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5" w:rsidRPr="00000325" w:rsidRDefault="00A30ACA">
      <w:pPr>
        <w:jc w:val="center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KÉPZÉSI PROGRAM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Képzőhely neve: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Szakirányú képzés helyszíne: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1. A szakma alapadatai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Az ágazat megnevezése: </w:t>
      </w:r>
      <w:r w:rsidRPr="00000325">
        <w:rPr>
          <w:rFonts w:ascii="Times New Roman" w:hAnsi="Times New Roman" w:cs="Times New Roman"/>
          <w:color w:val="000000"/>
        </w:rPr>
        <w:t xml:space="preserve"> </w:t>
      </w:r>
      <w:r w:rsidRPr="00000325">
        <w:rPr>
          <w:rFonts w:ascii="Times New Roman" w:hAnsi="Times New Roman" w:cs="Times New Roman"/>
          <w:b/>
          <w:color w:val="000000"/>
          <w:sz w:val="23"/>
        </w:rPr>
        <w:t>Turizmus-vendéglátás</w:t>
      </w:r>
      <w:r w:rsidRPr="00000325">
        <w:rPr>
          <w:rFonts w:ascii="Times New Roman" w:hAnsi="Times New Roman" w:cs="Times New Roman"/>
          <w:color w:val="000000"/>
          <w:sz w:val="23"/>
        </w:rPr>
        <w:t xml:space="preserve"> 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A szakma megnevezése: </w:t>
      </w:r>
      <w:r w:rsidRPr="00000325">
        <w:rPr>
          <w:rFonts w:ascii="Times New Roman" w:hAnsi="Times New Roman" w:cs="Times New Roman"/>
          <w:color w:val="000000"/>
        </w:rPr>
        <w:t xml:space="preserve"> </w:t>
      </w:r>
      <w:r w:rsidR="00D86C7E" w:rsidRPr="00000325">
        <w:rPr>
          <w:rFonts w:ascii="Times New Roman" w:hAnsi="Times New Roman" w:cs="Times New Roman"/>
          <w:b/>
          <w:color w:val="000000"/>
          <w:sz w:val="23"/>
        </w:rPr>
        <w:t xml:space="preserve">Szakács </w:t>
      </w:r>
      <w:r w:rsidR="002F2216">
        <w:rPr>
          <w:rFonts w:ascii="Times New Roman" w:hAnsi="Times New Roman" w:cs="Times New Roman"/>
          <w:b/>
          <w:color w:val="000000"/>
          <w:sz w:val="23"/>
        </w:rPr>
        <w:t>szaktechnikus</w:t>
      </w:r>
    </w:p>
    <w:p w:rsidR="00C07775" w:rsidRPr="00000325" w:rsidRDefault="00A30ACA" w:rsidP="00A157E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A szakma azonosító száma: </w:t>
      </w:r>
      <w:r w:rsidRPr="00000325">
        <w:rPr>
          <w:rFonts w:ascii="Times New Roman" w:hAnsi="Times New Roman" w:cs="Times New Roman"/>
          <w:color w:val="000000"/>
        </w:rPr>
        <w:t xml:space="preserve"> </w:t>
      </w:r>
      <w:r w:rsidR="002F2216">
        <w:rPr>
          <w:rFonts w:ascii="Times New Roman" w:hAnsi="Times New Roman" w:cs="Times New Roman"/>
          <w:color w:val="000000"/>
        </w:rPr>
        <w:t>5</w:t>
      </w:r>
      <w:r w:rsidR="00A157EA" w:rsidRPr="00000325">
        <w:rPr>
          <w:rFonts w:ascii="Times New Roman" w:hAnsi="Times New Roman" w:cs="Times New Roman"/>
          <w:b/>
        </w:rPr>
        <w:t xml:space="preserve"> 1013 23 05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 szakma szakmairányai: -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 szakma Európai Képesítési K</w:t>
      </w:r>
      <w:r w:rsidR="002F2216">
        <w:rPr>
          <w:rFonts w:ascii="Times New Roman" w:hAnsi="Times New Roman" w:cs="Times New Roman"/>
          <w:color w:val="000000"/>
          <w:sz w:val="22"/>
          <w:szCs w:val="22"/>
        </w:rPr>
        <w:t>eretrendszer szerinti szintje: 5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 szakma Magyar Képesítési K</w:t>
      </w:r>
      <w:r w:rsidR="002F2216">
        <w:rPr>
          <w:rFonts w:ascii="Times New Roman" w:hAnsi="Times New Roman" w:cs="Times New Roman"/>
          <w:color w:val="000000"/>
          <w:sz w:val="22"/>
          <w:szCs w:val="22"/>
        </w:rPr>
        <w:t>eretrendszer szerinti szintje: 5</w:t>
      </w:r>
    </w:p>
    <w:p w:rsidR="00A157EA" w:rsidRPr="00000325" w:rsidRDefault="00A30ACA" w:rsidP="00A157E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Ágazati alapoktatás megnevezése: Turizmus-vendéglátás ágazati alapoktatás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Egybefüggő szakmai gyakorlat időtartama: </w:t>
      </w:r>
      <w:r w:rsidR="005B7337" w:rsidRPr="00000325">
        <w:rPr>
          <w:rFonts w:ascii="Times New Roman" w:hAnsi="Times New Roman" w:cs="Times New Roman"/>
          <w:color w:val="000000"/>
          <w:sz w:val="23"/>
        </w:rPr>
        <w:t xml:space="preserve">duális </w:t>
      </w:r>
      <w:r w:rsidR="002F2216">
        <w:rPr>
          <w:rFonts w:ascii="Times New Roman" w:hAnsi="Times New Roman" w:cs="Times New Roman"/>
          <w:color w:val="000000"/>
          <w:sz w:val="23"/>
        </w:rPr>
        <w:t xml:space="preserve">képzőhelyi </w:t>
      </w:r>
      <w:r w:rsidR="005B7337" w:rsidRPr="00000325">
        <w:rPr>
          <w:rFonts w:ascii="Times New Roman" w:hAnsi="Times New Roman" w:cs="Times New Roman"/>
          <w:color w:val="000000"/>
          <w:sz w:val="23"/>
        </w:rPr>
        <w:t xml:space="preserve">gyakorlat </w:t>
      </w:r>
      <w:r w:rsidR="00A5521E">
        <w:rPr>
          <w:rFonts w:ascii="Times New Roman" w:hAnsi="Times New Roman" w:cs="Times New Roman"/>
          <w:color w:val="000000"/>
          <w:sz w:val="23"/>
        </w:rPr>
        <w:t>240</w:t>
      </w:r>
      <w:r w:rsidR="005B7337" w:rsidRPr="00000325">
        <w:rPr>
          <w:rFonts w:ascii="Times New Roman" w:hAnsi="Times New Roman" w:cs="Times New Roman"/>
          <w:color w:val="000000"/>
          <w:sz w:val="23"/>
        </w:rPr>
        <w:t xml:space="preserve"> óra</w:t>
      </w:r>
      <w:r w:rsidRPr="00000325">
        <w:rPr>
          <w:rFonts w:ascii="Times New Roman" w:hAnsi="Times New Roman" w:cs="Times New Roman"/>
          <w:color w:val="000000"/>
          <w:sz w:val="23"/>
        </w:rPr>
        <w:t xml:space="preserve"> </w:t>
      </w:r>
    </w:p>
    <w:p w:rsidR="00C07775" w:rsidRPr="00000325" w:rsidRDefault="00C07775">
      <w:pPr>
        <w:rPr>
          <w:rFonts w:ascii="Times New Roman" w:hAnsi="Times New Roman" w:cs="Times New Roman"/>
          <w:color w:val="000000"/>
        </w:rPr>
      </w:pP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2. A szakma keretében ellátható legjellemzőbb tevékenység, valamint a munkaterület leírása</w:t>
      </w:r>
    </w:p>
    <w:p w:rsidR="00C07775" w:rsidRPr="00000325" w:rsidRDefault="009139B4" w:rsidP="009139B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Szaktudásának köszönhetően rendkívül kreatív, konyhatechnológiai úton étvágygerjesztő és ízletes hideg és melegkonyhai ételeket készít, tálal. Az üzletvezetés érdekeit figyelembe véve gazdálkodik. A raktárkészletet figyelemmel kiséri az árurendelést és az áruátvételt koordinálja, ellenőrzi. A raktározást felügyeli, ellenőrzi. Munkabeosztást tervez, ír. Konyhai munkaszervezésben, feladatkiosztásban pontos és precíz. Felelősségteljesen irányítja a beosztottjait, kollegáit a konyhai etikett és az erkölcsi normák betartása mellett. Jó szervezőképességgel és problémamegoldó adottságokkal rendelkezik. Példamutató magatartásával és munkaruházatával, magas szakmai tudásával tekintélyt vív ki magának.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3. A szakképzésbe történő belépés feltétele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Iskolai előképzettség: ▪Alapfokú iskolai végzettség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Alkalmassági követelmények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Foglalkozás-egészségügyi alkalmassági vizsgálat: szükséges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Pályaalkalmassági vizsgálat: szükséges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4.A szakmai oktatás megszervezéséhez szükséges tárgyi feltételek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Bain marie ● Burgonyakoptató - burgonyaszeletelő - zöldség szeletelő ● Egyetemes konyhagép ● Elektromos kisgépek ● Főző-sütőedények ● Főzőüst ● Grillező - rostlap ● Húsdaráló ● Hűtők - fagyasztók - sokkolók ● Kézi szerszámok ● Kézi turmix ● Kombisütő - gőzpároló 3 ● Konfitáló - lassú sütő ● Konyhai kiegészítő eszközök ● Kutter - pépesítő ● Mérleg ● Mikrohullámú készülékek ● Mosogatógép - edény tisztító gép - evőeszköz szárító ● Mosogatómedencék ● Munkaasztalok ● Olaj-gyorssütő ● Regeneráló szekrény ● Rostsütő ● Rozsdamentes pultok állványok ● Salamander ● Salátacentrifuga ● Serpenyők ● Sokkoló ● Sous-vide gép ● Sütők ● Számítógép ● Szeletelő ● Tűzhelyek ● Vágólapok ● Vákuumcsomagoló gép 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pStyle w:val="Cim2Fejezet"/>
        <w:jc w:val="both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 w:rsidRPr="0000032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Egyéb </w:t>
            </w:r>
            <w:r w:rsidRPr="00000325">
              <w:rPr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 w:rsidRPr="0000032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 w:rsidRPr="0000032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7775" w:rsidRPr="00000325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:rsidR="00C07775" w:rsidRPr="00000325" w:rsidRDefault="00A30ACA">
      <w:pPr>
        <w:pStyle w:val="Felsorol1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A szakirányú oktatás szakmai kimeneti követelményei</w:t>
      </w: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56"/>
      </w:tblGrid>
      <w:tr w:rsidR="00C07775" w:rsidRPr="00000325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Elvárt viselkedésmódok, attitűdök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Önállóság és felelősség mértéke</w:t>
            </w: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Megérti, értelmezi a felettesei (vezetőszakács, főszakács, élelmezésvezető, főszakács-helyettes, élelmezésvezető- helyettes) kéréseit, munkavégzés közben.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rábízott feladatok elvégzésének sorrendjét felállítja és elvégzi azokat az elvárásoknak megfelelően.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Választási lehetőség esetén az ésszerűség és a szakmaiság mentén választja az optimális megoldást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feladat elvégzése közben erkölcsi és anyagi felelőssége tudatában cselekszik, a felettes utasításai alapján végzi napi munkáját.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Konyha-technológiai alap- és különleges műveletek végez.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az ételkészítési műveleteket horizontálisan és vertikálisan. Ismeri az ételkészítési trendeket, új irányzatokat, megjelenő új technológiákat.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Az étel jellegének megfelelő ízesítésre, fűszerezésre törekszik. Az elkészülő étel (ízében, állagában, kinézetében) legmagasabb élvezeti értékének elérésére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konyhatechnológiai műveleteket önállóan elvégzi, teljes mértékben felelősséget vállal az által elkészített étel minőségéért és mennyiségéért.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Megkülönbözteti az íz, illat, állomány, textúra alapján, a vendéglátóipar által használt alapanyagokat (fűszerek, ízesítő anyagok, zöldségek, gyümölcsök).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Az ételkészítés során használt fűszereket, ízesítőket, alapanyagokat ismeri.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Friss és szárított fűszernövényekkel, ízesítő szerekkel, jellegzetes karaktert kölcsönöz az ételeknek.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Az ízhatások elérése érdekében, megfelelő mértékkel ízesít, fűszerez, az étel jellegének megfelelően.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Kiválasztja az ételkészítéshez (előkészítéshez, elkészítéshez és a befejező műveletekhez) használatos vendéglátóipari eszközöket, szerszámokat.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vendéglátóipar termelő tevékenységéhez használt gépeket, konyhai kéziszerszámokat, eszközöket és berendezéseket vertikálisan és horizontálisan, azok biztonsági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Végrehajtja a kiszabott feladatot, gazdaságosan és esztétikusan végez ételkészítő és tisztító műveleteket.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balesetvédelmi és munkavédelmi előírások betartása mellett, önállóan dolgozik. A tűz és balesetvédelmi szabályok betartása mellett az idevonatkozó HACCP szabályzatban szereplő előírást is gondosan betartja.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 w:rsidTr="006A788C">
        <w:trPr>
          <w:trHeight w:val="2904"/>
        </w:trPr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Munkáját a hatályos munkaügyi jogszabályoknak megfelelően végzi, adaptálva azt, a vendéglátó tevékenységre jellemzőkkel.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 w:rsidP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>Ismeri a Munka Törvénykönyv, a kollektív szerződés, a munkaszerződés munkavégzésre vonatkozó szabályait.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 w:rsidP="006A788C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>Munkája során szem előtt tartja a munkavégzésére vonatkozó szabályokat, előírásokat. Munkavállalóként a munkahely vagyonának megőrzésére törekszik.</w:t>
            </w:r>
          </w:p>
          <w:p w:rsidR="00C07775" w:rsidRPr="00000325" w:rsidRDefault="00C07775" w:rsidP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 w:rsidP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Betartja a munkaügyi szabályokat és felelősséget vállal saját munkavégzésért. 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Hidegkonyhai előkészítő, elkészítő és befejező műveletek végez, (sütés, főzés, párolás, gőzölés, dermesztés, smirzírozás, glasszolás), az elkészült ételeket a jellegüknek megfelelően tárolja. 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modern hidegkonyhai termékek előkészítési és elkészítési folyamatát. Tisztában van a szakszerű tárolási szabályokkal.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Rendszerezi a feladatait, összefűzi a tevékenységeket, fogékony az információk befogadásra, odafigyel a hidegkonyhai technológiák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Önállóan készíti a modern és klasszikus hidegkonyhai termékeket.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vendéglátó üzlet működéséhez szükséges árukészletet felmér, árut rendel, árut átvesz (mennyiségi, minőségi, érzékszervi szempontok szerint), raktároz a FIFO elv szerint.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az üzlet működéséhez szükséges árukészlet kiszámításának módját, az árubeszerzés lehetőségeit és alternatíváit. Ismeri a minőségi, mennyiségi, érték szerinti áruátvétel szabályait, követelményeit. Ismeri a FIFO elvet.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raktárkészlet meghatározásánál, tulajdonosi felfogás szerint gondolkodik, nem halmoz fel többletkészletet. Munkája során magára nézve kötelezőnek fogadja el az áruátvétel szabályait.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Erkölcsi szempontok és a munka-szerződésében foglaltak szerint, anyagi felelősséget vállal a rábízott készletekre.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Árut vételez, és megrendelési mennyiséget számol, az üzlet napi munkamenetét biztosítja.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vételezési és rendelési mennyiség kiszámításának módját, a megrendelés munkafolyamatait, azokat befolyásoló tényezőket.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Pontosan, precízen elvégzi a szükséges rendelési mennyiség kiszámolását, gondosan figyel a befolyásoló tényezőkre.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Szakmai felügyelet mellett végzi a rábízott vételezési és árumegrendelési munkafolyamatot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Veszteséget és tömegnövekedést számol.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veszteség és tömegnövekedés kiszámításának módját.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Törekszik számításai közben a pontosságra.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Felelősségteljesen és önállóan végzi számítási feladatait.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Adott rendezvényhez eszközlistát és nyersanyaglistát állít össze, figyelembe veszi a menükínálatot, valamint a rendezvény lebonyolításához szükséges alapanyag mennyiséget, eszközöket és berendezéseket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az eszközmennyiség és alapanyagmennyiség megállapításának módszertanát.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Átlátja egy rendezvény szervezéséhez és lebonyolításához szükséges eszköz és alapanyag mennyiségeket.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Önállóan összeállítja a szükséges eszközöket és alapanyagokat a megrendelő igényei alapján.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Készletekkel gazdálkodik.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Ismeri a készlet típusokat, a szakosított tárolás jelentőségét.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Felismeri a készletcsökkenés és készletnövekedés okait. Észreveszi a készletezés ráfordításainak jelentőségét.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Önállóan, precízen megállapítja és optimális szinten tartja a készletek nagyságát az üzletben.</w:t>
            </w: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 xml:space="preserve">Árukosárból menüsort állít össze és készít el. 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Ismeri az optimális alapanyagtechnológia párosításokat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Törekszik az árukosárból létrehozható tökéletes menü elkészítésére.</w:t>
            </w:r>
            <w:r w:rsidR="00A30ACA"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Felelősségteljesen és önállóan végzi a menütervezést, összeállítást és az elkészítést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Munkáját a hatályos munkaügyi jogszabályoknak megfelelően végzi, adaptálva azt a vendéglátó tevékenységre jellemzőkkel. A munkaügyi jogszabályok alapján végzi munkavállalói vagy munkáltatói napi tevékenységét.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Munka Törvénykönyv, a kollektív szerződés, munkaszerződés munkavégzésére vonatkozó szabályait, különös tekintettel a folyamatos változásokra.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Munkája során szem előtt tartja a munkavégzésére vonatkozó szabályokat, előírásokat. Munkavállalóként és munkáltatóként is a munkahely vagyonának megőrzésére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Betartja a munkaügyi szabályokat és felelősséget vállal saját és csapatának a munkavégzéséért.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775" w:rsidRPr="00000325" w:rsidRDefault="00A30ACA">
      <w:pPr>
        <w:pStyle w:val="szovegfolytatas"/>
        <w:spacing w:before="60" w:after="0"/>
        <w:jc w:val="both"/>
      </w:pPr>
      <w:r w:rsidRPr="00000325">
        <w:rPr>
          <w:b/>
          <w:bCs/>
          <w:color w:val="000000"/>
          <w:sz w:val="22"/>
          <w:szCs w:val="22"/>
        </w:rPr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199"/>
      </w:tblGrid>
      <w:tr w:rsidR="00C07775" w:rsidRPr="0000032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napToGrid w:val="0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 w:rsidRPr="0000032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A tantárgy oktatása során alkalmazott teljesítményértékelés </w:t>
            </w:r>
            <w:r w:rsidRPr="000003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napToGrid w:val="0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 w:rsidRPr="00000325" w:rsidTr="00940719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Írásbeli feladat</w:t>
            </w:r>
          </w:p>
        </w:tc>
      </w:tr>
      <w:tr w:rsidR="00C07775" w:rsidRPr="0000032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 w:rsidRPr="0000032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 w:rsidRPr="0000032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Az érdemjegy megállapításának módja </w:t>
            </w:r>
            <w:r w:rsidRPr="000003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napToGrid w:val="0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C07775">
      <w:pPr>
        <w:pStyle w:val="Cim2Fejezet"/>
        <w:jc w:val="both"/>
        <w:rPr>
          <w:rFonts w:ascii="Times New Roman" w:hAnsi="Times New Roman" w:cs="Times New Roman"/>
          <w:color w:val="000000"/>
        </w:rPr>
      </w:pPr>
    </w:p>
    <w:p w:rsidR="00C07775" w:rsidRPr="00000325" w:rsidRDefault="00A30ACA">
      <w:pPr>
        <w:pStyle w:val="Cim2Fejezet"/>
        <w:jc w:val="both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8. A szakirányú oktatás tanulási területei és időtartama</w:t>
      </w:r>
    </w:p>
    <w:p w:rsidR="00514131" w:rsidRPr="00000325" w:rsidRDefault="00A30ACA" w:rsidP="005B7337">
      <w:pPr>
        <w:pStyle w:val="SzovegFolytatas0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B7337"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Duális gyakorlat </w:t>
      </w:r>
      <w:r w:rsidR="009740B5">
        <w:rPr>
          <w:rFonts w:ascii="Times New Roman" w:hAnsi="Times New Roman" w:cs="Times New Roman"/>
          <w:color w:val="000000"/>
          <w:sz w:val="22"/>
          <w:szCs w:val="22"/>
        </w:rPr>
        <w:t>240</w:t>
      </w:r>
      <w:r w:rsidR="005B7337"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 óra</w:t>
      </w:r>
      <w:r w:rsidR="00514131" w:rsidRPr="00000325">
        <w:rPr>
          <w:rFonts w:ascii="Times New Roman" w:hAnsi="Times New Roman" w:cs="Times New Roman"/>
        </w:rPr>
        <w:t xml:space="preserve"> </w:t>
      </w:r>
    </w:p>
    <w:p w:rsidR="00C07775" w:rsidRPr="00000325" w:rsidRDefault="00C07775">
      <w:pPr>
        <w:rPr>
          <w:rFonts w:ascii="Times New Roman" w:hAnsi="Times New Roman" w:cs="Times New Roman"/>
        </w:rPr>
      </w:pPr>
    </w:p>
    <w:p w:rsidR="00C07775" w:rsidRPr="00000325" w:rsidRDefault="00A30AC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 A TANULÁSI TERÜLETEK RÉSZLETES SZAKMAI TARTALMA</w:t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p w:rsidR="00F729DC" w:rsidRPr="00000325" w:rsidRDefault="005B7337" w:rsidP="005B733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00325"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>1. szakképzési évf.</w:t>
      </w:r>
      <w:r w:rsidRPr="00000325"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ab/>
        <w:t>II. ciklus</w:t>
      </w:r>
    </w:p>
    <w:p w:rsidR="005B7337" w:rsidRPr="00000325" w:rsidRDefault="005B7337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 w:rsidRPr="00000325">
        <w:rPr>
          <w:rFonts w:ascii="Times New Roman" w:hAnsi="Times New Roman" w:cs="Times New Roman"/>
          <w:b/>
        </w:rPr>
        <w:t xml:space="preserve"> Előkészítés és élelmiszerfeldolgozás </w:t>
      </w:r>
      <w:r w:rsidR="009740B5">
        <w:rPr>
          <w:rFonts w:ascii="Times New Roman" w:hAnsi="Times New Roman" w:cs="Times New Roman"/>
          <w:b/>
        </w:rPr>
        <w:t xml:space="preserve">20 óra duális </w:t>
      </w:r>
      <w:r w:rsidR="000911FA">
        <w:rPr>
          <w:rFonts w:ascii="Times New Roman" w:hAnsi="Times New Roman" w:cs="Times New Roman"/>
          <w:b/>
        </w:rPr>
        <w:t xml:space="preserve">képzőhelyi </w:t>
      </w:r>
      <w:r w:rsidR="009740B5">
        <w:rPr>
          <w:rFonts w:ascii="Times New Roman" w:hAnsi="Times New Roman" w:cs="Times New Roman"/>
          <w:b/>
        </w:rPr>
        <w:t>gyakorlat</w:t>
      </w:r>
      <w:r w:rsidRPr="00000325">
        <w:rPr>
          <w:rFonts w:ascii="Times New Roman" w:hAnsi="Times New Roman" w:cs="Times New Roman"/>
          <w:b/>
        </w:rPr>
        <w:t>:</w:t>
      </w:r>
    </w:p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000325" w:rsidTr="00F01BA3">
        <w:trPr>
          <w:trHeight w:val="981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Előkészítés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Ismerik az előkészítés műveleti sorrendjét: válogatás, száraz és nedves tisztítás, darabolás. Az előkészített alapanyagokat minél gyorsabban felhasználják. A vágóállatok, szárnyasok, halak esetében tisztában vannak a darabolás, filézés, csontozás, valamint a rostirány fogalmával.</w:t>
            </w:r>
          </w:p>
        </w:tc>
      </w:tr>
      <w:tr w:rsidR="00F729DC" w:rsidRPr="00000325" w:rsidTr="00F01BA3">
        <w:trPr>
          <w:trHeight w:val="16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514131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Alapműveletek, fűszerezés, ízesítés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tanulók megismerik és alkalmazzák a következő eljárásokat: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Felületkezelés: fényezé</w:t>
            </w:r>
            <w:r w:rsidR="005756B7" w:rsidRPr="00000325">
              <w:rPr>
                <w:rFonts w:ascii="Times New Roman" w:hAnsi="Times New Roman" w:cs="Times New Roman"/>
              </w:rPr>
              <w:t xml:space="preserve">s, áthúzás, bevonás, dermesztés.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Élvezeti érték növelése: ízesítés, fűszerezés, színezés, tisztí</w:t>
            </w:r>
            <w:r w:rsidR="00F01BA3" w:rsidRPr="00000325">
              <w:rPr>
                <w:rFonts w:ascii="Times New Roman" w:hAnsi="Times New Roman" w:cs="Times New Roman"/>
              </w:rPr>
              <w:t>tás, derítés, parírozás, lehabo</w:t>
            </w:r>
            <w:r w:rsidRPr="00000325">
              <w:rPr>
                <w:rFonts w:ascii="Times New Roman" w:hAnsi="Times New Roman" w:cs="Times New Roman"/>
              </w:rPr>
              <w:t xml:space="preserve">zás, szűrés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Formaadás: kiszúrás, lepréselés, sajtolás, szeletelés, darabolás, passzírozás, kiszaggatás, sodrás, fonás, dresszírozás Lazítás: járulékos anyaggal, zsiradékkal, levegőbevitellel, egyéb mechanikai úton </w:t>
            </w:r>
          </w:p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Összeállítás: töltés, kikeverés, összekeverés, gyúrás, lerakás, rétegezés Fűszerezés, ízesítés: bouquetgarni, fűszerzacskó, friss fűszernövények használata, sózás (sófajták), édesítés, savasítás, ízesítőkeverékek (sofrito, mirepoix, persillade)</w:t>
            </w:r>
          </w:p>
        </w:tc>
      </w:tr>
      <w:tr w:rsidR="00F729DC" w:rsidRPr="00000325" w:rsidTr="005756B7">
        <w:trPr>
          <w:trHeight w:val="117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Alaplevek, rövid levek, kivonatok és pecsenyelevek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megismeri a világos és barna alaplevek fajtáit. Megtanulja, hogy a hasonló technológiával készülő híg levesekhez képest a világos és barna alaplevek esetében jelentősen kevesebb sót és fűszereket használjon,</w:t>
            </w:r>
            <w:r w:rsidRPr="00000325">
              <w:rPr>
                <w:rFonts w:ascii="Times New Roman" w:hAnsi="Times New Roman" w:cs="Times New Roman"/>
              </w:rPr>
              <w:br/>
              <w:t>Barna alaplevek esetén a főzést megelőzően elvégez egy erőteljes pirítást, ezzel megadja a későbbi barna színt. Tisztában van vele, hogy ezeknél a leveknél hosszabb főzési idő szükséges. A világos alaplevet (csirke, zöldség, hal) rövidebb főzési idővel készíti.</w:t>
            </w:r>
          </w:p>
        </w:tc>
      </w:tr>
      <w:tr w:rsidR="00F729DC" w:rsidRPr="00000325" w:rsidTr="00F01BA3">
        <w:trPr>
          <w:trHeight w:val="161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Alapkészítmé-nyek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előállítani a következő alapkészítményeket:</w:t>
            </w:r>
            <w:r w:rsidRPr="00000325">
              <w:rPr>
                <w:rFonts w:ascii="Times New Roman" w:hAnsi="Times New Roman" w:cs="Times New Roman"/>
              </w:rPr>
              <w:br/>
              <w:t>‒ Hidegen és melegen kevert fűszervajak</w:t>
            </w:r>
            <w:r w:rsidRPr="00000325">
              <w:rPr>
                <w:rFonts w:ascii="Times New Roman" w:hAnsi="Times New Roman" w:cs="Times New Roman"/>
              </w:rPr>
              <w:br/>
              <w:t>‒ Máj- és húsfarce-ok</w:t>
            </w:r>
            <w:r w:rsidRPr="00000325">
              <w:rPr>
                <w:rFonts w:ascii="Times New Roman" w:hAnsi="Times New Roman" w:cs="Times New Roman"/>
              </w:rPr>
              <w:br/>
              <w:t>‒ Nyers és főtt páclé vadakhoz, valamint citromalapú aromatikus készítmények első-sorban világos húsokhoz, halakhoz, zöldségekhez és gyümölcsökhöz (marinálás)</w:t>
            </w:r>
            <w:r w:rsidRPr="00000325">
              <w:rPr>
                <w:rFonts w:ascii="Times New Roman" w:hAnsi="Times New Roman" w:cs="Times New Roman"/>
              </w:rPr>
              <w:br/>
              <w:t>‒ Egyszerű gyúrt tészta (sokoldalú felhasználhatóság, pl. levesbetét, köret)</w:t>
            </w:r>
            <w:r w:rsidRPr="00000325">
              <w:rPr>
                <w:rFonts w:ascii="Times New Roman" w:hAnsi="Times New Roman" w:cs="Times New Roman"/>
              </w:rPr>
              <w:br/>
              <w:t>‒ Duxelles (gombapép, ízesítésre és burkolásra használják)</w:t>
            </w:r>
            <w:r w:rsidRPr="00000325">
              <w:rPr>
                <w:rFonts w:ascii="Times New Roman" w:hAnsi="Times New Roman" w:cs="Times New Roman"/>
              </w:rPr>
              <w:br/>
              <w:t>‒ Muszlin (világos, tejszínes hús- vagy halemulzió,</w:t>
            </w:r>
            <w:r w:rsidR="00514131" w:rsidRPr="00000325">
              <w:rPr>
                <w:rFonts w:ascii="Times New Roman" w:hAnsi="Times New Roman" w:cs="Times New Roman"/>
              </w:rPr>
              <w:t xml:space="preserve"> amelyet töltelékként, habgalus</w:t>
            </w:r>
            <w:r w:rsidRPr="00000325">
              <w:rPr>
                <w:rFonts w:ascii="Times New Roman" w:hAnsi="Times New Roman" w:cs="Times New Roman"/>
              </w:rPr>
              <w:t>kaként hasznosítanak)</w:t>
            </w:r>
          </w:p>
        </w:tc>
      </w:tr>
      <w:tr w:rsidR="00F729DC" w:rsidRPr="00000325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Sűrítési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tanulók megismerik, elkészítik és önállóan használják a különböző sűrítési eljárásokat: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a liszttel történő sűrítés fajtái: rántások, lisztszórás, habarás, beurremanié, sűrítés szárazon pirított liszt felhasználásával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keményítők használata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egyéb sűrítők alkalmazása (roux, agar-agar, xantán), figyelembe véve ezen anyagok eltérő tulajdonságait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az étel sűrítése saját anyagával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sűrítés tejtermékkel (tejföl, tejszín, vaj)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sűrítés zsemlemorzsával, kenyérrel </w:t>
            </w:r>
          </w:p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‒ burgonyával történő sűrítés</w:t>
            </w:r>
          </w:p>
        </w:tc>
      </w:tr>
      <w:tr w:rsidR="00F729DC" w:rsidRPr="00000325" w:rsidTr="00940719">
        <w:trPr>
          <w:trHeight w:val="5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Bundázási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használni az a</w:t>
            </w:r>
            <w:r w:rsidR="005756B7" w:rsidRPr="00000325">
              <w:rPr>
                <w:rFonts w:ascii="Times New Roman" w:hAnsi="Times New Roman" w:cs="Times New Roman"/>
              </w:rPr>
              <w:t>lapvető bundázási eljárásokat:</w:t>
            </w:r>
            <w:r w:rsidR="005756B7"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Fonts w:ascii="Times New Roman" w:hAnsi="Times New Roman" w:cs="Times New Roman"/>
              </w:rPr>
              <w:t xml:space="preserve"> Natúr, bécsi, párizsi, Orly, tempura, bortészta</w:t>
            </w:r>
          </w:p>
        </w:tc>
      </w:tr>
      <w:tr w:rsidR="00F729DC" w:rsidRPr="00000325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Mártások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tanulók megismerik és elkészítik a mártásokat, megtanulják használatukat, szerepüket az étkezés rendjében: </w:t>
            </w:r>
          </w:p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‒ francia alapmártások és belőlük képzett mártások készítése</w:t>
            </w:r>
          </w:p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az emulziós mártások készítéséhez szükséges speciális technológia alkalmazása </w:t>
            </w:r>
          </w:p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hideg mártásokelőállítása </w:t>
            </w:r>
          </w:p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‒ egyéb meleg mártások készítése</w:t>
            </w:r>
          </w:p>
        </w:tc>
      </w:tr>
    </w:tbl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 </w:t>
      </w:r>
      <w:r w:rsidRPr="00000325">
        <w:rPr>
          <w:rFonts w:ascii="Times New Roman" w:hAnsi="Times New Roman" w:cs="Times New Roman"/>
          <w:b/>
        </w:rPr>
        <w:t xml:space="preserve">Konyhai berendezések, gépek ismerete, kezelése, programozása </w:t>
      </w:r>
      <w:r w:rsidR="0008579F">
        <w:rPr>
          <w:rFonts w:ascii="Times New Roman" w:hAnsi="Times New Roman" w:cs="Times New Roman"/>
          <w:b/>
        </w:rPr>
        <w:t>30</w:t>
      </w:r>
      <w:r w:rsidRPr="00000325">
        <w:rPr>
          <w:rFonts w:ascii="Times New Roman" w:hAnsi="Times New Roman" w:cs="Times New Roman"/>
          <w:b/>
        </w:rPr>
        <w:t xml:space="preserve"> óra</w:t>
      </w:r>
      <w:r w:rsidR="0008579F">
        <w:rPr>
          <w:rFonts w:ascii="Times New Roman" w:hAnsi="Times New Roman" w:cs="Times New Roman"/>
          <w:b/>
        </w:rPr>
        <w:t xml:space="preserve"> duális képzőhely</w:t>
      </w:r>
      <w:r w:rsidR="002F2216">
        <w:rPr>
          <w:rFonts w:ascii="Times New Roman" w:hAnsi="Times New Roman" w:cs="Times New Roman"/>
          <w:b/>
        </w:rPr>
        <w:t>i gyakorlat</w:t>
      </w: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2137"/>
      </w:tblGrid>
      <w:tr w:rsidR="00F729DC" w:rsidRPr="00000325" w:rsidTr="005756B7">
        <w:trPr>
          <w:trHeight w:val="1033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5756B7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Kéziszerszámok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0911F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kéziszerszámok szakszerű használatát, tisztításuk és karbantartásuk szabályait, megtanul kést élezni. Képessé válik a húsdaráló, a kutter és más egyszerűbb gépek üzembiztos szét- és összeszerelésére, valamint megtanul gondoskodni ezek szakszerű tisztántartásáról és tárolásáról.</w:t>
            </w:r>
          </w:p>
        </w:tc>
      </w:tr>
      <w:tr w:rsidR="00F729DC" w:rsidRPr="00000325" w:rsidTr="00940719">
        <w:trPr>
          <w:trHeight w:val="8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5756B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Hűtő- és fagyasztóberen-dezések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5756B7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hűtő- és fagyasztóberendezések működési elvét, megtanulja kezelni és szükség esetén programozni a fagyasztó- és sokkolókészülékeket.</w:t>
            </w:r>
          </w:p>
        </w:tc>
      </w:tr>
      <w:tr w:rsidR="00BB155A" w:rsidRPr="00000325" w:rsidTr="00940719">
        <w:trPr>
          <w:trHeight w:val="8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5A" w:rsidRPr="00000325" w:rsidRDefault="00BB155A" w:rsidP="005756B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Főző- és sütőberendezések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55A" w:rsidRPr="00000325" w:rsidRDefault="00BB155A" w:rsidP="00BB155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Ismerik a különböző elveken működő hőközlő berendezéseket, a villany és gázüzemű sütőket. Képesek rendeltetésszerűen használni, tisztántartani ezeket. Tudják kezelni és adott esetben programozni a berendezéseket (pl. sütőkemencék, indukciós főzőlapok, kombipárolók, mikrohullámú sütők, főzőüstök, kerámialapos tűzhelyek, gáztűzhelyek, francia tűzhelyek).</w:t>
            </w:r>
          </w:p>
        </w:tc>
      </w:tr>
      <w:tr w:rsidR="00F729DC" w:rsidRPr="00000325" w:rsidTr="0008579F">
        <w:trPr>
          <w:trHeight w:val="6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BB155A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Karbantartási és üzemeltetési ismeretek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55A" w:rsidRPr="00000325" w:rsidRDefault="00BB155A" w:rsidP="00BB155A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Mélységében ismerika használatban lévő gépek és berendezések beüzemelési, karbantartási és programozási folyamatait.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Gőzpárolók esetében például megtanulják az alábbiakat:</w:t>
            </w:r>
          </w:p>
          <w:p w:rsidR="00BB155A" w:rsidRPr="00000325" w:rsidRDefault="00BB155A" w:rsidP="00BB155A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‒ Üzembe helyezés előtt a berendezés és a használója biztonsága érdekében ellenőrzést tart, tűz és balesetvédelmi szempontok figyelembevételével.</w:t>
            </w:r>
          </w:p>
          <w:p w:rsidR="00BB155A" w:rsidRPr="00000325" w:rsidRDefault="00BB155A" w:rsidP="00BB155A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‒ Napi tisztítás és ápolás gépi program és kézi tisztító-, illetve ápolószerek, eszközök</w:t>
            </w:r>
            <w:r w:rsidR="000911F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00325">
              <w:rPr>
                <w:rStyle w:val="markedcontent"/>
                <w:rFonts w:ascii="Times New Roman" w:hAnsi="Times New Roman" w:cs="Times New Roman"/>
              </w:rPr>
              <w:t>segítségével</w:t>
            </w:r>
          </w:p>
          <w:p w:rsidR="00F729DC" w:rsidRPr="00000325" w:rsidRDefault="00BB155A" w:rsidP="00BB155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‒ A készülék funkcionális elemei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Gőzgenerátor vízkőmentesítése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Gőzfúvóka vízkőmentesítése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Gőzgenerátor ürítése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SelfCookingControl üzemmód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Előmelegítés funkció ismerete, programozása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Cool down program alkalmazása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Munkavégzés maghőmérséklet-érzékelővel</w:t>
            </w:r>
          </w:p>
        </w:tc>
      </w:tr>
      <w:tr w:rsidR="00F729DC" w:rsidRPr="00000325" w:rsidTr="00940719">
        <w:trPr>
          <w:trHeight w:val="176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Egyéb berendezések és gépek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 megismeri és megtanulja biztonságosan használni a napjainkban mind </w:t>
            </w:r>
            <w:r w:rsidR="00561AB0" w:rsidRPr="00000325">
              <w:rPr>
                <w:rFonts w:ascii="Times New Roman" w:hAnsi="Times New Roman" w:cs="Times New Roman"/>
              </w:rPr>
              <w:t>gyakrab</w:t>
            </w:r>
            <w:r w:rsidRPr="00000325">
              <w:rPr>
                <w:rFonts w:ascii="Times New Roman" w:hAnsi="Times New Roman" w:cs="Times New Roman"/>
              </w:rPr>
              <w:t>ban alkalmazott digitális konyhai gépeket és berendezéseket.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‒ Pacojet: a tanuló megtanulja digitálisan programozni a gépet</w:t>
            </w:r>
            <w:r w:rsidR="00561AB0" w:rsidRPr="00000325">
              <w:rPr>
                <w:rFonts w:ascii="Times New Roman" w:hAnsi="Times New Roman" w:cs="Times New Roman"/>
              </w:rPr>
              <w:t xml:space="preserve"> annak függvényében, hogy sorbe</w:t>
            </w:r>
            <w:r w:rsidRPr="00000325">
              <w:rPr>
                <w:rFonts w:ascii="Times New Roman" w:hAnsi="Times New Roman" w:cs="Times New Roman"/>
              </w:rPr>
              <w:t>t, fagylaltot, jégkrémet, mousse-t, habot vagy mártásalapot kell készíte-nie.</w:t>
            </w:r>
            <w:r w:rsidRPr="00000325">
              <w:rPr>
                <w:rFonts w:ascii="Times New Roman" w:hAnsi="Times New Roman" w:cs="Times New Roman"/>
              </w:rPr>
              <w:br/>
              <w:t>‒ Termomixer: képes lesz beprogramozni komplex feladatot, feladatsort: pl. gyúrás, aprítás, dagasztás, kelesztés, turmixolás és hőkezelés.</w:t>
            </w:r>
            <w:r w:rsidRPr="00000325">
              <w:rPr>
                <w:rFonts w:ascii="Times New Roman" w:hAnsi="Times New Roman" w:cs="Times New Roman"/>
              </w:rPr>
              <w:br/>
              <w:t>‒ Szárító- és aszalóberendezés: megtanulja programozni a nedvességtartalom csök-kentésére alkalmas berendezést.</w:t>
            </w:r>
            <w:r w:rsidRPr="00000325">
              <w:rPr>
                <w:rFonts w:ascii="Times New Roman" w:hAnsi="Times New Roman" w:cs="Times New Roman"/>
              </w:rPr>
              <w:br/>
              <w:t>‒ Vario</w:t>
            </w:r>
            <w:r w:rsidR="00561AB0" w:rsidRPr="00000325">
              <w:rPr>
                <w:rFonts w:ascii="Times New Roman" w:hAnsi="Times New Roman" w:cs="Times New Roman"/>
              </w:rPr>
              <w:t xml:space="preserve"> </w:t>
            </w:r>
            <w:r w:rsidRPr="00000325">
              <w:rPr>
                <w:rFonts w:ascii="Times New Roman" w:hAnsi="Times New Roman" w:cs="Times New Roman"/>
              </w:rPr>
              <w:t>Cooking Center: a legösszetettebb programo</w:t>
            </w:r>
            <w:r w:rsidR="00561AB0" w:rsidRPr="00000325">
              <w:rPr>
                <w:rFonts w:ascii="Times New Roman" w:hAnsi="Times New Roman" w:cs="Times New Roman"/>
              </w:rPr>
              <w:t>zási feladatott igénylő berende</w:t>
            </w:r>
            <w:r w:rsidRPr="00000325">
              <w:rPr>
                <w:rFonts w:ascii="Times New Roman" w:hAnsi="Times New Roman" w:cs="Times New Roman"/>
              </w:rPr>
              <w:t>zést is képes lesz beállítani és használni.</w:t>
            </w:r>
            <w:r w:rsidRPr="00000325">
              <w:rPr>
                <w:rFonts w:ascii="Times New Roman" w:hAnsi="Times New Roman" w:cs="Times New Roman"/>
              </w:rPr>
              <w:br/>
              <w:t>‒ Sous Vide Runner: az élelmiszerbiztonsági szabály</w:t>
            </w:r>
            <w:r w:rsidR="00561AB0" w:rsidRPr="00000325">
              <w:rPr>
                <w:rFonts w:ascii="Times New Roman" w:hAnsi="Times New Roman" w:cs="Times New Roman"/>
              </w:rPr>
              <w:t>ok szigorú betartása mellett ké</w:t>
            </w:r>
            <w:r w:rsidRPr="00000325">
              <w:rPr>
                <w:rFonts w:ascii="Times New Roman" w:hAnsi="Times New Roman" w:cs="Times New Roman"/>
              </w:rPr>
              <w:t>pes lesz programozni és használni a sous vide berendezést.</w:t>
            </w:r>
          </w:p>
        </w:tc>
      </w:tr>
    </w:tbl>
    <w:p w:rsidR="00940719" w:rsidRPr="00000325" w:rsidRDefault="00940719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40719" w:rsidRPr="00000325" w:rsidRDefault="00940719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</w:t>
      </w:r>
      <w:r w:rsidRPr="00000325">
        <w:rPr>
          <w:rFonts w:ascii="Times New Roman" w:hAnsi="Times New Roman" w:cs="Times New Roman"/>
          <w:b/>
        </w:rPr>
        <w:t xml:space="preserve">Ételkészítés technológiai ismeretek </w:t>
      </w:r>
      <w:r w:rsidR="000911FA">
        <w:rPr>
          <w:rFonts w:ascii="Times New Roman" w:hAnsi="Times New Roman" w:cs="Times New Roman"/>
          <w:b/>
        </w:rPr>
        <w:t>90 óra duális képzőhelyi gyakorlat</w:t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000325" w:rsidTr="00543672">
        <w:trPr>
          <w:trHeight w:val="689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Főzés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elsajátítja a főzés formáit és képes lesz alkalmazni azokat. Megtanulja elkészíteni a főzési technológiákhoz kapcsolódó ételeket és/vagy ételkiegészítőket, továbbá figyelem-be venni a felhasznált alapanyag és technológia kapcsolatát.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‒ Forralás: tészták, levesbetétek, köretek</w:t>
            </w:r>
            <w:r w:rsidRPr="00000325">
              <w:rPr>
                <w:rFonts w:ascii="Times New Roman" w:hAnsi="Times New Roman" w:cs="Times New Roman"/>
              </w:rPr>
              <w:br/>
              <w:t>‒ Gyöngyöző forralás: húslevesek, erőlevesek</w:t>
            </w:r>
            <w:r w:rsidRPr="00000325">
              <w:rPr>
                <w:rFonts w:ascii="Times New Roman" w:hAnsi="Times New Roman" w:cs="Times New Roman"/>
              </w:rPr>
              <w:br/>
              <w:t>‒ Kíméletes forralás: főzelékek, krémlevesek, összetett levesek, sűrített levesek</w:t>
            </w:r>
            <w:r w:rsidRPr="00000325">
              <w:rPr>
                <w:rFonts w:ascii="Times New Roman" w:hAnsi="Times New Roman" w:cs="Times New Roman"/>
              </w:rPr>
              <w:br/>
              <w:t>‒ Posírozás: bevert tojás</w:t>
            </w:r>
            <w:r w:rsidRPr="00000325">
              <w:rPr>
                <w:rFonts w:ascii="Times New Roman" w:hAnsi="Times New Roman" w:cs="Times New Roman"/>
              </w:rPr>
              <w:br/>
              <w:t>‒ Beforralás: fűszerkivonatok</w:t>
            </w:r>
            <w:r w:rsidRPr="00000325">
              <w:rPr>
                <w:rFonts w:ascii="Times New Roman" w:hAnsi="Times New Roman" w:cs="Times New Roman"/>
              </w:rPr>
              <w:br/>
              <w:t>‒ Forrázás: paradicsomhámozás, csontok forrázása</w:t>
            </w:r>
            <w:r w:rsidRPr="00000325">
              <w:rPr>
                <w:rFonts w:ascii="Times New Roman" w:hAnsi="Times New Roman" w:cs="Times New Roman"/>
              </w:rPr>
              <w:br/>
              <w:t>‒ Blansírozás: zöldségek előfőzése</w:t>
            </w:r>
            <w:r w:rsidRPr="00000325">
              <w:rPr>
                <w:rFonts w:ascii="Times New Roman" w:hAnsi="Times New Roman" w:cs="Times New Roman"/>
              </w:rPr>
              <w:br/>
              <w:t>‒ Főzés zárt térben: hőkezelés kuktában, pl. hüvelyesek esetén</w:t>
            </w:r>
          </w:p>
        </w:tc>
      </w:tr>
      <w:tr w:rsidR="00F729DC" w:rsidRPr="00000325" w:rsidTr="00F01BA3">
        <w:trPr>
          <w:trHeight w:val="139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Gőzölés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gőzölés közvetett és közvetlen formáját, be tudja azonosítani, hogy melyik készítménynél melyik a megfelelő technológia. Megtanulja kezelni, programozni a gőzöléshez szükséges gépeket. Ez az eljárás az egyik legkíméletesebb hőközlési forma, ez adja a legteljesebb és tisztább ízeket. Kiválóan alkalmas a könnyű rostszerkezetű élelmi-szerek puhítására. Nagyon jól használható kímélő táplálkozást igénylő vendégek étkezteté-sénél.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‒ Közvetlen gőzölés: harcsafilé, zöldségek</w:t>
            </w:r>
            <w:r w:rsidRPr="00000325">
              <w:rPr>
                <w:rFonts w:ascii="Times New Roman" w:hAnsi="Times New Roman" w:cs="Times New Roman"/>
              </w:rPr>
              <w:br/>
              <w:t>‒ Közvetett gőzölés: felfújtak</w:t>
            </w:r>
          </w:p>
        </w:tc>
      </w:tr>
      <w:tr w:rsidR="00F729DC" w:rsidRPr="00000325" w:rsidTr="00C61BCE">
        <w:trPr>
          <w:trHeight w:val="28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Párolás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elsajátítja a párolási technikákat. Megérti az elősütés, a rövid és hosszú párolólé fogalmát. Megtanulja kiválasztani, hogy az eltérő párolási formák mely vágóállat, hal vagy szárnyas mely húsrészének elkészítéséhez alkalmasak.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Egyszerű (együtemű) párolás:</w:t>
            </w:r>
            <w:r w:rsidRPr="00000325">
              <w:rPr>
                <w:rFonts w:ascii="Times New Roman" w:hAnsi="Times New Roman" w:cs="Times New Roman"/>
              </w:rPr>
              <w:br/>
              <w:t>‒ Halak (rövid lében)</w:t>
            </w:r>
            <w:r w:rsidRPr="00000325">
              <w:rPr>
                <w:rFonts w:ascii="Times New Roman" w:hAnsi="Times New Roman" w:cs="Times New Roman"/>
              </w:rPr>
              <w:br/>
              <w:t>‒ Gyümölcsök</w:t>
            </w:r>
            <w:r w:rsidRPr="00000325">
              <w:rPr>
                <w:rFonts w:ascii="Times New Roman" w:hAnsi="Times New Roman" w:cs="Times New Roman"/>
              </w:rPr>
              <w:br/>
              <w:t>Összetett párolások:</w:t>
            </w:r>
            <w:r w:rsidRPr="00000325">
              <w:rPr>
                <w:rFonts w:ascii="Times New Roman" w:hAnsi="Times New Roman" w:cs="Times New Roman"/>
              </w:rPr>
              <w:br/>
              <w:t>‒ Hússzeletek</w:t>
            </w:r>
            <w:r w:rsidRPr="00000325">
              <w:rPr>
                <w:rFonts w:ascii="Times New Roman" w:hAnsi="Times New Roman" w:cs="Times New Roman"/>
              </w:rPr>
              <w:br/>
              <w:t>‒ Nagyobb darab húsok (brezírozás, poelle)</w:t>
            </w:r>
            <w:r w:rsidRPr="00000325">
              <w:rPr>
                <w:rFonts w:ascii="Times New Roman" w:hAnsi="Times New Roman" w:cs="Times New Roman"/>
              </w:rPr>
              <w:br/>
              <w:t>‒ Apró húsok, pörköltek</w:t>
            </w:r>
          </w:p>
        </w:tc>
      </w:tr>
      <w:tr w:rsidR="00F729DC" w:rsidRPr="00000325" w:rsidTr="00166328">
        <w:trPr>
          <w:trHeight w:val="434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Sütés I.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nyílt és zárt térben történő hőkőzlés</w:t>
            </w:r>
            <w:r w:rsidR="00F01BA3" w:rsidRPr="00000325">
              <w:rPr>
                <w:rFonts w:ascii="Times New Roman" w:hAnsi="Times New Roman" w:cs="Times New Roman"/>
              </w:rPr>
              <w:t>ek gyakorlatát és megtanulja</w:t>
            </w:r>
            <w:r w:rsidR="005756B7" w:rsidRPr="00000325">
              <w:rPr>
                <w:rFonts w:ascii="Times New Roman" w:hAnsi="Times New Roman" w:cs="Times New Roman"/>
              </w:rPr>
              <w:t>,</w:t>
            </w:r>
            <w:r w:rsidR="00F01BA3" w:rsidRPr="00000325">
              <w:rPr>
                <w:rFonts w:ascii="Times New Roman" w:hAnsi="Times New Roman" w:cs="Times New Roman"/>
              </w:rPr>
              <w:t xml:space="preserve"> al</w:t>
            </w:r>
            <w:r w:rsidRPr="00000325">
              <w:rPr>
                <w:rFonts w:ascii="Times New Roman" w:hAnsi="Times New Roman" w:cs="Times New Roman"/>
              </w:rPr>
              <w:t>kalmazni azokat. Kiválasztja a felhasználandó alapanyaghoz és a készítendő ételhez leg-jobban illő technológiát.</w:t>
            </w:r>
            <w:r w:rsidRPr="00000325">
              <w:rPr>
                <w:rFonts w:ascii="Times New Roman" w:hAnsi="Times New Roman" w:cs="Times New Roman"/>
              </w:rPr>
              <w:br/>
              <w:t>Nyílt légtérű sütések:</w:t>
            </w:r>
            <w:r w:rsidRPr="00000325">
              <w:rPr>
                <w:rFonts w:ascii="Times New Roman" w:hAnsi="Times New Roman" w:cs="Times New Roman"/>
              </w:rPr>
              <w:br/>
              <w:t>‒ Nyárson sütés: jellemzően egész állat (csirke, bárány, malac) sütése parázs vagy fa-szén felett, speciális esetben tészta pl. kürtöskalács sütése</w:t>
            </w:r>
            <w:r w:rsidR="005756B7" w:rsidRPr="00000325">
              <w:rPr>
                <w:rFonts w:ascii="Times New Roman" w:hAnsi="Times New Roman" w:cs="Times New Roman"/>
              </w:rPr>
              <w:t>.</w:t>
            </w:r>
            <w:r w:rsidRPr="00000325">
              <w:rPr>
                <w:rFonts w:ascii="Times New Roman" w:hAnsi="Times New Roman" w:cs="Times New Roman"/>
              </w:rPr>
              <w:br/>
              <w:t>‒ Roston sütés: frissen</w:t>
            </w:r>
            <w:r w:rsidR="005756B7" w:rsidRPr="00000325">
              <w:rPr>
                <w:rFonts w:ascii="Times New Roman" w:hAnsi="Times New Roman" w:cs="Times New Roman"/>
              </w:rPr>
              <w:t xml:space="preserve"> </w:t>
            </w:r>
            <w:r w:rsidRPr="00000325">
              <w:rPr>
                <w:rFonts w:ascii="Times New Roman" w:hAnsi="Times New Roman" w:cs="Times New Roman"/>
              </w:rPr>
              <w:t>sütéssel készíthető húsok, hala</w:t>
            </w:r>
            <w:r w:rsidR="00F01BA3" w:rsidRPr="00000325">
              <w:rPr>
                <w:rFonts w:ascii="Times New Roman" w:hAnsi="Times New Roman" w:cs="Times New Roman"/>
              </w:rPr>
              <w:t>k és zöldségek rostlapon, rosté</w:t>
            </w:r>
            <w:r w:rsidRPr="00000325">
              <w:rPr>
                <w:rFonts w:ascii="Times New Roman" w:hAnsi="Times New Roman" w:cs="Times New Roman"/>
              </w:rPr>
              <w:t>lyon vagy japán grillen (Hibachi) történő sütése</w:t>
            </w:r>
            <w:r w:rsidRPr="00000325">
              <w:rPr>
                <w:rFonts w:ascii="Times New Roman" w:hAnsi="Times New Roman" w:cs="Times New Roman"/>
              </w:rPr>
              <w:br/>
              <w:t>‒ Serpenyőben, kevés forró zsiradékban sütés (szotíroz</w:t>
            </w:r>
            <w:r w:rsidR="00F01BA3" w:rsidRPr="00000325">
              <w:rPr>
                <w:rFonts w:ascii="Times New Roman" w:hAnsi="Times New Roman" w:cs="Times New Roman"/>
              </w:rPr>
              <w:t>ás): natúr steakek, lisztbe for</w:t>
            </w:r>
            <w:r w:rsidRPr="00000325">
              <w:rPr>
                <w:rFonts w:ascii="Times New Roman" w:hAnsi="Times New Roman" w:cs="Times New Roman"/>
              </w:rPr>
              <w:t>gatott halak és panírozott húsok sütése</w:t>
            </w:r>
            <w:r w:rsidRPr="00000325">
              <w:rPr>
                <w:rFonts w:ascii="Times New Roman" w:hAnsi="Times New Roman" w:cs="Times New Roman"/>
              </w:rPr>
              <w:br/>
              <w:t>‒ Pirítás: kisebb szeletre vagy apróbb darabokra vá</w:t>
            </w:r>
            <w:r w:rsidR="00F01BA3" w:rsidRPr="00000325">
              <w:rPr>
                <w:rFonts w:ascii="Times New Roman" w:hAnsi="Times New Roman" w:cs="Times New Roman"/>
              </w:rPr>
              <w:t>gott húsok, zöldségek gyors, ma</w:t>
            </w:r>
            <w:r w:rsidRPr="00000325">
              <w:rPr>
                <w:rFonts w:ascii="Times New Roman" w:hAnsi="Times New Roman" w:cs="Times New Roman"/>
              </w:rPr>
              <w:t>gas hőmérsékleten történő elkészítése kevés zsirad</w:t>
            </w:r>
            <w:r w:rsidR="00F01BA3" w:rsidRPr="00000325">
              <w:rPr>
                <w:rFonts w:ascii="Times New Roman" w:hAnsi="Times New Roman" w:cs="Times New Roman"/>
              </w:rPr>
              <w:t>ékkal, szárazon vagy szakácsfák</w:t>
            </w:r>
            <w:r w:rsidRPr="00000325">
              <w:rPr>
                <w:rFonts w:ascii="Times New Roman" w:hAnsi="Times New Roman" w:cs="Times New Roman"/>
              </w:rPr>
              <w:t>lyával</w:t>
            </w:r>
            <w:r w:rsidR="005756B7" w:rsidRPr="00000325">
              <w:rPr>
                <w:rFonts w:ascii="Times New Roman" w:hAnsi="Times New Roman" w:cs="Times New Roman"/>
              </w:rPr>
              <w:t>.</w:t>
            </w:r>
            <w:r w:rsidRPr="00000325">
              <w:rPr>
                <w:rFonts w:ascii="Times New Roman" w:hAnsi="Times New Roman" w:cs="Times New Roman"/>
              </w:rPr>
              <w:br/>
              <w:t>‒ Sugárzó hővel történő süt</w:t>
            </w:r>
            <w:r w:rsidR="00561AB0" w:rsidRPr="00000325">
              <w:rPr>
                <w:rFonts w:ascii="Times New Roman" w:hAnsi="Times New Roman" w:cs="Times New Roman"/>
              </w:rPr>
              <w:t xml:space="preserve">és (szalamder): erős pörzsanyag </w:t>
            </w:r>
            <w:r w:rsidRPr="00000325">
              <w:rPr>
                <w:rFonts w:ascii="Times New Roman" w:hAnsi="Times New Roman" w:cs="Times New Roman"/>
              </w:rPr>
              <w:t>képződéssel járó hőkeze-lés, célja a felületi pirultság elérése, pl. mártás rásütése valamire vagy konfitálás utáni pörzsanyag</w:t>
            </w:r>
            <w:r w:rsidR="00F01BA3" w:rsidRPr="00000325">
              <w:rPr>
                <w:rFonts w:ascii="Times New Roman" w:hAnsi="Times New Roman" w:cs="Times New Roman"/>
              </w:rPr>
              <w:t xml:space="preserve"> </w:t>
            </w:r>
            <w:r w:rsidRPr="00000325">
              <w:rPr>
                <w:rFonts w:ascii="Times New Roman" w:hAnsi="Times New Roman" w:cs="Times New Roman"/>
              </w:rPr>
              <w:t>képzés</w:t>
            </w:r>
            <w:r w:rsidR="005756B7" w:rsidRPr="00000325">
              <w:rPr>
                <w:rFonts w:ascii="Times New Roman" w:hAnsi="Times New Roman" w:cs="Times New Roman"/>
              </w:rPr>
              <w:t>.</w:t>
            </w:r>
            <w:r w:rsidRPr="00000325">
              <w:rPr>
                <w:rFonts w:ascii="Times New Roman" w:hAnsi="Times New Roman" w:cs="Times New Roman"/>
              </w:rPr>
              <w:br/>
              <w:t>‒ Bő olajban sütés (frittírozás): ropogós külső és szaftos, krémes belső állag elérése halaknál, zöldségeknél (burgonya, gyökérzöldségek, fűszernövények), tésztáknál (pl. fánkok), ropogósok, bundázott alapanyagok (sör- vagy bortésztába mártott hú-sok, zöldségek, gyümölcsök) esetén</w:t>
            </w:r>
          </w:p>
        </w:tc>
      </w:tr>
      <w:tr w:rsidR="00166328" w:rsidRPr="00000325" w:rsidTr="00166328">
        <w:trPr>
          <w:trHeight w:val="547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Sütés II.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Zá</w:t>
            </w:r>
            <w:r w:rsidRPr="00000325">
              <w:rPr>
                <w:rFonts w:ascii="Times New Roman" w:hAnsi="Times New Roman" w:cs="Times New Roman"/>
              </w:rPr>
              <w:t>rt légtérű sütés (sütőben, kemencében, kombipárolóban és Josperben):</w:t>
            </w:r>
            <w:r w:rsidRPr="00000325">
              <w:rPr>
                <w:rFonts w:ascii="Times New Roman" w:hAnsi="Times New Roman" w:cs="Times New Roman"/>
              </w:rPr>
              <w:br/>
              <w:t>‒ Egészben vagy nagyobb darabban készített húsok</w:t>
            </w:r>
            <w:r w:rsidRPr="00000325">
              <w:rPr>
                <w:rFonts w:ascii="Times New Roman" w:hAnsi="Times New Roman" w:cs="Times New Roman"/>
              </w:rPr>
              <w:br/>
              <w:t>‒ Összesütött zöldség- vagy tésztaételek (pl. burgonyagratin, lasagne)</w:t>
            </w:r>
            <w:r w:rsidRPr="00000325">
              <w:rPr>
                <w:rFonts w:ascii="Times New Roman" w:hAnsi="Times New Roman" w:cs="Times New Roman"/>
              </w:rPr>
              <w:br/>
              <w:t>‒ Édes vagy sós tészták (pl. aranygaluska, kenyér, pékáru)</w:t>
            </w:r>
            <w:r w:rsidRPr="00000325">
              <w:rPr>
                <w:rFonts w:ascii="Times New Roman" w:hAnsi="Times New Roman" w:cs="Times New Roman"/>
              </w:rPr>
              <w:br/>
              <w:t>‒ Melegen füstölés</w:t>
            </w:r>
            <w:r w:rsidRPr="00000325">
              <w:rPr>
                <w:rFonts w:ascii="Times New Roman" w:hAnsi="Times New Roman" w:cs="Times New Roman"/>
              </w:rPr>
              <w:br/>
              <w:t>‒ Serpenyőben elkezdett sütés befejezése</w:t>
            </w:r>
            <w:r w:rsidRPr="00000325">
              <w:rPr>
                <w:rFonts w:ascii="Times New Roman" w:hAnsi="Times New Roman" w:cs="Times New Roman"/>
              </w:rPr>
              <w:br/>
              <w:t>A tanuló megtanulja beállítani a kombipárolón a páratartalmat és a légkeverést, illetve annak intenzitását, valamint elsajátítja az éjszakai sütési módot.</w:t>
            </w:r>
          </w:p>
        </w:tc>
      </w:tr>
      <w:tr w:rsidR="00166328" w:rsidRPr="00000325" w:rsidTr="000367AA">
        <w:trPr>
          <w:trHeight w:val="16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Különleges technológiák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használni az alábbi technológiákat:</w:t>
            </w:r>
            <w:r w:rsidRPr="00000325">
              <w:rPr>
                <w:rFonts w:ascii="Times New Roman" w:hAnsi="Times New Roman" w:cs="Times New Roman"/>
              </w:rPr>
              <w:br/>
              <w:t>Konfitálás: húsok saját zsírjukban, zöldségek vajban vagy olajban, lassú, alacsony hőmérsékleten történő sütése. Húsok esetben ugyanezzel a zsiradékkal tartósítani lehet az elkészített élelmiszereket. Leginkább kacsa, liba, sertés, ritkább esetben hal, zöldségek közül pedig hüvelyesek elkészítésére alkalmas technika.</w:t>
            </w:r>
            <w:r w:rsidRPr="00000325">
              <w:rPr>
                <w:rFonts w:ascii="Times New Roman" w:hAnsi="Times New Roman" w:cs="Times New Roman"/>
              </w:rPr>
              <w:br/>
              <w:t>Sous vide: rendkívül nagy technológiai pontosságot igénylő hőközlés. Az alapanyagot vagy alapanyagokat először vákuumfóliázzák, utána pontosan megtartott hőmérséklet mellett meghatározott ideig főzik.</w:t>
            </w:r>
            <w:r w:rsidRPr="00000325">
              <w:rPr>
                <w:rFonts w:ascii="Times New Roman" w:hAnsi="Times New Roman" w:cs="Times New Roman"/>
              </w:rPr>
              <w:br/>
              <w:t>Marinálás: savas környezetben történő fehérjeátalakítás. Halaknál és könnyebb rostozatú húsoknál alkalmazzák.</w:t>
            </w:r>
            <w:r w:rsidRPr="00000325">
              <w:rPr>
                <w:rFonts w:ascii="Times New Roman" w:hAnsi="Times New Roman" w:cs="Times New Roman"/>
              </w:rPr>
              <w:br/>
              <w:t>Füstölés: hideg vagy meleg füstölés, jellegzetes ízzel és állaggal járó technológia, amely nem minden alapanyaghoz illik.</w:t>
            </w:r>
          </w:p>
        </w:tc>
      </w:tr>
      <w:tr w:rsidR="00166328" w:rsidRPr="00000325" w:rsidTr="000367AA">
        <w:trPr>
          <w:trHeight w:val="22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Cukrászat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kombinálni a különféle éttermi cukrásztechnológiákat.</w:t>
            </w:r>
            <w:r w:rsidRPr="00000325">
              <w:rPr>
                <w:rFonts w:ascii="Times New Roman" w:hAnsi="Times New Roman" w:cs="Times New Roman"/>
              </w:rPr>
              <w:br/>
              <w:t>Megismeri a tányérdesszertek lehetséges összetevőit, és képessé válik ezeket kombinálva komplex tányérdesszertet alkotni. Elsajátítja az alábbiakat:</w:t>
            </w:r>
            <w:r w:rsidRPr="00000325">
              <w:rPr>
                <w:rFonts w:ascii="Times New Roman" w:hAnsi="Times New Roman" w:cs="Times New Roman"/>
              </w:rPr>
              <w:br/>
              <w:t>‒ Tésztakészítési technológiák (gyúrt és kevert omlós, élesztős, leveles, forrázott, felvert, kevert, húzott, túrós és burgonyás tészták).</w:t>
            </w:r>
            <w:r w:rsidRPr="00000325">
              <w:rPr>
                <w:rFonts w:ascii="Times New Roman" w:hAnsi="Times New Roman" w:cs="Times New Roman"/>
              </w:rPr>
              <w:br/>
              <w:t>‒ Alapkrémek és alapkrémekből ízesített krémek készítése</w:t>
            </w:r>
            <w:r w:rsidRPr="00000325">
              <w:rPr>
                <w:rFonts w:ascii="Times New Roman" w:hAnsi="Times New Roman" w:cs="Times New Roman"/>
              </w:rPr>
              <w:br/>
              <w:t>‒ Gyümölcskészítmények (pürék, zselék, töltelékek) készítése</w:t>
            </w:r>
            <w:r w:rsidRPr="00000325">
              <w:rPr>
                <w:rFonts w:ascii="Times New Roman" w:hAnsi="Times New Roman" w:cs="Times New Roman"/>
              </w:rPr>
              <w:br/>
              <w:t>‒ Édes és sós töltelékek összeállítása</w:t>
            </w:r>
            <w:r w:rsidRPr="00000325">
              <w:rPr>
                <w:rFonts w:ascii="Times New Roman" w:hAnsi="Times New Roman" w:cs="Times New Roman"/>
              </w:rPr>
              <w:br/>
              <w:t>‒ Habok (mousse, habosított ganache, espuma) készítése</w:t>
            </w:r>
            <w:r w:rsidRPr="00000325">
              <w:rPr>
                <w:rFonts w:ascii="Times New Roman" w:hAnsi="Times New Roman" w:cs="Times New Roman"/>
              </w:rPr>
              <w:br/>
              <w:t>‒ A fagylaltkészítés alapjai és a fagylaltfajták (fagylalt, parfé, sorbet, granita)</w:t>
            </w:r>
            <w:r w:rsidRPr="00000325">
              <w:rPr>
                <w:rFonts w:ascii="Times New Roman" w:hAnsi="Times New Roman" w:cs="Times New Roman"/>
              </w:rPr>
              <w:br/>
              <w:t>‒ Édes felfújtak, pudingok készítése</w:t>
            </w:r>
            <w:r w:rsidRPr="00000325">
              <w:rPr>
                <w:rFonts w:ascii="Times New Roman" w:hAnsi="Times New Roman" w:cs="Times New Roman"/>
              </w:rPr>
              <w:br/>
              <w:t>‒ Mártások, öntetek készítése</w:t>
            </w:r>
          </w:p>
        </w:tc>
      </w:tr>
      <w:tr w:rsidR="00166328" w:rsidRPr="00000325" w:rsidTr="000367AA">
        <w:trPr>
          <w:trHeight w:val="694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Speciális ételek (mentes, kímélő)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képessé válik arra, hogy ételeket és menüket hozzon létre a speciális igényekkel érkező vendégek számára. Megismeri a kímélő és a mentes táplálkozáshoz szükséges alap-anyagokat és technológiákat.</w:t>
            </w:r>
          </w:p>
        </w:tc>
      </w:tr>
      <w:tr w:rsidR="00166328" w:rsidRPr="00000325" w:rsidTr="00166328">
        <w:trPr>
          <w:trHeight w:val="85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Ételkészítés árukosárból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tanulók az eddig megszerzett tudásukat felhasználva a rendelkezésére álló alapanyagokból megalkotnak egy legalább három fogasos menüsort, amelyben bemutatják kreativitásukat, alapanyag-ismeretüket és technológiai tudásukat. Mindezt higiénikusan, precízen, ön-magukra és környezetükre is igényes formában teszik. Szóban is be tudják mutatni az általuk elkészített menüt.</w:t>
            </w:r>
          </w:p>
        </w:tc>
      </w:tr>
    </w:tbl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>4.</w:t>
      </w:r>
      <w:r w:rsidRPr="00000325">
        <w:rPr>
          <w:rFonts w:ascii="Times New Roman" w:hAnsi="Times New Roman" w:cs="Times New Roman"/>
          <w:b/>
        </w:rPr>
        <w:t xml:space="preserve"> Ételek tálalása </w:t>
      </w:r>
      <w:r w:rsidR="000911FA">
        <w:rPr>
          <w:rFonts w:ascii="Times New Roman" w:hAnsi="Times New Roman" w:cs="Times New Roman"/>
          <w:b/>
        </w:rPr>
        <w:t>20 óra duális képzőhelyi gyakorlat</w:t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tbl>
      <w:tblPr>
        <w:tblW w:w="1397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124"/>
      </w:tblGrid>
      <w:tr w:rsidR="00F729DC" w:rsidRPr="00000325" w:rsidTr="00166328">
        <w:trPr>
          <w:trHeight w:val="1132"/>
        </w:trPr>
        <w:tc>
          <w:tcPr>
            <w:tcW w:w="1680" w:type="dxa"/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Alapvető tálalási formák, lehetőségek</w:t>
            </w:r>
          </w:p>
        </w:tc>
        <w:tc>
          <w:tcPr>
            <w:tcW w:w="12290" w:type="dxa"/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Ismeri a tálalóeszközöket, tányérokat, tálakat, kiegészítőke</w:t>
            </w:r>
            <w:r w:rsidR="00561AB0" w:rsidRPr="00000325">
              <w:rPr>
                <w:rFonts w:ascii="Times New Roman" w:hAnsi="Times New Roman" w:cs="Times New Roman"/>
              </w:rPr>
              <w:t>t és a tálalási szabályokat. Fi</w:t>
            </w:r>
            <w:r w:rsidRPr="00000325">
              <w:rPr>
                <w:rFonts w:ascii="Times New Roman" w:hAnsi="Times New Roman" w:cs="Times New Roman"/>
              </w:rPr>
              <w:t>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 Tisztában van a díszítés szabályaival és a díszítő-elemek, -anyagok tulajdonságával, szerepével.</w:t>
            </w:r>
            <w:r w:rsidRPr="00000325">
              <w:rPr>
                <w:rFonts w:ascii="Times New Roman" w:hAnsi="Times New Roman" w:cs="Times New Roman"/>
              </w:rPr>
              <w:br/>
              <w:t>Ismeri a tányért melegen tartó berendezések működését és tudja kezelni azokat. Kiválasztja az elkészült étel, fogás jellegének, méretének megfelelő tány</w:t>
            </w:r>
            <w:r w:rsidR="00561AB0" w:rsidRPr="00000325">
              <w:rPr>
                <w:rFonts w:ascii="Times New Roman" w:hAnsi="Times New Roman" w:cs="Times New Roman"/>
              </w:rPr>
              <w:t>ért, tálat és tálalóeszközt. Fo</w:t>
            </w:r>
            <w:r w:rsidRPr="00000325">
              <w:rPr>
                <w:rFonts w:ascii="Times New Roman" w:hAnsi="Times New Roman" w:cs="Times New Roman"/>
              </w:rPr>
              <w:t>kozottan ügyel a tisztaságra, a tálalt étel és tányér, tál hőm</w:t>
            </w:r>
            <w:r w:rsidR="00561AB0" w:rsidRPr="00000325">
              <w:rPr>
                <w:rFonts w:ascii="Times New Roman" w:hAnsi="Times New Roman" w:cs="Times New Roman"/>
              </w:rPr>
              <w:t>érsékletére. Ismeri a szervizmó</w:t>
            </w:r>
            <w:r w:rsidRPr="00000325">
              <w:rPr>
                <w:rFonts w:ascii="Times New Roman" w:hAnsi="Times New Roman" w:cs="Times New Roman"/>
              </w:rPr>
              <w:t>dokat és azok kellékeit. Tudja, miként kell esztétikusan elhelyezni az elkészült fogás</w:t>
            </w:r>
            <w:r w:rsidR="00561AB0" w:rsidRPr="00000325">
              <w:rPr>
                <w:rFonts w:ascii="Times New Roman" w:hAnsi="Times New Roman" w:cs="Times New Roman"/>
              </w:rPr>
              <w:t>t a tá</w:t>
            </w:r>
            <w:r w:rsidRPr="00000325">
              <w:rPr>
                <w:rFonts w:ascii="Times New Roman" w:hAnsi="Times New Roman" w:cs="Times New Roman"/>
              </w:rPr>
              <w:t>nyéron, tálon. Ízlésesen, kreatívan készíti el, „megkomponálja” a tálat.</w:t>
            </w:r>
          </w:p>
        </w:tc>
      </w:tr>
      <w:tr w:rsidR="00F729DC" w:rsidRPr="00000325" w:rsidTr="00166328">
        <w:trPr>
          <w:trHeight w:val="970"/>
        </w:trPr>
        <w:tc>
          <w:tcPr>
            <w:tcW w:w="1680" w:type="dxa"/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Szezonális alapanyagok használata</w:t>
            </w:r>
          </w:p>
        </w:tc>
        <w:tc>
          <w:tcPr>
            <w:tcW w:w="12290" w:type="dxa"/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Meghatározza a</w:t>
            </w:r>
            <w:r w:rsidR="005756B7" w:rsidRPr="00000325">
              <w:rPr>
                <w:rFonts w:ascii="Times New Roman" w:hAnsi="Times New Roman" w:cs="Times New Roman"/>
              </w:rPr>
              <w:t>z</w:t>
            </w:r>
            <w:r w:rsidRPr="00000325">
              <w:rPr>
                <w:rFonts w:ascii="Times New Roman" w:hAnsi="Times New Roman" w:cs="Times New Roman"/>
              </w:rPr>
              <w:t xml:space="preserve"> </w:t>
            </w:r>
            <w:r w:rsidR="005756B7" w:rsidRPr="00000325">
              <w:rPr>
                <w:rFonts w:ascii="Times New Roman" w:hAnsi="Times New Roman" w:cs="Times New Roman"/>
              </w:rPr>
              <w:t>évszaknak</w:t>
            </w:r>
            <w:r w:rsidRPr="00000325">
              <w:rPr>
                <w:rFonts w:ascii="Times New Roman" w:hAnsi="Times New Roman" w:cs="Times New Roman"/>
              </w:rPr>
              <w:t xml:space="preserve"> megfelelő alapanyagokat, és ezek</w:t>
            </w:r>
            <w:r w:rsidR="00561AB0" w:rsidRPr="00000325">
              <w:rPr>
                <w:rFonts w:ascii="Times New Roman" w:hAnsi="Times New Roman" w:cs="Times New Roman"/>
              </w:rPr>
              <w:t>et be tudja építeni az üzlet kí</w:t>
            </w:r>
            <w:r w:rsidRPr="00000325">
              <w:rPr>
                <w:rFonts w:ascii="Times New Roman" w:hAnsi="Times New Roman" w:cs="Times New Roman"/>
              </w:rPr>
              <w:t>nálatába. Ismeri és tudatosan használja az adott élelmiszertípusnak leginkább megfelelő elő- és elkészítési technológiát.</w:t>
            </w:r>
          </w:p>
        </w:tc>
      </w:tr>
      <w:tr w:rsidR="00F729DC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Heti menük összeállítása</w:t>
            </w:r>
          </w:p>
        </w:tc>
        <w:tc>
          <w:tcPr>
            <w:tcW w:w="12290" w:type="dxa"/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 xml:space="preserve">Összeállítja a heti menüt, figyelembe veszi és szakszerűen </w:t>
            </w:r>
            <w:r w:rsidR="00561AB0" w:rsidRPr="00000325">
              <w:rPr>
                <w:rFonts w:ascii="Times New Roman" w:hAnsi="Times New Roman" w:cs="Times New Roman"/>
              </w:rPr>
              <w:t>kezeli a felmerülő ételallergiá</w:t>
            </w:r>
            <w:r w:rsidRPr="00000325">
              <w:rPr>
                <w:rFonts w:ascii="Times New Roman" w:hAnsi="Times New Roman" w:cs="Times New Roman"/>
              </w:rPr>
              <w:t>kat. Képes diatetikus szemlélettel gondolkodni és a menüt ennek megfelelően alakítja ki. Kiválasztja és használja a szezonális alapanyagokat.</w:t>
            </w:r>
          </w:p>
        </w:tc>
      </w:tr>
      <w:tr w:rsidR="00561AB0" w:rsidRPr="00000325" w:rsidTr="00166328">
        <w:trPr>
          <w:trHeight w:val="580"/>
        </w:trPr>
        <w:tc>
          <w:tcPr>
            <w:tcW w:w="1680" w:type="dxa"/>
            <w:shd w:val="clear" w:color="auto" w:fill="auto"/>
            <w:vAlign w:val="center"/>
          </w:tcPr>
          <w:p w:rsidR="00561AB0" w:rsidRPr="00000325" w:rsidRDefault="00561AB0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Alkalmi menük összeállítása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561AB0" w:rsidRPr="00000325" w:rsidRDefault="00561AB0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Bármilyen rendezvényre képesek összeállítani a menüt, figyelembe véve az összes felme-rülő speciális igényt. Szem előtt tartják a résztvevők és a megrendelők kéréseit. Figyelnek a szezonalitásra, ajánlatot tesznek különböző variációkra.</w:t>
            </w:r>
          </w:p>
        </w:tc>
      </w:tr>
      <w:tr w:rsidR="00166328" w:rsidRPr="00000325" w:rsidTr="00166328">
        <w:trPr>
          <w:trHeight w:val="688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Rendezvényekkel kapcsolatos teendők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Képesek lebonyolítani egy rendezvény konyhai feladatkörét, megszervezni a catering konyhára eső részét. Átlátják a logisztikai lehetőségeket. Dokumentációt készítenek és kezelnek.</w:t>
            </w:r>
          </w:p>
        </w:tc>
      </w:tr>
      <w:tr w:rsidR="00166328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Nemzetközi ételismeret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Ismerik a jelentős nemzetközi konyhák speciális vagy éppen hagyományos alapanyagait, kész fogásait és elkészítésük technológiáit. Mindezeket tudják alkalmazni, szükség esetén változtatás nélkül vagy alakítva a felmerülő igényekhez és lehetőségekhez..</w:t>
            </w:r>
          </w:p>
        </w:tc>
      </w:tr>
      <w:tr w:rsidR="00166328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Büfé összeállítása és tálalása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Igény szerint megtervezi, létrehozza a büféasztalos étkezést, figyelembe veszi és összehangolja a konyha kapacitását, a szezonalitást és a vendégkör összetételét, valamint a speciális kéréseket. Felépíti a büfét, folyamatosan gondoskodik az utánpótlásról, az étkezés végével visszaállítja az eredeti állapotot.</w:t>
            </w:r>
          </w:p>
        </w:tc>
      </w:tr>
      <w:tr w:rsidR="00166328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Kalkuláció összeállítása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A rendelkezésre álló kalkulációkat képes pontosan átváltani az éppen szükséges menühöz, rendezvényhez, képes logikus változtatásokat végrehajtani, ha a szezonalitás vagy a vendégek igényei úgy kívánják meg. Új étel esetén képes a tételeket rögzíteni manuálisan vagy digitálisan.</w:t>
            </w:r>
          </w:p>
        </w:tc>
      </w:tr>
    </w:tbl>
    <w:p w:rsidR="00F729DC" w:rsidRPr="00000325" w:rsidRDefault="00F729DC" w:rsidP="00F729DC">
      <w:pPr>
        <w:rPr>
          <w:rFonts w:ascii="Times New Roman" w:hAnsi="Times New Roman" w:cs="Times New Roman"/>
        </w:rPr>
      </w:pP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p w:rsidR="002F2216" w:rsidRDefault="00953B0F" w:rsidP="00F729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F2216" w:rsidRPr="002F2216">
        <w:rPr>
          <w:rFonts w:ascii="Times New Roman" w:hAnsi="Times New Roman" w:cs="Times New Roman"/>
          <w:b/>
        </w:rPr>
        <w:t>. Üzleti menedzsment</w:t>
      </w:r>
      <w:r w:rsidR="002F22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 óra duális képzőhelyi gyakorlat</w:t>
      </w:r>
    </w:p>
    <w:p w:rsidR="002F2216" w:rsidRPr="002F2216" w:rsidRDefault="002F2216" w:rsidP="00F729DC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6"/>
        <w:gridCol w:w="12067"/>
      </w:tblGrid>
      <w:tr w:rsidR="002F2216" w:rsidRPr="00000325" w:rsidTr="009B5406">
        <w:trPr>
          <w:trHeight w:val="695"/>
        </w:trPr>
        <w:tc>
          <w:tcPr>
            <w:tcW w:w="1962" w:type="dxa"/>
            <w:vAlign w:val="center"/>
          </w:tcPr>
          <w:p w:rsidR="002F2216" w:rsidRPr="000B77F4" w:rsidRDefault="002F2216" w:rsidP="002F22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 a bevételekkel</w:t>
            </w:r>
          </w:p>
        </w:tc>
        <w:tc>
          <w:tcPr>
            <w:tcW w:w="12067" w:type="dxa"/>
            <w:vAlign w:val="bottom"/>
          </w:tcPr>
          <w:p w:rsidR="002F2216" w:rsidRPr="000B77F4" w:rsidRDefault="002F2216" w:rsidP="002F221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Az ár és az árak kialakításával összefüggő alapismeretek: nettó, bruttó, áfa, felszolgálási díj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Az árak kezelése a számlázó munkaállomásban: árucikk felvétele, árucikk hozzárendelése értékesítőhelyhez, ármeghatározás, érvényességi határidők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beállítása, engedmények beállí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tása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bevételtervezés egyszerű folyamata: a tervezés alapjai, a bevétel egységekre, időtávokra bontása</w:t>
            </w:r>
          </w:p>
        </w:tc>
      </w:tr>
      <w:tr w:rsidR="002F2216" w:rsidRPr="00000325" w:rsidTr="009B5406">
        <w:trPr>
          <w:trHeight w:val="695"/>
        </w:trPr>
        <w:tc>
          <w:tcPr>
            <w:tcW w:w="1962" w:type="dxa"/>
            <w:vAlign w:val="center"/>
          </w:tcPr>
          <w:p w:rsidR="002F2216" w:rsidRPr="000B77F4" w:rsidRDefault="002F2216" w:rsidP="002F22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gazdálkodással összefüggő bizonylatkezelési ismeretek</w:t>
            </w:r>
          </w:p>
        </w:tc>
        <w:tc>
          <w:tcPr>
            <w:tcW w:w="12067" w:type="dxa"/>
            <w:vAlign w:val="bottom"/>
          </w:tcPr>
          <w:p w:rsidR="002F2216" w:rsidRPr="000B77F4" w:rsidRDefault="002F2216" w:rsidP="002F221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számla alaki, tartalmi követelményei, gépi, kézi kiállítás, sztornózás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nyugta alaki, tartalmi követelményei, kézi, gépi nyugta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eljárások a pénztárgép üzemza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vara, meghibásodása esetén, sztornózás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nyugta- és számlaadás gépi, eszközei: számlázó munkaállomások kezelése (asztalnyitás, blokkolás, asztalbontás, cikk áthelyezése, tételsztornó, számlasztornó, előlegszámla, elő-leg-felhasználás, hitelszámla, engedményadás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Pénzügyi elszámolás: bevételfeladás az ügyvitel felé (pénzösszesítő kiállítása)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Az ártájékoztatás eszközei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Fizetési módok: készpénz, bankkártya, készpénz-helyettesítők, banki átutalás; banki POS-terminál használata</w:t>
            </w:r>
          </w:p>
        </w:tc>
      </w:tr>
      <w:tr w:rsidR="002F2216" w:rsidRPr="00000325" w:rsidTr="009B5406">
        <w:trPr>
          <w:trHeight w:val="695"/>
        </w:trPr>
        <w:tc>
          <w:tcPr>
            <w:tcW w:w="1962" w:type="dxa"/>
            <w:vAlign w:val="center"/>
          </w:tcPr>
          <w:p w:rsidR="002F2216" w:rsidRPr="00A14C2B" w:rsidRDefault="002F2216" w:rsidP="002F22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Anyag-, készlet- és eszközgazdálkodás</w:t>
            </w:r>
          </w:p>
        </w:tc>
        <w:tc>
          <w:tcPr>
            <w:tcW w:w="12067" w:type="dxa"/>
            <w:vAlign w:val="bottom"/>
          </w:tcPr>
          <w:p w:rsidR="002F2216" w:rsidRPr="00A14C2B" w:rsidRDefault="002F2216" w:rsidP="002F221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Kalkuláció – az anyaghányad-számítás alapjai (egységek, mennyiségek, veszteségek)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Kalkulációs számítógépes alkalmazás kezelése: alapanyagok felvétele, többszintes műkö-dés használata, tápanyagértékre, transzzsírokra és allergénekre vonatkozó információk be-vitele, alapkalkulációk elkészítése, kalkulációk eladási cikkekhez rendelése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Beszerzés: beszállítók kiválasztása, árajánlatkérés, ajánlatok összehasonlítása, beszállítók értékelése, minősítése, egyszerű szállítói szerződés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Raktározás: raktár kialakítása (szakosított tárolás, speciális szabályok: ergonómia, munka-védelmi, tűzrendészeti előírások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Készletmozgások (bevételezés, kiadás): készletnyilvántartási számítógépes alkalmazás ke-zelése, belső mozgásbizonylatok kiállítása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készletgazdálkodás alapfogalmai: minimum, maximum, biztonsági készlet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Készletnyilvántartási számítógépes alkalmazás kezelése, készlet-statisztikák készítése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Anyagi felelősség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Elszámolás a készletekkel: a standolás gyakorlata, a leltározás gyakorlata, a készletnyil-vántartás, standolás, leltározás számítógépes alkalmazásainak elsajátítása, kezelése</w:t>
            </w:r>
          </w:p>
        </w:tc>
      </w:tr>
      <w:tr w:rsidR="002F2216" w:rsidRPr="00000325" w:rsidTr="009B5406">
        <w:trPr>
          <w:trHeight w:val="695"/>
        </w:trPr>
        <w:tc>
          <w:tcPr>
            <w:tcW w:w="1962" w:type="dxa"/>
            <w:vAlign w:val="center"/>
          </w:tcPr>
          <w:p w:rsidR="002F2216" w:rsidRPr="00A14C2B" w:rsidRDefault="002F2216" w:rsidP="002F22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Létszám- és bérgazdálkodás</w:t>
            </w:r>
          </w:p>
        </w:tc>
        <w:tc>
          <w:tcPr>
            <w:tcW w:w="12067" w:type="dxa"/>
            <w:vAlign w:val="bottom"/>
          </w:tcPr>
          <w:p w:rsidR="002F2216" w:rsidRPr="00A14C2B" w:rsidRDefault="002F2216" w:rsidP="002F221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Tréningek: orientációs tréning, szakmai tréning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belépés és a kilépés folyamata, dokumentumai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munkabeosztás szabályozása: szabadidő, pihenőidő, osztott munkaidő, munkaidő hosz-sza, beosztáskészítés időbeli korlátai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Heti beosztás tervezése, éves szabadság tervezése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Munkaidő-nyilvántartás: jelenléti ív vezetése, teljesítménylap kitöltése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Munkakörök és szükséges képzettségek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Munkaköri leírások</w:t>
            </w:r>
          </w:p>
        </w:tc>
      </w:tr>
    </w:tbl>
    <w:p w:rsidR="002F2216" w:rsidRDefault="002F2216" w:rsidP="00F729DC">
      <w:pPr>
        <w:rPr>
          <w:rFonts w:ascii="Times New Roman" w:hAnsi="Times New Roman" w:cs="Times New Roman"/>
        </w:rPr>
      </w:pPr>
    </w:p>
    <w:p w:rsidR="002F2216" w:rsidRDefault="00953B0F" w:rsidP="00F729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A31DC" w:rsidRPr="007A31DC">
        <w:rPr>
          <w:rFonts w:ascii="Times New Roman" w:hAnsi="Times New Roman" w:cs="Times New Roman"/>
          <w:b/>
        </w:rPr>
        <w:t>. Speciális szakmai kompetenciák 60 óra duális képzőhelyi gyakorlat</w:t>
      </w:r>
    </w:p>
    <w:p w:rsidR="00953B0F" w:rsidRDefault="00953B0F" w:rsidP="00F729DC">
      <w:pPr>
        <w:rPr>
          <w:rFonts w:ascii="Times New Roman" w:hAnsi="Times New Roman" w:cs="Times New Roman"/>
          <w:b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225"/>
      </w:tblGrid>
      <w:tr w:rsidR="00953B0F" w:rsidRPr="00A14C2B" w:rsidTr="00AE7A22">
        <w:trPr>
          <w:trHeight w:val="1688"/>
        </w:trPr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0F" w:rsidRPr="00A14C2B" w:rsidRDefault="00953B0F" w:rsidP="00AE7A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Konyhavezetési ismeretek</w:t>
            </w:r>
          </w:p>
        </w:tc>
        <w:tc>
          <w:tcPr>
            <w:tcW w:w="1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B0F" w:rsidRPr="00A14C2B" w:rsidRDefault="00953B0F" w:rsidP="00AE7A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Előre fel tud készülni a konyhában előforduló krízishelyzetekre, meg tudja oldani a problémákat, képes kezelni a konfliktushelyzeteket. Beosztásokat és helyettesítéseket ír, fej-lesztéseken és újításokon dolgozik, irodai munkát végez. Összehangolja a konyhai egysé-gek munkáját, kapcsolatot tart a többi egység vezetőivel. Betartatja a higiéniai, tűzvédelmi és munkavédelmi szabályokat, gondoskodik a szükséges eszközök meglétéről és kezeli ezeknek a folyamatoknak a dokumentációját.</w:t>
            </w:r>
          </w:p>
        </w:tc>
      </w:tr>
      <w:tr w:rsidR="00953B0F" w:rsidRPr="00A14C2B" w:rsidTr="00AE7A22">
        <w:trPr>
          <w:trHeight w:val="126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0F" w:rsidRPr="00A14C2B" w:rsidRDefault="00953B0F" w:rsidP="00AE7A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Élelmezésvezetői ismeretek</w:t>
            </w:r>
          </w:p>
        </w:tc>
        <w:tc>
          <w:tcPr>
            <w:tcW w:w="1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B0F" w:rsidRPr="00A14C2B" w:rsidRDefault="00953B0F" w:rsidP="00AE7A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Ismeri a közétkeztetési konyhákat, átlátja az ottani folyamatokat. Képes összeállítani és elkészíteni a speciális igényeknek megfelelő étrendeket és menüket is (diétás étkezés: purin, májkímélő, ulkusz stb.). Táplálékallergiás, intoleráns fogyasztóknak szánt menük tervezé-sénél magabiztosan helyettesíti az alapanyagokat, jól ismeri a megfelelő alternatívákat. Tud energiaértéket számolni.</w:t>
            </w:r>
          </w:p>
        </w:tc>
      </w:tr>
    </w:tbl>
    <w:p w:rsidR="00953B0F" w:rsidRPr="007A31DC" w:rsidRDefault="00953B0F" w:rsidP="00F729D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53B0F" w:rsidRPr="007A31DC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76" w:rsidRDefault="00687976" w:rsidP="00561AB0">
      <w:pPr>
        <w:rPr>
          <w:rFonts w:hint="eastAsia"/>
        </w:rPr>
      </w:pPr>
      <w:r>
        <w:separator/>
      </w:r>
    </w:p>
  </w:endnote>
  <w:endnote w:type="continuationSeparator" w:id="0">
    <w:p w:rsidR="00687976" w:rsidRDefault="00687976" w:rsidP="00561A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76" w:rsidRDefault="00687976" w:rsidP="00561AB0">
      <w:pPr>
        <w:rPr>
          <w:rFonts w:hint="eastAsia"/>
        </w:rPr>
      </w:pPr>
      <w:r>
        <w:separator/>
      </w:r>
    </w:p>
  </w:footnote>
  <w:footnote w:type="continuationSeparator" w:id="0">
    <w:p w:rsidR="00687976" w:rsidRDefault="00687976" w:rsidP="00561A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00C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789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C"/>
    <w:rsid w:val="00000325"/>
    <w:rsid w:val="0008579F"/>
    <w:rsid w:val="000911FA"/>
    <w:rsid w:val="00166328"/>
    <w:rsid w:val="001B594E"/>
    <w:rsid w:val="001C6C3C"/>
    <w:rsid w:val="00285A17"/>
    <w:rsid w:val="002F2216"/>
    <w:rsid w:val="003C210D"/>
    <w:rsid w:val="003E7A1D"/>
    <w:rsid w:val="00491D44"/>
    <w:rsid w:val="004C22AC"/>
    <w:rsid w:val="004D01D8"/>
    <w:rsid w:val="00514131"/>
    <w:rsid w:val="00543672"/>
    <w:rsid w:val="00561AB0"/>
    <w:rsid w:val="005756B7"/>
    <w:rsid w:val="005B7337"/>
    <w:rsid w:val="006204B3"/>
    <w:rsid w:val="00687976"/>
    <w:rsid w:val="006A788C"/>
    <w:rsid w:val="006C37AD"/>
    <w:rsid w:val="007A31DC"/>
    <w:rsid w:val="007D05B3"/>
    <w:rsid w:val="00894C71"/>
    <w:rsid w:val="008C5AAD"/>
    <w:rsid w:val="008E19D3"/>
    <w:rsid w:val="0090741D"/>
    <w:rsid w:val="009139B4"/>
    <w:rsid w:val="00940719"/>
    <w:rsid w:val="00953B0F"/>
    <w:rsid w:val="009740B5"/>
    <w:rsid w:val="009E2F1A"/>
    <w:rsid w:val="00A157EA"/>
    <w:rsid w:val="00A30ACA"/>
    <w:rsid w:val="00A5521E"/>
    <w:rsid w:val="00A60D1E"/>
    <w:rsid w:val="00AA2106"/>
    <w:rsid w:val="00AD0439"/>
    <w:rsid w:val="00B25A6A"/>
    <w:rsid w:val="00BB155A"/>
    <w:rsid w:val="00C07775"/>
    <w:rsid w:val="00C11D23"/>
    <w:rsid w:val="00C3218F"/>
    <w:rsid w:val="00C61BCE"/>
    <w:rsid w:val="00CF344B"/>
    <w:rsid w:val="00D15E59"/>
    <w:rsid w:val="00D371AE"/>
    <w:rsid w:val="00D86C7E"/>
    <w:rsid w:val="00EE51C0"/>
    <w:rsid w:val="00F01BA3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C71083"/>
  <w15:docId w15:val="{C7F4BE14-0A75-4017-985F-7649AD1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729DC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Rcsostblzat">
    <w:name w:val="Table Grid"/>
    <w:basedOn w:val="Normltblzat"/>
    <w:uiPriority w:val="59"/>
    <w:rsid w:val="008C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BB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3531</Words>
  <Characters>24371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Marianna</cp:lastModifiedBy>
  <cp:revision>3</cp:revision>
  <cp:lastPrinted>1995-11-21T16:41:00Z</cp:lastPrinted>
  <dcterms:created xsi:type="dcterms:W3CDTF">2022-12-21T09:06:00Z</dcterms:created>
  <dcterms:modified xsi:type="dcterms:W3CDTF">2022-12-21T09:06:00Z</dcterms:modified>
</cp:coreProperties>
</file>