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5ED883" w14:textId="77777777" w:rsidR="00114BCF" w:rsidRPr="00C22D31" w:rsidRDefault="00114BCF"/>
    <w:p w14:paraId="39A4D1DD" w14:textId="77777777" w:rsidR="00826276" w:rsidRPr="00C22D31" w:rsidRDefault="00826276"/>
    <w:p w14:paraId="0313CE93" w14:textId="77777777" w:rsidR="00826276" w:rsidRPr="00C22D31" w:rsidRDefault="00826276"/>
    <w:p w14:paraId="29E8953A" w14:textId="77777777" w:rsidR="00826276" w:rsidRPr="00C22D31" w:rsidRDefault="00431C90" w:rsidP="00431C90">
      <w:pPr>
        <w:jc w:val="center"/>
      </w:pPr>
      <w:r w:rsidRPr="00C22D31">
        <w:rPr>
          <w:noProof/>
          <w:lang w:eastAsia="hu-HU"/>
        </w:rPr>
        <w:drawing>
          <wp:inline distT="0" distB="0" distL="0" distR="0" wp14:anchorId="62361008" wp14:editId="4F11F41F">
            <wp:extent cx="4444365" cy="1688465"/>
            <wp:effectExtent l="0" t="0" r="0" b="6985"/>
            <wp:docPr id="11" name="Kép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44365" cy="1688465"/>
                    </a:xfrm>
                    <a:prstGeom prst="rect">
                      <a:avLst/>
                    </a:prstGeom>
                    <a:noFill/>
                  </pic:spPr>
                </pic:pic>
              </a:graphicData>
            </a:graphic>
          </wp:inline>
        </w:drawing>
      </w:r>
    </w:p>
    <w:p w14:paraId="5AB191E9" w14:textId="77777777" w:rsidR="00826276" w:rsidRPr="00C22D31" w:rsidRDefault="00826276"/>
    <w:p w14:paraId="69377F31" w14:textId="77777777" w:rsidR="00826276" w:rsidRPr="00C22D31" w:rsidRDefault="00826276"/>
    <w:p w14:paraId="11177C0E" w14:textId="77777777" w:rsidR="00826276" w:rsidRPr="00C22D31" w:rsidRDefault="00826276"/>
    <w:p w14:paraId="4CFEE539" w14:textId="77777777" w:rsidR="00826276" w:rsidRPr="00C22D31" w:rsidRDefault="00826276" w:rsidP="00826276">
      <w:pPr>
        <w:jc w:val="center"/>
        <w:rPr>
          <w:b/>
          <w:sz w:val="48"/>
          <w:szCs w:val="48"/>
        </w:rPr>
      </w:pPr>
      <w:r w:rsidRPr="00C22D31">
        <w:rPr>
          <w:b/>
          <w:sz w:val="48"/>
          <w:szCs w:val="48"/>
        </w:rPr>
        <w:t>Helyi szakmai program</w:t>
      </w:r>
    </w:p>
    <w:p w14:paraId="69ACA820" w14:textId="77777777" w:rsidR="00826276" w:rsidRPr="00C22D31" w:rsidRDefault="00826276" w:rsidP="00826276">
      <w:pPr>
        <w:jc w:val="center"/>
        <w:rPr>
          <w:b/>
          <w:sz w:val="32"/>
          <w:szCs w:val="32"/>
        </w:rPr>
      </w:pPr>
    </w:p>
    <w:p w14:paraId="1FBACD76" w14:textId="77777777" w:rsidR="00826276" w:rsidRPr="00C22D31" w:rsidRDefault="00826276" w:rsidP="00826276">
      <w:pPr>
        <w:jc w:val="center"/>
        <w:rPr>
          <w:b/>
          <w:sz w:val="32"/>
          <w:szCs w:val="32"/>
        </w:rPr>
      </w:pPr>
    </w:p>
    <w:p w14:paraId="5C68E8AE" w14:textId="77777777" w:rsidR="00826276" w:rsidRPr="00C22D31" w:rsidRDefault="00826276" w:rsidP="00826276">
      <w:pPr>
        <w:jc w:val="center"/>
        <w:rPr>
          <w:b/>
          <w:sz w:val="32"/>
          <w:szCs w:val="32"/>
        </w:rPr>
      </w:pPr>
    </w:p>
    <w:p w14:paraId="3FB3399F" w14:textId="77777777" w:rsidR="00826276" w:rsidRPr="00C22D31" w:rsidRDefault="00826276" w:rsidP="00826276">
      <w:pPr>
        <w:jc w:val="center"/>
        <w:rPr>
          <w:b/>
          <w:sz w:val="32"/>
          <w:szCs w:val="32"/>
        </w:rPr>
      </w:pPr>
    </w:p>
    <w:p w14:paraId="59B65D81" w14:textId="77777777" w:rsidR="00826276" w:rsidRPr="00C22D31" w:rsidRDefault="00826276"/>
    <w:p w14:paraId="442E0869" w14:textId="16551B73" w:rsidR="00826276" w:rsidRPr="00C22D31" w:rsidRDefault="006B2DB4" w:rsidP="00826276">
      <w:pPr>
        <w:jc w:val="center"/>
        <w:rPr>
          <w:b/>
          <w:sz w:val="40"/>
          <w:szCs w:val="40"/>
        </w:rPr>
      </w:pPr>
      <w:r>
        <w:rPr>
          <w:b/>
          <w:sz w:val="40"/>
          <w:szCs w:val="40"/>
        </w:rPr>
        <w:t>Turizmus-VENDÉGLÁTÁS</w:t>
      </w:r>
      <w:r w:rsidR="00431C90" w:rsidRPr="00C22D31">
        <w:rPr>
          <w:b/>
          <w:sz w:val="40"/>
          <w:szCs w:val="40"/>
        </w:rPr>
        <w:t xml:space="preserve"> ágazat</w:t>
      </w:r>
    </w:p>
    <w:p w14:paraId="35058939" w14:textId="77777777" w:rsidR="00431C90" w:rsidRPr="00C22D31" w:rsidRDefault="00431C90" w:rsidP="00826276">
      <w:pPr>
        <w:jc w:val="center"/>
        <w:rPr>
          <w:b/>
          <w:sz w:val="40"/>
          <w:szCs w:val="40"/>
        </w:rPr>
      </w:pPr>
    </w:p>
    <w:p w14:paraId="306E2AD2" w14:textId="66AAC96C" w:rsidR="00431C90" w:rsidRPr="00C22D31" w:rsidRDefault="00431C90" w:rsidP="00826276">
      <w:pPr>
        <w:jc w:val="center"/>
        <w:rPr>
          <w:b/>
          <w:sz w:val="40"/>
          <w:szCs w:val="40"/>
        </w:rPr>
      </w:pPr>
      <w:r w:rsidRPr="00C22D31">
        <w:rPr>
          <w:b/>
          <w:sz w:val="40"/>
          <w:szCs w:val="40"/>
        </w:rPr>
        <w:t>Technikum</w:t>
      </w:r>
      <w:r w:rsidR="00DB590A">
        <w:rPr>
          <w:b/>
          <w:sz w:val="40"/>
          <w:szCs w:val="40"/>
        </w:rPr>
        <w:t>i képzés</w:t>
      </w:r>
    </w:p>
    <w:p w14:paraId="0D6D8F56" w14:textId="77777777" w:rsidR="00826276" w:rsidRPr="00C22D31" w:rsidRDefault="00826276"/>
    <w:p w14:paraId="3F208FF0" w14:textId="77777777" w:rsidR="00826276" w:rsidRPr="00C22D31" w:rsidRDefault="00826276"/>
    <w:p w14:paraId="5F3EBEC8" w14:textId="77777777" w:rsidR="00826276" w:rsidRPr="00C22D31" w:rsidRDefault="00826276"/>
    <w:p w14:paraId="0529DB46" w14:textId="77777777" w:rsidR="00826276" w:rsidRPr="00C22D31" w:rsidRDefault="00826276"/>
    <w:p w14:paraId="31CDAD06" w14:textId="77777777" w:rsidR="00826276" w:rsidRPr="00C22D31" w:rsidRDefault="00826276"/>
    <w:p w14:paraId="3A73998B" w14:textId="77777777" w:rsidR="00826276" w:rsidRPr="00C22D31" w:rsidRDefault="00826276"/>
    <w:p w14:paraId="7FD64594" w14:textId="77777777" w:rsidR="00826276" w:rsidRPr="00C22D31" w:rsidRDefault="00826276"/>
    <w:p w14:paraId="5A384808" w14:textId="77777777" w:rsidR="00826276" w:rsidRPr="00C22D31" w:rsidRDefault="00826276"/>
    <w:p w14:paraId="3C30521E" w14:textId="77777777" w:rsidR="00826276" w:rsidRPr="00C22D31" w:rsidRDefault="00826276"/>
    <w:p w14:paraId="24CB225D" w14:textId="77777777" w:rsidR="00826276" w:rsidRPr="00C22D31" w:rsidRDefault="00826276"/>
    <w:p w14:paraId="1FF21EFB" w14:textId="77777777" w:rsidR="00826276" w:rsidRPr="00C22D31" w:rsidRDefault="00826276"/>
    <w:p w14:paraId="269B4AD1" w14:textId="77777777" w:rsidR="00826276" w:rsidRPr="00C22D31" w:rsidRDefault="00826276"/>
    <w:p w14:paraId="2E920047" w14:textId="77777777" w:rsidR="00826276" w:rsidRPr="00C22D31" w:rsidRDefault="00826276"/>
    <w:p w14:paraId="32218128" w14:textId="77777777" w:rsidR="00826276" w:rsidRPr="00C22D31" w:rsidRDefault="00826276"/>
    <w:p w14:paraId="4A649B72" w14:textId="77777777" w:rsidR="00826276" w:rsidRPr="00C22D31" w:rsidRDefault="00826276"/>
    <w:p w14:paraId="10AC3BEF" w14:textId="77777777" w:rsidR="00826276" w:rsidRPr="00C22D31" w:rsidRDefault="00826276"/>
    <w:p w14:paraId="3A83F94B" w14:textId="65D8CA53" w:rsidR="00826276" w:rsidRPr="00C22D31" w:rsidRDefault="00726A71" w:rsidP="00826276">
      <w:pPr>
        <w:jc w:val="center"/>
        <w:rPr>
          <w:b/>
          <w:sz w:val="32"/>
          <w:szCs w:val="32"/>
        </w:rPr>
      </w:pPr>
      <w:r w:rsidRPr="00C22D31">
        <w:rPr>
          <w:b/>
          <w:sz w:val="32"/>
          <w:szCs w:val="32"/>
        </w:rPr>
        <w:t>202</w:t>
      </w:r>
      <w:r w:rsidR="0087582D">
        <w:rPr>
          <w:b/>
          <w:sz w:val="32"/>
          <w:szCs w:val="32"/>
        </w:rPr>
        <w:t>2</w:t>
      </w:r>
      <w:r w:rsidR="00826276" w:rsidRPr="00C22D31">
        <w:rPr>
          <w:b/>
          <w:sz w:val="32"/>
          <w:szCs w:val="32"/>
        </w:rPr>
        <w:t>.</w:t>
      </w:r>
      <w:r w:rsidR="00826276" w:rsidRPr="00C22D31">
        <w:rPr>
          <w:b/>
          <w:sz w:val="32"/>
          <w:szCs w:val="32"/>
        </w:rPr>
        <w:br w:type="page"/>
      </w:r>
    </w:p>
    <w:sdt>
      <w:sdtPr>
        <w:rPr>
          <w:rFonts w:ascii="Calibri" w:eastAsia="Calibri" w:hAnsi="Calibri" w:cs="Times New Roman"/>
          <w:color w:val="auto"/>
          <w:sz w:val="22"/>
          <w:szCs w:val="22"/>
          <w:lang w:eastAsia="en-US"/>
        </w:rPr>
        <w:id w:val="-1908680469"/>
        <w:docPartObj>
          <w:docPartGallery w:val="Table of Contents"/>
          <w:docPartUnique/>
        </w:docPartObj>
      </w:sdtPr>
      <w:sdtEndPr>
        <w:rPr>
          <w:bCs/>
        </w:rPr>
      </w:sdtEndPr>
      <w:sdtContent>
        <w:p w14:paraId="73FF984C" w14:textId="77777777" w:rsidR="00BD7232" w:rsidRPr="00C22D31" w:rsidRDefault="00BD7232">
          <w:pPr>
            <w:pStyle w:val="Tartalomjegyzkcmsora"/>
            <w:rPr>
              <w:color w:val="auto"/>
            </w:rPr>
          </w:pPr>
          <w:r w:rsidRPr="00C22D31">
            <w:rPr>
              <w:color w:val="auto"/>
            </w:rPr>
            <w:t>Tartalomjegyzék</w:t>
          </w:r>
        </w:p>
        <w:p w14:paraId="48745E65" w14:textId="31270DB4" w:rsidR="00DB590A" w:rsidRDefault="00431C90">
          <w:pPr>
            <w:pStyle w:val="TJ1"/>
            <w:tabs>
              <w:tab w:val="right" w:leader="dot" w:pos="9062"/>
            </w:tabs>
            <w:rPr>
              <w:rFonts w:asciiTheme="minorHAnsi" w:eastAsiaTheme="minorEastAsia" w:hAnsiTheme="minorHAnsi" w:cstheme="minorBidi"/>
              <w:noProof/>
              <w:lang w:eastAsia="hu-HU"/>
            </w:rPr>
          </w:pPr>
          <w:r w:rsidRPr="00C22D31">
            <w:fldChar w:fldCharType="begin"/>
          </w:r>
          <w:r w:rsidRPr="00C22D31">
            <w:instrText xml:space="preserve"> TOC \o "1-5" \h \z \u </w:instrText>
          </w:r>
          <w:r w:rsidRPr="00C22D31">
            <w:fldChar w:fldCharType="separate"/>
          </w:r>
          <w:hyperlink w:anchor="_Toc120521535" w:history="1">
            <w:r w:rsidR="00DB590A" w:rsidRPr="00FE4AFB">
              <w:rPr>
                <w:rStyle w:val="Hiperhivatkozs"/>
                <w:b/>
                <w:noProof/>
              </w:rPr>
              <w:t>1. 2018-ban indult képzések programja</w:t>
            </w:r>
            <w:r w:rsidR="00DB590A">
              <w:rPr>
                <w:noProof/>
                <w:webHidden/>
              </w:rPr>
              <w:tab/>
            </w:r>
            <w:r w:rsidR="00DB590A">
              <w:rPr>
                <w:noProof/>
                <w:webHidden/>
              </w:rPr>
              <w:fldChar w:fldCharType="begin"/>
            </w:r>
            <w:r w:rsidR="00DB590A">
              <w:rPr>
                <w:noProof/>
                <w:webHidden/>
              </w:rPr>
              <w:instrText xml:space="preserve"> PAGEREF _Toc120521535 \h </w:instrText>
            </w:r>
            <w:r w:rsidR="00DB590A">
              <w:rPr>
                <w:noProof/>
                <w:webHidden/>
              </w:rPr>
            </w:r>
            <w:r w:rsidR="00DB590A">
              <w:rPr>
                <w:noProof/>
                <w:webHidden/>
              </w:rPr>
              <w:fldChar w:fldCharType="separate"/>
            </w:r>
            <w:r w:rsidR="00DB590A">
              <w:rPr>
                <w:noProof/>
                <w:webHidden/>
              </w:rPr>
              <w:t>4</w:t>
            </w:r>
            <w:r w:rsidR="00DB590A">
              <w:rPr>
                <w:noProof/>
                <w:webHidden/>
              </w:rPr>
              <w:fldChar w:fldCharType="end"/>
            </w:r>
          </w:hyperlink>
        </w:p>
        <w:p w14:paraId="33562454" w14:textId="4161BC38" w:rsidR="00DB590A" w:rsidRDefault="00DB590A">
          <w:pPr>
            <w:pStyle w:val="TJ2"/>
            <w:tabs>
              <w:tab w:val="left" w:pos="880"/>
              <w:tab w:val="right" w:leader="dot" w:pos="9062"/>
            </w:tabs>
            <w:rPr>
              <w:rFonts w:asciiTheme="minorHAnsi" w:eastAsiaTheme="minorEastAsia" w:hAnsiTheme="minorHAnsi" w:cstheme="minorBidi"/>
              <w:noProof/>
              <w:lang w:eastAsia="hu-HU"/>
            </w:rPr>
          </w:pPr>
          <w:hyperlink w:anchor="_Toc120521536" w:history="1">
            <w:r w:rsidRPr="00FE4AFB">
              <w:rPr>
                <w:rStyle w:val="Hiperhivatkozs"/>
                <w:b/>
                <w:noProof/>
              </w:rPr>
              <w:t>1.1</w:t>
            </w:r>
            <w:r>
              <w:rPr>
                <w:rFonts w:asciiTheme="minorHAnsi" w:eastAsiaTheme="minorEastAsia" w:hAnsiTheme="minorHAnsi" w:cstheme="minorBidi"/>
                <w:noProof/>
                <w:lang w:eastAsia="hu-HU"/>
              </w:rPr>
              <w:tab/>
            </w:r>
            <w:r w:rsidRPr="00FE4AFB">
              <w:rPr>
                <w:rStyle w:val="Hiperhivatkozs"/>
                <w:b/>
                <w:noProof/>
              </w:rPr>
              <w:t>Vendéglátóipari szakgimnázium 9 – 13. évf.</w:t>
            </w:r>
            <w:r>
              <w:rPr>
                <w:noProof/>
                <w:webHidden/>
              </w:rPr>
              <w:tab/>
            </w:r>
            <w:r>
              <w:rPr>
                <w:noProof/>
                <w:webHidden/>
              </w:rPr>
              <w:fldChar w:fldCharType="begin"/>
            </w:r>
            <w:r>
              <w:rPr>
                <w:noProof/>
                <w:webHidden/>
              </w:rPr>
              <w:instrText xml:space="preserve"> PAGEREF _Toc120521536 \h </w:instrText>
            </w:r>
            <w:r>
              <w:rPr>
                <w:noProof/>
                <w:webHidden/>
              </w:rPr>
            </w:r>
            <w:r>
              <w:rPr>
                <w:noProof/>
                <w:webHidden/>
              </w:rPr>
              <w:fldChar w:fldCharType="separate"/>
            </w:r>
            <w:r>
              <w:rPr>
                <w:noProof/>
                <w:webHidden/>
              </w:rPr>
              <w:t>4</w:t>
            </w:r>
            <w:r>
              <w:rPr>
                <w:noProof/>
                <w:webHidden/>
              </w:rPr>
              <w:fldChar w:fldCharType="end"/>
            </w:r>
          </w:hyperlink>
        </w:p>
        <w:p w14:paraId="0ABC89FA" w14:textId="383C2FF6" w:rsidR="00DB590A" w:rsidRDefault="00DB590A">
          <w:pPr>
            <w:pStyle w:val="TJ2"/>
            <w:tabs>
              <w:tab w:val="left" w:pos="880"/>
              <w:tab w:val="right" w:leader="dot" w:pos="9062"/>
            </w:tabs>
            <w:rPr>
              <w:rFonts w:asciiTheme="minorHAnsi" w:eastAsiaTheme="minorEastAsia" w:hAnsiTheme="minorHAnsi" w:cstheme="minorBidi"/>
              <w:noProof/>
              <w:lang w:eastAsia="hu-HU"/>
            </w:rPr>
          </w:pPr>
          <w:hyperlink w:anchor="_Toc120521537" w:history="1">
            <w:r w:rsidRPr="00FE4AFB">
              <w:rPr>
                <w:rStyle w:val="Hiperhivatkozs"/>
                <w:b/>
                <w:noProof/>
              </w:rPr>
              <w:t>1.2</w:t>
            </w:r>
            <w:r>
              <w:rPr>
                <w:rFonts w:asciiTheme="minorHAnsi" w:eastAsiaTheme="minorEastAsia" w:hAnsiTheme="minorHAnsi" w:cstheme="minorBidi"/>
                <w:noProof/>
                <w:lang w:eastAsia="hu-HU"/>
              </w:rPr>
              <w:tab/>
            </w:r>
            <w:r w:rsidRPr="00FE4AFB">
              <w:rPr>
                <w:rStyle w:val="Hiperhivatkozs"/>
                <w:b/>
                <w:noProof/>
              </w:rPr>
              <w:t>Vendéglátóipari szakgimnázium 13 – 14. évf.</w:t>
            </w:r>
            <w:r>
              <w:rPr>
                <w:noProof/>
                <w:webHidden/>
              </w:rPr>
              <w:tab/>
            </w:r>
            <w:r>
              <w:rPr>
                <w:noProof/>
                <w:webHidden/>
              </w:rPr>
              <w:fldChar w:fldCharType="begin"/>
            </w:r>
            <w:r>
              <w:rPr>
                <w:noProof/>
                <w:webHidden/>
              </w:rPr>
              <w:instrText xml:space="preserve"> PAGEREF _Toc120521537 \h </w:instrText>
            </w:r>
            <w:r>
              <w:rPr>
                <w:noProof/>
                <w:webHidden/>
              </w:rPr>
            </w:r>
            <w:r>
              <w:rPr>
                <w:noProof/>
                <w:webHidden/>
              </w:rPr>
              <w:fldChar w:fldCharType="separate"/>
            </w:r>
            <w:r>
              <w:rPr>
                <w:noProof/>
                <w:webHidden/>
              </w:rPr>
              <w:t>5</w:t>
            </w:r>
            <w:r>
              <w:rPr>
                <w:noProof/>
                <w:webHidden/>
              </w:rPr>
              <w:fldChar w:fldCharType="end"/>
            </w:r>
          </w:hyperlink>
        </w:p>
        <w:p w14:paraId="7E05FF07" w14:textId="525D7444" w:rsidR="00DB590A" w:rsidRDefault="00DB590A">
          <w:pPr>
            <w:pStyle w:val="TJ2"/>
            <w:tabs>
              <w:tab w:val="left" w:pos="880"/>
              <w:tab w:val="right" w:leader="dot" w:pos="9062"/>
            </w:tabs>
            <w:rPr>
              <w:rFonts w:asciiTheme="minorHAnsi" w:eastAsiaTheme="minorEastAsia" w:hAnsiTheme="minorHAnsi" w:cstheme="minorBidi"/>
              <w:noProof/>
              <w:lang w:eastAsia="hu-HU"/>
            </w:rPr>
          </w:pPr>
          <w:hyperlink w:anchor="_Toc120521538" w:history="1">
            <w:r w:rsidRPr="00FE4AFB">
              <w:rPr>
                <w:rStyle w:val="Hiperhivatkozs"/>
                <w:b/>
                <w:noProof/>
              </w:rPr>
              <w:t>1.3</w:t>
            </w:r>
            <w:r>
              <w:rPr>
                <w:rFonts w:asciiTheme="minorHAnsi" w:eastAsiaTheme="minorEastAsia" w:hAnsiTheme="minorHAnsi" w:cstheme="minorBidi"/>
                <w:noProof/>
                <w:lang w:eastAsia="hu-HU"/>
              </w:rPr>
              <w:tab/>
            </w:r>
            <w:r w:rsidRPr="00FE4AFB">
              <w:rPr>
                <w:rStyle w:val="Hiperhivatkozs"/>
                <w:rFonts w:eastAsia="Times New Roman"/>
                <w:b/>
                <w:noProof/>
                <w:lang w:eastAsia="hu-HU"/>
              </w:rPr>
              <w:t>11499-12 Foglalkoztatás II</w:t>
            </w:r>
            <w:r>
              <w:rPr>
                <w:noProof/>
                <w:webHidden/>
              </w:rPr>
              <w:tab/>
            </w:r>
            <w:r>
              <w:rPr>
                <w:noProof/>
                <w:webHidden/>
              </w:rPr>
              <w:fldChar w:fldCharType="begin"/>
            </w:r>
            <w:r>
              <w:rPr>
                <w:noProof/>
                <w:webHidden/>
              </w:rPr>
              <w:instrText xml:space="preserve"> PAGEREF _Toc120521538 \h </w:instrText>
            </w:r>
            <w:r>
              <w:rPr>
                <w:noProof/>
                <w:webHidden/>
              </w:rPr>
            </w:r>
            <w:r>
              <w:rPr>
                <w:noProof/>
                <w:webHidden/>
              </w:rPr>
              <w:fldChar w:fldCharType="separate"/>
            </w:r>
            <w:r>
              <w:rPr>
                <w:noProof/>
                <w:webHidden/>
              </w:rPr>
              <w:t>7</w:t>
            </w:r>
            <w:r>
              <w:rPr>
                <w:noProof/>
                <w:webHidden/>
              </w:rPr>
              <w:fldChar w:fldCharType="end"/>
            </w:r>
          </w:hyperlink>
        </w:p>
        <w:p w14:paraId="4715AD1F" w14:textId="4813B512" w:rsidR="00DB590A" w:rsidRDefault="00DB590A">
          <w:pPr>
            <w:pStyle w:val="TJ2"/>
            <w:tabs>
              <w:tab w:val="left" w:pos="880"/>
              <w:tab w:val="right" w:leader="dot" w:pos="9062"/>
            </w:tabs>
            <w:rPr>
              <w:rFonts w:asciiTheme="minorHAnsi" w:eastAsiaTheme="minorEastAsia" w:hAnsiTheme="minorHAnsi" w:cstheme="minorBidi"/>
              <w:noProof/>
              <w:lang w:eastAsia="hu-HU"/>
            </w:rPr>
          </w:pPr>
          <w:hyperlink w:anchor="_Toc120521539" w:history="1">
            <w:r w:rsidRPr="00FE4AFB">
              <w:rPr>
                <w:rStyle w:val="Hiperhivatkozs"/>
                <w:b/>
                <w:noProof/>
              </w:rPr>
              <w:t>1.4</w:t>
            </w:r>
            <w:r>
              <w:rPr>
                <w:rFonts w:asciiTheme="minorHAnsi" w:eastAsiaTheme="minorEastAsia" w:hAnsiTheme="minorHAnsi" w:cstheme="minorBidi"/>
                <w:noProof/>
                <w:lang w:eastAsia="hu-HU"/>
              </w:rPr>
              <w:tab/>
            </w:r>
            <w:r w:rsidRPr="00FE4AFB">
              <w:rPr>
                <w:rStyle w:val="Hiperhivatkozs"/>
                <w:b/>
                <w:noProof/>
              </w:rPr>
              <w:t>11561-16 Gazdálkodási ismeretek</w:t>
            </w:r>
            <w:r>
              <w:rPr>
                <w:noProof/>
                <w:webHidden/>
              </w:rPr>
              <w:tab/>
            </w:r>
            <w:r>
              <w:rPr>
                <w:noProof/>
                <w:webHidden/>
              </w:rPr>
              <w:fldChar w:fldCharType="begin"/>
            </w:r>
            <w:r>
              <w:rPr>
                <w:noProof/>
                <w:webHidden/>
              </w:rPr>
              <w:instrText xml:space="preserve"> PAGEREF _Toc120521539 \h </w:instrText>
            </w:r>
            <w:r>
              <w:rPr>
                <w:noProof/>
                <w:webHidden/>
              </w:rPr>
            </w:r>
            <w:r>
              <w:rPr>
                <w:noProof/>
                <w:webHidden/>
              </w:rPr>
              <w:fldChar w:fldCharType="separate"/>
            </w:r>
            <w:r>
              <w:rPr>
                <w:noProof/>
                <w:webHidden/>
              </w:rPr>
              <w:t>11</w:t>
            </w:r>
            <w:r>
              <w:rPr>
                <w:noProof/>
                <w:webHidden/>
              </w:rPr>
              <w:fldChar w:fldCharType="end"/>
            </w:r>
          </w:hyperlink>
        </w:p>
        <w:p w14:paraId="259F6896" w14:textId="57BA10FD" w:rsidR="00DB590A" w:rsidRDefault="00DB590A">
          <w:pPr>
            <w:pStyle w:val="TJ2"/>
            <w:tabs>
              <w:tab w:val="left" w:pos="880"/>
              <w:tab w:val="right" w:leader="dot" w:pos="9062"/>
            </w:tabs>
            <w:rPr>
              <w:rFonts w:asciiTheme="minorHAnsi" w:eastAsiaTheme="minorEastAsia" w:hAnsiTheme="minorHAnsi" w:cstheme="minorBidi"/>
              <w:noProof/>
              <w:lang w:eastAsia="hu-HU"/>
            </w:rPr>
          </w:pPr>
          <w:hyperlink w:anchor="_Toc120521540" w:history="1">
            <w:r w:rsidRPr="00FE4AFB">
              <w:rPr>
                <w:rStyle w:val="Hiperhivatkozs"/>
                <w:b/>
                <w:noProof/>
              </w:rPr>
              <w:t>1.5</w:t>
            </w:r>
            <w:r>
              <w:rPr>
                <w:rFonts w:asciiTheme="minorHAnsi" w:eastAsiaTheme="minorEastAsia" w:hAnsiTheme="minorHAnsi" w:cstheme="minorBidi"/>
                <w:noProof/>
                <w:lang w:eastAsia="hu-HU"/>
              </w:rPr>
              <w:tab/>
            </w:r>
            <w:r w:rsidRPr="00FE4AFB">
              <w:rPr>
                <w:rStyle w:val="Hiperhivatkozs"/>
                <w:b/>
                <w:noProof/>
              </w:rPr>
              <w:t>11518-16 Élelmiszerismeret</w:t>
            </w:r>
            <w:r>
              <w:rPr>
                <w:noProof/>
                <w:webHidden/>
              </w:rPr>
              <w:tab/>
            </w:r>
            <w:r>
              <w:rPr>
                <w:noProof/>
                <w:webHidden/>
              </w:rPr>
              <w:fldChar w:fldCharType="begin"/>
            </w:r>
            <w:r>
              <w:rPr>
                <w:noProof/>
                <w:webHidden/>
              </w:rPr>
              <w:instrText xml:space="preserve"> PAGEREF _Toc120521540 \h </w:instrText>
            </w:r>
            <w:r>
              <w:rPr>
                <w:noProof/>
                <w:webHidden/>
              </w:rPr>
            </w:r>
            <w:r>
              <w:rPr>
                <w:noProof/>
                <w:webHidden/>
              </w:rPr>
              <w:fldChar w:fldCharType="separate"/>
            </w:r>
            <w:r>
              <w:rPr>
                <w:noProof/>
                <w:webHidden/>
              </w:rPr>
              <w:t>15</w:t>
            </w:r>
            <w:r>
              <w:rPr>
                <w:noProof/>
                <w:webHidden/>
              </w:rPr>
              <w:fldChar w:fldCharType="end"/>
            </w:r>
          </w:hyperlink>
        </w:p>
        <w:p w14:paraId="6F7C12AA" w14:textId="2FD9B20C" w:rsidR="00DB590A" w:rsidRDefault="00DB590A">
          <w:pPr>
            <w:pStyle w:val="TJ2"/>
            <w:tabs>
              <w:tab w:val="left" w:pos="880"/>
              <w:tab w:val="right" w:leader="dot" w:pos="9062"/>
            </w:tabs>
            <w:rPr>
              <w:rFonts w:asciiTheme="minorHAnsi" w:eastAsiaTheme="minorEastAsia" w:hAnsiTheme="minorHAnsi" w:cstheme="minorBidi"/>
              <w:noProof/>
              <w:lang w:eastAsia="hu-HU"/>
            </w:rPr>
          </w:pPr>
          <w:hyperlink w:anchor="_Toc120521541" w:history="1">
            <w:r w:rsidRPr="00FE4AFB">
              <w:rPr>
                <w:rStyle w:val="Hiperhivatkozs"/>
                <w:b/>
                <w:noProof/>
              </w:rPr>
              <w:t>1.6</w:t>
            </w:r>
            <w:r>
              <w:rPr>
                <w:rFonts w:asciiTheme="minorHAnsi" w:eastAsiaTheme="minorEastAsia" w:hAnsiTheme="minorHAnsi" w:cstheme="minorBidi"/>
                <w:noProof/>
                <w:lang w:eastAsia="hu-HU"/>
              </w:rPr>
              <w:tab/>
            </w:r>
            <w:r w:rsidRPr="00FE4AFB">
              <w:rPr>
                <w:rStyle w:val="Hiperhivatkozs"/>
                <w:b/>
                <w:noProof/>
              </w:rPr>
              <w:t>11519-16 Élelmiszerbiztonsági alapismeretek</w:t>
            </w:r>
            <w:r>
              <w:rPr>
                <w:noProof/>
                <w:webHidden/>
              </w:rPr>
              <w:tab/>
            </w:r>
            <w:r>
              <w:rPr>
                <w:noProof/>
                <w:webHidden/>
              </w:rPr>
              <w:fldChar w:fldCharType="begin"/>
            </w:r>
            <w:r>
              <w:rPr>
                <w:noProof/>
                <w:webHidden/>
              </w:rPr>
              <w:instrText xml:space="preserve"> PAGEREF _Toc120521541 \h </w:instrText>
            </w:r>
            <w:r>
              <w:rPr>
                <w:noProof/>
                <w:webHidden/>
              </w:rPr>
            </w:r>
            <w:r>
              <w:rPr>
                <w:noProof/>
                <w:webHidden/>
              </w:rPr>
              <w:fldChar w:fldCharType="separate"/>
            </w:r>
            <w:r>
              <w:rPr>
                <w:noProof/>
                <w:webHidden/>
              </w:rPr>
              <w:t>20</w:t>
            </w:r>
            <w:r>
              <w:rPr>
                <w:noProof/>
                <w:webHidden/>
              </w:rPr>
              <w:fldChar w:fldCharType="end"/>
            </w:r>
          </w:hyperlink>
        </w:p>
        <w:p w14:paraId="05E4EB3D" w14:textId="24B743A9" w:rsidR="00DB590A" w:rsidRDefault="00DB590A">
          <w:pPr>
            <w:pStyle w:val="TJ2"/>
            <w:tabs>
              <w:tab w:val="left" w:pos="880"/>
              <w:tab w:val="right" w:leader="dot" w:pos="9062"/>
            </w:tabs>
            <w:rPr>
              <w:rFonts w:asciiTheme="minorHAnsi" w:eastAsiaTheme="minorEastAsia" w:hAnsiTheme="minorHAnsi" w:cstheme="minorBidi"/>
              <w:noProof/>
              <w:lang w:eastAsia="hu-HU"/>
            </w:rPr>
          </w:pPr>
          <w:hyperlink w:anchor="_Toc120521542" w:history="1">
            <w:r w:rsidRPr="00FE4AFB">
              <w:rPr>
                <w:rStyle w:val="Hiperhivatkozs"/>
                <w:b/>
                <w:noProof/>
              </w:rPr>
              <w:t>1.7</w:t>
            </w:r>
            <w:r>
              <w:rPr>
                <w:rFonts w:asciiTheme="minorHAnsi" w:eastAsiaTheme="minorEastAsia" w:hAnsiTheme="minorHAnsi" w:cstheme="minorBidi"/>
                <w:noProof/>
                <w:lang w:eastAsia="hu-HU"/>
              </w:rPr>
              <w:tab/>
            </w:r>
            <w:r w:rsidRPr="00FE4AFB">
              <w:rPr>
                <w:rStyle w:val="Hiperhivatkozs"/>
                <w:b/>
                <w:noProof/>
              </w:rPr>
              <w:t>11523-16 Pincér szakmai idegen nyelv</w:t>
            </w:r>
            <w:r>
              <w:rPr>
                <w:noProof/>
                <w:webHidden/>
              </w:rPr>
              <w:tab/>
            </w:r>
            <w:r>
              <w:rPr>
                <w:noProof/>
                <w:webHidden/>
              </w:rPr>
              <w:fldChar w:fldCharType="begin"/>
            </w:r>
            <w:r>
              <w:rPr>
                <w:noProof/>
                <w:webHidden/>
              </w:rPr>
              <w:instrText xml:space="preserve"> PAGEREF _Toc120521542 \h </w:instrText>
            </w:r>
            <w:r>
              <w:rPr>
                <w:noProof/>
                <w:webHidden/>
              </w:rPr>
            </w:r>
            <w:r>
              <w:rPr>
                <w:noProof/>
                <w:webHidden/>
              </w:rPr>
              <w:fldChar w:fldCharType="separate"/>
            </w:r>
            <w:r>
              <w:rPr>
                <w:noProof/>
                <w:webHidden/>
              </w:rPr>
              <w:t>22</w:t>
            </w:r>
            <w:r>
              <w:rPr>
                <w:noProof/>
                <w:webHidden/>
              </w:rPr>
              <w:fldChar w:fldCharType="end"/>
            </w:r>
          </w:hyperlink>
        </w:p>
        <w:p w14:paraId="3A2130CB" w14:textId="7CB98816" w:rsidR="00DB590A" w:rsidRDefault="00DB590A">
          <w:pPr>
            <w:pStyle w:val="TJ2"/>
            <w:tabs>
              <w:tab w:val="left" w:pos="880"/>
              <w:tab w:val="right" w:leader="dot" w:pos="9062"/>
            </w:tabs>
            <w:rPr>
              <w:rFonts w:asciiTheme="minorHAnsi" w:eastAsiaTheme="minorEastAsia" w:hAnsiTheme="minorHAnsi" w:cstheme="minorBidi"/>
              <w:noProof/>
              <w:lang w:eastAsia="hu-HU"/>
            </w:rPr>
          </w:pPr>
          <w:hyperlink w:anchor="_Toc120521543" w:history="1">
            <w:r w:rsidRPr="00FE4AFB">
              <w:rPr>
                <w:rStyle w:val="Hiperhivatkozs"/>
                <w:b/>
                <w:noProof/>
              </w:rPr>
              <w:t>1.8</w:t>
            </w:r>
            <w:r>
              <w:rPr>
                <w:rFonts w:asciiTheme="minorHAnsi" w:eastAsiaTheme="minorEastAsia" w:hAnsiTheme="minorHAnsi" w:cstheme="minorBidi"/>
                <w:noProof/>
                <w:lang w:eastAsia="hu-HU"/>
              </w:rPr>
              <w:tab/>
            </w:r>
            <w:r w:rsidRPr="00FE4AFB">
              <w:rPr>
                <w:rStyle w:val="Hiperhivatkozs"/>
                <w:b/>
                <w:noProof/>
              </w:rPr>
              <w:t>11524-16 Felszolgálási alapok</w:t>
            </w:r>
            <w:r>
              <w:rPr>
                <w:noProof/>
                <w:webHidden/>
              </w:rPr>
              <w:tab/>
            </w:r>
            <w:r>
              <w:rPr>
                <w:noProof/>
                <w:webHidden/>
              </w:rPr>
              <w:fldChar w:fldCharType="begin"/>
            </w:r>
            <w:r>
              <w:rPr>
                <w:noProof/>
                <w:webHidden/>
              </w:rPr>
              <w:instrText xml:space="preserve"> PAGEREF _Toc120521543 \h </w:instrText>
            </w:r>
            <w:r>
              <w:rPr>
                <w:noProof/>
                <w:webHidden/>
              </w:rPr>
            </w:r>
            <w:r>
              <w:rPr>
                <w:noProof/>
                <w:webHidden/>
              </w:rPr>
              <w:fldChar w:fldCharType="separate"/>
            </w:r>
            <w:r>
              <w:rPr>
                <w:noProof/>
                <w:webHidden/>
              </w:rPr>
              <w:t>22</w:t>
            </w:r>
            <w:r>
              <w:rPr>
                <w:noProof/>
                <w:webHidden/>
              </w:rPr>
              <w:fldChar w:fldCharType="end"/>
            </w:r>
          </w:hyperlink>
        </w:p>
        <w:p w14:paraId="2659A6FA" w14:textId="6AE92BA6" w:rsidR="00DB590A" w:rsidRDefault="00DB590A">
          <w:pPr>
            <w:pStyle w:val="TJ2"/>
            <w:tabs>
              <w:tab w:val="left" w:pos="880"/>
              <w:tab w:val="right" w:leader="dot" w:pos="9062"/>
            </w:tabs>
            <w:rPr>
              <w:rFonts w:asciiTheme="minorHAnsi" w:eastAsiaTheme="minorEastAsia" w:hAnsiTheme="minorHAnsi" w:cstheme="minorBidi"/>
              <w:noProof/>
              <w:lang w:eastAsia="hu-HU"/>
            </w:rPr>
          </w:pPr>
          <w:hyperlink w:anchor="_Toc120521544" w:history="1">
            <w:r w:rsidRPr="00FE4AFB">
              <w:rPr>
                <w:rStyle w:val="Hiperhivatkozs"/>
                <w:b/>
                <w:noProof/>
              </w:rPr>
              <w:t>1.9</w:t>
            </w:r>
            <w:r>
              <w:rPr>
                <w:rFonts w:asciiTheme="minorHAnsi" w:eastAsiaTheme="minorEastAsia" w:hAnsiTheme="minorHAnsi" w:cstheme="minorBidi"/>
                <w:noProof/>
                <w:lang w:eastAsia="hu-HU"/>
              </w:rPr>
              <w:tab/>
            </w:r>
            <w:r w:rsidRPr="00FE4AFB">
              <w:rPr>
                <w:rStyle w:val="Hiperhivatkozs"/>
                <w:b/>
                <w:noProof/>
              </w:rPr>
              <w:t>11525-16 Felszolgáló szakmai ismeretek</w:t>
            </w:r>
            <w:r>
              <w:rPr>
                <w:noProof/>
                <w:webHidden/>
              </w:rPr>
              <w:tab/>
            </w:r>
            <w:r>
              <w:rPr>
                <w:noProof/>
                <w:webHidden/>
              </w:rPr>
              <w:fldChar w:fldCharType="begin"/>
            </w:r>
            <w:r>
              <w:rPr>
                <w:noProof/>
                <w:webHidden/>
              </w:rPr>
              <w:instrText xml:space="preserve"> PAGEREF _Toc120521544 \h </w:instrText>
            </w:r>
            <w:r>
              <w:rPr>
                <w:noProof/>
                <w:webHidden/>
              </w:rPr>
            </w:r>
            <w:r>
              <w:rPr>
                <w:noProof/>
                <w:webHidden/>
              </w:rPr>
              <w:fldChar w:fldCharType="separate"/>
            </w:r>
            <w:r>
              <w:rPr>
                <w:noProof/>
                <w:webHidden/>
              </w:rPr>
              <w:t>24</w:t>
            </w:r>
            <w:r>
              <w:rPr>
                <w:noProof/>
                <w:webHidden/>
              </w:rPr>
              <w:fldChar w:fldCharType="end"/>
            </w:r>
          </w:hyperlink>
        </w:p>
        <w:p w14:paraId="58678662" w14:textId="1751AFBA" w:rsidR="00DB590A" w:rsidRDefault="00DB590A">
          <w:pPr>
            <w:pStyle w:val="TJ2"/>
            <w:tabs>
              <w:tab w:val="left" w:pos="880"/>
              <w:tab w:val="right" w:leader="dot" w:pos="9062"/>
            </w:tabs>
            <w:rPr>
              <w:rFonts w:asciiTheme="minorHAnsi" w:eastAsiaTheme="minorEastAsia" w:hAnsiTheme="minorHAnsi" w:cstheme="minorBidi"/>
              <w:noProof/>
              <w:lang w:eastAsia="hu-HU"/>
            </w:rPr>
          </w:pPr>
          <w:hyperlink w:anchor="_Toc120521545" w:history="1">
            <w:r w:rsidRPr="00FE4AFB">
              <w:rPr>
                <w:rStyle w:val="Hiperhivatkozs"/>
                <w:b/>
                <w:noProof/>
              </w:rPr>
              <w:t>1.10</w:t>
            </w:r>
            <w:r>
              <w:rPr>
                <w:rFonts w:asciiTheme="minorHAnsi" w:eastAsiaTheme="minorEastAsia" w:hAnsiTheme="minorHAnsi" w:cstheme="minorBidi"/>
                <w:noProof/>
                <w:lang w:eastAsia="hu-HU"/>
              </w:rPr>
              <w:tab/>
            </w:r>
            <w:r w:rsidRPr="00FE4AFB">
              <w:rPr>
                <w:rStyle w:val="Hiperhivatkozs"/>
                <w:b/>
                <w:noProof/>
              </w:rPr>
              <w:t>11520-16 Vendéglátó kereskedelem</w:t>
            </w:r>
            <w:r>
              <w:rPr>
                <w:noProof/>
                <w:webHidden/>
              </w:rPr>
              <w:tab/>
            </w:r>
            <w:r>
              <w:rPr>
                <w:noProof/>
                <w:webHidden/>
              </w:rPr>
              <w:fldChar w:fldCharType="begin"/>
            </w:r>
            <w:r>
              <w:rPr>
                <w:noProof/>
                <w:webHidden/>
              </w:rPr>
              <w:instrText xml:space="preserve"> PAGEREF _Toc120521545 \h </w:instrText>
            </w:r>
            <w:r>
              <w:rPr>
                <w:noProof/>
                <w:webHidden/>
              </w:rPr>
            </w:r>
            <w:r>
              <w:rPr>
                <w:noProof/>
                <w:webHidden/>
              </w:rPr>
              <w:fldChar w:fldCharType="separate"/>
            </w:r>
            <w:r>
              <w:rPr>
                <w:noProof/>
                <w:webHidden/>
              </w:rPr>
              <w:t>25</w:t>
            </w:r>
            <w:r>
              <w:rPr>
                <w:noProof/>
                <w:webHidden/>
              </w:rPr>
              <w:fldChar w:fldCharType="end"/>
            </w:r>
          </w:hyperlink>
        </w:p>
        <w:p w14:paraId="169B34F9" w14:textId="04ECF1B0" w:rsidR="00DB590A" w:rsidRDefault="00DB590A">
          <w:pPr>
            <w:pStyle w:val="TJ2"/>
            <w:tabs>
              <w:tab w:val="left" w:pos="880"/>
              <w:tab w:val="right" w:leader="dot" w:pos="9062"/>
            </w:tabs>
            <w:rPr>
              <w:rFonts w:asciiTheme="minorHAnsi" w:eastAsiaTheme="minorEastAsia" w:hAnsiTheme="minorHAnsi" w:cstheme="minorBidi"/>
              <w:noProof/>
              <w:lang w:eastAsia="hu-HU"/>
            </w:rPr>
          </w:pPr>
          <w:hyperlink w:anchor="_Toc120521546" w:history="1">
            <w:r w:rsidRPr="00FE4AFB">
              <w:rPr>
                <w:rStyle w:val="Hiperhivatkozs"/>
                <w:b/>
                <w:noProof/>
              </w:rPr>
              <w:t>1.11</w:t>
            </w:r>
            <w:r>
              <w:rPr>
                <w:rFonts w:asciiTheme="minorHAnsi" w:eastAsiaTheme="minorEastAsia" w:hAnsiTheme="minorHAnsi" w:cstheme="minorBidi"/>
                <w:noProof/>
                <w:lang w:eastAsia="hu-HU"/>
              </w:rPr>
              <w:tab/>
            </w:r>
            <w:r w:rsidRPr="00FE4AFB">
              <w:rPr>
                <w:rStyle w:val="Hiperhivatkozs"/>
                <w:b/>
                <w:noProof/>
              </w:rPr>
              <w:t>11538-16 Vendéglátás marketingje</w:t>
            </w:r>
            <w:r>
              <w:rPr>
                <w:noProof/>
                <w:webHidden/>
              </w:rPr>
              <w:tab/>
            </w:r>
            <w:r>
              <w:rPr>
                <w:noProof/>
                <w:webHidden/>
              </w:rPr>
              <w:fldChar w:fldCharType="begin"/>
            </w:r>
            <w:r>
              <w:rPr>
                <w:noProof/>
                <w:webHidden/>
              </w:rPr>
              <w:instrText xml:space="preserve"> PAGEREF _Toc120521546 \h </w:instrText>
            </w:r>
            <w:r>
              <w:rPr>
                <w:noProof/>
                <w:webHidden/>
              </w:rPr>
            </w:r>
            <w:r>
              <w:rPr>
                <w:noProof/>
                <w:webHidden/>
              </w:rPr>
              <w:fldChar w:fldCharType="separate"/>
            </w:r>
            <w:r>
              <w:rPr>
                <w:noProof/>
                <w:webHidden/>
              </w:rPr>
              <w:t>30</w:t>
            </w:r>
            <w:r>
              <w:rPr>
                <w:noProof/>
                <w:webHidden/>
              </w:rPr>
              <w:fldChar w:fldCharType="end"/>
            </w:r>
          </w:hyperlink>
        </w:p>
        <w:p w14:paraId="340A40F7" w14:textId="73F8E7F1" w:rsidR="00DB590A" w:rsidRDefault="00DB590A">
          <w:pPr>
            <w:pStyle w:val="TJ2"/>
            <w:tabs>
              <w:tab w:val="left" w:pos="880"/>
              <w:tab w:val="right" w:leader="dot" w:pos="9062"/>
            </w:tabs>
            <w:rPr>
              <w:rFonts w:asciiTheme="minorHAnsi" w:eastAsiaTheme="minorEastAsia" w:hAnsiTheme="minorHAnsi" w:cstheme="minorBidi"/>
              <w:noProof/>
              <w:lang w:eastAsia="hu-HU"/>
            </w:rPr>
          </w:pPr>
          <w:hyperlink w:anchor="_Toc120521560" w:history="1">
            <w:r w:rsidRPr="00FE4AFB">
              <w:rPr>
                <w:rStyle w:val="Hiperhivatkozs"/>
                <w:b/>
                <w:noProof/>
              </w:rPr>
              <w:t>1.12</w:t>
            </w:r>
            <w:r>
              <w:rPr>
                <w:rFonts w:asciiTheme="minorHAnsi" w:eastAsiaTheme="minorEastAsia" w:hAnsiTheme="minorHAnsi" w:cstheme="minorBidi"/>
                <w:noProof/>
                <w:lang w:eastAsia="hu-HU"/>
              </w:rPr>
              <w:tab/>
            </w:r>
            <w:r w:rsidRPr="00FE4AFB">
              <w:rPr>
                <w:rStyle w:val="Hiperhivatkozs"/>
                <w:b/>
                <w:noProof/>
              </w:rPr>
              <w:t>11539-16 Vendéglátó ételkészítés</w:t>
            </w:r>
            <w:r>
              <w:rPr>
                <w:noProof/>
                <w:webHidden/>
              </w:rPr>
              <w:tab/>
            </w:r>
            <w:r>
              <w:rPr>
                <w:noProof/>
                <w:webHidden/>
              </w:rPr>
              <w:fldChar w:fldCharType="begin"/>
            </w:r>
            <w:r>
              <w:rPr>
                <w:noProof/>
                <w:webHidden/>
              </w:rPr>
              <w:instrText xml:space="preserve"> PAGEREF _Toc120521560 \h </w:instrText>
            </w:r>
            <w:r>
              <w:rPr>
                <w:noProof/>
                <w:webHidden/>
              </w:rPr>
            </w:r>
            <w:r>
              <w:rPr>
                <w:noProof/>
                <w:webHidden/>
              </w:rPr>
              <w:fldChar w:fldCharType="separate"/>
            </w:r>
            <w:r>
              <w:rPr>
                <w:noProof/>
                <w:webHidden/>
              </w:rPr>
              <w:t>33</w:t>
            </w:r>
            <w:r>
              <w:rPr>
                <w:noProof/>
                <w:webHidden/>
              </w:rPr>
              <w:fldChar w:fldCharType="end"/>
            </w:r>
          </w:hyperlink>
        </w:p>
        <w:p w14:paraId="086B0226" w14:textId="41B7F76C" w:rsidR="00DB590A" w:rsidRDefault="00DB590A">
          <w:pPr>
            <w:pStyle w:val="TJ2"/>
            <w:tabs>
              <w:tab w:val="left" w:pos="880"/>
              <w:tab w:val="right" w:leader="dot" w:pos="9062"/>
            </w:tabs>
            <w:rPr>
              <w:rFonts w:asciiTheme="minorHAnsi" w:eastAsiaTheme="minorEastAsia" w:hAnsiTheme="minorHAnsi" w:cstheme="minorBidi"/>
              <w:noProof/>
              <w:lang w:eastAsia="hu-HU"/>
            </w:rPr>
          </w:pPr>
          <w:hyperlink w:anchor="_Toc120521561" w:history="1">
            <w:r w:rsidRPr="00FE4AFB">
              <w:rPr>
                <w:rStyle w:val="Hiperhivatkozs"/>
                <w:b/>
                <w:noProof/>
              </w:rPr>
              <w:t>1.13</w:t>
            </w:r>
            <w:r>
              <w:rPr>
                <w:rFonts w:asciiTheme="minorHAnsi" w:eastAsiaTheme="minorEastAsia" w:hAnsiTheme="minorHAnsi" w:cstheme="minorBidi"/>
                <w:noProof/>
                <w:lang w:eastAsia="hu-HU"/>
              </w:rPr>
              <w:tab/>
            </w:r>
            <w:r w:rsidRPr="00FE4AFB">
              <w:rPr>
                <w:rStyle w:val="Hiperhivatkozs"/>
                <w:b/>
                <w:noProof/>
              </w:rPr>
              <w:t>11541-16 Üzletvezetés a vendéglátásban</w:t>
            </w:r>
            <w:r>
              <w:rPr>
                <w:noProof/>
                <w:webHidden/>
              </w:rPr>
              <w:tab/>
            </w:r>
            <w:r>
              <w:rPr>
                <w:noProof/>
                <w:webHidden/>
              </w:rPr>
              <w:fldChar w:fldCharType="begin"/>
            </w:r>
            <w:r>
              <w:rPr>
                <w:noProof/>
                <w:webHidden/>
              </w:rPr>
              <w:instrText xml:space="preserve"> PAGEREF _Toc120521561 \h </w:instrText>
            </w:r>
            <w:r>
              <w:rPr>
                <w:noProof/>
                <w:webHidden/>
              </w:rPr>
            </w:r>
            <w:r>
              <w:rPr>
                <w:noProof/>
                <w:webHidden/>
              </w:rPr>
              <w:fldChar w:fldCharType="separate"/>
            </w:r>
            <w:r>
              <w:rPr>
                <w:noProof/>
                <w:webHidden/>
              </w:rPr>
              <w:t>36</w:t>
            </w:r>
            <w:r>
              <w:rPr>
                <w:noProof/>
                <w:webHidden/>
              </w:rPr>
              <w:fldChar w:fldCharType="end"/>
            </w:r>
          </w:hyperlink>
        </w:p>
        <w:p w14:paraId="0C3E2B0C" w14:textId="3496AA81" w:rsidR="00DB590A" w:rsidRDefault="00DB590A">
          <w:pPr>
            <w:pStyle w:val="TJ2"/>
            <w:tabs>
              <w:tab w:val="left" w:pos="880"/>
              <w:tab w:val="right" w:leader="dot" w:pos="9062"/>
            </w:tabs>
            <w:rPr>
              <w:rFonts w:asciiTheme="minorHAnsi" w:eastAsiaTheme="minorEastAsia" w:hAnsiTheme="minorHAnsi" w:cstheme="minorBidi"/>
              <w:noProof/>
              <w:lang w:eastAsia="hu-HU"/>
            </w:rPr>
          </w:pPr>
          <w:hyperlink w:anchor="_Toc120521562" w:history="1">
            <w:r w:rsidRPr="00FE4AFB">
              <w:rPr>
                <w:rStyle w:val="Hiperhivatkozs"/>
                <w:b/>
                <w:noProof/>
              </w:rPr>
              <w:t>1.14</w:t>
            </w:r>
            <w:r>
              <w:rPr>
                <w:rFonts w:asciiTheme="minorHAnsi" w:eastAsiaTheme="minorEastAsia" w:hAnsiTheme="minorHAnsi" w:cstheme="minorBidi"/>
                <w:noProof/>
                <w:lang w:eastAsia="hu-HU"/>
              </w:rPr>
              <w:tab/>
            </w:r>
            <w:r w:rsidRPr="00FE4AFB">
              <w:rPr>
                <w:rStyle w:val="Hiperhivatkozs"/>
                <w:b/>
                <w:noProof/>
              </w:rPr>
              <w:t>11561-16 Gazdálkodási ismeretek mellék szakképesítést választóknak</w:t>
            </w:r>
            <w:r>
              <w:rPr>
                <w:noProof/>
                <w:webHidden/>
              </w:rPr>
              <w:tab/>
            </w:r>
            <w:r>
              <w:rPr>
                <w:noProof/>
                <w:webHidden/>
              </w:rPr>
              <w:fldChar w:fldCharType="begin"/>
            </w:r>
            <w:r>
              <w:rPr>
                <w:noProof/>
                <w:webHidden/>
              </w:rPr>
              <w:instrText xml:space="preserve"> PAGEREF _Toc120521562 \h </w:instrText>
            </w:r>
            <w:r>
              <w:rPr>
                <w:noProof/>
                <w:webHidden/>
              </w:rPr>
            </w:r>
            <w:r>
              <w:rPr>
                <w:noProof/>
                <w:webHidden/>
              </w:rPr>
              <w:fldChar w:fldCharType="separate"/>
            </w:r>
            <w:r>
              <w:rPr>
                <w:noProof/>
                <w:webHidden/>
              </w:rPr>
              <w:t>37</w:t>
            </w:r>
            <w:r>
              <w:rPr>
                <w:noProof/>
                <w:webHidden/>
              </w:rPr>
              <w:fldChar w:fldCharType="end"/>
            </w:r>
          </w:hyperlink>
        </w:p>
        <w:p w14:paraId="48062A86" w14:textId="3F2AC7BF" w:rsidR="00DB590A" w:rsidRDefault="00DB590A">
          <w:pPr>
            <w:pStyle w:val="TJ2"/>
            <w:tabs>
              <w:tab w:val="left" w:pos="880"/>
              <w:tab w:val="right" w:leader="dot" w:pos="9062"/>
            </w:tabs>
            <w:rPr>
              <w:rFonts w:asciiTheme="minorHAnsi" w:eastAsiaTheme="minorEastAsia" w:hAnsiTheme="minorHAnsi" w:cstheme="minorBidi"/>
              <w:noProof/>
              <w:lang w:eastAsia="hu-HU"/>
            </w:rPr>
          </w:pPr>
          <w:hyperlink w:anchor="_Toc120521563" w:history="1">
            <w:r w:rsidRPr="00FE4AFB">
              <w:rPr>
                <w:rStyle w:val="Hiperhivatkozs"/>
                <w:b/>
                <w:noProof/>
              </w:rPr>
              <w:t>1.15</w:t>
            </w:r>
            <w:r>
              <w:rPr>
                <w:rFonts w:asciiTheme="minorHAnsi" w:eastAsiaTheme="minorEastAsia" w:hAnsiTheme="minorHAnsi" w:cstheme="minorBidi"/>
                <w:noProof/>
                <w:lang w:eastAsia="hu-HU"/>
              </w:rPr>
              <w:tab/>
            </w:r>
            <w:r w:rsidRPr="00FE4AFB">
              <w:rPr>
                <w:rStyle w:val="Hiperhivatkozs"/>
                <w:b/>
                <w:noProof/>
              </w:rPr>
              <w:t>11518-16 Élelmiszerismeret mellékszakképesítést választóknak</w:t>
            </w:r>
            <w:r>
              <w:rPr>
                <w:noProof/>
                <w:webHidden/>
              </w:rPr>
              <w:tab/>
            </w:r>
            <w:r>
              <w:rPr>
                <w:noProof/>
                <w:webHidden/>
              </w:rPr>
              <w:fldChar w:fldCharType="begin"/>
            </w:r>
            <w:r>
              <w:rPr>
                <w:noProof/>
                <w:webHidden/>
              </w:rPr>
              <w:instrText xml:space="preserve"> PAGEREF _Toc120521563 \h </w:instrText>
            </w:r>
            <w:r>
              <w:rPr>
                <w:noProof/>
                <w:webHidden/>
              </w:rPr>
            </w:r>
            <w:r>
              <w:rPr>
                <w:noProof/>
                <w:webHidden/>
              </w:rPr>
              <w:fldChar w:fldCharType="separate"/>
            </w:r>
            <w:r>
              <w:rPr>
                <w:noProof/>
                <w:webHidden/>
              </w:rPr>
              <w:t>40</w:t>
            </w:r>
            <w:r>
              <w:rPr>
                <w:noProof/>
                <w:webHidden/>
              </w:rPr>
              <w:fldChar w:fldCharType="end"/>
            </w:r>
          </w:hyperlink>
        </w:p>
        <w:p w14:paraId="2F9A353E" w14:textId="6CB8F4F5" w:rsidR="00DB590A" w:rsidRDefault="00DB590A">
          <w:pPr>
            <w:pStyle w:val="TJ2"/>
            <w:tabs>
              <w:tab w:val="left" w:pos="880"/>
              <w:tab w:val="right" w:leader="dot" w:pos="9062"/>
            </w:tabs>
            <w:rPr>
              <w:rFonts w:asciiTheme="minorHAnsi" w:eastAsiaTheme="minorEastAsia" w:hAnsiTheme="minorHAnsi" w:cstheme="minorBidi"/>
              <w:noProof/>
              <w:lang w:eastAsia="hu-HU"/>
            </w:rPr>
          </w:pPr>
          <w:hyperlink w:anchor="_Toc120521564" w:history="1">
            <w:r w:rsidRPr="00FE4AFB">
              <w:rPr>
                <w:rStyle w:val="Hiperhivatkozs"/>
                <w:b/>
                <w:noProof/>
              </w:rPr>
              <w:t>1.16</w:t>
            </w:r>
            <w:r>
              <w:rPr>
                <w:rFonts w:asciiTheme="minorHAnsi" w:eastAsiaTheme="minorEastAsia" w:hAnsiTheme="minorHAnsi" w:cstheme="minorBidi"/>
                <w:noProof/>
                <w:lang w:eastAsia="hu-HU"/>
              </w:rPr>
              <w:tab/>
            </w:r>
            <w:r w:rsidRPr="00FE4AFB">
              <w:rPr>
                <w:rStyle w:val="Hiperhivatkozs"/>
                <w:b/>
                <w:noProof/>
              </w:rPr>
              <w:t>Ágazati szakmai kompetenciák erősítése mellékszakképesítést választóknak</w:t>
            </w:r>
            <w:r>
              <w:rPr>
                <w:noProof/>
                <w:webHidden/>
              </w:rPr>
              <w:tab/>
            </w:r>
            <w:r>
              <w:rPr>
                <w:noProof/>
                <w:webHidden/>
              </w:rPr>
              <w:fldChar w:fldCharType="begin"/>
            </w:r>
            <w:r>
              <w:rPr>
                <w:noProof/>
                <w:webHidden/>
              </w:rPr>
              <w:instrText xml:space="preserve"> PAGEREF _Toc120521564 \h </w:instrText>
            </w:r>
            <w:r>
              <w:rPr>
                <w:noProof/>
                <w:webHidden/>
              </w:rPr>
            </w:r>
            <w:r>
              <w:rPr>
                <w:noProof/>
                <w:webHidden/>
              </w:rPr>
              <w:fldChar w:fldCharType="separate"/>
            </w:r>
            <w:r>
              <w:rPr>
                <w:noProof/>
                <w:webHidden/>
              </w:rPr>
              <w:t>42</w:t>
            </w:r>
            <w:r>
              <w:rPr>
                <w:noProof/>
                <w:webHidden/>
              </w:rPr>
              <w:fldChar w:fldCharType="end"/>
            </w:r>
          </w:hyperlink>
        </w:p>
        <w:p w14:paraId="49F947D7" w14:textId="763FF1C5" w:rsidR="00DB590A" w:rsidRDefault="00DB590A">
          <w:pPr>
            <w:pStyle w:val="TJ2"/>
            <w:tabs>
              <w:tab w:val="left" w:pos="880"/>
              <w:tab w:val="right" w:leader="dot" w:pos="9062"/>
            </w:tabs>
            <w:rPr>
              <w:rFonts w:asciiTheme="minorHAnsi" w:eastAsiaTheme="minorEastAsia" w:hAnsiTheme="minorHAnsi" w:cstheme="minorBidi"/>
              <w:noProof/>
              <w:lang w:eastAsia="hu-HU"/>
            </w:rPr>
          </w:pPr>
          <w:hyperlink w:anchor="_Toc120521565" w:history="1">
            <w:r w:rsidRPr="00FE4AFB">
              <w:rPr>
                <w:rStyle w:val="Hiperhivatkozs"/>
                <w:b/>
                <w:noProof/>
              </w:rPr>
              <w:t>1.17</w:t>
            </w:r>
            <w:r>
              <w:rPr>
                <w:rFonts w:asciiTheme="minorHAnsi" w:eastAsiaTheme="minorEastAsia" w:hAnsiTheme="minorHAnsi" w:cstheme="minorBidi"/>
                <w:noProof/>
                <w:lang w:eastAsia="hu-HU"/>
              </w:rPr>
              <w:tab/>
            </w:r>
            <w:r w:rsidRPr="00FE4AFB">
              <w:rPr>
                <w:rStyle w:val="Hiperhivatkozs"/>
                <w:b/>
                <w:noProof/>
              </w:rPr>
              <w:t>Szakmai kompetenciák erősítése mellékszakképesítést nem választóknak</w:t>
            </w:r>
            <w:r>
              <w:rPr>
                <w:noProof/>
                <w:webHidden/>
              </w:rPr>
              <w:tab/>
            </w:r>
            <w:r>
              <w:rPr>
                <w:noProof/>
                <w:webHidden/>
              </w:rPr>
              <w:fldChar w:fldCharType="begin"/>
            </w:r>
            <w:r>
              <w:rPr>
                <w:noProof/>
                <w:webHidden/>
              </w:rPr>
              <w:instrText xml:space="preserve"> PAGEREF _Toc120521565 \h </w:instrText>
            </w:r>
            <w:r>
              <w:rPr>
                <w:noProof/>
                <w:webHidden/>
              </w:rPr>
            </w:r>
            <w:r>
              <w:rPr>
                <w:noProof/>
                <w:webHidden/>
              </w:rPr>
              <w:fldChar w:fldCharType="separate"/>
            </w:r>
            <w:r>
              <w:rPr>
                <w:noProof/>
                <w:webHidden/>
              </w:rPr>
              <w:t>43</w:t>
            </w:r>
            <w:r>
              <w:rPr>
                <w:noProof/>
                <w:webHidden/>
              </w:rPr>
              <w:fldChar w:fldCharType="end"/>
            </w:r>
          </w:hyperlink>
        </w:p>
        <w:p w14:paraId="7B45E568" w14:textId="5AAACEDC" w:rsidR="00DB590A" w:rsidRDefault="00DB590A">
          <w:pPr>
            <w:pStyle w:val="TJ1"/>
            <w:tabs>
              <w:tab w:val="left" w:pos="440"/>
              <w:tab w:val="right" w:leader="dot" w:pos="9062"/>
            </w:tabs>
            <w:rPr>
              <w:rFonts w:asciiTheme="minorHAnsi" w:eastAsiaTheme="minorEastAsia" w:hAnsiTheme="minorHAnsi" w:cstheme="minorBidi"/>
              <w:noProof/>
              <w:lang w:eastAsia="hu-HU"/>
            </w:rPr>
          </w:pPr>
          <w:hyperlink w:anchor="_Toc120521566" w:history="1">
            <w:r w:rsidRPr="00FE4AFB">
              <w:rPr>
                <w:rStyle w:val="Hiperhivatkozs"/>
                <w:b/>
                <w:noProof/>
              </w:rPr>
              <w:t>2</w:t>
            </w:r>
            <w:r>
              <w:rPr>
                <w:rFonts w:asciiTheme="minorHAnsi" w:eastAsiaTheme="minorEastAsia" w:hAnsiTheme="minorHAnsi" w:cstheme="minorBidi"/>
                <w:noProof/>
                <w:lang w:eastAsia="hu-HU"/>
              </w:rPr>
              <w:tab/>
            </w:r>
            <w:r w:rsidRPr="00FE4AFB">
              <w:rPr>
                <w:rStyle w:val="Hiperhivatkozs"/>
                <w:b/>
                <w:noProof/>
              </w:rPr>
              <w:t>2020-tól kezdődő képzések</w:t>
            </w:r>
            <w:r>
              <w:rPr>
                <w:noProof/>
                <w:webHidden/>
              </w:rPr>
              <w:tab/>
            </w:r>
            <w:r>
              <w:rPr>
                <w:noProof/>
                <w:webHidden/>
              </w:rPr>
              <w:fldChar w:fldCharType="begin"/>
            </w:r>
            <w:r>
              <w:rPr>
                <w:noProof/>
                <w:webHidden/>
              </w:rPr>
              <w:instrText xml:space="preserve"> PAGEREF _Toc120521566 \h </w:instrText>
            </w:r>
            <w:r>
              <w:rPr>
                <w:noProof/>
                <w:webHidden/>
              </w:rPr>
            </w:r>
            <w:r>
              <w:rPr>
                <w:noProof/>
                <w:webHidden/>
              </w:rPr>
              <w:fldChar w:fldCharType="separate"/>
            </w:r>
            <w:r>
              <w:rPr>
                <w:noProof/>
                <w:webHidden/>
              </w:rPr>
              <w:t>48</w:t>
            </w:r>
            <w:r>
              <w:rPr>
                <w:noProof/>
                <w:webHidden/>
              </w:rPr>
              <w:fldChar w:fldCharType="end"/>
            </w:r>
          </w:hyperlink>
        </w:p>
        <w:p w14:paraId="437ED2F9" w14:textId="694823D5" w:rsidR="00DB590A" w:rsidRDefault="00DB590A">
          <w:pPr>
            <w:pStyle w:val="TJ2"/>
            <w:tabs>
              <w:tab w:val="left" w:pos="880"/>
              <w:tab w:val="right" w:leader="dot" w:pos="9062"/>
            </w:tabs>
            <w:rPr>
              <w:rFonts w:asciiTheme="minorHAnsi" w:eastAsiaTheme="minorEastAsia" w:hAnsiTheme="minorHAnsi" w:cstheme="minorBidi"/>
              <w:noProof/>
              <w:lang w:eastAsia="hu-HU"/>
            </w:rPr>
          </w:pPr>
          <w:hyperlink w:anchor="_Toc120521567" w:history="1">
            <w:r w:rsidRPr="00FE4AFB">
              <w:rPr>
                <w:rStyle w:val="Hiperhivatkozs"/>
                <w:b/>
                <w:noProof/>
              </w:rPr>
              <w:t>2.1</w:t>
            </w:r>
            <w:r>
              <w:rPr>
                <w:rFonts w:asciiTheme="minorHAnsi" w:eastAsiaTheme="minorEastAsia" w:hAnsiTheme="minorHAnsi" w:cstheme="minorBidi"/>
                <w:noProof/>
                <w:lang w:eastAsia="hu-HU"/>
              </w:rPr>
              <w:tab/>
            </w:r>
            <w:r w:rsidRPr="00FE4AFB">
              <w:rPr>
                <w:rStyle w:val="Hiperhivatkozs"/>
                <w:b/>
                <w:noProof/>
              </w:rPr>
              <w:t>Turisztika – Vendéglátás ágazati képzés</w:t>
            </w:r>
            <w:r>
              <w:rPr>
                <w:noProof/>
                <w:webHidden/>
              </w:rPr>
              <w:tab/>
            </w:r>
            <w:r>
              <w:rPr>
                <w:noProof/>
                <w:webHidden/>
              </w:rPr>
              <w:fldChar w:fldCharType="begin"/>
            </w:r>
            <w:r>
              <w:rPr>
                <w:noProof/>
                <w:webHidden/>
              </w:rPr>
              <w:instrText xml:space="preserve"> PAGEREF _Toc120521567 \h </w:instrText>
            </w:r>
            <w:r>
              <w:rPr>
                <w:noProof/>
                <w:webHidden/>
              </w:rPr>
            </w:r>
            <w:r>
              <w:rPr>
                <w:noProof/>
                <w:webHidden/>
              </w:rPr>
              <w:fldChar w:fldCharType="separate"/>
            </w:r>
            <w:r>
              <w:rPr>
                <w:noProof/>
                <w:webHidden/>
              </w:rPr>
              <w:t>48</w:t>
            </w:r>
            <w:r>
              <w:rPr>
                <w:noProof/>
                <w:webHidden/>
              </w:rPr>
              <w:fldChar w:fldCharType="end"/>
            </w:r>
          </w:hyperlink>
        </w:p>
        <w:p w14:paraId="73706E99" w14:textId="43F05598" w:rsidR="00DB590A" w:rsidRDefault="00DB590A">
          <w:pPr>
            <w:pStyle w:val="TJ3"/>
            <w:tabs>
              <w:tab w:val="left" w:pos="1320"/>
              <w:tab w:val="right" w:leader="dot" w:pos="9062"/>
            </w:tabs>
            <w:rPr>
              <w:rFonts w:asciiTheme="minorHAnsi" w:eastAsiaTheme="minorEastAsia" w:hAnsiTheme="minorHAnsi" w:cstheme="minorBidi"/>
              <w:noProof/>
              <w:lang w:eastAsia="hu-HU"/>
            </w:rPr>
          </w:pPr>
          <w:hyperlink w:anchor="_Toc120521568" w:history="1">
            <w:r w:rsidRPr="00FE4AFB">
              <w:rPr>
                <w:rStyle w:val="Hiperhivatkozs"/>
                <w:b/>
                <w:noProof/>
              </w:rPr>
              <w:t>2.1.1</w:t>
            </w:r>
            <w:r>
              <w:rPr>
                <w:rFonts w:asciiTheme="minorHAnsi" w:eastAsiaTheme="minorEastAsia" w:hAnsiTheme="minorHAnsi" w:cstheme="minorBidi"/>
                <w:noProof/>
                <w:lang w:eastAsia="hu-HU"/>
              </w:rPr>
              <w:tab/>
            </w:r>
            <w:r w:rsidRPr="00FE4AFB">
              <w:rPr>
                <w:rStyle w:val="Hiperhivatkozs"/>
                <w:b/>
                <w:noProof/>
              </w:rPr>
              <w:t>5 éves technikumi képzés 9 – 13. évfolyam</w:t>
            </w:r>
            <w:r>
              <w:rPr>
                <w:noProof/>
                <w:webHidden/>
              </w:rPr>
              <w:tab/>
            </w:r>
            <w:r>
              <w:rPr>
                <w:noProof/>
                <w:webHidden/>
              </w:rPr>
              <w:fldChar w:fldCharType="begin"/>
            </w:r>
            <w:r>
              <w:rPr>
                <w:noProof/>
                <w:webHidden/>
              </w:rPr>
              <w:instrText xml:space="preserve"> PAGEREF _Toc120521568 \h </w:instrText>
            </w:r>
            <w:r>
              <w:rPr>
                <w:noProof/>
                <w:webHidden/>
              </w:rPr>
            </w:r>
            <w:r>
              <w:rPr>
                <w:noProof/>
                <w:webHidden/>
              </w:rPr>
              <w:fldChar w:fldCharType="separate"/>
            </w:r>
            <w:r>
              <w:rPr>
                <w:noProof/>
                <w:webHidden/>
              </w:rPr>
              <w:t>48</w:t>
            </w:r>
            <w:r>
              <w:rPr>
                <w:noProof/>
                <w:webHidden/>
              </w:rPr>
              <w:fldChar w:fldCharType="end"/>
            </w:r>
          </w:hyperlink>
        </w:p>
        <w:p w14:paraId="3B4FE31C" w14:textId="01B010E2" w:rsidR="00DB590A" w:rsidRDefault="00DB590A" w:rsidP="00DB590A">
          <w:pPr>
            <w:pStyle w:val="TJ4"/>
            <w:rPr>
              <w:rFonts w:asciiTheme="minorHAnsi" w:eastAsiaTheme="minorEastAsia" w:hAnsiTheme="minorHAnsi" w:cstheme="minorBidi"/>
              <w:noProof/>
              <w:lang w:eastAsia="hu-HU"/>
            </w:rPr>
          </w:pPr>
          <w:hyperlink w:anchor="_Toc120521569" w:history="1">
            <w:r w:rsidRPr="00FE4AFB">
              <w:rPr>
                <w:rStyle w:val="Hiperhivatkozs"/>
                <w:b/>
                <w:noProof/>
              </w:rPr>
              <w:t>2.1.1.1</w:t>
            </w:r>
            <w:r>
              <w:rPr>
                <w:rFonts w:asciiTheme="minorHAnsi" w:eastAsiaTheme="minorEastAsia" w:hAnsiTheme="minorHAnsi" w:cstheme="minorBidi"/>
                <w:noProof/>
                <w:lang w:eastAsia="hu-HU"/>
              </w:rPr>
              <w:tab/>
            </w:r>
            <w:r w:rsidRPr="00DB590A">
              <w:rPr>
                <w:rFonts w:asciiTheme="minorHAnsi" w:eastAsiaTheme="minorEastAsia" w:hAnsiTheme="minorHAnsi" w:cstheme="minorBidi"/>
                <w:b/>
                <w:noProof/>
                <w:lang w:eastAsia="hu-HU"/>
              </w:rPr>
              <w:t>Óratáblák</w:t>
            </w:r>
            <w:r>
              <w:rPr>
                <w:noProof/>
                <w:webHidden/>
              </w:rPr>
              <w:tab/>
            </w:r>
            <w:r>
              <w:rPr>
                <w:noProof/>
                <w:webHidden/>
              </w:rPr>
              <w:fldChar w:fldCharType="begin"/>
            </w:r>
            <w:r>
              <w:rPr>
                <w:noProof/>
                <w:webHidden/>
              </w:rPr>
              <w:instrText xml:space="preserve"> PAGEREF _Toc120521569 \h </w:instrText>
            </w:r>
            <w:r>
              <w:rPr>
                <w:noProof/>
                <w:webHidden/>
              </w:rPr>
            </w:r>
            <w:r>
              <w:rPr>
                <w:noProof/>
                <w:webHidden/>
              </w:rPr>
              <w:fldChar w:fldCharType="separate"/>
            </w:r>
            <w:r>
              <w:rPr>
                <w:noProof/>
                <w:webHidden/>
              </w:rPr>
              <w:t>48</w:t>
            </w:r>
            <w:r>
              <w:rPr>
                <w:noProof/>
                <w:webHidden/>
              </w:rPr>
              <w:fldChar w:fldCharType="end"/>
            </w:r>
          </w:hyperlink>
        </w:p>
        <w:p w14:paraId="02C88902" w14:textId="185872CD" w:rsidR="00DB590A" w:rsidRDefault="00DB590A" w:rsidP="00DB590A">
          <w:pPr>
            <w:pStyle w:val="TJ4"/>
            <w:rPr>
              <w:rFonts w:asciiTheme="minorHAnsi" w:eastAsiaTheme="minorEastAsia" w:hAnsiTheme="minorHAnsi" w:cstheme="minorBidi"/>
              <w:noProof/>
              <w:lang w:eastAsia="hu-HU"/>
            </w:rPr>
          </w:pPr>
          <w:hyperlink w:anchor="_Toc120521570" w:history="1">
            <w:r w:rsidRPr="00FE4AFB">
              <w:rPr>
                <w:rStyle w:val="Hiperhivatkozs"/>
                <w:b/>
                <w:noProof/>
              </w:rPr>
              <w:t>2.1.1.2</w:t>
            </w:r>
            <w:r>
              <w:rPr>
                <w:rFonts w:asciiTheme="minorHAnsi" w:eastAsiaTheme="minorEastAsia" w:hAnsiTheme="minorHAnsi" w:cstheme="minorBidi"/>
                <w:noProof/>
                <w:lang w:eastAsia="hu-HU"/>
              </w:rPr>
              <w:tab/>
            </w:r>
            <w:r w:rsidRPr="00FE4AFB">
              <w:rPr>
                <w:rStyle w:val="Hiperhivatkozs"/>
                <w:b/>
                <w:noProof/>
              </w:rPr>
              <w:t xml:space="preserve">5 1013 23 06 Szakács szaktechnikus </w:t>
            </w:r>
            <w:r>
              <w:rPr>
                <w:rStyle w:val="Hiperhivatkozs"/>
                <w:b/>
                <w:noProof/>
              </w:rPr>
              <w:t xml:space="preserve">5 éves </w:t>
            </w:r>
            <w:r w:rsidRPr="00FE4AFB">
              <w:rPr>
                <w:rStyle w:val="Hiperhivatkozs"/>
                <w:b/>
                <w:noProof/>
              </w:rPr>
              <w:t>képzés</w:t>
            </w:r>
            <w:r>
              <w:rPr>
                <w:noProof/>
                <w:webHidden/>
              </w:rPr>
              <w:tab/>
            </w:r>
            <w:r>
              <w:rPr>
                <w:noProof/>
                <w:webHidden/>
              </w:rPr>
              <w:fldChar w:fldCharType="begin"/>
            </w:r>
            <w:r>
              <w:rPr>
                <w:noProof/>
                <w:webHidden/>
              </w:rPr>
              <w:instrText xml:space="preserve"> PAGEREF _Toc120521570 \h </w:instrText>
            </w:r>
            <w:r>
              <w:rPr>
                <w:noProof/>
                <w:webHidden/>
              </w:rPr>
            </w:r>
            <w:r>
              <w:rPr>
                <w:noProof/>
                <w:webHidden/>
              </w:rPr>
              <w:fldChar w:fldCharType="separate"/>
            </w:r>
            <w:r>
              <w:rPr>
                <w:noProof/>
                <w:webHidden/>
              </w:rPr>
              <w:t>62</w:t>
            </w:r>
            <w:r>
              <w:rPr>
                <w:noProof/>
                <w:webHidden/>
              </w:rPr>
              <w:fldChar w:fldCharType="end"/>
            </w:r>
          </w:hyperlink>
        </w:p>
        <w:p w14:paraId="623CD16A" w14:textId="20D8E47A" w:rsidR="00DB590A" w:rsidRDefault="00DB590A">
          <w:pPr>
            <w:pStyle w:val="TJ5"/>
            <w:tabs>
              <w:tab w:val="right" w:leader="dot" w:pos="9062"/>
            </w:tabs>
            <w:rPr>
              <w:rFonts w:asciiTheme="minorHAnsi" w:eastAsiaTheme="minorEastAsia" w:hAnsiTheme="minorHAnsi" w:cstheme="minorBidi"/>
              <w:noProof/>
              <w:lang w:eastAsia="hu-HU"/>
            </w:rPr>
          </w:pPr>
          <w:hyperlink w:anchor="_Toc120521571" w:history="1">
            <w:r w:rsidRPr="00FE4AFB">
              <w:rPr>
                <w:rStyle w:val="Hiperhivatkozs"/>
                <w:b/>
                <w:noProof/>
              </w:rPr>
              <w:t>9. évfolyam Ágazati alapoktatás</w:t>
            </w:r>
            <w:r>
              <w:rPr>
                <w:noProof/>
                <w:webHidden/>
              </w:rPr>
              <w:tab/>
            </w:r>
            <w:r>
              <w:rPr>
                <w:noProof/>
                <w:webHidden/>
              </w:rPr>
              <w:fldChar w:fldCharType="begin"/>
            </w:r>
            <w:r>
              <w:rPr>
                <w:noProof/>
                <w:webHidden/>
              </w:rPr>
              <w:instrText xml:space="preserve"> PAGEREF _Toc120521571 \h </w:instrText>
            </w:r>
            <w:r>
              <w:rPr>
                <w:noProof/>
                <w:webHidden/>
              </w:rPr>
            </w:r>
            <w:r>
              <w:rPr>
                <w:noProof/>
                <w:webHidden/>
              </w:rPr>
              <w:fldChar w:fldCharType="separate"/>
            </w:r>
            <w:r>
              <w:rPr>
                <w:noProof/>
                <w:webHidden/>
              </w:rPr>
              <w:t>62</w:t>
            </w:r>
            <w:r>
              <w:rPr>
                <w:noProof/>
                <w:webHidden/>
              </w:rPr>
              <w:fldChar w:fldCharType="end"/>
            </w:r>
          </w:hyperlink>
        </w:p>
        <w:p w14:paraId="523AB87C" w14:textId="15E31D6D" w:rsidR="00DB590A" w:rsidRDefault="00DB590A">
          <w:pPr>
            <w:pStyle w:val="TJ5"/>
            <w:tabs>
              <w:tab w:val="right" w:leader="dot" w:pos="9062"/>
            </w:tabs>
            <w:rPr>
              <w:rFonts w:asciiTheme="minorHAnsi" w:eastAsiaTheme="minorEastAsia" w:hAnsiTheme="minorHAnsi" w:cstheme="minorBidi"/>
              <w:noProof/>
              <w:lang w:eastAsia="hu-HU"/>
            </w:rPr>
          </w:pPr>
          <w:hyperlink w:anchor="_Toc120521572" w:history="1">
            <w:r w:rsidRPr="00FE4AFB">
              <w:rPr>
                <w:rStyle w:val="Hiperhivatkozs"/>
                <w:b/>
                <w:noProof/>
              </w:rPr>
              <w:t>10. évfolyam Ágazati alapoktatás</w:t>
            </w:r>
            <w:r>
              <w:rPr>
                <w:noProof/>
                <w:webHidden/>
              </w:rPr>
              <w:tab/>
            </w:r>
            <w:r>
              <w:rPr>
                <w:noProof/>
                <w:webHidden/>
              </w:rPr>
              <w:fldChar w:fldCharType="begin"/>
            </w:r>
            <w:r>
              <w:rPr>
                <w:noProof/>
                <w:webHidden/>
              </w:rPr>
              <w:instrText xml:space="preserve"> PAGEREF _Toc120521572 \h </w:instrText>
            </w:r>
            <w:r>
              <w:rPr>
                <w:noProof/>
                <w:webHidden/>
              </w:rPr>
            </w:r>
            <w:r>
              <w:rPr>
                <w:noProof/>
                <w:webHidden/>
              </w:rPr>
              <w:fldChar w:fldCharType="separate"/>
            </w:r>
            <w:r>
              <w:rPr>
                <w:noProof/>
                <w:webHidden/>
              </w:rPr>
              <w:t>73</w:t>
            </w:r>
            <w:r>
              <w:rPr>
                <w:noProof/>
                <w:webHidden/>
              </w:rPr>
              <w:fldChar w:fldCharType="end"/>
            </w:r>
          </w:hyperlink>
        </w:p>
        <w:p w14:paraId="31C449E2" w14:textId="72C9A3DF" w:rsidR="00DB590A" w:rsidRDefault="00DB590A">
          <w:pPr>
            <w:pStyle w:val="TJ5"/>
            <w:tabs>
              <w:tab w:val="right" w:leader="dot" w:pos="9062"/>
            </w:tabs>
            <w:rPr>
              <w:rFonts w:asciiTheme="minorHAnsi" w:eastAsiaTheme="minorEastAsia" w:hAnsiTheme="minorHAnsi" w:cstheme="minorBidi"/>
              <w:noProof/>
              <w:lang w:eastAsia="hu-HU"/>
            </w:rPr>
          </w:pPr>
          <w:hyperlink w:anchor="_Toc120521573" w:history="1">
            <w:r w:rsidRPr="00FE4AFB">
              <w:rPr>
                <w:rStyle w:val="Hiperhivatkozs"/>
                <w:b/>
                <w:noProof/>
              </w:rPr>
              <w:t>11. évfolyam Szakirányú oktatás</w:t>
            </w:r>
            <w:r>
              <w:rPr>
                <w:noProof/>
                <w:webHidden/>
              </w:rPr>
              <w:tab/>
            </w:r>
            <w:r>
              <w:rPr>
                <w:noProof/>
                <w:webHidden/>
              </w:rPr>
              <w:fldChar w:fldCharType="begin"/>
            </w:r>
            <w:r>
              <w:rPr>
                <w:noProof/>
                <w:webHidden/>
              </w:rPr>
              <w:instrText xml:space="preserve"> PAGEREF _Toc120521573 \h </w:instrText>
            </w:r>
            <w:r>
              <w:rPr>
                <w:noProof/>
                <w:webHidden/>
              </w:rPr>
            </w:r>
            <w:r>
              <w:rPr>
                <w:noProof/>
                <w:webHidden/>
              </w:rPr>
              <w:fldChar w:fldCharType="separate"/>
            </w:r>
            <w:r>
              <w:rPr>
                <w:noProof/>
                <w:webHidden/>
              </w:rPr>
              <w:t>81</w:t>
            </w:r>
            <w:r>
              <w:rPr>
                <w:noProof/>
                <w:webHidden/>
              </w:rPr>
              <w:fldChar w:fldCharType="end"/>
            </w:r>
          </w:hyperlink>
        </w:p>
        <w:p w14:paraId="52533EF6" w14:textId="76A4C628" w:rsidR="00DB590A" w:rsidRDefault="00DB590A">
          <w:pPr>
            <w:pStyle w:val="TJ5"/>
            <w:tabs>
              <w:tab w:val="right" w:leader="dot" w:pos="9062"/>
            </w:tabs>
            <w:rPr>
              <w:rFonts w:asciiTheme="minorHAnsi" w:eastAsiaTheme="minorEastAsia" w:hAnsiTheme="minorHAnsi" w:cstheme="minorBidi"/>
              <w:noProof/>
              <w:lang w:eastAsia="hu-HU"/>
            </w:rPr>
          </w:pPr>
          <w:hyperlink w:anchor="_Toc120521574" w:history="1">
            <w:r w:rsidRPr="00FE4AFB">
              <w:rPr>
                <w:rStyle w:val="Hiperhivatkozs"/>
                <w:b/>
                <w:noProof/>
              </w:rPr>
              <w:t>12. évfolyam Szakirányú oktatás</w:t>
            </w:r>
            <w:r>
              <w:rPr>
                <w:noProof/>
                <w:webHidden/>
              </w:rPr>
              <w:tab/>
            </w:r>
            <w:r>
              <w:rPr>
                <w:noProof/>
                <w:webHidden/>
              </w:rPr>
              <w:fldChar w:fldCharType="begin"/>
            </w:r>
            <w:r>
              <w:rPr>
                <w:noProof/>
                <w:webHidden/>
              </w:rPr>
              <w:instrText xml:space="preserve"> PAGEREF _Toc120521574 \h </w:instrText>
            </w:r>
            <w:r>
              <w:rPr>
                <w:noProof/>
                <w:webHidden/>
              </w:rPr>
            </w:r>
            <w:r>
              <w:rPr>
                <w:noProof/>
                <w:webHidden/>
              </w:rPr>
              <w:fldChar w:fldCharType="separate"/>
            </w:r>
            <w:r>
              <w:rPr>
                <w:noProof/>
                <w:webHidden/>
              </w:rPr>
              <w:t>94</w:t>
            </w:r>
            <w:r>
              <w:rPr>
                <w:noProof/>
                <w:webHidden/>
              </w:rPr>
              <w:fldChar w:fldCharType="end"/>
            </w:r>
          </w:hyperlink>
        </w:p>
        <w:p w14:paraId="5EA357BB" w14:textId="12410645" w:rsidR="00DB590A" w:rsidRDefault="00DB590A">
          <w:pPr>
            <w:pStyle w:val="TJ5"/>
            <w:tabs>
              <w:tab w:val="right" w:leader="dot" w:pos="9062"/>
            </w:tabs>
            <w:rPr>
              <w:rFonts w:asciiTheme="minorHAnsi" w:eastAsiaTheme="minorEastAsia" w:hAnsiTheme="minorHAnsi" w:cstheme="minorBidi"/>
              <w:noProof/>
              <w:lang w:eastAsia="hu-HU"/>
            </w:rPr>
          </w:pPr>
          <w:hyperlink w:anchor="_Toc120521575" w:history="1">
            <w:r w:rsidRPr="00FE4AFB">
              <w:rPr>
                <w:rStyle w:val="Hiperhivatkozs"/>
                <w:b/>
                <w:noProof/>
              </w:rPr>
              <w:t>13. évfolyam Szakirányú oktatás</w:t>
            </w:r>
            <w:r>
              <w:rPr>
                <w:noProof/>
                <w:webHidden/>
              </w:rPr>
              <w:tab/>
            </w:r>
            <w:r>
              <w:rPr>
                <w:noProof/>
                <w:webHidden/>
              </w:rPr>
              <w:fldChar w:fldCharType="begin"/>
            </w:r>
            <w:r>
              <w:rPr>
                <w:noProof/>
                <w:webHidden/>
              </w:rPr>
              <w:instrText xml:space="preserve"> PAGEREF _Toc120521575 \h </w:instrText>
            </w:r>
            <w:r>
              <w:rPr>
                <w:noProof/>
                <w:webHidden/>
              </w:rPr>
            </w:r>
            <w:r>
              <w:rPr>
                <w:noProof/>
                <w:webHidden/>
              </w:rPr>
              <w:fldChar w:fldCharType="separate"/>
            </w:r>
            <w:r>
              <w:rPr>
                <w:noProof/>
                <w:webHidden/>
              </w:rPr>
              <w:t>107</w:t>
            </w:r>
            <w:r>
              <w:rPr>
                <w:noProof/>
                <w:webHidden/>
              </w:rPr>
              <w:fldChar w:fldCharType="end"/>
            </w:r>
          </w:hyperlink>
        </w:p>
        <w:p w14:paraId="3B697E25" w14:textId="7BE19385" w:rsidR="00DB590A" w:rsidRDefault="00DB590A" w:rsidP="00DB590A">
          <w:pPr>
            <w:pStyle w:val="TJ4"/>
            <w:rPr>
              <w:rFonts w:asciiTheme="minorHAnsi" w:eastAsiaTheme="minorEastAsia" w:hAnsiTheme="minorHAnsi" w:cstheme="minorBidi"/>
              <w:noProof/>
              <w:lang w:eastAsia="hu-HU"/>
            </w:rPr>
          </w:pPr>
          <w:hyperlink w:anchor="_Toc120521576" w:history="1">
            <w:r w:rsidRPr="00FE4AFB">
              <w:rPr>
                <w:rStyle w:val="Hiperhivatkozs"/>
                <w:b/>
                <w:noProof/>
              </w:rPr>
              <w:t>2.1.1.3.</w:t>
            </w:r>
            <w:r>
              <w:rPr>
                <w:rFonts w:asciiTheme="minorHAnsi" w:eastAsiaTheme="minorEastAsia" w:hAnsiTheme="minorHAnsi" w:cstheme="minorBidi"/>
                <w:noProof/>
                <w:lang w:eastAsia="hu-HU"/>
              </w:rPr>
              <w:tab/>
            </w:r>
            <w:r w:rsidRPr="00DB590A">
              <w:rPr>
                <w:rFonts w:asciiTheme="minorHAnsi" w:eastAsiaTheme="minorEastAsia" w:hAnsiTheme="minorHAnsi" w:cstheme="minorBidi"/>
                <w:b/>
                <w:noProof/>
                <w:lang w:eastAsia="hu-HU"/>
              </w:rPr>
              <w:t>5</w:t>
            </w:r>
            <w:r>
              <w:rPr>
                <w:rFonts w:asciiTheme="minorHAnsi" w:eastAsiaTheme="minorEastAsia" w:hAnsiTheme="minorHAnsi" w:cstheme="minorBidi"/>
                <w:noProof/>
                <w:lang w:eastAsia="hu-HU"/>
              </w:rPr>
              <w:t xml:space="preserve"> </w:t>
            </w:r>
            <w:r w:rsidRPr="00FE4AFB">
              <w:rPr>
                <w:rStyle w:val="Hiperhivatkozs"/>
                <w:b/>
                <w:noProof/>
              </w:rPr>
              <w:t>1013 23 02 Cukrász szaktechnikus 5 éves képzés</w:t>
            </w:r>
            <w:r>
              <w:rPr>
                <w:noProof/>
                <w:webHidden/>
              </w:rPr>
              <w:tab/>
            </w:r>
            <w:r>
              <w:rPr>
                <w:noProof/>
                <w:webHidden/>
              </w:rPr>
              <w:fldChar w:fldCharType="begin"/>
            </w:r>
            <w:r>
              <w:rPr>
                <w:noProof/>
                <w:webHidden/>
              </w:rPr>
              <w:instrText xml:space="preserve"> PAGEREF _Toc120521576 \h </w:instrText>
            </w:r>
            <w:r>
              <w:rPr>
                <w:noProof/>
                <w:webHidden/>
              </w:rPr>
            </w:r>
            <w:r>
              <w:rPr>
                <w:noProof/>
                <w:webHidden/>
              </w:rPr>
              <w:fldChar w:fldCharType="separate"/>
            </w:r>
            <w:r>
              <w:rPr>
                <w:noProof/>
                <w:webHidden/>
              </w:rPr>
              <w:t>119</w:t>
            </w:r>
            <w:r>
              <w:rPr>
                <w:noProof/>
                <w:webHidden/>
              </w:rPr>
              <w:fldChar w:fldCharType="end"/>
            </w:r>
          </w:hyperlink>
        </w:p>
        <w:p w14:paraId="591929C8" w14:textId="49B68EC9" w:rsidR="00DB590A" w:rsidRDefault="00DB590A">
          <w:pPr>
            <w:pStyle w:val="TJ5"/>
            <w:tabs>
              <w:tab w:val="right" w:leader="dot" w:pos="9062"/>
            </w:tabs>
            <w:rPr>
              <w:rFonts w:asciiTheme="minorHAnsi" w:eastAsiaTheme="minorEastAsia" w:hAnsiTheme="minorHAnsi" w:cstheme="minorBidi"/>
              <w:noProof/>
              <w:lang w:eastAsia="hu-HU"/>
            </w:rPr>
          </w:pPr>
          <w:hyperlink w:anchor="_Toc120521577" w:history="1">
            <w:r w:rsidRPr="00FE4AFB">
              <w:rPr>
                <w:rStyle w:val="Hiperhivatkozs"/>
                <w:b/>
                <w:noProof/>
              </w:rPr>
              <w:t>9. évfolyam Ágazati alapoktatás</w:t>
            </w:r>
            <w:r>
              <w:rPr>
                <w:noProof/>
                <w:webHidden/>
              </w:rPr>
              <w:tab/>
            </w:r>
            <w:r>
              <w:rPr>
                <w:noProof/>
                <w:webHidden/>
              </w:rPr>
              <w:fldChar w:fldCharType="begin"/>
            </w:r>
            <w:r>
              <w:rPr>
                <w:noProof/>
                <w:webHidden/>
              </w:rPr>
              <w:instrText xml:space="preserve"> PAGEREF _Toc120521577 \h </w:instrText>
            </w:r>
            <w:r>
              <w:rPr>
                <w:noProof/>
                <w:webHidden/>
              </w:rPr>
            </w:r>
            <w:r>
              <w:rPr>
                <w:noProof/>
                <w:webHidden/>
              </w:rPr>
              <w:fldChar w:fldCharType="separate"/>
            </w:r>
            <w:r>
              <w:rPr>
                <w:noProof/>
                <w:webHidden/>
              </w:rPr>
              <w:t>119</w:t>
            </w:r>
            <w:r>
              <w:rPr>
                <w:noProof/>
                <w:webHidden/>
              </w:rPr>
              <w:fldChar w:fldCharType="end"/>
            </w:r>
          </w:hyperlink>
        </w:p>
        <w:p w14:paraId="3564BD6A" w14:textId="414ED731" w:rsidR="00DB590A" w:rsidRDefault="00DB590A">
          <w:pPr>
            <w:pStyle w:val="TJ5"/>
            <w:tabs>
              <w:tab w:val="right" w:leader="dot" w:pos="9062"/>
            </w:tabs>
            <w:rPr>
              <w:rFonts w:asciiTheme="minorHAnsi" w:eastAsiaTheme="minorEastAsia" w:hAnsiTheme="minorHAnsi" w:cstheme="minorBidi"/>
              <w:noProof/>
              <w:lang w:eastAsia="hu-HU"/>
            </w:rPr>
          </w:pPr>
          <w:hyperlink w:anchor="_Toc120521578" w:history="1">
            <w:r w:rsidRPr="00FE4AFB">
              <w:rPr>
                <w:rStyle w:val="Hiperhivatkozs"/>
                <w:b/>
                <w:noProof/>
              </w:rPr>
              <w:t>10. évfolyam Ágazati alapoktatás</w:t>
            </w:r>
            <w:r>
              <w:rPr>
                <w:noProof/>
                <w:webHidden/>
              </w:rPr>
              <w:tab/>
            </w:r>
            <w:r>
              <w:rPr>
                <w:noProof/>
                <w:webHidden/>
              </w:rPr>
              <w:fldChar w:fldCharType="begin"/>
            </w:r>
            <w:r>
              <w:rPr>
                <w:noProof/>
                <w:webHidden/>
              </w:rPr>
              <w:instrText xml:space="preserve"> PAGEREF _Toc120521578 \h </w:instrText>
            </w:r>
            <w:r>
              <w:rPr>
                <w:noProof/>
                <w:webHidden/>
              </w:rPr>
            </w:r>
            <w:r>
              <w:rPr>
                <w:noProof/>
                <w:webHidden/>
              </w:rPr>
              <w:fldChar w:fldCharType="separate"/>
            </w:r>
            <w:r>
              <w:rPr>
                <w:noProof/>
                <w:webHidden/>
              </w:rPr>
              <w:t>130</w:t>
            </w:r>
            <w:r>
              <w:rPr>
                <w:noProof/>
                <w:webHidden/>
              </w:rPr>
              <w:fldChar w:fldCharType="end"/>
            </w:r>
          </w:hyperlink>
        </w:p>
        <w:p w14:paraId="74C36A97" w14:textId="1C150CF4" w:rsidR="00DB590A" w:rsidRDefault="00DB590A">
          <w:pPr>
            <w:pStyle w:val="TJ5"/>
            <w:tabs>
              <w:tab w:val="right" w:leader="dot" w:pos="9062"/>
            </w:tabs>
            <w:rPr>
              <w:rFonts w:asciiTheme="minorHAnsi" w:eastAsiaTheme="minorEastAsia" w:hAnsiTheme="minorHAnsi" w:cstheme="minorBidi"/>
              <w:noProof/>
              <w:lang w:eastAsia="hu-HU"/>
            </w:rPr>
          </w:pPr>
          <w:hyperlink w:anchor="_Toc120521579" w:history="1">
            <w:r w:rsidRPr="00FE4AFB">
              <w:rPr>
                <w:rStyle w:val="Hiperhivatkozs"/>
                <w:b/>
                <w:noProof/>
              </w:rPr>
              <w:t>11. évfolyam Szakirányú oktatás</w:t>
            </w:r>
            <w:r>
              <w:rPr>
                <w:noProof/>
                <w:webHidden/>
              </w:rPr>
              <w:tab/>
            </w:r>
            <w:r>
              <w:rPr>
                <w:noProof/>
                <w:webHidden/>
              </w:rPr>
              <w:fldChar w:fldCharType="begin"/>
            </w:r>
            <w:r>
              <w:rPr>
                <w:noProof/>
                <w:webHidden/>
              </w:rPr>
              <w:instrText xml:space="preserve"> PAGEREF _Toc120521579 \h </w:instrText>
            </w:r>
            <w:r>
              <w:rPr>
                <w:noProof/>
                <w:webHidden/>
              </w:rPr>
            </w:r>
            <w:r>
              <w:rPr>
                <w:noProof/>
                <w:webHidden/>
              </w:rPr>
              <w:fldChar w:fldCharType="separate"/>
            </w:r>
            <w:r>
              <w:rPr>
                <w:noProof/>
                <w:webHidden/>
              </w:rPr>
              <w:t>138</w:t>
            </w:r>
            <w:r>
              <w:rPr>
                <w:noProof/>
                <w:webHidden/>
              </w:rPr>
              <w:fldChar w:fldCharType="end"/>
            </w:r>
          </w:hyperlink>
        </w:p>
        <w:p w14:paraId="07DD0FF4" w14:textId="319E1227" w:rsidR="00DB590A" w:rsidRDefault="00DB590A">
          <w:pPr>
            <w:pStyle w:val="TJ5"/>
            <w:tabs>
              <w:tab w:val="right" w:leader="dot" w:pos="9062"/>
            </w:tabs>
            <w:rPr>
              <w:rFonts w:asciiTheme="minorHAnsi" w:eastAsiaTheme="minorEastAsia" w:hAnsiTheme="minorHAnsi" w:cstheme="minorBidi"/>
              <w:noProof/>
              <w:lang w:eastAsia="hu-HU"/>
            </w:rPr>
          </w:pPr>
          <w:hyperlink w:anchor="_Toc120521580" w:history="1">
            <w:r w:rsidRPr="00FE4AFB">
              <w:rPr>
                <w:rStyle w:val="Hiperhivatkozs"/>
                <w:b/>
                <w:noProof/>
              </w:rPr>
              <w:t>12. évfolyam Szakirányú oktatás</w:t>
            </w:r>
            <w:r>
              <w:rPr>
                <w:noProof/>
                <w:webHidden/>
              </w:rPr>
              <w:tab/>
            </w:r>
            <w:r>
              <w:rPr>
                <w:noProof/>
                <w:webHidden/>
              </w:rPr>
              <w:fldChar w:fldCharType="begin"/>
            </w:r>
            <w:r>
              <w:rPr>
                <w:noProof/>
                <w:webHidden/>
              </w:rPr>
              <w:instrText xml:space="preserve"> PAGEREF _Toc120521580 \h </w:instrText>
            </w:r>
            <w:r>
              <w:rPr>
                <w:noProof/>
                <w:webHidden/>
              </w:rPr>
            </w:r>
            <w:r>
              <w:rPr>
                <w:noProof/>
                <w:webHidden/>
              </w:rPr>
              <w:fldChar w:fldCharType="separate"/>
            </w:r>
            <w:r>
              <w:rPr>
                <w:noProof/>
                <w:webHidden/>
              </w:rPr>
              <w:t>152</w:t>
            </w:r>
            <w:r>
              <w:rPr>
                <w:noProof/>
                <w:webHidden/>
              </w:rPr>
              <w:fldChar w:fldCharType="end"/>
            </w:r>
          </w:hyperlink>
        </w:p>
        <w:p w14:paraId="46B9C919" w14:textId="36CE536A" w:rsidR="00DB590A" w:rsidRDefault="00DB590A">
          <w:pPr>
            <w:pStyle w:val="TJ5"/>
            <w:tabs>
              <w:tab w:val="right" w:leader="dot" w:pos="9062"/>
            </w:tabs>
            <w:rPr>
              <w:rFonts w:asciiTheme="minorHAnsi" w:eastAsiaTheme="minorEastAsia" w:hAnsiTheme="minorHAnsi" w:cstheme="minorBidi"/>
              <w:noProof/>
              <w:lang w:eastAsia="hu-HU"/>
            </w:rPr>
          </w:pPr>
          <w:hyperlink w:anchor="_Toc120521581" w:history="1">
            <w:r w:rsidRPr="00FE4AFB">
              <w:rPr>
                <w:rStyle w:val="Hiperhivatkozs"/>
                <w:b/>
                <w:noProof/>
              </w:rPr>
              <w:t>13. évfolyam Szakirányú oktatás</w:t>
            </w:r>
            <w:r>
              <w:rPr>
                <w:noProof/>
                <w:webHidden/>
              </w:rPr>
              <w:tab/>
            </w:r>
            <w:r>
              <w:rPr>
                <w:noProof/>
                <w:webHidden/>
              </w:rPr>
              <w:fldChar w:fldCharType="begin"/>
            </w:r>
            <w:r>
              <w:rPr>
                <w:noProof/>
                <w:webHidden/>
              </w:rPr>
              <w:instrText xml:space="preserve"> PAGEREF _Toc120521581 \h </w:instrText>
            </w:r>
            <w:r>
              <w:rPr>
                <w:noProof/>
                <w:webHidden/>
              </w:rPr>
            </w:r>
            <w:r>
              <w:rPr>
                <w:noProof/>
                <w:webHidden/>
              </w:rPr>
              <w:fldChar w:fldCharType="separate"/>
            </w:r>
            <w:r>
              <w:rPr>
                <w:noProof/>
                <w:webHidden/>
              </w:rPr>
              <w:t>161</w:t>
            </w:r>
            <w:r>
              <w:rPr>
                <w:noProof/>
                <w:webHidden/>
              </w:rPr>
              <w:fldChar w:fldCharType="end"/>
            </w:r>
          </w:hyperlink>
        </w:p>
        <w:p w14:paraId="6064AC88" w14:textId="220459AD" w:rsidR="00DB590A" w:rsidRDefault="00DB590A" w:rsidP="00DB590A">
          <w:pPr>
            <w:pStyle w:val="TJ4"/>
            <w:rPr>
              <w:rFonts w:asciiTheme="minorHAnsi" w:eastAsiaTheme="minorEastAsia" w:hAnsiTheme="minorHAnsi" w:cstheme="minorBidi"/>
              <w:noProof/>
              <w:lang w:eastAsia="hu-HU"/>
            </w:rPr>
          </w:pPr>
          <w:hyperlink w:anchor="_Toc120521582" w:history="1">
            <w:r w:rsidRPr="00FE4AFB">
              <w:rPr>
                <w:rStyle w:val="Hiperhivatkozs"/>
                <w:b/>
                <w:noProof/>
              </w:rPr>
              <w:t xml:space="preserve">2.1.1.4.  </w:t>
            </w:r>
            <w:r>
              <w:rPr>
                <w:rFonts w:asciiTheme="minorHAnsi" w:eastAsiaTheme="minorEastAsia" w:hAnsiTheme="minorHAnsi" w:cstheme="minorBidi"/>
                <w:noProof/>
                <w:lang w:eastAsia="hu-HU"/>
              </w:rPr>
              <w:tab/>
            </w:r>
            <w:r w:rsidRPr="00FE4AFB">
              <w:rPr>
                <w:rStyle w:val="Hiperhivatkozs"/>
                <w:b/>
                <w:noProof/>
              </w:rPr>
              <w:t xml:space="preserve"> </w:t>
            </w:r>
            <w:r>
              <w:rPr>
                <w:rStyle w:val="Hiperhivatkozs"/>
                <w:b/>
                <w:noProof/>
              </w:rPr>
              <w:t xml:space="preserve">5 1013 23 08 </w:t>
            </w:r>
            <w:r w:rsidRPr="00FE4AFB">
              <w:rPr>
                <w:rStyle w:val="Hiperhivatkozs"/>
                <w:b/>
                <w:noProof/>
              </w:rPr>
              <w:t>Vendégtéri szaktechnikus 5 éves képzés</w:t>
            </w:r>
            <w:r>
              <w:rPr>
                <w:noProof/>
                <w:webHidden/>
              </w:rPr>
              <w:tab/>
            </w:r>
            <w:r>
              <w:rPr>
                <w:noProof/>
                <w:webHidden/>
              </w:rPr>
              <w:fldChar w:fldCharType="begin"/>
            </w:r>
            <w:r>
              <w:rPr>
                <w:noProof/>
                <w:webHidden/>
              </w:rPr>
              <w:instrText xml:space="preserve"> PAGEREF _Toc120521582 \h </w:instrText>
            </w:r>
            <w:r>
              <w:rPr>
                <w:noProof/>
                <w:webHidden/>
              </w:rPr>
            </w:r>
            <w:r>
              <w:rPr>
                <w:noProof/>
                <w:webHidden/>
              </w:rPr>
              <w:fldChar w:fldCharType="separate"/>
            </w:r>
            <w:r>
              <w:rPr>
                <w:noProof/>
                <w:webHidden/>
              </w:rPr>
              <w:t>174</w:t>
            </w:r>
            <w:r>
              <w:rPr>
                <w:noProof/>
                <w:webHidden/>
              </w:rPr>
              <w:fldChar w:fldCharType="end"/>
            </w:r>
          </w:hyperlink>
        </w:p>
        <w:p w14:paraId="113BBF31" w14:textId="7E41F9D7" w:rsidR="00DB590A" w:rsidRDefault="00DB590A">
          <w:pPr>
            <w:pStyle w:val="TJ5"/>
            <w:tabs>
              <w:tab w:val="right" w:leader="dot" w:pos="9062"/>
            </w:tabs>
            <w:rPr>
              <w:rFonts w:asciiTheme="minorHAnsi" w:eastAsiaTheme="minorEastAsia" w:hAnsiTheme="minorHAnsi" w:cstheme="minorBidi"/>
              <w:noProof/>
              <w:lang w:eastAsia="hu-HU"/>
            </w:rPr>
          </w:pPr>
          <w:hyperlink w:anchor="_Toc120521583" w:history="1">
            <w:r w:rsidRPr="00FE4AFB">
              <w:rPr>
                <w:rStyle w:val="Hiperhivatkozs"/>
                <w:b/>
                <w:noProof/>
              </w:rPr>
              <w:t>9. évfolyam Ágazati alapoktatás</w:t>
            </w:r>
            <w:r>
              <w:rPr>
                <w:noProof/>
                <w:webHidden/>
              </w:rPr>
              <w:tab/>
            </w:r>
            <w:r>
              <w:rPr>
                <w:noProof/>
                <w:webHidden/>
              </w:rPr>
              <w:fldChar w:fldCharType="begin"/>
            </w:r>
            <w:r>
              <w:rPr>
                <w:noProof/>
                <w:webHidden/>
              </w:rPr>
              <w:instrText xml:space="preserve"> PAGEREF _Toc120521583 \h </w:instrText>
            </w:r>
            <w:r>
              <w:rPr>
                <w:noProof/>
                <w:webHidden/>
              </w:rPr>
            </w:r>
            <w:r>
              <w:rPr>
                <w:noProof/>
                <w:webHidden/>
              </w:rPr>
              <w:fldChar w:fldCharType="separate"/>
            </w:r>
            <w:r>
              <w:rPr>
                <w:noProof/>
                <w:webHidden/>
              </w:rPr>
              <w:t>174</w:t>
            </w:r>
            <w:r>
              <w:rPr>
                <w:noProof/>
                <w:webHidden/>
              </w:rPr>
              <w:fldChar w:fldCharType="end"/>
            </w:r>
          </w:hyperlink>
        </w:p>
        <w:p w14:paraId="3C226FDA" w14:textId="10FBC42E" w:rsidR="00DB590A" w:rsidRDefault="00DB590A">
          <w:pPr>
            <w:pStyle w:val="TJ5"/>
            <w:tabs>
              <w:tab w:val="right" w:leader="dot" w:pos="9062"/>
            </w:tabs>
            <w:rPr>
              <w:rFonts w:asciiTheme="minorHAnsi" w:eastAsiaTheme="minorEastAsia" w:hAnsiTheme="minorHAnsi" w:cstheme="minorBidi"/>
              <w:noProof/>
              <w:lang w:eastAsia="hu-HU"/>
            </w:rPr>
          </w:pPr>
          <w:hyperlink w:anchor="_Toc120521584" w:history="1">
            <w:r w:rsidRPr="00FE4AFB">
              <w:rPr>
                <w:rStyle w:val="Hiperhivatkozs"/>
                <w:b/>
                <w:noProof/>
              </w:rPr>
              <w:t>10. évfolyam Ágazati alapoktatás</w:t>
            </w:r>
            <w:r>
              <w:rPr>
                <w:noProof/>
                <w:webHidden/>
              </w:rPr>
              <w:tab/>
            </w:r>
            <w:r>
              <w:rPr>
                <w:noProof/>
                <w:webHidden/>
              </w:rPr>
              <w:fldChar w:fldCharType="begin"/>
            </w:r>
            <w:r>
              <w:rPr>
                <w:noProof/>
                <w:webHidden/>
              </w:rPr>
              <w:instrText xml:space="preserve"> PAGEREF _Toc120521584 \h </w:instrText>
            </w:r>
            <w:r>
              <w:rPr>
                <w:noProof/>
                <w:webHidden/>
              </w:rPr>
            </w:r>
            <w:r>
              <w:rPr>
                <w:noProof/>
                <w:webHidden/>
              </w:rPr>
              <w:fldChar w:fldCharType="separate"/>
            </w:r>
            <w:r>
              <w:rPr>
                <w:noProof/>
                <w:webHidden/>
              </w:rPr>
              <w:t>184</w:t>
            </w:r>
            <w:r>
              <w:rPr>
                <w:noProof/>
                <w:webHidden/>
              </w:rPr>
              <w:fldChar w:fldCharType="end"/>
            </w:r>
          </w:hyperlink>
        </w:p>
        <w:p w14:paraId="1029C8C1" w14:textId="3A8C571C" w:rsidR="00DB590A" w:rsidRDefault="00DB590A">
          <w:pPr>
            <w:pStyle w:val="TJ5"/>
            <w:tabs>
              <w:tab w:val="right" w:leader="dot" w:pos="9062"/>
            </w:tabs>
            <w:rPr>
              <w:rFonts w:asciiTheme="minorHAnsi" w:eastAsiaTheme="minorEastAsia" w:hAnsiTheme="minorHAnsi" w:cstheme="minorBidi"/>
              <w:noProof/>
              <w:lang w:eastAsia="hu-HU"/>
            </w:rPr>
          </w:pPr>
          <w:hyperlink w:anchor="_Toc120521585" w:history="1">
            <w:r w:rsidRPr="00FE4AFB">
              <w:rPr>
                <w:rStyle w:val="Hiperhivatkozs"/>
                <w:b/>
                <w:noProof/>
              </w:rPr>
              <w:t>11. évfolyam Szakirányú oktatás</w:t>
            </w:r>
            <w:r>
              <w:rPr>
                <w:noProof/>
                <w:webHidden/>
              </w:rPr>
              <w:tab/>
            </w:r>
            <w:r>
              <w:rPr>
                <w:noProof/>
                <w:webHidden/>
              </w:rPr>
              <w:fldChar w:fldCharType="begin"/>
            </w:r>
            <w:r>
              <w:rPr>
                <w:noProof/>
                <w:webHidden/>
              </w:rPr>
              <w:instrText xml:space="preserve"> PAGEREF _Toc120521585 \h </w:instrText>
            </w:r>
            <w:r>
              <w:rPr>
                <w:noProof/>
                <w:webHidden/>
              </w:rPr>
            </w:r>
            <w:r>
              <w:rPr>
                <w:noProof/>
                <w:webHidden/>
              </w:rPr>
              <w:fldChar w:fldCharType="separate"/>
            </w:r>
            <w:r>
              <w:rPr>
                <w:noProof/>
                <w:webHidden/>
              </w:rPr>
              <w:t>191</w:t>
            </w:r>
            <w:r>
              <w:rPr>
                <w:noProof/>
                <w:webHidden/>
              </w:rPr>
              <w:fldChar w:fldCharType="end"/>
            </w:r>
          </w:hyperlink>
        </w:p>
        <w:p w14:paraId="2E073D53" w14:textId="2F8FF4E9" w:rsidR="00DB590A" w:rsidRDefault="00DB590A">
          <w:pPr>
            <w:pStyle w:val="TJ5"/>
            <w:tabs>
              <w:tab w:val="right" w:leader="dot" w:pos="9062"/>
            </w:tabs>
            <w:rPr>
              <w:rFonts w:asciiTheme="minorHAnsi" w:eastAsiaTheme="minorEastAsia" w:hAnsiTheme="minorHAnsi" w:cstheme="minorBidi"/>
              <w:noProof/>
              <w:lang w:eastAsia="hu-HU"/>
            </w:rPr>
          </w:pPr>
          <w:hyperlink w:anchor="_Toc120521586" w:history="1">
            <w:r w:rsidRPr="00FE4AFB">
              <w:rPr>
                <w:rStyle w:val="Hiperhivatkozs"/>
                <w:b/>
                <w:noProof/>
              </w:rPr>
              <w:t>12. évfolyam Szakirányú oktatás</w:t>
            </w:r>
            <w:r>
              <w:rPr>
                <w:noProof/>
                <w:webHidden/>
              </w:rPr>
              <w:tab/>
            </w:r>
            <w:r>
              <w:rPr>
                <w:noProof/>
                <w:webHidden/>
              </w:rPr>
              <w:fldChar w:fldCharType="begin"/>
            </w:r>
            <w:r>
              <w:rPr>
                <w:noProof/>
                <w:webHidden/>
              </w:rPr>
              <w:instrText xml:space="preserve"> PAGEREF _Toc120521586 \h </w:instrText>
            </w:r>
            <w:r>
              <w:rPr>
                <w:noProof/>
                <w:webHidden/>
              </w:rPr>
            </w:r>
            <w:r>
              <w:rPr>
                <w:noProof/>
                <w:webHidden/>
              </w:rPr>
              <w:fldChar w:fldCharType="separate"/>
            </w:r>
            <w:r>
              <w:rPr>
                <w:noProof/>
                <w:webHidden/>
              </w:rPr>
              <w:t>198</w:t>
            </w:r>
            <w:r>
              <w:rPr>
                <w:noProof/>
                <w:webHidden/>
              </w:rPr>
              <w:fldChar w:fldCharType="end"/>
            </w:r>
          </w:hyperlink>
        </w:p>
        <w:p w14:paraId="66C86F3E" w14:textId="15868BE7" w:rsidR="00DB590A" w:rsidRDefault="00DB590A">
          <w:pPr>
            <w:pStyle w:val="TJ5"/>
            <w:tabs>
              <w:tab w:val="right" w:leader="dot" w:pos="9062"/>
            </w:tabs>
            <w:rPr>
              <w:rFonts w:asciiTheme="minorHAnsi" w:eastAsiaTheme="minorEastAsia" w:hAnsiTheme="minorHAnsi" w:cstheme="minorBidi"/>
              <w:noProof/>
              <w:lang w:eastAsia="hu-HU"/>
            </w:rPr>
          </w:pPr>
          <w:hyperlink w:anchor="_Toc120521587" w:history="1">
            <w:r w:rsidRPr="00FE4AFB">
              <w:rPr>
                <w:rStyle w:val="Hiperhivatkozs"/>
                <w:b/>
                <w:noProof/>
              </w:rPr>
              <w:t>13. évfolyam Szakirányú oktatás</w:t>
            </w:r>
            <w:r>
              <w:rPr>
                <w:noProof/>
                <w:webHidden/>
              </w:rPr>
              <w:tab/>
            </w:r>
            <w:r>
              <w:rPr>
                <w:noProof/>
                <w:webHidden/>
              </w:rPr>
              <w:fldChar w:fldCharType="begin"/>
            </w:r>
            <w:r>
              <w:rPr>
                <w:noProof/>
                <w:webHidden/>
              </w:rPr>
              <w:instrText xml:space="preserve"> PAGEREF _Toc120521587 \h </w:instrText>
            </w:r>
            <w:r>
              <w:rPr>
                <w:noProof/>
                <w:webHidden/>
              </w:rPr>
            </w:r>
            <w:r>
              <w:rPr>
                <w:noProof/>
                <w:webHidden/>
              </w:rPr>
              <w:fldChar w:fldCharType="separate"/>
            </w:r>
            <w:r>
              <w:rPr>
                <w:noProof/>
                <w:webHidden/>
              </w:rPr>
              <w:t>203</w:t>
            </w:r>
            <w:r>
              <w:rPr>
                <w:noProof/>
                <w:webHidden/>
              </w:rPr>
              <w:fldChar w:fldCharType="end"/>
            </w:r>
          </w:hyperlink>
        </w:p>
        <w:p w14:paraId="3260926A" w14:textId="536A00BB" w:rsidR="00DB590A" w:rsidRDefault="00DB590A" w:rsidP="00DB590A">
          <w:pPr>
            <w:pStyle w:val="TJ4"/>
            <w:rPr>
              <w:rFonts w:asciiTheme="minorHAnsi" w:eastAsiaTheme="minorEastAsia" w:hAnsiTheme="minorHAnsi" w:cstheme="minorBidi"/>
              <w:noProof/>
              <w:lang w:eastAsia="hu-HU"/>
            </w:rPr>
          </w:pPr>
          <w:hyperlink w:anchor="_Toc120521588" w:history="1">
            <w:r w:rsidRPr="00FE4AFB">
              <w:rPr>
                <w:rStyle w:val="Hiperhivatkozs"/>
                <w:b/>
                <w:noProof/>
              </w:rPr>
              <w:t xml:space="preserve">2.1.1.5 </w:t>
            </w:r>
            <w:r>
              <w:rPr>
                <w:rFonts w:asciiTheme="minorHAnsi" w:eastAsiaTheme="minorEastAsia" w:hAnsiTheme="minorHAnsi" w:cstheme="minorBidi"/>
                <w:noProof/>
                <w:lang w:eastAsia="hu-HU"/>
              </w:rPr>
              <w:tab/>
            </w:r>
            <w:r w:rsidRPr="00FE4AFB">
              <w:rPr>
                <w:rStyle w:val="Hiperhivatkozs"/>
                <w:b/>
                <w:noProof/>
              </w:rPr>
              <w:t xml:space="preserve"> Szakács szaktechnikus 2 éves képzés</w:t>
            </w:r>
            <w:r>
              <w:rPr>
                <w:noProof/>
                <w:webHidden/>
              </w:rPr>
              <w:tab/>
            </w:r>
            <w:r>
              <w:rPr>
                <w:noProof/>
                <w:webHidden/>
              </w:rPr>
              <w:fldChar w:fldCharType="begin"/>
            </w:r>
            <w:r>
              <w:rPr>
                <w:noProof/>
                <w:webHidden/>
              </w:rPr>
              <w:instrText xml:space="preserve"> PAGEREF _Toc120521588 \h </w:instrText>
            </w:r>
            <w:r>
              <w:rPr>
                <w:noProof/>
                <w:webHidden/>
              </w:rPr>
            </w:r>
            <w:r>
              <w:rPr>
                <w:noProof/>
                <w:webHidden/>
              </w:rPr>
              <w:fldChar w:fldCharType="separate"/>
            </w:r>
            <w:r>
              <w:rPr>
                <w:noProof/>
                <w:webHidden/>
              </w:rPr>
              <w:t>214</w:t>
            </w:r>
            <w:r>
              <w:rPr>
                <w:noProof/>
                <w:webHidden/>
              </w:rPr>
              <w:fldChar w:fldCharType="end"/>
            </w:r>
          </w:hyperlink>
        </w:p>
        <w:p w14:paraId="3DDDADC5" w14:textId="1F2E3CE7" w:rsidR="00DB590A" w:rsidRDefault="00DB590A">
          <w:pPr>
            <w:pStyle w:val="TJ5"/>
            <w:tabs>
              <w:tab w:val="right" w:leader="dot" w:pos="9062"/>
            </w:tabs>
            <w:rPr>
              <w:rFonts w:asciiTheme="minorHAnsi" w:eastAsiaTheme="minorEastAsia" w:hAnsiTheme="minorHAnsi" w:cstheme="minorBidi"/>
              <w:noProof/>
              <w:lang w:eastAsia="hu-HU"/>
            </w:rPr>
          </w:pPr>
          <w:hyperlink w:anchor="_Toc120521589" w:history="1">
            <w:r w:rsidRPr="00FE4AFB">
              <w:rPr>
                <w:rStyle w:val="Hiperhivatkozs"/>
                <w:b/>
                <w:noProof/>
              </w:rPr>
              <w:t>1/13. évfolyam I. félév Ágazati alapoktatás</w:t>
            </w:r>
            <w:r>
              <w:rPr>
                <w:noProof/>
                <w:webHidden/>
              </w:rPr>
              <w:tab/>
            </w:r>
            <w:r>
              <w:rPr>
                <w:noProof/>
                <w:webHidden/>
              </w:rPr>
              <w:fldChar w:fldCharType="begin"/>
            </w:r>
            <w:r>
              <w:rPr>
                <w:noProof/>
                <w:webHidden/>
              </w:rPr>
              <w:instrText xml:space="preserve"> PAGEREF _Toc120521589 \h </w:instrText>
            </w:r>
            <w:r>
              <w:rPr>
                <w:noProof/>
                <w:webHidden/>
              </w:rPr>
            </w:r>
            <w:r>
              <w:rPr>
                <w:noProof/>
                <w:webHidden/>
              </w:rPr>
              <w:fldChar w:fldCharType="separate"/>
            </w:r>
            <w:r>
              <w:rPr>
                <w:noProof/>
                <w:webHidden/>
              </w:rPr>
              <w:t>214</w:t>
            </w:r>
            <w:r>
              <w:rPr>
                <w:noProof/>
                <w:webHidden/>
              </w:rPr>
              <w:fldChar w:fldCharType="end"/>
            </w:r>
          </w:hyperlink>
        </w:p>
        <w:p w14:paraId="7C60406B" w14:textId="7B3CC9C1" w:rsidR="00DB590A" w:rsidRDefault="00DB590A">
          <w:pPr>
            <w:pStyle w:val="TJ5"/>
            <w:tabs>
              <w:tab w:val="right" w:leader="dot" w:pos="9062"/>
            </w:tabs>
            <w:rPr>
              <w:rFonts w:asciiTheme="minorHAnsi" w:eastAsiaTheme="minorEastAsia" w:hAnsiTheme="minorHAnsi" w:cstheme="minorBidi"/>
              <w:noProof/>
              <w:lang w:eastAsia="hu-HU"/>
            </w:rPr>
          </w:pPr>
          <w:hyperlink w:anchor="_Toc120521590" w:history="1">
            <w:r w:rsidRPr="00FE4AFB">
              <w:rPr>
                <w:rStyle w:val="Hiperhivatkozs"/>
                <w:b/>
                <w:noProof/>
              </w:rPr>
              <w:t>1/13. évfolyam II. félév Szakirányú oktatás</w:t>
            </w:r>
            <w:r>
              <w:rPr>
                <w:noProof/>
                <w:webHidden/>
              </w:rPr>
              <w:tab/>
            </w:r>
            <w:r>
              <w:rPr>
                <w:noProof/>
                <w:webHidden/>
              </w:rPr>
              <w:fldChar w:fldCharType="begin"/>
            </w:r>
            <w:r>
              <w:rPr>
                <w:noProof/>
                <w:webHidden/>
              </w:rPr>
              <w:instrText xml:space="preserve"> PAGEREF _Toc120521590 \h </w:instrText>
            </w:r>
            <w:r>
              <w:rPr>
                <w:noProof/>
                <w:webHidden/>
              </w:rPr>
            </w:r>
            <w:r>
              <w:rPr>
                <w:noProof/>
                <w:webHidden/>
              </w:rPr>
              <w:fldChar w:fldCharType="separate"/>
            </w:r>
            <w:r>
              <w:rPr>
                <w:noProof/>
                <w:webHidden/>
              </w:rPr>
              <w:t>225</w:t>
            </w:r>
            <w:r>
              <w:rPr>
                <w:noProof/>
                <w:webHidden/>
              </w:rPr>
              <w:fldChar w:fldCharType="end"/>
            </w:r>
          </w:hyperlink>
        </w:p>
        <w:p w14:paraId="1394519E" w14:textId="2B77ADA1" w:rsidR="00DB590A" w:rsidRDefault="00DB590A">
          <w:pPr>
            <w:pStyle w:val="TJ5"/>
            <w:tabs>
              <w:tab w:val="right" w:leader="dot" w:pos="9062"/>
            </w:tabs>
            <w:rPr>
              <w:rFonts w:asciiTheme="minorHAnsi" w:eastAsiaTheme="minorEastAsia" w:hAnsiTheme="minorHAnsi" w:cstheme="minorBidi"/>
              <w:noProof/>
              <w:lang w:eastAsia="hu-HU"/>
            </w:rPr>
          </w:pPr>
          <w:hyperlink w:anchor="_Toc120521591" w:history="1">
            <w:r w:rsidRPr="00FE4AFB">
              <w:rPr>
                <w:rStyle w:val="Hiperhivatkozs"/>
                <w:b/>
                <w:noProof/>
              </w:rPr>
              <w:t>2/14. évfolyam Szakirányú oktatás</w:t>
            </w:r>
            <w:r>
              <w:rPr>
                <w:noProof/>
                <w:webHidden/>
              </w:rPr>
              <w:tab/>
            </w:r>
            <w:r>
              <w:rPr>
                <w:noProof/>
                <w:webHidden/>
              </w:rPr>
              <w:fldChar w:fldCharType="begin"/>
            </w:r>
            <w:r>
              <w:rPr>
                <w:noProof/>
                <w:webHidden/>
              </w:rPr>
              <w:instrText xml:space="preserve"> PAGEREF _Toc120521591 \h </w:instrText>
            </w:r>
            <w:r>
              <w:rPr>
                <w:noProof/>
                <w:webHidden/>
              </w:rPr>
            </w:r>
            <w:r>
              <w:rPr>
                <w:noProof/>
                <w:webHidden/>
              </w:rPr>
              <w:fldChar w:fldCharType="separate"/>
            </w:r>
            <w:r>
              <w:rPr>
                <w:noProof/>
                <w:webHidden/>
              </w:rPr>
              <w:t>244</w:t>
            </w:r>
            <w:r>
              <w:rPr>
                <w:noProof/>
                <w:webHidden/>
              </w:rPr>
              <w:fldChar w:fldCharType="end"/>
            </w:r>
          </w:hyperlink>
        </w:p>
        <w:p w14:paraId="3C0BE0E8" w14:textId="3CF226EE" w:rsidR="00DB590A" w:rsidRDefault="00DB590A" w:rsidP="00DB590A">
          <w:pPr>
            <w:pStyle w:val="TJ4"/>
            <w:rPr>
              <w:rFonts w:asciiTheme="minorHAnsi" w:eastAsiaTheme="minorEastAsia" w:hAnsiTheme="minorHAnsi" w:cstheme="minorBidi"/>
              <w:noProof/>
              <w:lang w:eastAsia="hu-HU"/>
            </w:rPr>
          </w:pPr>
          <w:hyperlink w:anchor="_Toc120521592" w:history="1">
            <w:r w:rsidRPr="00FE4AFB">
              <w:rPr>
                <w:rStyle w:val="Hiperhivatkozs"/>
                <w:b/>
                <w:noProof/>
              </w:rPr>
              <w:t>2.1.1.6.</w:t>
            </w:r>
            <w:r>
              <w:rPr>
                <w:rFonts w:asciiTheme="minorHAnsi" w:eastAsiaTheme="minorEastAsia" w:hAnsiTheme="minorHAnsi" w:cstheme="minorBidi"/>
                <w:noProof/>
                <w:lang w:eastAsia="hu-HU"/>
              </w:rPr>
              <w:tab/>
            </w:r>
            <w:r w:rsidRPr="00FE4AFB">
              <w:rPr>
                <w:rStyle w:val="Hiperhivatkozs"/>
                <w:b/>
                <w:noProof/>
              </w:rPr>
              <w:t xml:space="preserve"> Cukrász szaktechnikus 2 éves képzés</w:t>
            </w:r>
            <w:r>
              <w:rPr>
                <w:noProof/>
                <w:webHidden/>
              </w:rPr>
              <w:tab/>
            </w:r>
            <w:r>
              <w:rPr>
                <w:noProof/>
                <w:webHidden/>
              </w:rPr>
              <w:fldChar w:fldCharType="begin"/>
            </w:r>
            <w:r>
              <w:rPr>
                <w:noProof/>
                <w:webHidden/>
              </w:rPr>
              <w:instrText xml:space="preserve"> PAGEREF _Toc120521592 \h </w:instrText>
            </w:r>
            <w:r>
              <w:rPr>
                <w:noProof/>
                <w:webHidden/>
              </w:rPr>
            </w:r>
            <w:r>
              <w:rPr>
                <w:noProof/>
                <w:webHidden/>
              </w:rPr>
              <w:fldChar w:fldCharType="separate"/>
            </w:r>
            <w:r>
              <w:rPr>
                <w:noProof/>
                <w:webHidden/>
              </w:rPr>
              <w:t>262</w:t>
            </w:r>
            <w:r>
              <w:rPr>
                <w:noProof/>
                <w:webHidden/>
              </w:rPr>
              <w:fldChar w:fldCharType="end"/>
            </w:r>
          </w:hyperlink>
        </w:p>
        <w:p w14:paraId="2EBFFB33" w14:textId="457F933C" w:rsidR="00DB590A" w:rsidRDefault="00DB590A">
          <w:pPr>
            <w:pStyle w:val="TJ5"/>
            <w:tabs>
              <w:tab w:val="right" w:leader="dot" w:pos="9062"/>
            </w:tabs>
            <w:rPr>
              <w:rFonts w:asciiTheme="minorHAnsi" w:eastAsiaTheme="minorEastAsia" w:hAnsiTheme="minorHAnsi" w:cstheme="minorBidi"/>
              <w:noProof/>
              <w:lang w:eastAsia="hu-HU"/>
            </w:rPr>
          </w:pPr>
          <w:hyperlink w:anchor="_Toc120521593" w:history="1">
            <w:r w:rsidRPr="00FE4AFB">
              <w:rPr>
                <w:rStyle w:val="Hiperhivatkozs"/>
                <w:b/>
                <w:noProof/>
              </w:rPr>
              <w:t>1/13. évfolyam I. félév Ágazati alapoktatás</w:t>
            </w:r>
            <w:r>
              <w:rPr>
                <w:noProof/>
                <w:webHidden/>
              </w:rPr>
              <w:tab/>
            </w:r>
            <w:r>
              <w:rPr>
                <w:noProof/>
                <w:webHidden/>
              </w:rPr>
              <w:fldChar w:fldCharType="begin"/>
            </w:r>
            <w:r>
              <w:rPr>
                <w:noProof/>
                <w:webHidden/>
              </w:rPr>
              <w:instrText xml:space="preserve"> PAGEREF _Toc120521593 \h </w:instrText>
            </w:r>
            <w:r>
              <w:rPr>
                <w:noProof/>
                <w:webHidden/>
              </w:rPr>
            </w:r>
            <w:r>
              <w:rPr>
                <w:noProof/>
                <w:webHidden/>
              </w:rPr>
              <w:fldChar w:fldCharType="separate"/>
            </w:r>
            <w:r>
              <w:rPr>
                <w:noProof/>
                <w:webHidden/>
              </w:rPr>
              <w:t>262</w:t>
            </w:r>
            <w:r>
              <w:rPr>
                <w:noProof/>
                <w:webHidden/>
              </w:rPr>
              <w:fldChar w:fldCharType="end"/>
            </w:r>
          </w:hyperlink>
        </w:p>
        <w:p w14:paraId="1614A1FB" w14:textId="3C3423EE" w:rsidR="00DB590A" w:rsidRDefault="00DB590A">
          <w:pPr>
            <w:pStyle w:val="TJ5"/>
            <w:tabs>
              <w:tab w:val="right" w:leader="dot" w:pos="9062"/>
            </w:tabs>
            <w:rPr>
              <w:rFonts w:asciiTheme="minorHAnsi" w:eastAsiaTheme="minorEastAsia" w:hAnsiTheme="minorHAnsi" w:cstheme="minorBidi"/>
              <w:noProof/>
              <w:lang w:eastAsia="hu-HU"/>
            </w:rPr>
          </w:pPr>
          <w:hyperlink w:anchor="_Toc120521594" w:history="1">
            <w:r w:rsidRPr="00FE4AFB">
              <w:rPr>
                <w:rStyle w:val="Hiperhivatkozs"/>
                <w:b/>
                <w:noProof/>
              </w:rPr>
              <w:t>1/13. évfolyam II. félév Szakirányú oktatás</w:t>
            </w:r>
            <w:r>
              <w:rPr>
                <w:noProof/>
                <w:webHidden/>
              </w:rPr>
              <w:tab/>
            </w:r>
            <w:r>
              <w:rPr>
                <w:noProof/>
                <w:webHidden/>
              </w:rPr>
              <w:fldChar w:fldCharType="begin"/>
            </w:r>
            <w:r>
              <w:rPr>
                <w:noProof/>
                <w:webHidden/>
              </w:rPr>
              <w:instrText xml:space="preserve"> PAGEREF _Toc120521594 \h </w:instrText>
            </w:r>
            <w:r>
              <w:rPr>
                <w:noProof/>
                <w:webHidden/>
              </w:rPr>
            </w:r>
            <w:r>
              <w:rPr>
                <w:noProof/>
                <w:webHidden/>
              </w:rPr>
              <w:fldChar w:fldCharType="separate"/>
            </w:r>
            <w:r>
              <w:rPr>
                <w:noProof/>
                <w:webHidden/>
              </w:rPr>
              <w:t>271</w:t>
            </w:r>
            <w:r>
              <w:rPr>
                <w:noProof/>
                <w:webHidden/>
              </w:rPr>
              <w:fldChar w:fldCharType="end"/>
            </w:r>
          </w:hyperlink>
        </w:p>
        <w:p w14:paraId="3096D47B" w14:textId="093210CB" w:rsidR="00DB590A" w:rsidRDefault="00DB590A">
          <w:pPr>
            <w:pStyle w:val="TJ5"/>
            <w:tabs>
              <w:tab w:val="right" w:leader="dot" w:pos="9062"/>
            </w:tabs>
            <w:rPr>
              <w:rFonts w:asciiTheme="minorHAnsi" w:eastAsiaTheme="minorEastAsia" w:hAnsiTheme="minorHAnsi" w:cstheme="minorBidi"/>
              <w:noProof/>
              <w:lang w:eastAsia="hu-HU"/>
            </w:rPr>
          </w:pPr>
          <w:hyperlink w:anchor="_Toc120521595" w:history="1">
            <w:r w:rsidRPr="00FE4AFB">
              <w:rPr>
                <w:rStyle w:val="Hiperhivatkozs"/>
                <w:b/>
                <w:noProof/>
              </w:rPr>
              <w:t>2/14. évfolyam Szakirányú oktatás</w:t>
            </w:r>
            <w:r>
              <w:rPr>
                <w:noProof/>
                <w:webHidden/>
              </w:rPr>
              <w:tab/>
            </w:r>
            <w:r>
              <w:rPr>
                <w:noProof/>
                <w:webHidden/>
              </w:rPr>
              <w:fldChar w:fldCharType="begin"/>
            </w:r>
            <w:r>
              <w:rPr>
                <w:noProof/>
                <w:webHidden/>
              </w:rPr>
              <w:instrText xml:space="preserve"> PAGEREF _Toc120521595 \h </w:instrText>
            </w:r>
            <w:r>
              <w:rPr>
                <w:noProof/>
                <w:webHidden/>
              </w:rPr>
            </w:r>
            <w:r>
              <w:rPr>
                <w:noProof/>
                <w:webHidden/>
              </w:rPr>
              <w:fldChar w:fldCharType="separate"/>
            </w:r>
            <w:r>
              <w:rPr>
                <w:noProof/>
                <w:webHidden/>
              </w:rPr>
              <w:t>284</w:t>
            </w:r>
            <w:r>
              <w:rPr>
                <w:noProof/>
                <w:webHidden/>
              </w:rPr>
              <w:fldChar w:fldCharType="end"/>
            </w:r>
          </w:hyperlink>
        </w:p>
        <w:p w14:paraId="2562324D" w14:textId="045EEF9D" w:rsidR="00DB590A" w:rsidRDefault="00DB590A" w:rsidP="00DB590A">
          <w:pPr>
            <w:pStyle w:val="TJ4"/>
            <w:rPr>
              <w:rFonts w:asciiTheme="minorHAnsi" w:eastAsiaTheme="minorEastAsia" w:hAnsiTheme="minorHAnsi" w:cstheme="minorBidi"/>
              <w:noProof/>
              <w:lang w:eastAsia="hu-HU"/>
            </w:rPr>
          </w:pPr>
          <w:hyperlink w:anchor="_Toc120521596" w:history="1">
            <w:r w:rsidRPr="00FE4AFB">
              <w:rPr>
                <w:rStyle w:val="Hiperhivatkozs"/>
                <w:b/>
                <w:noProof/>
              </w:rPr>
              <w:t xml:space="preserve">2.1.1.7. </w:t>
            </w:r>
            <w:r>
              <w:rPr>
                <w:rFonts w:asciiTheme="minorHAnsi" w:eastAsiaTheme="minorEastAsia" w:hAnsiTheme="minorHAnsi" w:cstheme="minorBidi"/>
                <w:noProof/>
                <w:lang w:eastAsia="hu-HU"/>
              </w:rPr>
              <w:tab/>
            </w:r>
            <w:r w:rsidRPr="00FE4AFB">
              <w:rPr>
                <w:rStyle w:val="Hiperhivatkozs"/>
                <w:b/>
                <w:noProof/>
              </w:rPr>
              <w:t xml:space="preserve"> Vendégtéri szaktechnikus 2 éves képzés</w:t>
            </w:r>
            <w:r>
              <w:rPr>
                <w:noProof/>
                <w:webHidden/>
              </w:rPr>
              <w:tab/>
            </w:r>
            <w:r>
              <w:rPr>
                <w:noProof/>
                <w:webHidden/>
              </w:rPr>
              <w:fldChar w:fldCharType="begin"/>
            </w:r>
            <w:r>
              <w:rPr>
                <w:noProof/>
                <w:webHidden/>
              </w:rPr>
              <w:instrText xml:space="preserve"> PAGEREF _Toc120521596 \h </w:instrText>
            </w:r>
            <w:r>
              <w:rPr>
                <w:noProof/>
                <w:webHidden/>
              </w:rPr>
            </w:r>
            <w:r>
              <w:rPr>
                <w:noProof/>
                <w:webHidden/>
              </w:rPr>
              <w:fldChar w:fldCharType="separate"/>
            </w:r>
            <w:r>
              <w:rPr>
                <w:noProof/>
                <w:webHidden/>
              </w:rPr>
              <w:t>302</w:t>
            </w:r>
            <w:r>
              <w:rPr>
                <w:noProof/>
                <w:webHidden/>
              </w:rPr>
              <w:fldChar w:fldCharType="end"/>
            </w:r>
          </w:hyperlink>
        </w:p>
        <w:p w14:paraId="43306F9E" w14:textId="1F92597E" w:rsidR="00DB590A" w:rsidRDefault="00DB590A">
          <w:pPr>
            <w:pStyle w:val="TJ5"/>
            <w:tabs>
              <w:tab w:val="right" w:leader="dot" w:pos="9062"/>
            </w:tabs>
            <w:rPr>
              <w:rFonts w:asciiTheme="minorHAnsi" w:eastAsiaTheme="minorEastAsia" w:hAnsiTheme="minorHAnsi" w:cstheme="minorBidi"/>
              <w:noProof/>
              <w:lang w:eastAsia="hu-HU"/>
            </w:rPr>
          </w:pPr>
          <w:hyperlink w:anchor="_Toc120521597" w:history="1">
            <w:r w:rsidRPr="00FE4AFB">
              <w:rPr>
                <w:rStyle w:val="Hiperhivatkozs"/>
                <w:b/>
                <w:noProof/>
              </w:rPr>
              <w:t>1/13. évf. I. félév Ágazati alapoktatás</w:t>
            </w:r>
            <w:r>
              <w:rPr>
                <w:noProof/>
                <w:webHidden/>
              </w:rPr>
              <w:tab/>
            </w:r>
            <w:r>
              <w:rPr>
                <w:noProof/>
                <w:webHidden/>
              </w:rPr>
              <w:fldChar w:fldCharType="begin"/>
            </w:r>
            <w:r>
              <w:rPr>
                <w:noProof/>
                <w:webHidden/>
              </w:rPr>
              <w:instrText xml:space="preserve"> PAGEREF _Toc120521597 \h </w:instrText>
            </w:r>
            <w:r>
              <w:rPr>
                <w:noProof/>
                <w:webHidden/>
              </w:rPr>
            </w:r>
            <w:r>
              <w:rPr>
                <w:noProof/>
                <w:webHidden/>
              </w:rPr>
              <w:fldChar w:fldCharType="separate"/>
            </w:r>
            <w:r>
              <w:rPr>
                <w:noProof/>
                <w:webHidden/>
              </w:rPr>
              <w:t>302</w:t>
            </w:r>
            <w:r>
              <w:rPr>
                <w:noProof/>
                <w:webHidden/>
              </w:rPr>
              <w:fldChar w:fldCharType="end"/>
            </w:r>
          </w:hyperlink>
        </w:p>
        <w:p w14:paraId="3436CA5B" w14:textId="22683088" w:rsidR="00DB590A" w:rsidRDefault="00DB590A">
          <w:pPr>
            <w:pStyle w:val="TJ5"/>
            <w:tabs>
              <w:tab w:val="right" w:leader="dot" w:pos="9062"/>
            </w:tabs>
            <w:rPr>
              <w:rFonts w:asciiTheme="minorHAnsi" w:eastAsiaTheme="minorEastAsia" w:hAnsiTheme="minorHAnsi" w:cstheme="minorBidi"/>
              <w:noProof/>
              <w:lang w:eastAsia="hu-HU"/>
            </w:rPr>
          </w:pPr>
          <w:hyperlink w:anchor="_Toc120521598" w:history="1">
            <w:r w:rsidRPr="00FE4AFB">
              <w:rPr>
                <w:rStyle w:val="Hiperhivatkozs"/>
                <w:b/>
                <w:noProof/>
              </w:rPr>
              <w:t>1/13. évf. II. félév Szakirányú oktatás</w:t>
            </w:r>
            <w:r>
              <w:rPr>
                <w:noProof/>
                <w:webHidden/>
              </w:rPr>
              <w:tab/>
            </w:r>
            <w:r>
              <w:rPr>
                <w:noProof/>
                <w:webHidden/>
              </w:rPr>
              <w:fldChar w:fldCharType="begin"/>
            </w:r>
            <w:r>
              <w:rPr>
                <w:noProof/>
                <w:webHidden/>
              </w:rPr>
              <w:instrText xml:space="preserve"> PAGEREF _Toc120521598 \h </w:instrText>
            </w:r>
            <w:r>
              <w:rPr>
                <w:noProof/>
                <w:webHidden/>
              </w:rPr>
            </w:r>
            <w:r>
              <w:rPr>
                <w:noProof/>
                <w:webHidden/>
              </w:rPr>
              <w:fldChar w:fldCharType="separate"/>
            </w:r>
            <w:r>
              <w:rPr>
                <w:noProof/>
                <w:webHidden/>
              </w:rPr>
              <w:t>312</w:t>
            </w:r>
            <w:r>
              <w:rPr>
                <w:noProof/>
                <w:webHidden/>
              </w:rPr>
              <w:fldChar w:fldCharType="end"/>
            </w:r>
          </w:hyperlink>
        </w:p>
        <w:p w14:paraId="5059940D" w14:textId="7DEEAD1E" w:rsidR="00BD7232" w:rsidRPr="00C22D31" w:rsidRDefault="00431C90">
          <w:r w:rsidRPr="00C22D31">
            <w:fldChar w:fldCharType="end"/>
          </w:r>
        </w:p>
      </w:sdtContent>
    </w:sdt>
    <w:p w14:paraId="17918B2B" w14:textId="77777777" w:rsidR="00945085" w:rsidRPr="00C22D31" w:rsidRDefault="00945085" w:rsidP="00826276">
      <w:pPr>
        <w:pStyle w:val="Cmsor1"/>
        <w:rPr>
          <w:b/>
          <w:color w:val="auto"/>
          <w:sz w:val="28"/>
          <w:szCs w:val="28"/>
        </w:rPr>
      </w:pPr>
      <w:bookmarkStart w:id="0" w:name="_GoBack"/>
      <w:bookmarkEnd w:id="0"/>
      <w:r w:rsidRPr="00C22D31">
        <w:rPr>
          <w:b/>
          <w:color w:val="auto"/>
          <w:sz w:val="28"/>
          <w:szCs w:val="28"/>
        </w:rPr>
        <w:br w:type="page"/>
      </w:r>
    </w:p>
    <w:p w14:paraId="5A195A55" w14:textId="058033C5" w:rsidR="00441F72" w:rsidRPr="00C22D31" w:rsidRDefault="0087582D" w:rsidP="0087582D">
      <w:pPr>
        <w:pStyle w:val="Cmsor1"/>
        <w:numPr>
          <w:ilvl w:val="0"/>
          <w:numId w:val="0"/>
        </w:numPr>
        <w:rPr>
          <w:b/>
          <w:color w:val="auto"/>
        </w:rPr>
      </w:pPr>
      <w:bookmarkStart w:id="1" w:name="_Toc120521535"/>
      <w:r>
        <w:rPr>
          <w:b/>
          <w:color w:val="auto"/>
        </w:rPr>
        <w:t xml:space="preserve">1. </w:t>
      </w:r>
      <w:r w:rsidR="00441F72" w:rsidRPr="00C22D31">
        <w:rPr>
          <w:b/>
          <w:color w:val="auto"/>
        </w:rPr>
        <w:t>2018-ban indult képzések programja</w:t>
      </w:r>
      <w:bookmarkEnd w:id="1"/>
    </w:p>
    <w:p w14:paraId="19AB55E8" w14:textId="77777777" w:rsidR="00441F72" w:rsidRPr="00C22D31" w:rsidRDefault="00441F72" w:rsidP="00441F72">
      <w:pPr>
        <w:pStyle w:val="Cmsor2"/>
        <w:rPr>
          <w:b/>
          <w:color w:val="auto"/>
        </w:rPr>
      </w:pPr>
      <w:bookmarkStart w:id="2" w:name="_Toc120521536"/>
      <w:r w:rsidRPr="00C22D31">
        <w:rPr>
          <w:b/>
          <w:color w:val="auto"/>
        </w:rPr>
        <w:t>Vendéglátóipari szakgimnázium 9 – 13. évf.</w:t>
      </w:r>
      <w:bookmarkEnd w:id="2"/>
    </w:p>
    <w:p w14:paraId="5D0B75C1" w14:textId="77777777" w:rsidR="00E446AC" w:rsidRPr="00C22D31" w:rsidRDefault="00441F72" w:rsidP="00E446AC">
      <w:pPr>
        <w:spacing w:after="160" w:line="259" w:lineRule="auto"/>
        <w:rPr>
          <w:rFonts w:asciiTheme="minorHAnsi" w:eastAsiaTheme="minorHAnsi" w:hAnsiTheme="minorHAnsi" w:cstheme="minorBidi"/>
          <w:b/>
          <w:sz w:val="28"/>
          <w:szCs w:val="28"/>
          <w:lang w:eastAsia="zh-CN" w:bidi="hi-IN"/>
        </w:rPr>
      </w:pPr>
      <w:r w:rsidRPr="00C22D31">
        <w:rPr>
          <w:noProof/>
          <w:lang w:eastAsia="hu-HU"/>
        </w:rPr>
        <w:drawing>
          <wp:inline distT="0" distB="0" distL="0" distR="0" wp14:anchorId="406A82AB" wp14:editId="5123BAB4">
            <wp:extent cx="5760720" cy="7024842"/>
            <wp:effectExtent l="0" t="0" r="0" b="5080"/>
            <wp:docPr id="6" name="Kép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0720" cy="7024842"/>
                    </a:xfrm>
                    <a:prstGeom prst="rect">
                      <a:avLst/>
                    </a:prstGeom>
                    <a:noFill/>
                    <a:ln>
                      <a:noFill/>
                    </a:ln>
                  </pic:spPr>
                </pic:pic>
              </a:graphicData>
            </a:graphic>
          </wp:inline>
        </w:drawing>
      </w:r>
    </w:p>
    <w:p w14:paraId="1BB14A1A" w14:textId="77777777" w:rsidR="00441F72" w:rsidRPr="00C22D31" w:rsidRDefault="00441F72" w:rsidP="00441F72">
      <w:pPr>
        <w:pStyle w:val="Cmsor2"/>
        <w:rPr>
          <w:b/>
          <w:color w:val="auto"/>
        </w:rPr>
      </w:pPr>
      <w:bookmarkStart w:id="3" w:name="_Toc120521537"/>
      <w:r w:rsidRPr="00C22D31">
        <w:rPr>
          <w:b/>
          <w:color w:val="auto"/>
        </w:rPr>
        <w:t>Vendéglátóipari szakgimnázium 13 – 14. évf.</w:t>
      </w:r>
      <w:bookmarkEnd w:id="3"/>
    </w:p>
    <w:p w14:paraId="7B748AE1" w14:textId="77777777" w:rsidR="00441F72" w:rsidRPr="00C22D31" w:rsidRDefault="00083725" w:rsidP="00E446AC">
      <w:pPr>
        <w:spacing w:after="160" w:line="259" w:lineRule="auto"/>
        <w:rPr>
          <w:rFonts w:asciiTheme="minorHAnsi" w:eastAsiaTheme="minorHAnsi" w:hAnsiTheme="minorHAnsi" w:cstheme="minorBidi"/>
          <w:b/>
          <w:sz w:val="28"/>
          <w:szCs w:val="28"/>
          <w:lang w:eastAsia="zh-CN" w:bidi="hi-IN"/>
        </w:rPr>
      </w:pPr>
      <w:r w:rsidRPr="00C22D31">
        <w:rPr>
          <w:noProof/>
          <w:lang w:eastAsia="hu-HU"/>
        </w:rPr>
        <w:drawing>
          <wp:inline distT="0" distB="0" distL="0" distR="0" wp14:anchorId="62BE6A66" wp14:editId="3E04B12F">
            <wp:extent cx="5760720" cy="6297480"/>
            <wp:effectExtent l="0" t="0" r="0" b="8255"/>
            <wp:docPr id="7" name="Kép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60720" cy="6297480"/>
                    </a:xfrm>
                    <a:prstGeom prst="rect">
                      <a:avLst/>
                    </a:prstGeom>
                    <a:noFill/>
                    <a:ln>
                      <a:noFill/>
                    </a:ln>
                  </pic:spPr>
                </pic:pic>
              </a:graphicData>
            </a:graphic>
          </wp:inline>
        </w:drawing>
      </w:r>
    </w:p>
    <w:p w14:paraId="2508E06B" w14:textId="77777777" w:rsidR="002760BE" w:rsidRPr="00C22D31" w:rsidRDefault="002760BE" w:rsidP="00083725">
      <w:pPr>
        <w:spacing w:after="160" w:line="259" w:lineRule="auto"/>
        <w:jc w:val="center"/>
        <w:rPr>
          <w:rFonts w:ascii="Times New Roman" w:eastAsiaTheme="minorHAnsi" w:hAnsi="Times New Roman" w:cstheme="minorBidi"/>
          <w:b/>
          <w:sz w:val="28"/>
          <w:szCs w:val="28"/>
          <w:lang w:eastAsia="zh-CN" w:bidi="hi-IN"/>
        </w:rPr>
      </w:pPr>
      <w:r w:rsidRPr="00C22D31">
        <w:rPr>
          <w:rFonts w:ascii="Times New Roman" w:eastAsiaTheme="minorHAnsi" w:hAnsi="Times New Roman" w:cstheme="minorBidi"/>
          <w:b/>
          <w:sz w:val="28"/>
          <w:szCs w:val="28"/>
          <w:lang w:eastAsia="zh-CN" w:bidi="hi-IN"/>
        </w:rPr>
        <w:br w:type="page"/>
      </w:r>
    </w:p>
    <w:p w14:paraId="4100C5DC" w14:textId="3B757B53" w:rsidR="00083725" w:rsidRPr="00C22D31" w:rsidRDefault="00083725" w:rsidP="00083725">
      <w:pPr>
        <w:spacing w:after="160" w:line="259" w:lineRule="auto"/>
        <w:jc w:val="center"/>
        <w:rPr>
          <w:rFonts w:ascii="Times New Roman" w:eastAsiaTheme="minorHAnsi" w:hAnsi="Times New Roman" w:cstheme="minorBidi"/>
          <w:b/>
          <w:sz w:val="28"/>
          <w:szCs w:val="28"/>
          <w:lang w:eastAsia="zh-CN" w:bidi="hi-IN"/>
        </w:rPr>
      </w:pPr>
      <w:r w:rsidRPr="00C22D31">
        <w:rPr>
          <w:rFonts w:ascii="Times New Roman" w:eastAsiaTheme="minorHAnsi" w:hAnsi="Times New Roman" w:cstheme="minorBidi"/>
          <w:b/>
          <w:sz w:val="28"/>
          <w:szCs w:val="28"/>
          <w:lang w:eastAsia="zh-CN" w:bidi="hi-IN"/>
        </w:rPr>
        <w:t>54 811 01 Vendéglátásszervező</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898"/>
        <w:gridCol w:w="5174"/>
      </w:tblGrid>
      <w:tr w:rsidR="00C22D31" w:rsidRPr="00C22D31" w14:paraId="2D7B38DC" w14:textId="77777777" w:rsidTr="00083725">
        <w:trPr>
          <w:trHeight w:hRule="exact" w:val="284"/>
          <w:jc w:val="center"/>
        </w:trPr>
        <w:tc>
          <w:tcPr>
            <w:tcW w:w="4078" w:type="dxa"/>
            <w:shd w:val="clear" w:color="auto" w:fill="auto"/>
            <w:vAlign w:val="center"/>
            <w:hideMark/>
          </w:tcPr>
          <w:p w14:paraId="55B366F5" w14:textId="77777777" w:rsidR="00083725" w:rsidRPr="00C22D31" w:rsidRDefault="00083725" w:rsidP="0012538E">
            <w:pPr>
              <w:jc w:val="center"/>
              <w:rPr>
                <w:rFonts w:ascii="Times New Roman" w:eastAsia="Times New Roman" w:hAnsi="Times New Roman"/>
                <w:sz w:val="24"/>
                <w:szCs w:val="24"/>
                <w:lang w:eastAsia="hu-HU"/>
              </w:rPr>
            </w:pPr>
            <w:r w:rsidRPr="00C22D31">
              <w:rPr>
                <w:rFonts w:ascii="Times New Roman" w:eastAsia="Times New Roman" w:hAnsi="Times New Roman"/>
                <w:sz w:val="24"/>
                <w:szCs w:val="24"/>
                <w:lang w:eastAsia="hu-HU"/>
              </w:rPr>
              <w:t>Modul</w:t>
            </w:r>
          </w:p>
        </w:tc>
        <w:tc>
          <w:tcPr>
            <w:tcW w:w="5493" w:type="dxa"/>
            <w:shd w:val="clear" w:color="auto" w:fill="auto"/>
            <w:vAlign w:val="center"/>
            <w:hideMark/>
          </w:tcPr>
          <w:p w14:paraId="5E819D45" w14:textId="77777777" w:rsidR="00083725" w:rsidRPr="00C22D31" w:rsidRDefault="00083725" w:rsidP="0012538E">
            <w:pPr>
              <w:jc w:val="center"/>
              <w:rPr>
                <w:rFonts w:ascii="Times New Roman" w:eastAsia="Times New Roman" w:hAnsi="Times New Roman"/>
                <w:sz w:val="24"/>
                <w:szCs w:val="24"/>
                <w:lang w:eastAsia="hu-HU"/>
              </w:rPr>
            </w:pPr>
            <w:r w:rsidRPr="00C22D31">
              <w:rPr>
                <w:rFonts w:ascii="Times New Roman" w:eastAsia="Times New Roman" w:hAnsi="Times New Roman"/>
                <w:sz w:val="24"/>
                <w:szCs w:val="24"/>
                <w:lang w:eastAsia="hu-HU"/>
              </w:rPr>
              <w:t>Tantárgy megnevezése</w:t>
            </w:r>
          </w:p>
        </w:tc>
      </w:tr>
      <w:tr w:rsidR="00C22D31" w:rsidRPr="00C22D31" w14:paraId="6ADE3A5E" w14:textId="77777777" w:rsidTr="00083725">
        <w:trPr>
          <w:trHeight w:hRule="exact" w:val="284"/>
          <w:jc w:val="center"/>
        </w:trPr>
        <w:tc>
          <w:tcPr>
            <w:tcW w:w="4078" w:type="dxa"/>
            <w:shd w:val="clear" w:color="auto" w:fill="auto"/>
            <w:vAlign w:val="center"/>
            <w:hideMark/>
          </w:tcPr>
          <w:p w14:paraId="6B410CC3" w14:textId="77777777" w:rsidR="00083725" w:rsidRPr="00C22D31" w:rsidRDefault="00083725" w:rsidP="0012538E">
            <w:pPr>
              <w:rPr>
                <w:rFonts w:ascii="Times New Roman" w:eastAsia="Times New Roman" w:hAnsi="Times New Roman"/>
                <w:sz w:val="24"/>
                <w:szCs w:val="24"/>
                <w:lang w:eastAsia="hu-HU"/>
              </w:rPr>
            </w:pPr>
            <w:r w:rsidRPr="00C22D31">
              <w:rPr>
                <w:rFonts w:ascii="Times New Roman" w:eastAsia="Times New Roman" w:hAnsi="Times New Roman"/>
                <w:sz w:val="24"/>
                <w:szCs w:val="24"/>
                <w:lang w:eastAsia="hu-HU"/>
              </w:rPr>
              <w:t>11499-12 Foglalkoztatás II.</w:t>
            </w:r>
          </w:p>
        </w:tc>
        <w:tc>
          <w:tcPr>
            <w:tcW w:w="5493" w:type="dxa"/>
            <w:shd w:val="clear" w:color="auto" w:fill="auto"/>
            <w:vAlign w:val="center"/>
            <w:hideMark/>
          </w:tcPr>
          <w:p w14:paraId="39938190" w14:textId="77777777" w:rsidR="00083725" w:rsidRPr="00C22D31" w:rsidRDefault="00083725" w:rsidP="0012538E">
            <w:pPr>
              <w:rPr>
                <w:rFonts w:ascii="Times New Roman" w:eastAsia="Times New Roman" w:hAnsi="Times New Roman"/>
                <w:sz w:val="24"/>
                <w:szCs w:val="24"/>
                <w:lang w:eastAsia="hu-HU"/>
              </w:rPr>
            </w:pPr>
            <w:r w:rsidRPr="00C22D31">
              <w:rPr>
                <w:rFonts w:ascii="Times New Roman" w:eastAsia="Times New Roman" w:hAnsi="Times New Roman"/>
                <w:sz w:val="24"/>
                <w:szCs w:val="24"/>
                <w:lang w:eastAsia="hu-HU"/>
              </w:rPr>
              <w:t>Foglalkoztatás II.</w:t>
            </w:r>
          </w:p>
        </w:tc>
      </w:tr>
      <w:tr w:rsidR="00C22D31" w:rsidRPr="00C22D31" w14:paraId="799FBDAE" w14:textId="77777777" w:rsidTr="00083725">
        <w:trPr>
          <w:trHeight w:hRule="exact" w:val="284"/>
          <w:jc w:val="center"/>
        </w:trPr>
        <w:tc>
          <w:tcPr>
            <w:tcW w:w="4078" w:type="dxa"/>
            <w:shd w:val="clear" w:color="auto" w:fill="auto"/>
            <w:vAlign w:val="center"/>
            <w:hideMark/>
          </w:tcPr>
          <w:p w14:paraId="6A7205CE" w14:textId="77777777" w:rsidR="00083725" w:rsidRPr="00C22D31" w:rsidRDefault="00083725" w:rsidP="0012538E">
            <w:pPr>
              <w:rPr>
                <w:rFonts w:ascii="Times New Roman" w:eastAsia="Times New Roman" w:hAnsi="Times New Roman"/>
                <w:sz w:val="24"/>
                <w:szCs w:val="24"/>
                <w:lang w:eastAsia="hu-HU"/>
              </w:rPr>
            </w:pPr>
            <w:r w:rsidRPr="00C22D31">
              <w:rPr>
                <w:rFonts w:ascii="Times New Roman" w:eastAsia="Times New Roman" w:hAnsi="Times New Roman"/>
                <w:sz w:val="24"/>
                <w:szCs w:val="24"/>
                <w:lang w:eastAsia="hu-HU"/>
              </w:rPr>
              <w:t xml:space="preserve">11498-12 Foglalkoztatás I. </w:t>
            </w:r>
            <w:r w:rsidRPr="00C22D31">
              <w:rPr>
                <w:rFonts w:ascii="Times New Roman" w:eastAsia="Times New Roman" w:hAnsi="Times New Roman"/>
                <w:sz w:val="20"/>
                <w:szCs w:val="20"/>
                <w:lang w:eastAsia="hu-HU"/>
              </w:rPr>
              <w:t>(érettségire épülő képzések esetén)</w:t>
            </w:r>
          </w:p>
        </w:tc>
        <w:tc>
          <w:tcPr>
            <w:tcW w:w="5493" w:type="dxa"/>
            <w:shd w:val="clear" w:color="auto" w:fill="auto"/>
            <w:vAlign w:val="center"/>
            <w:hideMark/>
          </w:tcPr>
          <w:p w14:paraId="3355B223" w14:textId="77777777" w:rsidR="00083725" w:rsidRPr="00C22D31" w:rsidRDefault="00083725" w:rsidP="0012538E">
            <w:pPr>
              <w:rPr>
                <w:rFonts w:ascii="Times New Roman" w:eastAsia="Times New Roman" w:hAnsi="Times New Roman"/>
                <w:sz w:val="24"/>
                <w:szCs w:val="24"/>
                <w:lang w:eastAsia="hu-HU"/>
              </w:rPr>
            </w:pPr>
            <w:r w:rsidRPr="00C22D31">
              <w:rPr>
                <w:rFonts w:ascii="Times New Roman" w:eastAsia="Times New Roman" w:hAnsi="Times New Roman"/>
                <w:sz w:val="24"/>
                <w:szCs w:val="24"/>
                <w:lang w:eastAsia="hu-HU"/>
              </w:rPr>
              <w:t>Foglalkoztatás I.*</w:t>
            </w:r>
          </w:p>
        </w:tc>
      </w:tr>
      <w:tr w:rsidR="00C22D31" w:rsidRPr="00C22D31" w14:paraId="32F77B11" w14:textId="77777777" w:rsidTr="00083725">
        <w:trPr>
          <w:trHeight w:hRule="exact" w:val="284"/>
          <w:jc w:val="center"/>
        </w:trPr>
        <w:tc>
          <w:tcPr>
            <w:tcW w:w="4078" w:type="dxa"/>
            <w:vMerge w:val="restart"/>
            <w:shd w:val="clear" w:color="auto" w:fill="auto"/>
            <w:vAlign w:val="center"/>
            <w:hideMark/>
          </w:tcPr>
          <w:p w14:paraId="003CBBAB" w14:textId="77777777" w:rsidR="00083725" w:rsidRPr="00C22D31" w:rsidRDefault="00083725" w:rsidP="0012538E">
            <w:pPr>
              <w:rPr>
                <w:rFonts w:ascii="Times New Roman" w:eastAsia="Times New Roman" w:hAnsi="Times New Roman"/>
                <w:sz w:val="24"/>
                <w:szCs w:val="24"/>
                <w:lang w:eastAsia="hu-HU"/>
              </w:rPr>
            </w:pPr>
            <w:r w:rsidRPr="00C22D31">
              <w:rPr>
                <w:rFonts w:ascii="Times New Roman" w:eastAsia="Times New Roman" w:hAnsi="Times New Roman"/>
                <w:sz w:val="24"/>
                <w:szCs w:val="24"/>
                <w:lang w:eastAsia="hu-HU"/>
              </w:rPr>
              <w:t>11561-16 Gazdálkodási ismeretek</w:t>
            </w:r>
          </w:p>
        </w:tc>
        <w:tc>
          <w:tcPr>
            <w:tcW w:w="5493" w:type="dxa"/>
            <w:shd w:val="clear" w:color="auto" w:fill="auto"/>
            <w:vAlign w:val="center"/>
            <w:hideMark/>
          </w:tcPr>
          <w:p w14:paraId="34F8418D" w14:textId="77777777" w:rsidR="00083725" w:rsidRPr="00C22D31" w:rsidRDefault="00083725" w:rsidP="0012538E">
            <w:pPr>
              <w:rPr>
                <w:rFonts w:ascii="Times New Roman" w:eastAsia="Times New Roman" w:hAnsi="Times New Roman"/>
                <w:sz w:val="24"/>
                <w:szCs w:val="24"/>
                <w:lang w:eastAsia="hu-HU"/>
              </w:rPr>
            </w:pPr>
            <w:r w:rsidRPr="00C22D31">
              <w:rPr>
                <w:rFonts w:ascii="Times New Roman" w:eastAsia="Times New Roman" w:hAnsi="Times New Roman"/>
                <w:sz w:val="24"/>
                <w:szCs w:val="24"/>
                <w:lang w:eastAsia="hu-HU"/>
              </w:rPr>
              <w:t>Vendéglátó gazdálkodás elmélete KÉ</w:t>
            </w:r>
          </w:p>
        </w:tc>
      </w:tr>
      <w:tr w:rsidR="00C22D31" w:rsidRPr="00C22D31" w14:paraId="1171E074" w14:textId="77777777" w:rsidTr="00083725">
        <w:trPr>
          <w:trHeight w:hRule="exact" w:val="284"/>
          <w:jc w:val="center"/>
        </w:trPr>
        <w:tc>
          <w:tcPr>
            <w:tcW w:w="4078" w:type="dxa"/>
            <w:vMerge/>
            <w:shd w:val="clear" w:color="auto" w:fill="auto"/>
            <w:vAlign w:val="center"/>
            <w:hideMark/>
          </w:tcPr>
          <w:p w14:paraId="5B390FEB" w14:textId="77777777" w:rsidR="00083725" w:rsidRPr="00C22D31" w:rsidRDefault="00083725" w:rsidP="0012538E">
            <w:pPr>
              <w:rPr>
                <w:rFonts w:ascii="Times New Roman" w:eastAsia="Times New Roman" w:hAnsi="Times New Roman"/>
                <w:sz w:val="24"/>
                <w:szCs w:val="24"/>
                <w:lang w:eastAsia="hu-HU"/>
              </w:rPr>
            </w:pPr>
          </w:p>
        </w:tc>
        <w:tc>
          <w:tcPr>
            <w:tcW w:w="5493" w:type="dxa"/>
            <w:shd w:val="clear" w:color="auto" w:fill="auto"/>
            <w:vAlign w:val="center"/>
            <w:hideMark/>
          </w:tcPr>
          <w:p w14:paraId="372494EC" w14:textId="77777777" w:rsidR="00083725" w:rsidRPr="00C22D31" w:rsidRDefault="00083725" w:rsidP="0012538E">
            <w:pPr>
              <w:rPr>
                <w:rFonts w:ascii="Times New Roman" w:eastAsia="Times New Roman" w:hAnsi="Times New Roman"/>
                <w:sz w:val="24"/>
                <w:szCs w:val="24"/>
                <w:lang w:eastAsia="hu-HU"/>
              </w:rPr>
            </w:pPr>
            <w:r w:rsidRPr="00C22D31">
              <w:rPr>
                <w:rFonts w:ascii="Times New Roman" w:eastAsia="Times New Roman" w:hAnsi="Times New Roman"/>
                <w:sz w:val="24"/>
                <w:szCs w:val="24"/>
                <w:lang w:eastAsia="hu-HU"/>
              </w:rPr>
              <w:t>Vendéglátó gazdálkodás gyakorlata KÉ</w:t>
            </w:r>
          </w:p>
        </w:tc>
      </w:tr>
      <w:tr w:rsidR="00C22D31" w:rsidRPr="00C22D31" w14:paraId="4E319412" w14:textId="77777777" w:rsidTr="00083725">
        <w:trPr>
          <w:trHeight w:hRule="exact" w:val="284"/>
          <w:jc w:val="center"/>
        </w:trPr>
        <w:tc>
          <w:tcPr>
            <w:tcW w:w="4078" w:type="dxa"/>
            <w:vMerge w:val="restart"/>
            <w:shd w:val="clear" w:color="auto" w:fill="auto"/>
            <w:vAlign w:val="center"/>
            <w:hideMark/>
          </w:tcPr>
          <w:p w14:paraId="58BC76E4" w14:textId="77777777" w:rsidR="00083725" w:rsidRPr="00C22D31" w:rsidRDefault="00083725" w:rsidP="0012538E">
            <w:pPr>
              <w:rPr>
                <w:rFonts w:ascii="Times New Roman" w:eastAsia="Times New Roman" w:hAnsi="Times New Roman"/>
                <w:sz w:val="24"/>
                <w:szCs w:val="24"/>
                <w:lang w:eastAsia="hu-HU"/>
              </w:rPr>
            </w:pPr>
            <w:r w:rsidRPr="00C22D31">
              <w:rPr>
                <w:rFonts w:ascii="Times New Roman" w:eastAsia="Times New Roman" w:hAnsi="Times New Roman"/>
                <w:sz w:val="24"/>
                <w:szCs w:val="24"/>
                <w:lang w:eastAsia="hu-HU"/>
              </w:rPr>
              <w:t>11518-16 Élelmiszerismeret</w:t>
            </w:r>
          </w:p>
        </w:tc>
        <w:tc>
          <w:tcPr>
            <w:tcW w:w="5493" w:type="dxa"/>
            <w:shd w:val="clear" w:color="auto" w:fill="auto"/>
            <w:vAlign w:val="center"/>
            <w:hideMark/>
          </w:tcPr>
          <w:p w14:paraId="5129DDDF" w14:textId="77777777" w:rsidR="00083725" w:rsidRPr="00C22D31" w:rsidRDefault="00083725" w:rsidP="0012538E">
            <w:pPr>
              <w:rPr>
                <w:rFonts w:ascii="Times New Roman" w:eastAsia="Times New Roman" w:hAnsi="Times New Roman"/>
                <w:sz w:val="24"/>
                <w:szCs w:val="24"/>
                <w:lang w:eastAsia="hu-HU"/>
              </w:rPr>
            </w:pPr>
            <w:r w:rsidRPr="00C22D31">
              <w:rPr>
                <w:rFonts w:ascii="Times New Roman" w:eastAsia="Times New Roman" w:hAnsi="Times New Roman"/>
                <w:sz w:val="24"/>
                <w:szCs w:val="24"/>
                <w:lang w:eastAsia="hu-HU"/>
              </w:rPr>
              <w:t>Általános élelmiszerismeret KÉ</w:t>
            </w:r>
          </w:p>
        </w:tc>
      </w:tr>
      <w:tr w:rsidR="00C22D31" w:rsidRPr="00C22D31" w14:paraId="486351B0" w14:textId="77777777" w:rsidTr="00083725">
        <w:trPr>
          <w:trHeight w:hRule="exact" w:val="284"/>
          <w:jc w:val="center"/>
        </w:trPr>
        <w:tc>
          <w:tcPr>
            <w:tcW w:w="4078" w:type="dxa"/>
            <w:vMerge/>
            <w:shd w:val="clear" w:color="auto" w:fill="auto"/>
            <w:vAlign w:val="center"/>
            <w:hideMark/>
          </w:tcPr>
          <w:p w14:paraId="5F0A4B22" w14:textId="77777777" w:rsidR="00083725" w:rsidRPr="00C22D31" w:rsidRDefault="00083725" w:rsidP="0012538E">
            <w:pPr>
              <w:rPr>
                <w:rFonts w:ascii="Times New Roman" w:eastAsia="Times New Roman" w:hAnsi="Times New Roman"/>
                <w:sz w:val="24"/>
                <w:szCs w:val="24"/>
                <w:lang w:eastAsia="hu-HU"/>
              </w:rPr>
            </w:pPr>
          </w:p>
        </w:tc>
        <w:tc>
          <w:tcPr>
            <w:tcW w:w="5493" w:type="dxa"/>
            <w:shd w:val="clear" w:color="auto" w:fill="auto"/>
            <w:vAlign w:val="center"/>
            <w:hideMark/>
          </w:tcPr>
          <w:p w14:paraId="28F133F7" w14:textId="77777777" w:rsidR="00083725" w:rsidRPr="00C22D31" w:rsidRDefault="00083725" w:rsidP="0012538E">
            <w:pPr>
              <w:rPr>
                <w:rFonts w:ascii="Times New Roman" w:eastAsia="Times New Roman" w:hAnsi="Times New Roman"/>
                <w:sz w:val="24"/>
                <w:szCs w:val="24"/>
                <w:lang w:eastAsia="hu-HU"/>
              </w:rPr>
            </w:pPr>
            <w:r w:rsidRPr="00C22D31">
              <w:rPr>
                <w:rFonts w:ascii="Times New Roman" w:eastAsia="Times New Roman" w:hAnsi="Times New Roman"/>
                <w:sz w:val="24"/>
                <w:szCs w:val="24"/>
                <w:lang w:eastAsia="hu-HU"/>
              </w:rPr>
              <w:t>Élelmiszerek a gyakorlatban KÉ</w:t>
            </w:r>
          </w:p>
        </w:tc>
      </w:tr>
      <w:tr w:rsidR="00C22D31" w:rsidRPr="00C22D31" w14:paraId="63E74F5A" w14:textId="77777777" w:rsidTr="00083725">
        <w:trPr>
          <w:trHeight w:hRule="exact" w:val="284"/>
          <w:jc w:val="center"/>
        </w:trPr>
        <w:tc>
          <w:tcPr>
            <w:tcW w:w="4078" w:type="dxa"/>
            <w:shd w:val="clear" w:color="auto" w:fill="auto"/>
            <w:vAlign w:val="center"/>
            <w:hideMark/>
          </w:tcPr>
          <w:p w14:paraId="2541A74E" w14:textId="77777777" w:rsidR="00083725" w:rsidRPr="00C22D31" w:rsidRDefault="00083725" w:rsidP="0012538E">
            <w:pPr>
              <w:rPr>
                <w:rFonts w:ascii="Times New Roman" w:eastAsia="Times New Roman" w:hAnsi="Times New Roman"/>
                <w:sz w:val="24"/>
                <w:szCs w:val="24"/>
                <w:lang w:eastAsia="hu-HU"/>
              </w:rPr>
            </w:pPr>
            <w:r w:rsidRPr="00C22D31">
              <w:rPr>
                <w:rFonts w:ascii="Times New Roman" w:eastAsia="Times New Roman" w:hAnsi="Times New Roman"/>
                <w:sz w:val="24"/>
                <w:szCs w:val="24"/>
                <w:lang w:eastAsia="hu-HU"/>
              </w:rPr>
              <w:t>11519-16 Élelmiszerbiztonsági alapismeretek</w:t>
            </w:r>
          </w:p>
        </w:tc>
        <w:tc>
          <w:tcPr>
            <w:tcW w:w="5493" w:type="dxa"/>
            <w:shd w:val="clear" w:color="auto" w:fill="auto"/>
            <w:vAlign w:val="center"/>
            <w:hideMark/>
          </w:tcPr>
          <w:p w14:paraId="62BC110F" w14:textId="77777777" w:rsidR="00083725" w:rsidRPr="00C22D31" w:rsidRDefault="00083725" w:rsidP="0012538E">
            <w:pPr>
              <w:rPr>
                <w:rFonts w:ascii="Times New Roman" w:eastAsia="Times New Roman" w:hAnsi="Times New Roman"/>
                <w:sz w:val="24"/>
                <w:szCs w:val="24"/>
                <w:lang w:eastAsia="hu-HU"/>
              </w:rPr>
            </w:pPr>
            <w:r w:rsidRPr="00C22D31">
              <w:rPr>
                <w:rFonts w:ascii="Times New Roman" w:eastAsia="Times New Roman" w:hAnsi="Times New Roman"/>
                <w:sz w:val="24"/>
                <w:szCs w:val="24"/>
                <w:lang w:eastAsia="hu-HU"/>
              </w:rPr>
              <w:t>Élelmiszerbiztonság és vendéglátás higiéniája KÉ</w:t>
            </w:r>
          </w:p>
        </w:tc>
      </w:tr>
      <w:tr w:rsidR="00C22D31" w:rsidRPr="00C22D31" w14:paraId="6EAB5394" w14:textId="77777777" w:rsidTr="00083725">
        <w:trPr>
          <w:trHeight w:hRule="exact" w:val="284"/>
          <w:jc w:val="center"/>
        </w:trPr>
        <w:tc>
          <w:tcPr>
            <w:tcW w:w="4078" w:type="dxa"/>
            <w:shd w:val="clear" w:color="auto" w:fill="auto"/>
            <w:vAlign w:val="center"/>
            <w:hideMark/>
          </w:tcPr>
          <w:p w14:paraId="3BDC26E8" w14:textId="77777777" w:rsidR="00083725" w:rsidRPr="00C22D31" w:rsidRDefault="00083725" w:rsidP="0012538E">
            <w:pPr>
              <w:rPr>
                <w:rFonts w:ascii="Times New Roman" w:eastAsia="Times New Roman" w:hAnsi="Times New Roman"/>
                <w:sz w:val="24"/>
                <w:szCs w:val="24"/>
                <w:lang w:eastAsia="hu-HU"/>
              </w:rPr>
            </w:pPr>
            <w:r w:rsidRPr="00C22D31">
              <w:rPr>
                <w:rFonts w:ascii="Times New Roman" w:eastAsia="Times New Roman" w:hAnsi="Times New Roman"/>
                <w:sz w:val="24"/>
                <w:szCs w:val="24"/>
                <w:lang w:eastAsia="hu-HU"/>
              </w:rPr>
              <w:t>11523-16 Pincér szakmai idegen nyelv</w:t>
            </w:r>
          </w:p>
        </w:tc>
        <w:tc>
          <w:tcPr>
            <w:tcW w:w="5493" w:type="dxa"/>
            <w:shd w:val="clear" w:color="auto" w:fill="auto"/>
            <w:vAlign w:val="center"/>
            <w:hideMark/>
          </w:tcPr>
          <w:p w14:paraId="07CD6BC0" w14:textId="77777777" w:rsidR="00083725" w:rsidRPr="00C22D31" w:rsidRDefault="00083725" w:rsidP="0012538E">
            <w:pPr>
              <w:rPr>
                <w:rFonts w:ascii="Times New Roman" w:eastAsia="Times New Roman" w:hAnsi="Times New Roman"/>
                <w:sz w:val="24"/>
                <w:szCs w:val="24"/>
                <w:lang w:eastAsia="hu-HU"/>
              </w:rPr>
            </w:pPr>
            <w:r w:rsidRPr="00C22D31">
              <w:rPr>
                <w:rFonts w:ascii="Times New Roman" w:eastAsia="Times New Roman" w:hAnsi="Times New Roman"/>
                <w:sz w:val="24"/>
                <w:szCs w:val="24"/>
                <w:lang w:eastAsia="hu-HU"/>
              </w:rPr>
              <w:t>Pincér szakmai idegen nyelv</w:t>
            </w:r>
          </w:p>
        </w:tc>
      </w:tr>
      <w:tr w:rsidR="00C22D31" w:rsidRPr="00C22D31" w14:paraId="7FC5D828" w14:textId="77777777" w:rsidTr="00083725">
        <w:trPr>
          <w:trHeight w:hRule="exact" w:val="284"/>
          <w:jc w:val="center"/>
        </w:trPr>
        <w:tc>
          <w:tcPr>
            <w:tcW w:w="4078" w:type="dxa"/>
            <w:vMerge w:val="restart"/>
            <w:shd w:val="clear" w:color="auto" w:fill="auto"/>
            <w:vAlign w:val="center"/>
            <w:hideMark/>
          </w:tcPr>
          <w:p w14:paraId="3DB242C3" w14:textId="77777777" w:rsidR="00083725" w:rsidRPr="00C22D31" w:rsidRDefault="00083725" w:rsidP="0012538E">
            <w:pPr>
              <w:rPr>
                <w:rFonts w:ascii="Times New Roman" w:eastAsia="Times New Roman" w:hAnsi="Times New Roman"/>
                <w:sz w:val="24"/>
                <w:szCs w:val="24"/>
                <w:lang w:eastAsia="hu-HU"/>
              </w:rPr>
            </w:pPr>
            <w:r w:rsidRPr="00C22D31">
              <w:rPr>
                <w:rFonts w:ascii="Times New Roman" w:eastAsia="Times New Roman" w:hAnsi="Times New Roman"/>
                <w:sz w:val="24"/>
                <w:szCs w:val="24"/>
                <w:lang w:eastAsia="hu-HU"/>
              </w:rPr>
              <w:t>11524-16 Felszolgálási alapok</w:t>
            </w:r>
          </w:p>
        </w:tc>
        <w:tc>
          <w:tcPr>
            <w:tcW w:w="5493" w:type="dxa"/>
            <w:shd w:val="clear" w:color="auto" w:fill="auto"/>
            <w:vAlign w:val="center"/>
            <w:hideMark/>
          </w:tcPr>
          <w:p w14:paraId="7AB7FF30" w14:textId="77777777" w:rsidR="00083725" w:rsidRPr="00C22D31" w:rsidRDefault="00083725" w:rsidP="0012538E">
            <w:pPr>
              <w:rPr>
                <w:rFonts w:ascii="Times New Roman" w:eastAsia="Times New Roman" w:hAnsi="Times New Roman"/>
                <w:sz w:val="24"/>
                <w:szCs w:val="24"/>
                <w:lang w:eastAsia="hu-HU"/>
              </w:rPr>
            </w:pPr>
            <w:r w:rsidRPr="00C22D31">
              <w:rPr>
                <w:rFonts w:ascii="Times New Roman" w:eastAsia="Times New Roman" w:hAnsi="Times New Roman"/>
                <w:sz w:val="24"/>
                <w:szCs w:val="24"/>
                <w:lang w:eastAsia="hu-HU"/>
              </w:rPr>
              <w:t>Felszolgálási alapok</w:t>
            </w:r>
          </w:p>
        </w:tc>
      </w:tr>
      <w:tr w:rsidR="00C22D31" w:rsidRPr="00C22D31" w14:paraId="4DE8EFFC" w14:textId="77777777" w:rsidTr="00083725">
        <w:trPr>
          <w:trHeight w:hRule="exact" w:val="284"/>
          <w:jc w:val="center"/>
        </w:trPr>
        <w:tc>
          <w:tcPr>
            <w:tcW w:w="4078" w:type="dxa"/>
            <w:vMerge/>
            <w:shd w:val="clear" w:color="auto" w:fill="auto"/>
            <w:vAlign w:val="center"/>
            <w:hideMark/>
          </w:tcPr>
          <w:p w14:paraId="64028352" w14:textId="77777777" w:rsidR="00083725" w:rsidRPr="00C22D31" w:rsidRDefault="00083725" w:rsidP="0012538E">
            <w:pPr>
              <w:rPr>
                <w:rFonts w:ascii="Times New Roman" w:eastAsia="Times New Roman" w:hAnsi="Times New Roman"/>
                <w:sz w:val="24"/>
                <w:szCs w:val="24"/>
                <w:lang w:eastAsia="hu-HU"/>
              </w:rPr>
            </w:pPr>
          </w:p>
        </w:tc>
        <w:tc>
          <w:tcPr>
            <w:tcW w:w="5493" w:type="dxa"/>
            <w:shd w:val="clear" w:color="auto" w:fill="auto"/>
            <w:vAlign w:val="center"/>
            <w:hideMark/>
          </w:tcPr>
          <w:p w14:paraId="4F74C651" w14:textId="77777777" w:rsidR="00083725" w:rsidRPr="00C22D31" w:rsidRDefault="00083725" w:rsidP="0012538E">
            <w:pPr>
              <w:rPr>
                <w:rFonts w:ascii="Times New Roman" w:eastAsia="Times New Roman" w:hAnsi="Times New Roman"/>
                <w:sz w:val="24"/>
                <w:szCs w:val="24"/>
                <w:lang w:eastAsia="hu-HU"/>
              </w:rPr>
            </w:pPr>
            <w:r w:rsidRPr="00C22D31">
              <w:rPr>
                <w:rFonts w:ascii="Times New Roman" w:eastAsia="Times New Roman" w:hAnsi="Times New Roman"/>
                <w:sz w:val="24"/>
                <w:szCs w:val="24"/>
                <w:lang w:eastAsia="hu-HU"/>
              </w:rPr>
              <w:t>Felszolgálási alapok gyakorlata</w:t>
            </w:r>
          </w:p>
        </w:tc>
      </w:tr>
      <w:tr w:rsidR="00C22D31" w:rsidRPr="00C22D31" w14:paraId="3C5AB0B4" w14:textId="77777777" w:rsidTr="00083725">
        <w:trPr>
          <w:trHeight w:hRule="exact" w:val="284"/>
          <w:jc w:val="center"/>
        </w:trPr>
        <w:tc>
          <w:tcPr>
            <w:tcW w:w="4078" w:type="dxa"/>
            <w:vMerge w:val="restart"/>
            <w:shd w:val="clear" w:color="auto" w:fill="auto"/>
            <w:vAlign w:val="center"/>
            <w:hideMark/>
          </w:tcPr>
          <w:p w14:paraId="7C4B7939" w14:textId="77777777" w:rsidR="00083725" w:rsidRPr="00C22D31" w:rsidRDefault="00083725" w:rsidP="0012538E">
            <w:pPr>
              <w:rPr>
                <w:rFonts w:ascii="Times New Roman" w:eastAsia="Times New Roman" w:hAnsi="Times New Roman"/>
                <w:sz w:val="24"/>
                <w:szCs w:val="24"/>
                <w:lang w:eastAsia="hu-HU"/>
              </w:rPr>
            </w:pPr>
            <w:r w:rsidRPr="00C22D31">
              <w:rPr>
                <w:rFonts w:ascii="Times New Roman" w:eastAsia="Times New Roman" w:hAnsi="Times New Roman"/>
                <w:sz w:val="24"/>
                <w:szCs w:val="24"/>
                <w:lang w:eastAsia="hu-HU"/>
              </w:rPr>
              <w:t>11525-16 Felszolgáló szakmai ismeretek</w:t>
            </w:r>
          </w:p>
        </w:tc>
        <w:tc>
          <w:tcPr>
            <w:tcW w:w="5493" w:type="dxa"/>
            <w:shd w:val="clear" w:color="auto" w:fill="auto"/>
            <w:vAlign w:val="center"/>
            <w:hideMark/>
          </w:tcPr>
          <w:p w14:paraId="76768860" w14:textId="77777777" w:rsidR="00083725" w:rsidRPr="00C22D31" w:rsidRDefault="00083725" w:rsidP="0012538E">
            <w:pPr>
              <w:rPr>
                <w:rFonts w:ascii="Times New Roman" w:eastAsia="Times New Roman" w:hAnsi="Times New Roman"/>
                <w:sz w:val="24"/>
                <w:szCs w:val="24"/>
                <w:lang w:eastAsia="hu-HU"/>
              </w:rPr>
            </w:pPr>
            <w:r w:rsidRPr="00C22D31">
              <w:rPr>
                <w:rFonts w:ascii="Times New Roman" w:eastAsia="Times New Roman" w:hAnsi="Times New Roman"/>
                <w:sz w:val="24"/>
                <w:szCs w:val="24"/>
                <w:lang w:eastAsia="hu-HU"/>
              </w:rPr>
              <w:t>Felszolgálás</w:t>
            </w:r>
          </w:p>
        </w:tc>
      </w:tr>
      <w:tr w:rsidR="00C22D31" w:rsidRPr="00C22D31" w14:paraId="296EF5A9" w14:textId="77777777" w:rsidTr="00083725">
        <w:trPr>
          <w:trHeight w:hRule="exact" w:val="284"/>
          <w:jc w:val="center"/>
        </w:trPr>
        <w:tc>
          <w:tcPr>
            <w:tcW w:w="4078" w:type="dxa"/>
            <w:vMerge/>
            <w:shd w:val="clear" w:color="auto" w:fill="auto"/>
            <w:vAlign w:val="center"/>
            <w:hideMark/>
          </w:tcPr>
          <w:p w14:paraId="7E39BD88" w14:textId="77777777" w:rsidR="00083725" w:rsidRPr="00C22D31" w:rsidRDefault="00083725" w:rsidP="0012538E">
            <w:pPr>
              <w:rPr>
                <w:rFonts w:ascii="Times New Roman" w:eastAsia="Times New Roman" w:hAnsi="Times New Roman"/>
                <w:sz w:val="24"/>
                <w:szCs w:val="24"/>
                <w:lang w:eastAsia="hu-HU"/>
              </w:rPr>
            </w:pPr>
          </w:p>
        </w:tc>
        <w:tc>
          <w:tcPr>
            <w:tcW w:w="5493" w:type="dxa"/>
            <w:shd w:val="clear" w:color="auto" w:fill="auto"/>
            <w:vAlign w:val="center"/>
            <w:hideMark/>
          </w:tcPr>
          <w:p w14:paraId="082909F0" w14:textId="77777777" w:rsidR="00083725" w:rsidRPr="00C22D31" w:rsidRDefault="00083725" w:rsidP="0012538E">
            <w:pPr>
              <w:rPr>
                <w:rFonts w:ascii="Times New Roman" w:eastAsia="Times New Roman" w:hAnsi="Times New Roman"/>
                <w:sz w:val="24"/>
                <w:szCs w:val="24"/>
                <w:lang w:eastAsia="hu-HU"/>
              </w:rPr>
            </w:pPr>
            <w:r w:rsidRPr="00C22D31">
              <w:rPr>
                <w:rFonts w:ascii="Times New Roman" w:eastAsia="Times New Roman" w:hAnsi="Times New Roman"/>
                <w:sz w:val="24"/>
                <w:szCs w:val="24"/>
                <w:lang w:eastAsia="hu-HU"/>
              </w:rPr>
              <w:t>Felszolgálás gyakorlata</w:t>
            </w:r>
          </w:p>
        </w:tc>
      </w:tr>
      <w:tr w:rsidR="00C22D31" w:rsidRPr="00C22D31" w14:paraId="598BCA24" w14:textId="77777777" w:rsidTr="00083725">
        <w:trPr>
          <w:trHeight w:hRule="exact" w:val="284"/>
          <w:jc w:val="center"/>
        </w:trPr>
        <w:tc>
          <w:tcPr>
            <w:tcW w:w="4078" w:type="dxa"/>
            <w:vMerge w:val="restart"/>
            <w:shd w:val="clear" w:color="auto" w:fill="auto"/>
            <w:vAlign w:val="center"/>
            <w:hideMark/>
          </w:tcPr>
          <w:p w14:paraId="20D31416" w14:textId="77777777" w:rsidR="00083725" w:rsidRPr="00C22D31" w:rsidRDefault="00083725" w:rsidP="0012538E">
            <w:pPr>
              <w:rPr>
                <w:rFonts w:ascii="Times New Roman" w:eastAsia="Times New Roman" w:hAnsi="Times New Roman"/>
                <w:sz w:val="24"/>
                <w:szCs w:val="24"/>
                <w:lang w:eastAsia="hu-HU"/>
              </w:rPr>
            </w:pPr>
            <w:r w:rsidRPr="00C22D31">
              <w:rPr>
                <w:rFonts w:ascii="Times New Roman" w:eastAsia="Times New Roman" w:hAnsi="Times New Roman"/>
                <w:sz w:val="24"/>
                <w:szCs w:val="24"/>
                <w:lang w:eastAsia="hu-HU"/>
              </w:rPr>
              <w:t>11520-16 Vendéglátó kereskedelem</w:t>
            </w:r>
          </w:p>
        </w:tc>
        <w:tc>
          <w:tcPr>
            <w:tcW w:w="5493" w:type="dxa"/>
            <w:shd w:val="clear" w:color="auto" w:fill="auto"/>
            <w:vAlign w:val="center"/>
            <w:hideMark/>
          </w:tcPr>
          <w:p w14:paraId="5CB6529A" w14:textId="77777777" w:rsidR="00083725" w:rsidRPr="00C22D31" w:rsidRDefault="00083725" w:rsidP="0012538E">
            <w:pPr>
              <w:rPr>
                <w:rFonts w:ascii="Times New Roman" w:eastAsia="Times New Roman" w:hAnsi="Times New Roman"/>
                <w:sz w:val="24"/>
                <w:szCs w:val="24"/>
                <w:lang w:eastAsia="hu-HU"/>
              </w:rPr>
            </w:pPr>
            <w:r w:rsidRPr="00C22D31">
              <w:rPr>
                <w:rFonts w:ascii="Times New Roman" w:eastAsia="Times New Roman" w:hAnsi="Times New Roman"/>
                <w:sz w:val="24"/>
                <w:szCs w:val="24"/>
                <w:lang w:eastAsia="hu-HU"/>
              </w:rPr>
              <w:t>Érétkesítés elmélete</w:t>
            </w:r>
          </w:p>
        </w:tc>
      </w:tr>
      <w:tr w:rsidR="00C22D31" w:rsidRPr="00C22D31" w14:paraId="4C309C34" w14:textId="77777777" w:rsidTr="00083725">
        <w:trPr>
          <w:trHeight w:hRule="exact" w:val="284"/>
          <w:jc w:val="center"/>
        </w:trPr>
        <w:tc>
          <w:tcPr>
            <w:tcW w:w="4078" w:type="dxa"/>
            <w:vMerge/>
            <w:shd w:val="clear" w:color="auto" w:fill="auto"/>
            <w:vAlign w:val="center"/>
            <w:hideMark/>
          </w:tcPr>
          <w:p w14:paraId="62D6AC01" w14:textId="77777777" w:rsidR="00083725" w:rsidRPr="00C22D31" w:rsidRDefault="00083725" w:rsidP="0012538E">
            <w:pPr>
              <w:rPr>
                <w:rFonts w:ascii="Times New Roman" w:eastAsia="Times New Roman" w:hAnsi="Times New Roman"/>
                <w:sz w:val="24"/>
                <w:szCs w:val="24"/>
                <w:lang w:eastAsia="hu-HU"/>
              </w:rPr>
            </w:pPr>
          </w:p>
        </w:tc>
        <w:tc>
          <w:tcPr>
            <w:tcW w:w="5493" w:type="dxa"/>
            <w:shd w:val="clear" w:color="auto" w:fill="auto"/>
            <w:vAlign w:val="center"/>
            <w:hideMark/>
          </w:tcPr>
          <w:p w14:paraId="609195E7" w14:textId="77777777" w:rsidR="00083725" w:rsidRPr="00C22D31" w:rsidRDefault="00083725" w:rsidP="0012538E">
            <w:pPr>
              <w:rPr>
                <w:rFonts w:ascii="Times New Roman" w:eastAsia="Times New Roman" w:hAnsi="Times New Roman"/>
                <w:sz w:val="24"/>
                <w:szCs w:val="24"/>
                <w:lang w:eastAsia="hu-HU"/>
              </w:rPr>
            </w:pPr>
            <w:r w:rsidRPr="00C22D31">
              <w:rPr>
                <w:rFonts w:ascii="Times New Roman" w:eastAsia="Times New Roman" w:hAnsi="Times New Roman"/>
                <w:sz w:val="24"/>
                <w:szCs w:val="24"/>
                <w:lang w:eastAsia="hu-HU"/>
              </w:rPr>
              <w:t>Értékesítés gyakorlata</w:t>
            </w:r>
          </w:p>
        </w:tc>
      </w:tr>
      <w:tr w:rsidR="00C22D31" w:rsidRPr="00C22D31" w14:paraId="621430CA" w14:textId="77777777" w:rsidTr="00083725">
        <w:trPr>
          <w:trHeight w:hRule="exact" w:val="284"/>
          <w:jc w:val="center"/>
        </w:trPr>
        <w:tc>
          <w:tcPr>
            <w:tcW w:w="4078" w:type="dxa"/>
            <w:vMerge w:val="restart"/>
            <w:shd w:val="clear" w:color="auto" w:fill="auto"/>
            <w:vAlign w:val="center"/>
            <w:hideMark/>
          </w:tcPr>
          <w:p w14:paraId="7FE55632" w14:textId="77777777" w:rsidR="00083725" w:rsidRPr="00C22D31" w:rsidRDefault="00083725" w:rsidP="0012538E">
            <w:pPr>
              <w:rPr>
                <w:rFonts w:ascii="Times New Roman" w:eastAsia="Times New Roman" w:hAnsi="Times New Roman"/>
                <w:sz w:val="24"/>
                <w:szCs w:val="24"/>
                <w:lang w:eastAsia="hu-HU"/>
              </w:rPr>
            </w:pPr>
            <w:r w:rsidRPr="00C22D31">
              <w:rPr>
                <w:rFonts w:ascii="Times New Roman" w:eastAsia="Times New Roman" w:hAnsi="Times New Roman"/>
                <w:sz w:val="24"/>
                <w:szCs w:val="24"/>
                <w:lang w:eastAsia="hu-HU"/>
              </w:rPr>
              <w:t>11538-16 Vendéglátás marketingje</w:t>
            </w:r>
          </w:p>
        </w:tc>
        <w:tc>
          <w:tcPr>
            <w:tcW w:w="5493" w:type="dxa"/>
            <w:shd w:val="clear" w:color="auto" w:fill="auto"/>
            <w:vAlign w:val="center"/>
            <w:hideMark/>
          </w:tcPr>
          <w:p w14:paraId="1C28BE2B" w14:textId="77777777" w:rsidR="00083725" w:rsidRPr="00C22D31" w:rsidRDefault="00083725" w:rsidP="0012538E">
            <w:pPr>
              <w:rPr>
                <w:rFonts w:ascii="Times New Roman" w:eastAsia="Times New Roman" w:hAnsi="Times New Roman"/>
                <w:sz w:val="24"/>
                <w:szCs w:val="24"/>
                <w:lang w:eastAsia="hu-HU"/>
              </w:rPr>
            </w:pPr>
            <w:r w:rsidRPr="00C22D31">
              <w:rPr>
                <w:rFonts w:ascii="Times New Roman" w:eastAsia="Times New Roman" w:hAnsi="Times New Roman"/>
                <w:sz w:val="24"/>
                <w:szCs w:val="24"/>
                <w:lang w:eastAsia="hu-HU"/>
              </w:rPr>
              <w:t>Marketing és kommunikáció a vendéglátásban KÉ</w:t>
            </w:r>
          </w:p>
        </w:tc>
      </w:tr>
      <w:tr w:rsidR="00C22D31" w:rsidRPr="00C22D31" w14:paraId="2E806A80" w14:textId="77777777" w:rsidTr="00083725">
        <w:trPr>
          <w:trHeight w:hRule="exact" w:val="284"/>
          <w:jc w:val="center"/>
        </w:trPr>
        <w:tc>
          <w:tcPr>
            <w:tcW w:w="4078" w:type="dxa"/>
            <w:vMerge/>
            <w:shd w:val="clear" w:color="auto" w:fill="auto"/>
            <w:vAlign w:val="center"/>
            <w:hideMark/>
          </w:tcPr>
          <w:p w14:paraId="3BA0A5ED" w14:textId="77777777" w:rsidR="00083725" w:rsidRPr="00C22D31" w:rsidRDefault="00083725" w:rsidP="0012538E">
            <w:pPr>
              <w:rPr>
                <w:rFonts w:ascii="Times New Roman" w:eastAsia="Times New Roman" w:hAnsi="Times New Roman"/>
                <w:sz w:val="24"/>
                <w:szCs w:val="24"/>
                <w:lang w:eastAsia="hu-HU"/>
              </w:rPr>
            </w:pPr>
          </w:p>
        </w:tc>
        <w:tc>
          <w:tcPr>
            <w:tcW w:w="5493" w:type="dxa"/>
            <w:shd w:val="clear" w:color="auto" w:fill="auto"/>
            <w:vAlign w:val="center"/>
            <w:hideMark/>
          </w:tcPr>
          <w:p w14:paraId="1D0A4832" w14:textId="77777777" w:rsidR="00083725" w:rsidRPr="00C22D31" w:rsidRDefault="00083725" w:rsidP="0012538E">
            <w:pPr>
              <w:rPr>
                <w:rFonts w:ascii="Times New Roman" w:eastAsia="Times New Roman" w:hAnsi="Times New Roman"/>
                <w:sz w:val="24"/>
                <w:szCs w:val="24"/>
                <w:lang w:eastAsia="hu-HU"/>
              </w:rPr>
            </w:pPr>
            <w:r w:rsidRPr="00C22D31">
              <w:rPr>
                <w:rFonts w:ascii="Times New Roman" w:eastAsia="Times New Roman" w:hAnsi="Times New Roman"/>
                <w:sz w:val="24"/>
                <w:szCs w:val="24"/>
                <w:lang w:eastAsia="hu-HU"/>
              </w:rPr>
              <w:t>Informatika a vendéglátásban</w:t>
            </w:r>
          </w:p>
        </w:tc>
      </w:tr>
      <w:tr w:rsidR="00C22D31" w:rsidRPr="00C22D31" w14:paraId="7CF5996C" w14:textId="77777777" w:rsidTr="00083725">
        <w:trPr>
          <w:trHeight w:hRule="exact" w:val="284"/>
          <w:jc w:val="center"/>
        </w:trPr>
        <w:tc>
          <w:tcPr>
            <w:tcW w:w="4078" w:type="dxa"/>
            <w:shd w:val="clear" w:color="auto" w:fill="auto"/>
            <w:vAlign w:val="center"/>
            <w:hideMark/>
          </w:tcPr>
          <w:p w14:paraId="0F827D28" w14:textId="77777777" w:rsidR="00083725" w:rsidRPr="00C22D31" w:rsidRDefault="00083725" w:rsidP="0012538E">
            <w:pPr>
              <w:rPr>
                <w:rFonts w:ascii="Times New Roman" w:eastAsia="Times New Roman" w:hAnsi="Times New Roman"/>
                <w:sz w:val="24"/>
                <w:szCs w:val="24"/>
                <w:lang w:eastAsia="hu-HU"/>
              </w:rPr>
            </w:pPr>
            <w:r w:rsidRPr="00C22D31">
              <w:rPr>
                <w:rFonts w:ascii="Times New Roman" w:eastAsia="Times New Roman" w:hAnsi="Times New Roman"/>
                <w:sz w:val="24"/>
                <w:szCs w:val="24"/>
                <w:lang w:eastAsia="hu-HU"/>
              </w:rPr>
              <w:t>11539-16 Vendéglátó ételkészítés</w:t>
            </w:r>
          </w:p>
        </w:tc>
        <w:tc>
          <w:tcPr>
            <w:tcW w:w="5493" w:type="dxa"/>
            <w:shd w:val="clear" w:color="auto" w:fill="auto"/>
            <w:vAlign w:val="center"/>
            <w:hideMark/>
          </w:tcPr>
          <w:p w14:paraId="1C08140B" w14:textId="77777777" w:rsidR="00083725" w:rsidRPr="00C22D31" w:rsidRDefault="00083725" w:rsidP="0012538E">
            <w:pPr>
              <w:rPr>
                <w:rFonts w:ascii="Times New Roman" w:eastAsia="Times New Roman" w:hAnsi="Times New Roman"/>
                <w:sz w:val="24"/>
                <w:szCs w:val="24"/>
                <w:lang w:eastAsia="hu-HU"/>
              </w:rPr>
            </w:pPr>
            <w:r w:rsidRPr="00C22D31">
              <w:rPr>
                <w:rFonts w:ascii="Times New Roman" w:eastAsia="Times New Roman" w:hAnsi="Times New Roman"/>
                <w:sz w:val="24"/>
                <w:szCs w:val="24"/>
                <w:lang w:eastAsia="hu-HU"/>
              </w:rPr>
              <w:t>Termelés elmélete</w:t>
            </w:r>
          </w:p>
        </w:tc>
      </w:tr>
      <w:tr w:rsidR="00C22D31" w:rsidRPr="00C22D31" w14:paraId="6EA1EC16" w14:textId="77777777" w:rsidTr="00083725">
        <w:trPr>
          <w:trHeight w:hRule="exact" w:val="284"/>
          <w:jc w:val="center"/>
        </w:trPr>
        <w:tc>
          <w:tcPr>
            <w:tcW w:w="4078" w:type="dxa"/>
            <w:shd w:val="clear" w:color="auto" w:fill="auto"/>
            <w:vAlign w:val="center"/>
            <w:hideMark/>
          </w:tcPr>
          <w:p w14:paraId="750BC39C" w14:textId="77777777" w:rsidR="00083725" w:rsidRPr="00C22D31" w:rsidRDefault="00083725" w:rsidP="0012538E">
            <w:pPr>
              <w:rPr>
                <w:rFonts w:ascii="Times New Roman" w:eastAsia="Times New Roman" w:hAnsi="Times New Roman"/>
                <w:sz w:val="24"/>
                <w:szCs w:val="24"/>
                <w:lang w:eastAsia="hu-HU"/>
              </w:rPr>
            </w:pPr>
            <w:r w:rsidRPr="00C22D31">
              <w:rPr>
                <w:rFonts w:ascii="Times New Roman" w:eastAsia="Times New Roman" w:hAnsi="Times New Roman"/>
                <w:sz w:val="24"/>
                <w:szCs w:val="24"/>
                <w:lang w:eastAsia="hu-HU"/>
              </w:rPr>
              <w:t> </w:t>
            </w:r>
          </w:p>
        </w:tc>
        <w:tc>
          <w:tcPr>
            <w:tcW w:w="5493" w:type="dxa"/>
            <w:shd w:val="clear" w:color="auto" w:fill="auto"/>
            <w:vAlign w:val="center"/>
            <w:hideMark/>
          </w:tcPr>
          <w:p w14:paraId="5F5C2FC8" w14:textId="77777777" w:rsidR="00083725" w:rsidRPr="00C22D31" w:rsidRDefault="00083725" w:rsidP="0012538E">
            <w:pPr>
              <w:rPr>
                <w:rFonts w:ascii="Times New Roman" w:eastAsia="Times New Roman" w:hAnsi="Times New Roman"/>
                <w:sz w:val="24"/>
                <w:szCs w:val="24"/>
                <w:lang w:eastAsia="hu-HU"/>
              </w:rPr>
            </w:pPr>
            <w:r w:rsidRPr="00C22D31">
              <w:rPr>
                <w:rFonts w:ascii="Times New Roman" w:eastAsia="Times New Roman" w:hAnsi="Times New Roman"/>
                <w:sz w:val="24"/>
                <w:szCs w:val="24"/>
                <w:lang w:eastAsia="hu-HU"/>
              </w:rPr>
              <w:t>Termelés gyakorlata</w:t>
            </w:r>
          </w:p>
        </w:tc>
      </w:tr>
      <w:tr w:rsidR="00C22D31" w:rsidRPr="00C22D31" w14:paraId="389040AB" w14:textId="77777777" w:rsidTr="00083725">
        <w:trPr>
          <w:trHeight w:hRule="exact" w:val="284"/>
          <w:jc w:val="center"/>
        </w:trPr>
        <w:tc>
          <w:tcPr>
            <w:tcW w:w="4078" w:type="dxa"/>
            <w:shd w:val="clear" w:color="auto" w:fill="auto"/>
            <w:vAlign w:val="center"/>
            <w:hideMark/>
          </w:tcPr>
          <w:p w14:paraId="54EAFF6D" w14:textId="77777777" w:rsidR="00083725" w:rsidRPr="00C22D31" w:rsidRDefault="00083725" w:rsidP="0012538E">
            <w:pPr>
              <w:rPr>
                <w:rFonts w:ascii="Times New Roman" w:eastAsia="Times New Roman" w:hAnsi="Times New Roman"/>
                <w:sz w:val="24"/>
                <w:szCs w:val="24"/>
                <w:lang w:eastAsia="hu-HU"/>
              </w:rPr>
            </w:pPr>
            <w:r w:rsidRPr="00C22D31">
              <w:rPr>
                <w:rFonts w:ascii="Times New Roman" w:eastAsia="Times New Roman" w:hAnsi="Times New Roman"/>
                <w:sz w:val="24"/>
                <w:szCs w:val="24"/>
                <w:lang w:eastAsia="hu-HU"/>
              </w:rPr>
              <w:t>11540-16 Idegen nyelv a vendéglátásban</w:t>
            </w:r>
          </w:p>
        </w:tc>
        <w:tc>
          <w:tcPr>
            <w:tcW w:w="5493" w:type="dxa"/>
            <w:shd w:val="clear" w:color="auto" w:fill="auto"/>
            <w:vAlign w:val="center"/>
            <w:hideMark/>
          </w:tcPr>
          <w:p w14:paraId="5655E71E" w14:textId="77777777" w:rsidR="00083725" w:rsidRPr="00C22D31" w:rsidRDefault="00083725" w:rsidP="0012538E">
            <w:pPr>
              <w:rPr>
                <w:rFonts w:ascii="Times New Roman" w:eastAsia="Times New Roman" w:hAnsi="Times New Roman"/>
                <w:sz w:val="24"/>
                <w:szCs w:val="24"/>
                <w:lang w:eastAsia="hu-HU"/>
              </w:rPr>
            </w:pPr>
            <w:r w:rsidRPr="00C22D31">
              <w:rPr>
                <w:rFonts w:ascii="Times New Roman" w:eastAsia="Times New Roman" w:hAnsi="Times New Roman"/>
                <w:sz w:val="24"/>
                <w:szCs w:val="24"/>
                <w:lang w:eastAsia="hu-HU"/>
              </w:rPr>
              <w:t>Vendéglátó üzleti idegen nyelv gyakorlata</w:t>
            </w:r>
          </w:p>
        </w:tc>
      </w:tr>
      <w:tr w:rsidR="00C22D31" w:rsidRPr="00C22D31" w14:paraId="4F785DFA" w14:textId="77777777" w:rsidTr="00083725">
        <w:trPr>
          <w:trHeight w:hRule="exact" w:val="284"/>
          <w:jc w:val="center"/>
        </w:trPr>
        <w:tc>
          <w:tcPr>
            <w:tcW w:w="4078" w:type="dxa"/>
            <w:shd w:val="clear" w:color="auto" w:fill="auto"/>
            <w:vAlign w:val="center"/>
            <w:hideMark/>
          </w:tcPr>
          <w:p w14:paraId="110DA0A3" w14:textId="77777777" w:rsidR="00083725" w:rsidRPr="00C22D31" w:rsidRDefault="00083725" w:rsidP="0012538E">
            <w:pPr>
              <w:rPr>
                <w:rFonts w:ascii="Times New Roman" w:eastAsia="Times New Roman" w:hAnsi="Times New Roman"/>
                <w:sz w:val="24"/>
                <w:szCs w:val="24"/>
                <w:lang w:eastAsia="hu-HU"/>
              </w:rPr>
            </w:pPr>
            <w:r w:rsidRPr="00C22D31">
              <w:rPr>
                <w:rFonts w:ascii="Times New Roman" w:eastAsia="Times New Roman" w:hAnsi="Times New Roman"/>
                <w:sz w:val="24"/>
                <w:szCs w:val="24"/>
                <w:lang w:eastAsia="hu-HU"/>
              </w:rPr>
              <w:t>11541-16 Üzletvezetés a vendéglátásban</w:t>
            </w:r>
          </w:p>
        </w:tc>
        <w:tc>
          <w:tcPr>
            <w:tcW w:w="5493" w:type="dxa"/>
            <w:shd w:val="clear" w:color="auto" w:fill="auto"/>
            <w:vAlign w:val="center"/>
            <w:hideMark/>
          </w:tcPr>
          <w:p w14:paraId="52D84FC0" w14:textId="77777777" w:rsidR="00083725" w:rsidRPr="00C22D31" w:rsidRDefault="00083725" w:rsidP="0012538E">
            <w:pPr>
              <w:rPr>
                <w:rFonts w:ascii="Times New Roman" w:eastAsia="Times New Roman" w:hAnsi="Times New Roman"/>
                <w:sz w:val="24"/>
                <w:szCs w:val="24"/>
                <w:lang w:eastAsia="hu-HU"/>
              </w:rPr>
            </w:pPr>
            <w:r w:rsidRPr="00C22D31">
              <w:rPr>
                <w:rFonts w:ascii="Times New Roman" w:eastAsia="Times New Roman" w:hAnsi="Times New Roman"/>
                <w:sz w:val="24"/>
                <w:szCs w:val="24"/>
                <w:lang w:eastAsia="hu-HU"/>
              </w:rPr>
              <w:t>Jogszabályok, szervezés és irányítás a vendéglátásban</w:t>
            </w:r>
          </w:p>
        </w:tc>
      </w:tr>
      <w:tr w:rsidR="00C22D31" w:rsidRPr="00C22D31" w14:paraId="7FD16F5E" w14:textId="77777777" w:rsidTr="00083725">
        <w:trPr>
          <w:trHeight w:hRule="exact" w:val="284"/>
          <w:jc w:val="center"/>
        </w:trPr>
        <w:tc>
          <w:tcPr>
            <w:tcW w:w="4078" w:type="dxa"/>
            <w:vMerge w:val="restart"/>
            <w:shd w:val="clear" w:color="auto" w:fill="auto"/>
            <w:vAlign w:val="center"/>
            <w:hideMark/>
          </w:tcPr>
          <w:p w14:paraId="57BA28DE" w14:textId="77777777" w:rsidR="00083725" w:rsidRPr="00C22D31" w:rsidRDefault="00083725" w:rsidP="0012538E">
            <w:pPr>
              <w:rPr>
                <w:rFonts w:ascii="Times New Roman" w:eastAsia="Times New Roman" w:hAnsi="Times New Roman"/>
                <w:sz w:val="24"/>
                <w:szCs w:val="24"/>
                <w:lang w:eastAsia="hu-HU"/>
              </w:rPr>
            </w:pPr>
            <w:r w:rsidRPr="00C22D31">
              <w:rPr>
                <w:rFonts w:ascii="Times New Roman" w:eastAsia="Times New Roman" w:hAnsi="Times New Roman"/>
                <w:sz w:val="24"/>
                <w:szCs w:val="24"/>
                <w:lang w:eastAsia="hu-HU"/>
              </w:rPr>
              <w:t>11561-16 Gazdálkodási ismeretek</w:t>
            </w:r>
          </w:p>
        </w:tc>
        <w:tc>
          <w:tcPr>
            <w:tcW w:w="5493" w:type="dxa"/>
            <w:shd w:val="clear" w:color="auto" w:fill="auto"/>
            <w:vAlign w:val="center"/>
            <w:hideMark/>
          </w:tcPr>
          <w:p w14:paraId="1BBEBFD1" w14:textId="77777777" w:rsidR="00083725" w:rsidRPr="00C22D31" w:rsidRDefault="00083725" w:rsidP="0012538E">
            <w:pPr>
              <w:rPr>
                <w:rFonts w:ascii="Times New Roman" w:eastAsia="Times New Roman" w:hAnsi="Times New Roman"/>
                <w:sz w:val="24"/>
                <w:szCs w:val="24"/>
                <w:lang w:eastAsia="hu-HU"/>
              </w:rPr>
            </w:pPr>
            <w:r w:rsidRPr="00C22D31">
              <w:rPr>
                <w:rFonts w:ascii="Times New Roman" w:eastAsia="Times New Roman" w:hAnsi="Times New Roman"/>
                <w:sz w:val="24"/>
                <w:szCs w:val="24"/>
                <w:lang w:eastAsia="hu-HU"/>
              </w:rPr>
              <w:t>Vendéglátó gazdálkodás elmélete</w:t>
            </w:r>
          </w:p>
        </w:tc>
      </w:tr>
      <w:tr w:rsidR="00C22D31" w:rsidRPr="00C22D31" w14:paraId="0275C058" w14:textId="77777777" w:rsidTr="00083725">
        <w:trPr>
          <w:trHeight w:hRule="exact" w:val="284"/>
          <w:jc w:val="center"/>
        </w:trPr>
        <w:tc>
          <w:tcPr>
            <w:tcW w:w="4078" w:type="dxa"/>
            <w:vMerge/>
            <w:shd w:val="clear" w:color="auto" w:fill="auto"/>
            <w:vAlign w:val="center"/>
            <w:hideMark/>
          </w:tcPr>
          <w:p w14:paraId="20AA5D11" w14:textId="77777777" w:rsidR="00083725" w:rsidRPr="00C22D31" w:rsidRDefault="00083725" w:rsidP="0012538E">
            <w:pPr>
              <w:rPr>
                <w:rFonts w:ascii="Times New Roman" w:eastAsia="Times New Roman" w:hAnsi="Times New Roman"/>
                <w:sz w:val="24"/>
                <w:szCs w:val="24"/>
                <w:lang w:eastAsia="hu-HU"/>
              </w:rPr>
            </w:pPr>
          </w:p>
        </w:tc>
        <w:tc>
          <w:tcPr>
            <w:tcW w:w="5493" w:type="dxa"/>
            <w:shd w:val="clear" w:color="auto" w:fill="auto"/>
            <w:vAlign w:val="center"/>
            <w:hideMark/>
          </w:tcPr>
          <w:p w14:paraId="42C108A7" w14:textId="77777777" w:rsidR="00083725" w:rsidRPr="00C22D31" w:rsidRDefault="00083725" w:rsidP="0012538E">
            <w:pPr>
              <w:rPr>
                <w:rFonts w:ascii="Times New Roman" w:eastAsia="Times New Roman" w:hAnsi="Times New Roman"/>
                <w:sz w:val="24"/>
                <w:szCs w:val="24"/>
                <w:lang w:eastAsia="hu-HU"/>
              </w:rPr>
            </w:pPr>
            <w:r w:rsidRPr="00C22D31">
              <w:rPr>
                <w:rFonts w:ascii="Times New Roman" w:eastAsia="Times New Roman" w:hAnsi="Times New Roman"/>
                <w:sz w:val="24"/>
                <w:szCs w:val="24"/>
                <w:lang w:eastAsia="hu-HU"/>
              </w:rPr>
              <w:t>Vendéglátó gazdálkodás gyakorlata</w:t>
            </w:r>
          </w:p>
        </w:tc>
      </w:tr>
      <w:tr w:rsidR="00C22D31" w:rsidRPr="00C22D31" w14:paraId="5AC7A71D" w14:textId="77777777" w:rsidTr="00083725">
        <w:trPr>
          <w:trHeight w:hRule="exact" w:val="284"/>
          <w:jc w:val="center"/>
        </w:trPr>
        <w:tc>
          <w:tcPr>
            <w:tcW w:w="4078" w:type="dxa"/>
            <w:vMerge w:val="restart"/>
            <w:shd w:val="clear" w:color="auto" w:fill="auto"/>
            <w:vAlign w:val="center"/>
            <w:hideMark/>
          </w:tcPr>
          <w:p w14:paraId="7A60A2FE" w14:textId="77777777" w:rsidR="00083725" w:rsidRPr="00C22D31" w:rsidRDefault="00083725" w:rsidP="0012538E">
            <w:pPr>
              <w:rPr>
                <w:rFonts w:ascii="Times New Roman" w:eastAsia="Times New Roman" w:hAnsi="Times New Roman"/>
                <w:sz w:val="24"/>
                <w:szCs w:val="24"/>
                <w:lang w:eastAsia="hu-HU"/>
              </w:rPr>
            </w:pPr>
            <w:r w:rsidRPr="00C22D31">
              <w:rPr>
                <w:rFonts w:ascii="Times New Roman" w:eastAsia="Times New Roman" w:hAnsi="Times New Roman"/>
                <w:sz w:val="24"/>
                <w:szCs w:val="24"/>
                <w:lang w:eastAsia="hu-HU"/>
              </w:rPr>
              <w:t>11518-16 Élelmiszerismeret</w:t>
            </w:r>
          </w:p>
        </w:tc>
        <w:tc>
          <w:tcPr>
            <w:tcW w:w="5493" w:type="dxa"/>
            <w:shd w:val="clear" w:color="auto" w:fill="auto"/>
            <w:vAlign w:val="center"/>
            <w:hideMark/>
          </w:tcPr>
          <w:p w14:paraId="6859DEDD" w14:textId="77777777" w:rsidR="00083725" w:rsidRPr="00C22D31" w:rsidRDefault="00083725" w:rsidP="0012538E">
            <w:pPr>
              <w:rPr>
                <w:rFonts w:ascii="Times New Roman" w:eastAsia="Times New Roman" w:hAnsi="Times New Roman"/>
                <w:sz w:val="24"/>
                <w:szCs w:val="24"/>
                <w:lang w:eastAsia="hu-HU"/>
              </w:rPr>
            </w:pPr>
            <w:r w:rsidRPr="00C22D31">
              <w:rPr>
                <w:rFonts w:ascii="Times New Roman" w:eastAsia="Times New Roman" w:hAnsi="Times New Roman"/>
                <w:sz w:val="24"/>
                <w:szCs w:val="24"/>
                <w:lang w:eastAsia="hu-HU"/>
              </w:rPr>
              <w:t>Általános élelmiszerismeret</w:t>
            </w:r>
          </w:p>
        </w:tc>
      </w:tr>
      <w:tr w:rsidR="00C22D31" w:rsidRPr="00C22D31" w14:paraId="6FC1EA8E" w14:textId="77777777" w:rsidTr="00083725">
        <w:trPr>
          <w:trHeight w:hRule="exact" w:val="284"/>
          <w:jc w:val="center"/>
        </w:trPr>
        <w:tc>
          <w:tcPr>
            <w:tcW w:w="4078" w:type="dxa"/>
            <w:vMerge/>
            <w:shd w:val="clear" w:color="auto" w:fill="auto"/>
            <w:vAlign w:val="center"/>
            <w:hideMark/>
          </w:tcPr>
          <w:p w14:paraId="3862F3C7" w14:textId="77777777" w:rsidR="00083725" w:rsidRPr="00C22D31" w:rsidRDefault="00083725" w:rsidP="0012538E">
            <w:pPr>
              <w:rPr>
                <w:rFonts w:ascii="Times New Roman" w:eastAsia="Times New Roman" w:hAnsi="Times New Roman"/>
                <w:sz w:val="24"/>
                <w:szCs w:val="24"/>
                <w:lang w:eastAsia="hu-HU"/>
              </w:rPr>
            </w:pPr>
          </w:p>
        </w:tc>
        <w:tc>
          <w:tcPr>
            <w:tcW w:w="5493" w:type="dxa"/>
            <w:shd w:val="clear" w:color="auto" w:fill="auto"/>
            <w:vAlign w:val="center"/>
            <w:hideMark/>
          </w:tcPr>
          <w:p w14:paraId="472EF6E1" w14:textId="77777777" w:rsidR="00083725" w:rsidRPr="00C22D31" w:rsidRDefault="00083725" w:rsidP="0012538E">
            <w:pPr>
              <w:rPr>
                <w:rFonts w:ascii="Times New Roman" w:eastAsia="Times New Roman" w:hAnsi="Times New Roman"/>
                <w:sz w:val="24"/>
                <w:szCs w:val="24"/>
                <w:lang w:eastAsia="hu-HU"/>
              </w:rPr>
            </w:pPr>
            <w:r w:rsidRPr="00C22D31">
              <w:rPr>
                <w:rFonts w:ascii="Times New Roman" w:eastAsia="Times New Roman" w:hAnsi="Times New Roman"/>
                <w:sz w:val="24"/>
                <w:szCs w:val="24"/>
                <w:lang w:eastAsia="hu-HU"/>
              </w:rPr>
              <w:t>Élelmiszerek a gyakorlatban</w:t>
            </w:r>
          </w:p>
        </w:tc>
      </w:tr>
      <w:tr w:rsidR="00C22D31" w:rsidRPr="00C22D31" w14:paraId="12286BDB" w14:textId="77777777" w:rsidTr="00083725">
        <w:trPr>
          <w:trHeight w:hRule="exact" w:val="284"/>
          <w:jc w:val="center"/>
        </w:trPr>
        <w:tc>
          <w:tcPr>
            <w:tcW w:w="4078" w:type="dxa"/>
            <w:shd w:val="clear" w:color="auto" w:fill="auto"/>
            <w:vAlign w:val="center"/>
            <w:hideMark/>
          </w:tcPr>
          <w:p w14:paraId="7D503B19" w14:textId="77777777" w:rsidR="00083725" w:rsidRPr="00C22D31" w:rsidRDefault="00083725" w:rsidP="0012538E">
            <w:pPr>
              <w:rPr>
                <w:rFonts w:ascii="Times New Roman" w:eastAsia="Times New Roman" w:hAnsi="Times New Roman"/>
                <w:sz w:val="24"/>
                <w:szCs w:val="24"/>
                <w:lang w:eastAsia="hu-HU"/>
              </w:rPr>
            </w:pPr>
            <w:r w:rsidRPr="00C22D31">
              <w:rPr>
                <w:rFonts w:ascii="Times New Roman" w:eastAsia="Times New Roman" w:hAnsi="Times New Roman"/>
                <w:sz w:val="24"/>
                <w:szCs w:val="24"/>
                <w:lang w:eastAsia="hu-HU"/>
              </w:rPr>
              <w:t>11519-16 Élelmiszerbiztonsági alapismeretek</w:t>
            </w:r>
          </w:p>
        </w:tc>
        <w:tc>
          <w:tcPr>
            <w:tcW w:w="5493" w:type="dxa"/>
            <w:shd w:val="clear" w:color="auto" w:fill="auto"/>
            <w:vAlign w:val="center"/>
            <w:hideMark/>
          </w:tcPr>
          <w:p w14:paraId="09F8357B" w14:textId="77777777" w:rsidR="00083725" w:rsidRPr="00C22D31" w:rsidRDefault="00083725" w:rsidP="0012538E">
            <w:pPr>
              <w:rPr>
                <w:rFonts w:ascii="Times New Roman" w:eastAsia="Times New Roman" w:hAnsi="Times New Roman"/>
                <w:sz w:val="24"/>
                <w:szCs w:val="24"/>
                <w:lang w:eastAsia="hu-HU"/>
              </w:rPr>
            </w:pPr>
            <w:r w:rsidRPr="00C22D31">
              <w:rPr>
                <w:rFonts w:ascii="Times New Roman" w:eastAsia="Times New Roman" w:hAnsi="Times New Roman"/>
                <w:sz w:val="24"/>
                <w:szCs w:val="24"/>
                <w:lang w:eastAsia="hu-HU"/>
              </w:rPr>
              <w:t>Élelmiszerbiztonság és vendéglátás higiéniája</w:t>
            </w:r>
          </w:p>
        </w:tc>
      </w:tr>
      <w:tr w:rsidR="00C22D31" w:rsidRPr="00C22D31" w14:paraId="63CE8AEC" w14:textId="77777777" w:rsidTr="00083725">
        <w:trPr>
          <w:trHeight w:hRule="exact" w:val="284"/>
          <w:jc w:val="center"/>
        </w:trPr>
        <w:tc>
          <w:tcPr>
            <w:tcW w:w="4078" w:type="dxa"/>
            <w:vMerge w:val="restart"/>
            <w:shd w:val="clear" w:color="auto" w:fill="auto"/>
            <w:vAlign w:val="center"/>
            <w:hideMark/>
          </w:tcPr>
          <w:p w14:paraId="33BE5E91" w14:textId="77777777" w:rsidR="00083725" w:rsidRPr="00C22D31" w:rsidRDefault="00083725" w:rsidP="0012538E">
            <w:pPr>
              <w:rPr>
                <w:rFonts w:ascii="Times New Roman" w:eastAsia="Times New Roman" w:hAnsi="Times New Roman"/>
                <w:bCs/>
                <w:i/>
                <w:sz w:val="24"/>
                <w:szCs w:val="24"/>
                <w:lang w:eastAsia="hu-HU"/>
              </w:rPr>
            </w:pPr>
            <w:r w:rsidRPr="00C22D31">
              <w:rPr>
                <w:rFonts w:ascii="Times New Roman" w:eastAsia="Times New Roman" w:hAnsi="Times New Roman"/>
                <w:bCs/>
                <w:i/>
                <w:sz w:val="24"/>
                <w:szCs w:val="24"/>
                <w:lang w:eastAsia="hu-HU"/>
              </w:rPr>
              <w:t xml:space="preserve">Ágazati szakmai </w:t>
            </w:r>
            <w:proofErr w:type="gramStart"/>
            <w:r w:rsidRPr="00C22D31">
              <w:rPr>
                <w:rFonts w:ascii="Times New Roman" w:eastAsia="Times New Roman" w:hAnsi="Times New Roman"/>
                <w:bCs/>
                <w:i/>
                <w:sz w:val="24"/>
                <w:szCs w:val="24"/>
                <w:lang w:eastAsia="hu-HU"/>
              </w:rPr>
              <w:t>kompetenciák</w:t>
            </w:r>
            <w:proofErr w:type="gramEnd"/>
            <w:r w:rsidRPr="00C22D31">
              <w:rPr>
                <w:rFonts w:ascii="Times New Roman" w:eastAsia="Times New Roman" w:hAnsi="Times New Roman"/>
                <w:bCs/>
                <w:i/>
                <w:sz w:val="24"/>
                <w:szCs w:val="24"/>
                <w:lang w:eastAsia="hu-HU"/>
              </w:rPr>
              <w:t xml:space="preserve"> erősítése </w:t>
            </w:r>
            <w:r w:rsidRPr="00C22D31">
              <w:rPr>
                <w:rFonts w:ascii="Times New Roman" w:eastAsia="Times New Roman" w:hAnsi="Times New Roman"/>
                <w:bCs/>
                <w:i/>
                <w:sz w:val="20"/>
                <w:szCs w:val="20"/>
                <w:lang w:eastAsia="hu-HU"/>
              </w:rPr>
              <w:t>(mellékszakképesítést választóknak)</w:t>
            </w:r>
          </w:p>
        </w:tc>
        <w:tc>
          <w:tcPr>
            <w:tcW w:w="5493" w:type="dxa"/>
            <w:shd w:val="clear" w:color="auto" w:fill="auto"/>
            <w:vAlign w:val="center"/>
            <w:hideMark/>
          </w:tcPr>
          <w:p w14:paraId="293EA862" w14:textId="77777777" w:rsidR="00083725" w:rsidRPr="00C22D31" w:rsidRDefault="00083725" w:rsidP="0012538E">
            <w:pPr>
              <w:rPr>
                <w:rFonts w:ascii="Times New Roman" w:eastAsia="Times New Roman" w:hAnsi="Times New Roman"/>
                <w:sz w:val="24"/>
                <w:szCs w:val="24"/>
                <w:lang w:eastAsia="hu-HU"/>
              </w:rPr>
            </w:pPr>
            <w:r w:rsidRPr="00C22D31">
              <w:rPr>
                <w:rFonts w:ascii="Times New Roman" w:eastAsia="Times New Roman" w:hAnsi="Times New Roman"/>
                <w:sz w:val="24"/>
                <w:szCs w:val="24"/>
                <w:lang w:eastAsia="hu-HU"/>
              </w:rPr>
              <w:t>Értékesítés bizonylatolása</w:t>
            </w:r>
          </w:p>
        </w:tc>
      </w:tr>
      <w:tr w:rsidR="00C22D31" w:rsidRPr="00C22D31" w14:paraId="380A192B" w14:textId="77777777" w:rsidTr="00083725">
        <w:trPr>
          <w:trHeight w:hRule="exact" w:val="284"/>
          <w:jc w:val="center"/>
        </w:trPr>
        <w:tc>
          <w:tcPr>
            <w:tcW w:w="4078" w:type="dxa"/>
            <w:vMerge/>
            <w:shd w:val="clear" w:color="auto" w:fill="auto"/>
            <w:vAlign w:val="center"/>
            <w:hideMark/>
          </w:tcPr>
          <w:p w14:paraId="05B458FA" w14:textId="77777777" w:rsidR="00083725" w:rsidRPr="00C22D31" w:rsidRDefault="00083725" w:rsidP="0012538E">
            <w:pPr>
              <w:rPr>
                <w:rFonts w:ascii="Times New Roman" w:eastAsia="Times New Roman" w:hAnsi="Times New Roman"/>
                <w:bCs/>
                <w:i/>
                <w:sz w:val="24"/>
                <w:szCs w:val="24"/>
                <w:lang w:eastAsia="hu-HU"/>
              </w:rPr>
            </w:pPr>
          </w:p>
        </w:tc>
        <w:tc>
          <w:tcPr>
            <w:tcW w:w="5493" w:type="dxa"/>
            <w:shd w:val="clear" w:color="auto" w:fill="auto"/>
            <w:vAlign w:val="center"/>
            <w:hideMark/>
          </w:tcPr>
          <w:p w14:paraId="72C62F1B" w14:textId="77777777" w:rsidR="00083725" w:rsidRPr="00C22D31" w:rsidRDefault="00083725" w:rsidP="0012538E">
            <w:pPr>
              <w:rPr>
                <w:rFonts w:ascii="Times New Roman" w:eastAsia="Times New Roman" w:hAnsi="Times New Roman"/>
                <w:sz w:val="24"/>
                <w:szCs w:val="24"/>
                <w:lang w:eastAsia="hu-HU"/>
              </w:rPr>
            </w:pPr>
            <w:r w:rsidRPr="00C22D31">
              <w:rPr>
                <w:rFonts w:ascii="Times New Roman" w:eastAsia="Times New Roman" w:hAnsi="Times New Roman"/>
                <w:sz w:val="24"/>
                <w:szCs w:val="24"/>
                <w:lang w:eastAsia="hu-HU"/>
              </w:rPr>
              <w:t>Vendéglátó informatika</w:t>
            </w:r>
          </w:p>
        </w:tc>
      </w:tr>
      <w:tr w:rsidR="00C22D31" w:rsidRPr="00C22D31" w14:paraId="771928BB" w14:textId="77777777" w:rsidTr="00083725">
        <w:trPr>
          <w:trHeight w:hRule="exact" w:val="284"/>
          <w:jc w:val="center"/>
        </w:trPr>
        <w:tc>
          <w:tcPr>
            <w:tcW w:w="4078" w:type="dxa"/>
            <w:vMerge w:val="restart"/>
            <w:shd w:val="clear" w:color="auto" w:fill="auto"/>
            <w:vAlign w:val="center"/>
            <w:hideMark/>
          </w:tcPr>
          <w:p w14:paraId="767451EC" w14:textId="77777777" w:rsidR="00083725" w:rsidRPr="00C22D31" w:rsidRDefault="00083725" w:rsidP="0012538E">
            <w:pPr>
              <w:rPr>
                <w:rFonts w:ascii="Times New Roman" w:eastAsia="Times New Roman" w:hAnsi="Times New Roman"/>
                <w:bCs/>
                <w:i/>
                <w:sz w:val="24"/>
                <w:szCs w:val="24"/>
                <w:lang w:eastAsia="hu-HU"/>
              </w:rPr>
            </w:pPr>
            <w:r w:rsidRPr="00C22D31">
              <w:rPr>
                <w:rFonts w:ascii="Times New Roman" w:eastAsia="Times New Roman" w:hAnsi="Times New Roman"/>
                <w:bCs/>
                <w:i/>
                <w:sz w:val="24"/>
                <w:szCs w:val="24"/>
                <w:lang w:eastAsia="hu-HU"/>
              </w:rPr>
              <w:t xml:space="preserve">Ágazati szakmai </w:t>
            </w:r>
            <w:proofErr w:type="gramStart"/>
            <w:r w:rsidRPr="00C22D31">
              <w:rPr>
                <w:rFonts w:ascii="Times New Roman" w:eastAsia="Times New Roman" w:hAnsi="Times New Roman"/>
                <w:bCs/>
                <w:i/>
                <w:sz w:val="24"/>
                <w:szCs w:val="24"/>
                <w:lang w:eastAsia="hu-HU"/>
              </w:rPr>
              <w:t>kompetenciák</w:t>
            </w:r>
            <w:proofErr w:type="gramEnd"/>
            <w:r w:rsidRPr="00C22D31">
              <w:rPr>
                <w:rFonts w:ascii="Times New Roman" w:eastAsia="Times New Roman" w:hAnsi="Times New Roman"/>
                <w:bCs/>
                <w:i/>
                <w:sz w:val="24"/>
                <w:szCs w:val="24"/>
                <w:lang w:eastAsia="hu-HU"/>
              </w:rPr>
              <w:t xml:space="preserve"> erősítése </w:t>
            </w:r>
            <w:r w:rsidRPr="00C22D31">
              <w:rPr>
                <w:rFonts w:ascii="Times New Roman" w:eastAsia="Times New Roman" w:hAnsi="Times New Roman"/>
                <w:bCs/>
                <w:i/>
                <w:sz w:val="20"/>
                <w:szCs w:val="20"/>
                <w:lang w:eastAsia="hu-HU"/>
              </w:rPr>
              <w:t>(mellékszakképesítést nem választóknak)</w:t>
            </w:r>
          </w:p>
        </w:tc>
        <w:tc>
          <w:tcPr>
            <w:tcW w:w="5493" w:type="dxa"/>
            <w:shd w:val="clear" w:color="auto" w:fill="auto"/>
            <w:vAlign w:val="center"/>
            <w:hideMark/>
          </w:tcPr>
          <w:p w14:paraId="6777B9A0" w14:textId="77777777" w:rsidR="00083725" w:rsidRPr="00C22D31" w:rsidRDefault="00083725" w:rsidP="0012538E">
            <w:pPr>
              <w:rPr>
                <w:rFonts w:ascii="Times New Roman" w:eastAsia="Times New Roman" w:hAnsi="Times New Roman"/>
                <w:sz w:val="24"/>
                <w:szCs w:val="24"/>
                <w:lang w:eastAsia="hu-HU"/>
              </w:rPr>
            </w:pPr>
            <w:r w:rsidRPr="00C22D31">
              <w:rPr>
                <w:rFonts w:ascii="Times New Roman" w:eastAsia="Times New Roman" w:hAnsi="Times New Roman"/>
                <w:sz w:val="24"/>
                <w:szCs w:val="24"/>
                <w:lang w:eastAsia="hu-HU"/>
              </w:rPr>
              <w:t>Emelt szintű szakmai érettségire való felkészítés</w:t>
            </w:r>
          </w:p>
        </w:tc>
      </w:tr>
      <w:tr w:rsidR="00C22D31" w:rsidRPr="00C22D31" w14:paraId="26AAF624" w14:textId="77777777" w:rsidTr="00083725">
        <w:trPr>
          <w:trHeight w:hRule="exact" w:val="284"/>
          <w:jc w:val="center"/>
        </w:trPr>
        <w:tc>
          <w:tcPr>
            <w:tcW w:w="4078" w:type="dxa"/>
            <w:vMerge/>
            <w:shd w:val="clear" w:color="auto" w:fill="auto"/>
            <w:vAlign w:val="center"/>
            <w:hideMark/>
          </w:tcPr>
          <w:p w14:paraId="1B3C8692" w14:textId="77777777" w:rsidR="00083725" w:rsidRPr="00C22D31" w:rsidRDefault="00083725" w:rsidP="0012538E">
            <w:pPr>
              <w:rPr>
                <w:rFonts w:ascii="Times New Roman" w:eastAsia="Times New Roman" w:hAnsi="Times New Roman"/>
                <w:bCs/>
                <w:sz w:val="24"/>
                <w:szCs w:val="24"/>
                <w:lang w:eastAsia="hu-HU"/>
              </w:rPr>
            </w:pPr>
          </w:p>
        </w:tc>
        <w:tc>
          <w:tcPr>
            <w:tcW w:w="5493" w:type="dxa"/>
            <w:shd w:val="clear" w:color="auto" w:fill="auto"/>
            <w:vAlign w:val="center"/>
            <w:hideMark/>
          </w:tcPr>
          <w:p w14:paraId="7C035398" w14:textId="77777777" w:rsidR="00083725" w:rsidRPr="00C22D31" w:rsidRDefault="00083725" w:rsidP="0012538E">
            <w:pPr>
              <w:rPr>
                <w:rFonts w:ascii="Times New Roman" w:eastAsia="Times New Roman" w:hAnsi="Times New Roman"/>
                <w:sz w:val="24"/>
                <w:szCs w:val="24"/>
                <w:lang w:eastAsia="hu-HU"/>
              </w:rPr>
            </w:pPr>
            <w:r w:rsidRPr="00C22D31">
              <w:rPr>
                <w:rFonts w:ascii="Times New Roman" w:eastAsia="Times New Roman" w:hAnsi="Times New Roman"/>
                <w:sz w:val="24"/>
                <w:szCs w:val="24"/>
                <w:lang w:eastAsia="hu-HU"/>
              </w:rPr>
              <w:t>Szakmai számítások</w:t>
            </w:r>
          </w:p>
        </w:tc>
      </w:tr>
      <w:tr w:rsidR="00C22D31" w:rsidRPr="00C22D31" w14:paraId="650D5C60" w14:textId="77777777" w:rsidTr="00083725">
        <w:trPr>
          <w:trHeight w:hRule="exact" w:val="284"/>
          <w:jc w:val="center"/>
        </w:trPr>
        <w:tc>
          <w:tcPr>
            <w:tcW w:w="4078" w:type="dxa"/>
            <w:vMerge/>
            <w:shd w:val="clear" w:color="auto" w:fill="auto"/>
            <w:vAlign w:val="center"/>
            <w:hideMark/>
          </w:tcPr>
          <w:p w14:paraId="07B189BD" w14:textId="77777777" w:rsidR="00083725" w:rsidRPr="00C22D31" w:rsidRDefault="00083725" w:rsidP="0012538E">
            <w:pPr>
              <w:rPr>
                <w:rFonts w:ascii="Times New Roman" w:eastAsia="Times New Roman" w:hAnsi="Times New Roman"/>
                <w:bCs/>
                <w:sz w:val="24"/>
                <w:szCs w:val="24"/>
                <w:lang w:eastAsia="hu-HU"/>
              </w:rPr>
            </w:pPr>
          </w:p>
        </w:tc>
        <w:tc>
          <w:tcPr>
            <w:tcW w:w="5493" w:type="dxa"/>
            <w:shd w:val="clear" w:color="auto" w:fill="auto"/>
            <w:vAlign w:val="center"/>
            <w:hideMark/>
          </w:tcPr>
          <w:p w14:paraId="40FDD627" w14:textId="77777777" w:rsidR="00083725" w:rsidRPr="00C22D31" w:rsidRDefault="00083725" w:rsidP="0012538E">
            <w:pPr>
              <w:rPr>
                <w:rFonts w:ascii="Times New Roman" w:eastAsia="Times New Roman" w:hAnsi="Times New Roman"/>
                <w:sz w:val="24"/>
                <w:szCs w:val="24"/>
                <w:lang w:eastAsia="hu-HU"/>
              </w:rPr>
            </w:pPr>
            <w:r w:rsidRPr="00C22D31">
              <w:rPr>
                <w:rFonts w:ascii="Times New Roman" w:eastAsia="Times New Roman" w:hAnsi="Times New Roman"/>
                <w:sz w:val="24"/>
                <w:szCs w:val="24"/>
                <w:lang w:eastAsia="hu-HU"/>
              </w:rPr>
              <w:t>Szakmai idegen nyelv</w:t>
            </w:r>
          </w:p>
        </w:tc>
      </w:tr>
    </w:tbl>
    <w:p w14:paraId="4E76BED2" w14:textId="619E0A56" w:rsidR="000F1D08" w:rsidRPr="00C22D31" w:rsidRDefault="002760BE" w:rsidP="000F1D08">
      <w:r w:rsidRPr="00C22D31">
        <w:br w:type="page"/>
      </w:r>
    </w:p>
    <w:p w14:paraId="58809917" w14:textId="77777777" w:rsidR="00083725" w:rsidRPr="00C22D31" w:rsidRDefault="00083725" w:rsidP="0012538E">
      <w:pPr>
        <w:pStyle w:val="Cmsor2"/>
        <w:rPr>
          <w:b/>
          <w:color w:val="auto"/>
        </w:rPr>
      </w:pPr>
      <w:bookmarkStart w:id="4" w:name="_Toc120521538"/>
      <w:r w:rsidRPr="00C22D31">
        <w:rPr>
          <w:rFonts w:eastAsia="Times New Roman"/>
          <w:b/>
          <w:color w:val="auto"/>
          <w:lang w:eastAsia="hu-HU"/>
        </w:rPr>
        <w:t>11499-12 Foglalkoztatás II</w:t>
      </w:r>
      <w:bookmarkEnd w:id="4"/>
    </w:p>
    <w:p w14:paraId="587DE683" w14:textId="77777777" w:rsidR="00083725" w:rsidRPr="00C22D31" w:rsidRDefault="00083725" w:rsidP="00083725"/>
    <w:tbl>
      <w:tblPr>
        <w:tblStyle w:val="Rcsostblzat"/>
        <w:tblpPr w:leftFromText="141" w:rightFromText="141" w:vertAnchor="text" w:horzAnchor="margin" w:tblpY="176"/>
        <w:tblW w:w="9209" w:type="dxa"/>
        <w:tblLayout w:type="fixed"/>
        <w:tblLook w:val="04A0" w:firstRow="1" w:lastRow="0" w:firstColumn="1" w:lastColumn="0" w:noHBand="0" w:noVBand="1"/>
      </w:tblPr>
      <w:tblGrid>
        <w:gridCol w:w="2364"/>
        <w:gridCol w:w="12"/>
        <w:gridCol w:w="142"/>
        <w:gridCol w:w="4406"/>
        <w:gridCol w:w="29"/>
        <w:gridCol w:w="93"/>
        <w:gridCol w:w="8"/>
        <w:gridCol w:w="2126"/>
        <w:gridCol w:w="29"/>
      </w:tblGrid>
      <w:tr w:rsidR="00C22D31" w:rsidRPr="00C22D31" w14:paraId="4A9001B7" w14:textId="77777777" w:rsidTr="002760BE">
        <w:trPr>
          <w:trHeight w:val="274"/>
        </w:trPr>
        <w:tc>
          <w:tcPr>
            <w:tcW w:w="2364" w:type="dxa"/>
            <w:tcBorders>
              <w:right w:val="single" w:sz="4" w:space="0" w:color="auto"/>
            </w:tcBorders>
            <w:shd w:val="clear" w:color="auto" w:fill="D9D9D9" w:themeFill="background1" w:themeFillShade="D9"/>
          </w:tcPr>
          <w:p w14:paraId="710123A7" w14:textId="77777777" w:rsidR="00083725" w:rsidRPr="00C22D31" w:rsidRDefault="00083725" w:rsidP="0012538E">
            <w:pPr>
              <w:jc w:val="center"/>
              <w:rPr>
                <w:rFonts w:ascii="Times New Roman" w:hAnsi="Times New Roman"/>
                <w:b/>
                <w:sz w:val="24"/>
                <w:szCs w:val="24"/>
              </w:rPr>
            </w:pPr>
            <w:r w:rsidRPr="00C22D31">
              <w:rPr>
                <w:rFonts w:ascii="Times New Roman" w:hAnsi="Times New Roman"/>
                <w:b/>
                <w:sz w:val="24"/>
                <w:szCs w:val="24"/>
              </w:rPr>
              <w:t>5 éves képzés</w:t>
            </w:r>
          </w:p>
        </w:tc>
        <w:tc>
          <w:tcPr>
            <w:tcW w:w="4589" w:type="dxa"/>
            <w:gridSpan w:val="4"/>
            <w:tcBorders>
              <w:left w:val="single" w:sz="4" w:space="0" w:color="auto"/>
              <w:right w:val="single" w:sz="4" w:space="0" w:color="auto"/>
            </w:tcBorders>
            <w:shd w:val="clear" w:color="auto" w:fill="D9D9D9" w:themeFill="background1" w:themeFillShade="D9"/>
          </w:tcPr>
          <w:p w14:paraId="53C1A55E" w14:textId="77777777" w:rsidR="00083725" w:rsidRPr="00C22D31" w:rsidRDefault="00083725" w:rsidP="0012538E">
            <w:pPr>
              <w:jc w:val="center"/>
              <w:rPr>
                <w:rFonts w:ascii="Times New Roman" w:hAnsi="Times New Roman"/>
                <w:b/>
                <w:sz w:val="24"/>
                <w:szCs w:val="24"/>
              </w:rPr>
            </w:pPr>
            <w:r w:rsidRPr="00C22D31">
              <w:rPr>
                <w:rFonts w:ascii="Times New Roman" w:hAnsi="Times New Roman"/>
                <w:b/>
                <w:sz w:val="24"/>
                <w:szCs w:val="24"/>
              </w:rPr>
              <w:t>VENDÉGLÁTÁSSZERVEZŐ</w:t>
            </w:r>
          </w:p>
        </w:tc>
        <w:tc>
          <w:tcPr>
            <w:tcW w:w="2256" w:type="dxa"/>
            <w:gridSpan w:val="4"/>
            <w:tcBorders>
              <w:left w:val="single" w:sz="4" w:space="0" w:color="auto"/>
            </w:tcBorders>
            <w:shd w:val="clear" w:color="auto" w:fill="D9D9D9" w:themeFill="background1" w:themeFillShade="D9"/>
          </w:tcPr>
          <w:p w14:paraId="46F1EFF9" w14:textId="77777777" w:rsidR="00083725" w:rsidRPr="00C22D31" w:rsidRDefault="00083725" w:rsidP="0012538E">
            <w:pPr>
              <w:jc w:val="center"/>
              <w:rPr>
                <w:rFonts w:ascii="Times New Roman" w:hAnsi="Times New Roman"/>
                <w:b/>
                <w:sz w:val="24"/>
                <w:szCs w:val="24"/>
              </w:rPr>
            </w:pPr>
            <w:r w:rsidRPr="00C22D31">
              <w:rPr>
                <w:rFonts w:ascii="Times New Roman" w:hAnsi="Times New Roman"/>
                <w:b/>
                <w:sz w:val="24"/>
                <w:szCs w:val="24"/>
              </w:rPr>
              <w:t>2 éves képzés</w:t>
            </w:r>
          </w:p>
        </w:tc>
      </w:tr>
      <w:tr w:rsidR="00C22D31" w:rsidRPr="00C22D31" w14:paraId="10D1F119" w14:textId="77777777" w:rsidTr="002760BE">
        <w:trPr>
          <w:trHeight w:val="274"/>
        </w:trPr>
        <w:tc>
          <w:tcPr>
            <w:tcW w:w="9209" w:type="dxa"/>
            <w:gridSpan w:val="9"/>
            <w:shd w:val="clear" w:color="auto" w:fill="A6A6A6" w:themeFill="background1" w:themeFillShade="A6"/>
          </w:tcPr>
          <w:p w14:paraId="119EB6A7" w14:textId="77777777" w:rsidR="00083725" w:rsidRPr="00C22D31" w:rsidRDefault="00083725" w:rsidP="0012538E">
            <w:pPr>
              <w:jc w:val="center"/>
              <w:rPr>
                <w:rFonts w:ascii="Times New Roman" w:hAnsi="Times New Roman"/>
                <w:b/>
                <w:sz w:val="24"/>
                <w:szCs w:val="24"/>
              </w:rPr>
            </w:pPr>
            <w:r w:rsidRPr="00C22D31">
              <w:rPr>
                <w:rFonts w:ascii="Times New Roman" w:hAnsi="Times New Roman"/>
                <w:b/>
                <w:sz w:val="24"/>
                <w:szCs w:val="24"/>
              </w:rPr>
              <w:t>Tantárgy:</w:t>
            </w:r>
            <w:r w:rsidRPr="00C22D31">
              <w:rPr>
                <w:rFonts w:ascii="Times New Roman" w:eastAsia="Times New Roman" w:hAnsi="Times New Roman"/>
                <w:b/>
                <w:sz w:val="24"/>
                <w:szCs w:val="24"/>
                <w:lang w:eastAsia="hu-HU"/>
              </w:rPr>
              <w:t xml:space="preserve"> Foglalkoztatás II.</w:t>
            </w:r>
          </w:p>
        </w:tc>
      </w:tr>
      <w:tr w:rsidR="00C22D31" w:rsidRPr="00C22D31" w14:paraId="77F4CDC7" w14:textId="77777777" w:rsidTr="002760BE">
        <w:trPr>
          <w:trHeight w:val="278"/>
        </w:trPr>
        <w:tc>
          <w:tcPr>
            <w:tcW w:w="2364" w:type="dxa"/>
            <w:shd w:val="clear" w:color="auto" w:fill="D9D9D9" w:themeFill="background1" w:themeFillShade="D9"/>
          </w:tcPr>
          <w:p w14:paraId="611B0A0C" w14:textId="77777777" w:rsidR="00083725" w:rsidRPr="00C22D31" w:rsidRDefault="00083725" w:rsidP="0012538E">
            <w:pPr>
              <w:jc w:val="center"/>
              <w:rPr>
                <w:rFonts w:ascii="Times New Roman" w:hAnsi="Times New Roman"/>
                <w:b/>
                <w:sz w:val="24"/>
                <w:szCs w:val="24"/>
              </w:rPr>
            </w:pPr>
            <w:r w:rsidRPr="00C22D31">
              <w:rPr>
                <w:rFonts w:ascii="Times New Roman" w:hAnsi="Times New Roman"/>
                <w:sz w:val="24"/>
                <w:szCs w:val="24"/>
              </w:rPr>
              <w:t>teljes óraszám:</w:t>
            </w:r>
            <w:r w:rsidRPr="00C22D31">
              <w:rPr>
                <w:rFonts w:ascii="Times New Roman" w:hAnsi="Times New Roman"/>
                <w:b/>
                <w:sz w:val="24"/>
                <w:szCs w:val="24"/>
              </w:rPr>
              <w:t>15,5</w:t>
            </w:r>
          </w:p>
        </w:tc>
        <w:tc>
          <w:tcPr>
            <w:tcW w:w="4560" w:type="dxa"/>
            <w:gridSpan w:val="3"/>
            <w:shd w:val="clear" w:color="auto" w:fill="D9D9D9" w:themeFill="background1" w:themeFillShade="D9"/>
            <w:vAlign w:val="center"/>
          </w:tcPr>
          <w:p w14:paraId="655D5083" w14:textId="77777777" w:rsidR="00083725" w:rsidRPr="00C22D31" w:rsidRDefault="00083725" w:rsidP="0012538E">
            <w:pPr>
              <w:jc w:val="center"/>
              <w:rPr>
                <w:rFonts w:ascii="Times New Roman" w:hAnsi="Times New Roman"/>
                <w:b/>
                <w:sz w:val="24"/>
                <w:szCs w:val="24"/>
              </w:rPr>
            </w:pPr>
            <w:r w:rsidRPr="00C22D31">
              <w:rPr>
                <w:rFonts w:ascii="Times New Roman" w:hAnsi="Times New Roman"/>
                <w:b/>
                <w:sz w:val="24"/>
                <w:szCs w:val="24"/>
              </w:rPr>
              <w:t>Tartalmak</w:t>
            </w:r>
          </w:p>
        </w:tc>
        <w:tc>
          <w:tcPr>
            <w:tcW w:w="2285" w:type="dxa"/>
            <w:gridSpan w:val="5"/>
            <w:shd w:val="clear" w:color="auto" w:fill="D9D9D9" w:themeFill="background1" w:themeFillShade="D9"/>
          </w:tcPr>
          <w:p w14:paraId="47E6AFD8" w14:textId="77777777" w:rsidR="00083725" w:rsidRPr="00C22D31" w:rsidRDefault="00083725" w:rsidP="0012538E">
            <w:pPr>
              <w:jc w:val="center"/>
              <w:rPr>
                <w:rFonts w:ascii="Times New Roman" w:hAnsi="Times New Roman"/>
                <w:b/>
                <w:sz w:val="24"/>
                <w:szCs w:val="24"/>
              </w:rPr>
            </w:pPr>
            <w:r w:rsidRPr="00C22D31">
              <w:rPr>
                <w:rFonts w:ascii="Times New Roman" w:hAnsi="Times New Roman"/>
                <w:sz w:val="24"/>
                <w:szCs w:val="24"/>
              </w:rPr>
              <w:t xml:space="preserve">teljes óraszám: </w:t>
            </w:r>
            <w:r w:rsidRPr="00C22D31">
              <w:rPr>
                <w:rFonts w:ascii="Times New Roman" w:hAnsi="Times New Roman"/>
                <w:b/>
                <w:sz w:val="24"/>
                <w:szCs w:val="24"/>
              </w:rPr>
              <w:t>15,5</w:t>
            </w:r>
          </w:p>
        </w:tc>
      </w:tr>
      <w:tr w:rsidR="00C22D31" w:rsidRPr="00C22D31" w14:paraId="490EA897" w14:textId="77777777" w:rsidTr="002760BE">
        <w:trPr>
          <w:trHeight w:val="538"/>
        </w:trPr>
        <w:tc>
          <w:tcPr>
            <w:tcW w:w="2364" w:type="dxa"/>
            <w:tcBorders>
              <w:bottom w:val="single" w:sz="4" w:space="0" w:color="auto"/>
            </w:tcBorders>
          </w:tcPr>
          <w:p w14:paraId="0587431B" w14:textId="77777777" w:rsidR="00083725" w:rsidRPr="00C22D31" w:rsidRDefault="00083725" w:rsidP="0012538E">
            <w:pPr>
              <w:jc w:val="center"/>
              <w:rPr>
                <w:rFonts w:ascii="Times New Roman" w:hAnsi="Times New Roman"/>
                <w:b/>
                <w:sz w:val="24"/>
                <w:szCs w:val="24"/>
              </w:rPr>
            </w:pPr>
            <w:r w:rsidRPr="00C22D31">
              <w:rPr>
                <w:rFonts w:ascii="Times New Roman" w:hAnsi="Times New Roman"/>
                <w:b/>
                <w:sz w:val="24"/>
                <w:szCs w:val="24"/>
              </w:rPr>
              <w:t>13. évfolyam</w:t>
            </w:r>
          </w:p>
          <w:p w14:paraId="3126275F" w14:textId="77777777" w:rsidR="00083725" w:rsidRPr="00C22D31" w:rsidRDefault="00083725" w:rsidP="0012538E">
            <w:pPr>
              <w:jc w:val="center"/>
              <w:rPr>
                <w:rFonts w:ascii="Times New Roman" w:hAnsi="Times New Roman"/>
                <w:sz w:val="24"/>
                <w:szCs w:val="24"/>
              </w:rPr>
            </w:pPr>
            <w:r w:rsidRPr="00C22D31">
              <w:rPr>
                <w:rFonts w:ascii="Times New Roman" w:hAnsi="Times New Roman"/>
                <w:sz w:val="24"/>
                <w:szCs w:val="24"/>
              </w:rPr>
              <w:t>óraszám:15,5</w:t>
            </w:r>
          </w:p>
          <w:p w14:paraId="1FC122B5" w14:textId="77777777" w:rsidR="00083725" w:rsidRPr="00C22D31" w:rsidRDefault="00083725" w:rsidP="0012538E">
            <w:pPr>
              <w:jc w:val="center"/>
              <w:rPr>
                <w:rFonts w:ascii="Times New Roman" w:hAnsi="Times New Roman"/>
                <w:sz w:val="24"/>
                <w:szCs w:val="24"/>
              </w:rPr>
            </w:pPr>
            <w:r w:rsidRPr="00C22D31">
              <w:rPr>
                <w:rFonts w:ascii="Times New Roman" w:hAnsi="Times New Roman"/>
                <w:sz w:val="24"/>
                <w:szCs w:val="24"/>
              </w:rPr>
              <w:t>TÉMAKÖRÖK</w:t>
            </w:r>
          </w:p>
        </w:tc>
        <w:tc>
          <w:tcPr>
            <w:tcW w:w="4560" w:type="dxa"/>
            <w:gridSpan w:val="3"/>
            <w:tcBorders>
              <w:top w:val="single" w:sz="4" w:space="0" w:color="auto"/>
              <w:bottom w:val="single" w:sz="4" w:space="0" w:color="auto"/>
            </w:tcBorders>
          </w:tcPr>
          <w:p w14:paraId="4F5D4043" w14:textId="77777777" w:rsidR="00083725" w:rsidRPr="00C22D31" w:rsidRDefault="00083725" w:rsidP="0012538E">
            <w:pPr>
              <w:jc w:val="center"/>
              <w:rPr>
                <w:rFonts w:ascii="Times New Roman" w:hAnsi="Times New Roman"/>
                <w:sz w:val="24"/>
                <w:szCs w:val="24"/>
              </w:rPr>
            </w:pPr>
          </w:p>
        </w:tc>
        <w:tc>
          <w:tcPr>
            <w:tcW w:w="2285" w:type="dxa"/>
            <w:gridSpan w:val="5"/>
            <w:tcBorders>
              <w:bottom w:val="single" w:sz="4" w:space="0" w:color="auto"/>
            </w:tcBorders>
          </w:tcPr>
          <w:p w14:paraId="47772142" w14:textId="77777777" w:rsidR="00083725" w:rsidRPr="00C22D31" w:rsidRDefault="00083725" w:rsidP="0012538E">
            <w:pPr>
              <w:jc w:val="center"/>
              <w:rPr>
                <w:rFonts w:ascii="Times New Roman" w:hAnsi="Times New Roman"/>
                <w:b/>
                <w:sz w:val="24"/>
                <w:szCs w:val="24"/>
              </w:rPr>
            </w:pPr>
            <w:r w:rsidRPr="00C22D31">
              <w:rPr>
                <w:rFonts w:ascii="Times New Roman" w:hAnsi="Times New Roman"/>
                <w:b/>
                <w:sz w:val="24"/>
                <w:szCs w:val="24"/>
              </w:rPr>
              <w:t>14. évfolyam</w:t>
            </w:r>
          </w:p>
          <w:p w14:paraId="4043AF6D" w14:textId="77777777" w:rsidR="00083725" w:rsidRPr="00C22D31" w:rsidRDefault="00083725" w:rsidP="0012538E">
            <w:pPr>
              <w:jc w:val="center"/>
              <w:rPr>
                <w:rFonts w:ascii="Times New Roman" w:hAnsi="Times New Roman"/>
                <w:sz w:val="24"/>
                <w:szCs w:val="24"/>
              </w:rPr>
            </w:pPr>
            <w:r w:rsidRPr="00C22D31">
              <w:rPr>
                <w:rFonts w:ascii="Times New Roman" w:hAnsi="Times New Roman"/>
                <w:sz w:val="24"/>
                <w:szCs w:val="24"/>
              </w:rPr>
              <w:t>óraszám:15,5</w:t>
            </w:r>
          </w:p>
          <w:p w14:paraId="7FADC940" w14:textId="77777777" w:rsidR="00083725" w:rsidRPr="00C22D31" w:rsidRDefault="00083725" w:rsidP="0012538E">
            <w:pPr>
              <w:jc w:val="center"/>
              <w:rPr>
                <w:rFonts w:ascii="Times New Roman" w:hAnsi="Times New Roman"/>
                <w:sz w:val="24"/>
                <w:szCs w:val="24"/>
              </w:rPr>
            </w:pPr>
            <w:r w:rsidRPr="00C22D31">
              <w:rPr>
                <w:rFonts w:ascii="Times New Roman" w:hAnsi="Times New Roman"/>
                <w:sz w:val="24"/>
                <w:szCs w:val="24"/>
              </w:rPr>
              <w:t>TÉMAKÖRÖK</w:t>
            </w:r>
          </w:p>
        </w:tc>
      </w:tr>
      <w:tr w:rsidR="00C22D31" w:rsidRPr="00C22D31" w14:paraId="112A6B81" w14:textId="77777777" w:rsidTr="002760BE">
        <w:trPr>
          <w:trHeight w:val="279"/>
        </w:trPr>
        <w:tc>
          <w:tcPr>
            <w:tcW w:w="2364" w:type="dxa"/>
            <w:tcBorders>
              <w:top w:val="single" w:sz="4" w:space="0" w:color="auto"/>
              <w:bottom w:val="nil"/>
            </w:tcBorders>
            <w:vAlign w:val="center"/>
          </w:tcPr>
          <w:p w14:paraId="52668AF0" w14:textId="77777777" w:rsidR="00083725" w:rsidRPr="00C22D31" w:rsidRDefault="00083725" w:rsidP="0012538E">
            <w:pPr>
              <w:jc w:val="center"/>
              <w:rPr>
                <w:rFonts w:ascii="Times New Roman" w:hAnsi="Times New Roman"/>
                <w:b/>
                <w:i/>
                <w:sz w:val="24"/>
                <w:szCs w:val="24"/>
              </w:rPr>
            </w:pPr>
            <w:r w:rsidRPr="00C22D31">
              <w:rPr>
                <w:rFonts w:ascii="Times New Roman" w:hAnsi="Times New Roman"/>
                <w:b/>
                <w:bCs/>
                <w:i/>
                <w:iCs/>
                <w:sz w:val="24"/>
                <w:szCs w:val="24"/>
              </w:rPr>
              <w:t>Munkajogi alapismeretek</w:t>
            </w:r>
          </w:p>
        </w:tc>
        <w:tc>
          <w:tcPr>
            <w:tcW w:w="4560" w:type="dxa"/>
            <w:gridSpan w:val="3"/>
            <w:tcBorders>
              <w:top w:val="single" w:sz="4" w:space="0" w:color="auto"/>
              <w:bottom w:val="nil"/>
            </w:tcBorders>
          </w:tcPr>
          <w:p w14:paraId="42ECEA1C" w14:textId="77777777" w:rsidR="00083725" w:rsidRPr="00C22D31" w:rsidRDefault="00083725" w:rsidP="0012538E">
            <w:pPr>
              <w:autoSpaceDE w:val="0"/>
              <w:autoSpaceDN w:val="0"/>
              <w:adjustRightInd w:val="0"/>
              <w:jc w:val="both"/>
              <w:rPr>
                <w:rFonts w:ascii="Times New Roman" w:hAnsi="Times New Roman"/>
              </w:rPr>
            </w:pPr>
            <w:r w:rsidRPr="00C22D31">
              <w:rPr>
                <w:rFonts w:ascii="Times New Roman" w:hAnsi="Times New Roman"/>
              </w:rPr>
              <w:t>Munkavállaló jogai (megfelelő körülmények közötti foglalkoztatás, bérfizetés, költségtérítés, munkaszerződés-módosítás, szabadság), kötelezettségei (megjelenés, rendelkezésre állás, munkavégzés, magatartási szabályok, együttműködés, tájékoztatás), munkavállaló felelőssége (vétkesen okozott kárért való felelősség, megőrzési felelősség, munkavállalói biztosíték)</w:t>
            </w:r>
          </w:p>
          <w:p w14:paraId="15DE149C" w14:textId="77777777" w:rsidR="00083725" w:rsidRPr="00C22D31" w:rsidRDefault="00083725" w:rsidP="0012538E">
            <w:pPr>
              <w:autoSpaceDE w:val="0"/>
              <w:autoSpaceDN w:val="0"/>
              <w:adjustRightInd w:val="0"/>
              <w:jc w:val="both"/>
              <w:rPr>
                <w:rFonts w:ascii="Times New Roman" w:hAnsi="Times New Roman"/>
              </w:rPr>
            </w:pPr>
            <w:r w:rsidRPr="00C22D31">
              <w:rPr>
                <w:rFonts w:ascii="Times New Roman" w:hAnsi="Times New Roman"/>
              </w:rPr>
              <w:t>Munkajogi alapok: felek a munkajogviszonyban, munkaviszony létesítése, munkakör, munkaszerződés módosítása, megszűnése, megszüntetése, felmondás, végkielégítés, munkaidő, pihenőidők, szabadság Foglalkoztatási formák: munkaviszony, megbízási jogviszony, vállalkozási jogviszony, közalkalmazotti jogviszony, közszolgálati jogviszony Atipikus munkavégzési formák a munka törvénykönyve szerint: távmunka, bedolgozói munkaviszony, munkaerő-kölcsönzés, egyszerűsített foglalkoztatás (mezőgazdasági, turisztikai idénymunka és alkalmi munka)</w:t>
            </w:r>
          </w:p>
          <w:p w14:paraId="03C94F63" w14:textId="77777777" w:rsidR="00083725" w:rsidRPr="00C22D31" w:rsidRDefault="00083725" w:rsidP="0012538E">
            <w:pPr>
              <w:autoSpaceDE w:val="0"/>
              <w:autoSpaceDN w:val="0"/>
              <w:adjustRightInd w:val="0"/>
              <w:jc w:val="both"/>
              <w:rPr>
                <w:rFonts w:ascii="Times New Roman" w:hAnsi="Times New Roman"/>
              </w:rPr>
            </w:pPr>
            <w:proofErr w:type="gramStart"/>
            <w:r w:rsidRPr="00C22D31">
              <w:rPr>
                <w:rFonts w:ascii="Times New Roman" w:hAnsi="Times New Roman"/>
              </w:rPr>
              <w:t>Speciális</w:t>
            </w:r>
            <w:proofErr w:type="gramEnd"/>
            <w:r w:rsidRPr="00C22D31">
              <w:rPr>
                <w:rFonts w:ascii="Times New Roman" w:hAnsi="Times New Roman"/>
              </w:rPr>
              <w:t xml:space="preserve"> jogviszonyok: önfoglalkoztatás, őstermelői jogviszony, háztartási munka,  iskolaszövetkezet keretében végzett diákmunka, önkéntes munka</w:t>
            </w:r>
          </w:p>
        </w:tc>
        <w:tc>
          <w:tcPr>
            <w:tcW w:w="2285" w:type="dxa"/>
            <w:gridSpan w:val="5"/>
            <w:tcBorders>
              <w:top w:val="single" w:sz="4" w:space="0" w:color="auto"/>
              <w:bottom w:val="nil"/>
            </w:tcBorders>
            <w:vAlign w:val="center"/>
          </w:tcPr>
          <w:p w14:paraId="5CF72A9B" w14:textId="77777777" w:rsidR="00083725" w:rsidRPr="00C22D31" w:rsidRDefault="00083725" w:rsidP="0012538E">
            <w:pPr>
              <w:jc w:val="center"/>
              <w:rPr>
                <w:rFonts w:ascii="Times New Roman" w:hAnsi="Times New Roman"/>
                <w:b/>
                <w:sz w:val="24"/>
                <w:szCs w:val="24"/>
              </w:rPr>
            </w:pPr>
            <w:r w:rsidRPr="00C22D31">
              <w:rPr>
                <w:rFonts w:ascii="Times New Roman" w:hAnsi="Times New Roman"/>
                <w:b/>
                <w:bCs/>
                <w:i/>
                <w:iCs/>
                <w:sz w:val="24"/>
                <w:szCs w:val="24"/>
              </w:rPr>
              <w:t>Munkajogi alapismeretek</w:t>
            </w:r>
          </w:p>
        </w:tc>
      </w:tr>
      <w:tr w:rsidR="00C22D31" w:rsidRPr="00C22D31" w14:paraId="755DB1E2" w14:textId="77777777" w:rsidTr="002760BE">
        <w:trPr>
          <w:trHeight w:val="279"/>
        </w:trPr>
        <w:tc>
          <w:tcPr>
            <w:tcW w:w="2364" w:type="dxa"/>
            <w:tcBorders>
              <w:top w:val="nil"/>
              <w:bottom w:val="nil"/>
            </w:tcBorders>
            <w:vAlign w:val="center"/>
          </w:tcPr>
          <w:p w14:paraId="236AFC9F" w14:textId="77777777" w:rsidR="00083725" w:rsidRPr="00C22D31" w:rsidRDefault="00083725" w:rsidP="0012538E">
            <w:pPr>
              <w:jc w:val="center"/>
              <w:rPr>
                <w:rFonts w:ascii="Times New Roman" w:hAnsi="Times New Roman"/>
                <w:sz w:val="24"/>
                <w:szCs w:val="24"/>
              </w:rPr>
            </w:pPr>
            <w:r w:rsidRPr="00C22D31">
              <w:rPr>
                <w:rFonts w:ascii="Times New Roman" w:hAnsi="Times New Roman"/>
                <w:b/>
                <w:bCs/>
                <w:i/>
                <w:iCs/>
                <w:sz w:val="24"/>
                <w:szCs w:val="24"/>
              </w:rPr>
              <w:t>Munkaviszony létesítése</w:t>
            </w:r>
          </w:p>
        </w:tc>
        <w:tc>
          <w:tcPr>
            <w:tcW w:w="4560" w:type="dxa"/>
            <w:gridSpan w:val="3"/>
            <w:tcBorders>
              <w:top w:val="nil"/>
              <w:bottom w:val="nil"/>
            </w:tcBorders>
          </w:tcPr>
          <w:p w14:paraId="5A6A218C" w14:textId="77777777" w:rsidR="00083725" w:rsidRPr="00C22D31" w:rsidRDefault="00083725" w:rsidP="0012538E">
            <w:pPr>
              <w:autoSpaceDE w:val="0"/>
              <w:autoSpaceDN w:val="0"/>
              <w:adjustRightInd w:val="0"/>
              <w:jc w:val="both"/>
              <w:rPr>
                <w:rFonts w:ascii="Times New Roman" w:hAnsi="Times New Roman"/>
              </w:rPr>
            </w:pPr>
            <w:r w:rsidRPr="00C22D31">
              <w:rPr>
                <w:rFonts w:ascii="Times New Roman" w:hAnsi="Times New Roman"/>
              </w:rPr>
              <w:t xml:space="preserve">Munkaviszony létrejötte, fajtái: munkaszerződés, teljes- és részmunkaidő, határozott és határozatlan munkaviszony, minimálbér és </w:t>
            </w:r>
            <w:proofErr w:type="gramStart"/>
            <w:r w:rsidRPr="00C22D31">
              <w:rPr>
                <w:rFonts w:ascii="Times New Roman" w:hAnsi="Times New Roman"/>
              </w:rPr>
              <w:t>garantált</w:t>
            </w:r>
            <w:proofErr w:type="gramEnd"/>
            <w:r w:rsidRPr="00C22D31">
              <w:rPr>
                <w:rFonts w:ascii="Times New Roman" w:hAnsi="Times New Roman"/>
              </w:rPr>
              <w:t xml:space="preserve"> bérminimum, képviselet szabályai, elállás szabályai, próbaidő. Munkavállaláshoz szükséges iratok, munkaviszony megszűnésekor a munkáltató által kiadandó </w:t>
            </w:r>
            <w:proofErr w:type="gramStart"/>
            <w:r w:rsidRPr="00C22D31">
              <w:rPr>
                <w:rFonts w:ascii="Times New Roman" w:hAnsi="Times New Roman"/>
              </w:rPr>
              <w:t>dokumentumok</w:t>
            </w:r>
            <w:proofErr w:type="gramEnd"/>
            <w:r w:rsidRPr="00C22D31">
              <w:rPr>
                <w:rFonts w:ascii="Times New Roman" w:hAnsi="Times New Roman"/>
              </w:rPr>
              <w:t>. Munkaviszony adózási, biztosítási, egészség- és nyugdíjbiztosítási összefüggései: munkaadó járulékfizetési kötelezettségei, munkavállaló adó- és járulékfizetési kötelezettségei, biztosítottként egészségbiztosítási ellátások fajtái (pénzbeli és természetbeli), nyugdíj és munkaviszony.</w:t>
            </w:r>
          </w:p>
        </w:tc>
        <w:tc>
          <w:tcPr>
            <w:tcW w:w="2285" w:type="dxa"/>
            <w:gridSpan w:val="5"/>
            <w:tcBorders>
              <w:top w:val="nil"/>
              <w:bottom w:val="nil"/>
            </w:tcBorders>
            <w:vAlign w:val="center"/>
          </w:tcPr>
          <w:p w14:paraId="3495E422" w14:textId="77777777" w:rsidR="00083725" w:rsidRPr="00C22D31" w:rsidRDefault="00083725" w:rsidP="0012538E">
            <w:pPr>
              <w:jc w:val="center"/>
              <w:rPr>
                <w:rFonts w:ascii="Times New Roman" w:hAnsi="Times New Roman"/>
                <w:i/>
                <w:sz w:val="24"/>
                <w:szCs w:val="24"/>
              </w:rPr>
            </w:pPr>
            <w:r w:rsidRPr="00C22D31">
              <w:rPr>
                <w:rFonts w:ascii="Times New Roman" w:hAnsi="Times New Roman"/>
                <w:b/>
                <w:bCs/>
                <w:i/>
                <w:iCs/>
                <w:sz w:val="24"/>
                <w:szCs w:val="24"/>
              </w:rPr>
              <w:t>Munkaviszony létesítése</w:t>
            </w:r>
          </w:p>
        </w:tc>
      </w:tr>
      <w:tr w:rsidR="00C22D31" w:rsidRPr="00C22D31" w14:paraId="1221A08C" w14:textId="77777777" w:rsidTr="002760BE">
        <w:trPr>
          <w:trHeight w:val="279"/>
        </w:trPr>
        <w:tc>
          <w:tcPr>
            <w:tcW w:w="2364" w:type="dxa"/>
            <w:tcBorders>
              <w:top w:val="nil"/>
              <w:bottom w:val="nil"/>
            </w:tcBorders>
            <w:vAlign w:val="center"/>
          </w:tcPr>
          <w:p w14:paraId="267E1A86" w14:textId="77777777" w:rsidR="00083725" w:rsidRPr="00C22D31" w:rsidRDefault="00083725" w:rsidP="0012538E">
            <w:pPr>
              <w:jc w:val="center"/>
              <w:rPr>
                <w:rFonts w:ascii="Times New Roman" w:hAnsi="Times New Roman"/>
                <w:b/>
                <w:bCs/>
                <w:i/>
                <w:iCs/>
                <w:sz w:val="24"/>
                <w:szCs w:val="24"/>
              </w:rPr>
            </w:pPr>
            <w:r w:rsidRPr="00C22D31">
              <w:rPr>
                <w:rFonts w:ascii="Times New Roman" w:hAnsi="Times New Roman"/>
                <w:b/>
                <w:bCs/>
                <w:i/>
                <w:iCs/>
                <w:sz w:val="24"/>
                <w:szCs w:val="24"/>
              </w:rPr>
              <w:t>Álláskeresés</w:t>
            </w:r>
          </w:p>
        </w:tc>
        <w:tc>
          <w:tcPr>
            <w:tcW w:w="4560" w:type="dxa"/>
            <w:gridSpan w:val="3"/>
            <w:tcBorders>
              <w:top w:val="nil"/>
              <w:bottom w:val="nil"/>
            </w:tcBorders>
          </w:tcPr>
          <w:p w14:paraId="4ECC3E0D" w14:textId="77777777" w:rsidR="00083725" w:rsidRPr="00C22D31" w:rsidRDefault="00083725" w:rsidP="0012538E">
            <w:pPr>
              <w:autoSpaceDE w:val="0"/>
              <w:autoSpaceDN w:val="0"/>
              <w:adjustRightInd w:val="0"/>
              <w:jc w:val="both"/>
              <w:rPr>
                <w:rFonts w:ascii="Times New Roman" w:hAnsi="Times New Roman"/>
              </w:rPr>
            </w:pPr>
            <w:r w:rsidRPr="00C22D31">
              <w:rPr>
                <w:rFonts w:ascii="Times New Roman" w:hAnsi="Times New Roman"/>
              </w:rPr>
              <w:t xml:space="preserve">Karrierlehetőségek feltérképezése: önismeret, </w:t>
            </w:r>
            <w:proofErr w:type="gramStart"/>
            <w:r w:rsidRPr="00C22D31">
              <w:rPr>
                <w:rFonts w:ascii="Times New Roman" w:hAnsi="Times New Roman"/>
              </w:rPr>
              <w:t>reális</w:t>
            </w:r>
            <w:proofErr w:type="gramEnd"/>
            <w:r w:rsidRPr="00C22D31">
              <w:rPr>
                <w:rFonts w:ascii="Times New Roman" w:hAnsi="Times New Roman"/>
              </w:rPr>
              <w:t xml:space="preserve"> célkitűzések, helyi munkaerőpiac ismerete, mobilitás szerepe, képzések szerepe, foglalkoztatási támogatások ismerete.</w:t>
            </w:r>
          </w:p>
          <w:p w14:paraId="0C755B7B" w14:textId="77777777" w:rsidR="00083725" w:rsidRPr="00C22D31" w:rsidRDefault="00083725" w:rsidP="0012538E">
            <w:pPr>
              <w:autoSpaceDE w:val="0"/>
              <w:autoSpaceDN w:val="0"/>
              <w:adjustRightInd w:val="0"/>
              <w:jc w:val="both"/>
              <w:rPr>
                <w:rFonts w:ascii="Times New Roman" w:hAnsi="Times New Roman"/>
              </w:rPr>
            </w:pPr>
            <w:r w:rsidRPr="00C22D31">
              <w:rPr>
                <w:rFonts w:ascii="Times New Roman" w:hAnsi="Times New Roman"/>
              </w:rPr>
              <w:t xml:space="preserve">Motivációs levél és önéletrajz készítése: fontossága, formai és tartalmi </w:t>
            </w:r>
            <w:proofErr w:type="gramStart"/>
            <w:r w:rsidRPr="00C22D31">
              <w:rPr>
                <w:rFonts w:ascii="Times New Roman" w:hAnsi="Times New Roman"/>
              </w:rPr>
              <w:t>kritériumai</w:t>
            </w:r>
            <w:proofErr w:type="gramEnd"/>
            <w:r w:rsidRPr="00C22D31">
              <w:rPr>
                <w:rFonts w:ascii="Times New Roman" w:hAnsi="Times New Roman"/>
              </w:rPr>
              <w:t>, szakmai önéletrajz fajtái: hagyományos, Europass, amerikai típusú, önéletrajzban</w:t>
            </w:r>
          </w:p>
          <w:p w14:paraId="0D434099" w14:textId="77777777" w:rsidR="00083725" w:rsidRPr="00C22D31" w:rsidRDefault="00083725" w:rsidP="0012538E">
            <w:pPr>
              <w:autoSpaceDE w:val="0"/>
              <w:autoSpaceDN w:val="0"/>
              <w:adjustRightInd w:val="0"/>
              <w:jc w:val="both"/>
              <w:rPr>
                <w:rFonts w:ascii="Times New Roman" w:hAnsi="Times New Roman"/>
              </w:rPr>
            </w:pPr>
            <w:r w:rsidRPr="00C22D31">
              <w:rPr>
                <w:rFonts w:ascii="Times New Roman" w:hAnsi="Times New Roman"/>
              </w:rPr>
              <w:t>szereplő email cím és fénykép megválasztása, motivációs levél felépítése. Álláskeresési módszerek: újsághirdetés, internetes álláskereső oldalak, személyes kapcsolatok, kapcsolati hálózat fontossága, EURES (Európai Foglalkoztatási Szolgálat az Európai Unióban történő álláskeresésben), munkaügyi szervezet segítségével történő álláskeresés, cégek adatbázisába történő jelentkezés, közösségi portálok szerepe. Munkaerőpiaci technikák alkalmazása: Foglalkozási Információs Tanácsadó (FIT), Foglalkoztatási Információs Pontok (FIP), Nemzeti Pályaorientációs Portál (NPP). Állásinterjú: felkészülés, megjelenés, szereplés az állásinterjún, testbeszéd szerepe.</w:t>
            </w:r>
          </w:p>
        </w:tc>
        <w:tc>
          <w:tcPr>
            <w:tcW w:w="2285" w:type="dxa"/>
            <w:gridSpan w:val="5"/>
            <w:tcBorders>
              <w:top w:val="nil"/>
              <w:bottom w:val="nil"/>
            </w:tcBorders>
            <w:vAlign w:val="center"/>
          </w:tcPr>
          <w:p w14:paraId="6811E8EC" w14:textId="77777777" w:rsidR="00083725" w:rsidRPr="00C22D31" w:rsidRDefault="00083725" w:rsidP="0012538E">
            <w:pPr>
              <w:jc w:val="center"/>
              <w:rPr>
                <w:rFonts w:ascii="Times New Roman" w:hAnsi="Times New Roman"/>
                <w:b/>
                <w:bCs/>
                <w:i/>
                <w:iCs/>
                <w:sz w:val="24"/>
                <w:szCs w:val="24"/>
              </w:rPr>
            </w:pPr>
            <w:r w:rsidRPr="00C22D31">
              <w:rPr>
                <w:rFonts w:ascii="Times New Roman" w:hAnsi="Times New Roman"/>
                <w:b/>
                <w:bCs/>
                <w:i/>
                <w:iCs/>
                <w:sz w:val="24"/>
                <w:szCs w:val="24"/>
              </w:rPr>
              <w:t>Álláskeresés</w:t>
            </w:r>
          </w:p>
        </w:tc>
      </w:tr>
      <w:tr w:rsidR="00C22D31" w:rsidRPr="00C22D31" w14:paraId="729158A2" w14:textId="77777777" w:rsidTr="002760BE">
        <w:trPr>
          <w:trHeight w:val="279"/>
        </w:trPr>
        <w:tc>
          <w:tcPr>
            <w:tcW w:w="2364" w:type="dxa"/>
            <w:tcBorders>
              <w:top w:val="nil"/>
            </w:tcBorders>
            <w:vAlign w:val="center"/>
          </w:tcPr>
          <w:p w14:paraId="2F18C32C" w14:textId="77777777" w:rsidR="00083725" w:rsidRPr="00C22D31" w:rsidRDefault="00083725" w:rsidP="0012538E">
            <w:pPr>
              <w:jc w:val="center"/>
              <w:rPr>
                <w:rFonts w:ascii="Times New Roman" w:hAnsi="Times New Roman"/>
                <w:b/>
                <w:bCs/>
                <w:i/>
                <w:iCs/>
                <w:sz w:val="24"/>
                <w:szCs w:val="24"/>
              </w:rPr>
            </w:pPr>
            <w:r w:rsidRPr="00C22D31">
              <w:rPr>
                <w:rFonts w:ascii="Times New Roman" w:hAnsi="Times New Roman"/>
                <w:b/>
                <w:bCs/>
                <w:i/>
                <w:iCs/>
                <w:sz w:val="24"/>
                <w:szCs w:val="24"/>
              </w:rPr>
              <w:t>Munkanélküliség</w:t>
            </w:r>
          </w:p>
        </w:tc>
        <w:tc>
          <w:tcPr>
            <w:tcW w:w="4560" w:type="dxa"/>
            <w:gridSpan w:val="3"/>
            <w:tcBorders>
              <w:top w:val="nil"/>
            </w:tcBorders>
          </w:tcPr>
          <w:p w14:paraId="64043E2F" w14:textId="77777777" w:rsidR="00083725" w:rsidRPr="00C22D31" w:rsidRDefault="00083725" w:rsidP="0012538E">
            <w:pPr>
              <w:autoSpaceDE w:val="0"/>
              <w:autoSpaceDN w:val="0"/>
              <w:adjustRightInd w:val="0"/>
              <w:jc w:val="both"/>
              <w:rPr>
                <w:rFonts w:ascii="Times New Roman" w:hAnsi="Times New Roman"/>
                <w:szCs w:val="20"/>
              </w:rPr>
            </w:pPr>
            <w:r w:rsidRPr="00C22D31">
              <w:rPr>
                <w:rFonts w:ascii="Times New Roman" w:hAnsi="Times New Roman"/>
                <w:szCs w:val="20"/>
              </w:rPr>
              <w:t xml:space="preserve">A munkanélküli (álláskereső) jogai, kötelezettségei és lehetőségei: álláskeresőként történő nyilvántartásba vétel; a munkaügyi szervezettel történő együttműködési kötelezettség főbb </w:t>
            </w:r>
            <w:proofErr w:type="gramStart"/>
            <w:r w:rsidRPr="00C22D31">
              <w:rPr>
                <w:rFonts w:ascii="Times New Roman" w:hAnsi="Times New Roman"/>
                <w:szCs w:val="20"/>
              </w:rPr>
              <w:t>kritériumai</w:t>
            </w:r>
            <w:proofErr w:type="gramEnd"/>
            <w:r w:rsidRPr="00C22D31">
              <w:rPr>
                <w:rFonts w:ascii="Times New Roman" w:hAnsi="Times New Roman"/>
                <w:szCs w:val="20"/>
              </w:rPr>
              <w:t>; együttműködési kötelezettség megszegésének szankciói; nyilvántartás szünetelése, nyilvántartásból való törlés; munkaügyi szervezet által nyújtott szolgáltatások, kiemelten a munkaközvetítés.</w:t>
            </w:r>
          </w:p>
          <w:p w14:paraId="11D26AB1" w14:textId="77777777" w:rsidR="00083725" w:rsidRPr="00C22D31" w:rsidRDefault="00083725" w:rsidP="0012538E">
            <w:pPr>
              <w:autoSpaceDE w:val="0"/>
              <w:autoSpaceDN w:val="0"/>
              <w:adjustRightInd w:val="0"/>
              <w:jc w:val="both"/>
              <w:rPr>
                <w:rFonts w:ascii="Times New Roman" w:hAnsi="Times New Roman"/>
                <w:szCs w:val="20"/>
              </w:rPr>
            </w:pPr>
            <w:r w:rsidRPr="00C22D31">
              <w:rPr>
                <w:rFonts w:ascii="Times New Roman" w:hAnsi="Times New Roman"/>
                <w:szCs w:val="20"/>
              </w:rPr>
              <w:t>Álláskeresési ellátások („passzív eszközök”): álláskeresési járadék és nyugdíj előtti álláskeresési segély. Utazási költségtérítés.</w:t>
            </w:r>
          </w:p>
          <w:p w14:paraId="5053C511" w14:textId="77777777" w:rsidR="00083725" w:rsidRPr="00C22D31" w:rsidRDefault="00083725" w:rsidP="0012538E">
            <w:pPr>
              <w:autoSpaceDE w:val="0"/>
              <w:autoSpaceDN w:val="0"/>
              <w:adjustRightInd w:val="0"/>
              <w:jc w:val="both"/>
              <w:rPr>
                <w:rFonts w:ascii="Times New Roman" w:hAnsi="Times New Roman"/>
                <w:szCs w:val="20"/>
              </w:rPr>
            </w:pPr>
            <w:r w:rsidRPr="00C22D31">
              <w:rPr>
                <w:rFonts w:ascii="Times New Roman" w:hAnsi="Times New Roman"/>
                <w:szCs w:val="20"/>
              </w:rPr>
              <w:t>Foglalkoztatást helyettesítő támogatás. Közfoglalkoztatás: közfoglalkoztatás célja, közfoglalkozatás célcsoportja, közfoglalkozatás főbb szabályai Munkaügyi szervezet: Nemzeti Foglalkoztatási Szolgálat (NFSZ) szervezetrendszerének felépítése (a foglalkoztatáspolitikáért felelős miniszter, a kormányhivatal, a járási hivatal feladatai).</w:t>
            </w:r>
          </w:p>
          <w:p w14:paraId="38BC02EE" w14:textId="77777777" w:rsidR="00083725" w:rsidRPr="00C22D31" w:rsidRDefault="00083725" w:rsidP="0012538E">
            <w:pPr>
              <w:autoSpaceDE w:val="0"/>
              <w:autoSpaceDN w:val="0"/>
              <w:adjustRightInd w:val="0"/>
              <w:jc w:val="both"/>
              <w:rPr>
                <w:rFonts w:ascii="Times New Roman" w:hAnsi="Times New Roman"/>
                <w:szCs w:val="20"/>
              </w:rPr>
            </w:pPr>
            <w:r w:rsidRPr="00C22D31">
              <w:rPr>
                <w:rFonts w:ascii="Times New Roman" w:hAnsi="Times New Roman"/>
                <w:szCs w:val="20"/>
              </w:rPr>
              <w:t>Az álláskeresők részére nyújtott támogatások („</w:t>
            </w:r>
            <w:proofErr w:type="gramStart"/>
            <w:r w:rsidRPr="00C22D31">
              <w:rPr>
                <w:rFonts w:ascii="Times New Roman" w:hAnsi="Times New Roman"/>
                <w:szCs w:val="20"/>
              </w:rPr>
              <w:t>aktív</w:t>
            </w:r>
            <w:proofErr w:type="gramEnd"/>
            <w:r w:rsidRPr="00C22D31">
              <w:rPr>
                <w:rFonts w:ascii="Times New Roman" w:hAnsi="Times New Roman"/>
                <w:szCs w:val="20"/>
              </w:rPr>
              <w:t xml:space="preserve"> eszközök”): önfoglalkoztatás támogatása, foglalkoztatást elősegítő támogatások (képzések, béralapú támogatások,</w:t>
            </w:r>
          </w:p>
          <w:p w14:paraId="1FC93190" w14:textId="77777777" w:rsidR="00083725" w:rsidRPr="00C22D31" w:rsidRDefault="00083725" w:rsidP="0012538E">
            <w:pPr>
              <w:autoSpaceDE w:val="0"/>
              <w:autoSpaceDN w:val="0"/>
              <w:adjustRightInd w:val="0"/>
              <w:jc w:val="both"/>
              <w:rPr>
                <w:rFonts w:ascii="Times New Roman" w:hAnsi="Times New Roman"/>
                <w:szCs w:val="20"/>
              </w:rPr>
            </w:pPr>
            <w:r w:rsidRPr="00C22D31">
              <w:rPr>
                <w:rFonts w:ascii="Times New Roman" w:hAnsi="Times New Roman"/>
                <w:szCs w:val="20"/>
              </w:rPr>
              <w:t>mobilitási támogatások). Vállalkozások létrehozása és működtetése: társas vállalkozási formák, egyéni vállalkozás, mezőgazdasági őstermelő, nyilvántartásba vétel, működés, vállalkozás megszűnésének, megszüntetésének szabályai.</w:t>
            </w:r>
          </w:p>
          <w:p w14:paraId="047F37A2" w14:textId="77777777" w:rsidR="00083725" w:rsidRPr="00C22D31" w:rsidRDefault="00083725" w:rsidP="0012538E">
            <w:pPr>
              <w:autoSpaceDE w:val="0"/>
              <w:autoSpaceDN w:val="0"/>
              <w:adjustRightInd w:val="0"/>
              <w:jc w:val="both"/>
              <w:rPr>
                <w:rFonts w:ascii="Times New Roman" w:hAnsi="Times New Roman"/>
                <w:szCs w:val="20"/>
              </w:rPr>
            </w:pPr>
            <w:r w:rsidRPr="00C22D31">
              <w:rPr>
                <w:rFonts w:ascii="Times New Roman" w:hAnsi="Times New Roman"/>
                <w:szCs w:val="20"/>
              </w:rPr>
              <w:t>A munkaerőpiac sajátosságai, NFSZ szolgáltatásai: pályaválasztási tanácsadás, munka- és pályatanácsadás, álláskeresési tanácsadás, álláskereső klub, pszichológiai tanácsadás.</w:t>
            </w:r>
          </w:p>
        </w:tc>
        <w:tc>
          <w:tcPr>
            <w:tcW w:w="2285" w:type="dxa"/>
            <w:gridSpan w:val="5"/>
            <w:tcBorders>
              <w:top w:val="nil"/>
            </w:tcBorders>
            <w:vAlign w:val="center"/>
          </w:tcPr>
          <w:p w14:paraId="1F85FEEC" w14:textId="77777777" w:rsidR="00083725" w:rsidRPr="00C22D31" w:rsidRDefault="00083725" w:rsidP="0012538E">
            <w:pPr>
              <w:jc w:val="center"/>
              <w:rPr>
                <w:rFonts w:ascii="Times New Roman" w:hAnsi="Times New Roman"/>
                <w:b/>
                <w:bCs/>
                <w:i/>
                <w:iCs/>
                <w:sz w:val="24"/>
                <w:szCs w:val="24"/>
              </w:rPr>
            </w:pPr>
            <w:r w:rsidRPr="00C22D31">
              <w:rPr>
                <w:rFonts w:ascii="Times New Roman" w:hAnsi="Times New Roman"/>
                <w:b/>
                <w:bCs/>
                <w:i/>
                <w:iCs/>
                <w:sz w:val="24"/>
                <w:szCs w:val="24"/>
              </w:rPr>
              <w:t>Munkanélküliség</w:t>
            </w:r>
          </w:p>
        </w:tc>
      </w:tr>
      <w:tr w:rsidR="00C22D31" w:rsidRPr="00C22D31" w14:paraId="65D8C045" w14:textId="77777777" w:rsidTr="002760BE">
        <w:trPr>
          <w:gridAfter w:val="1"/>
          <w:wAfter w:w="29" w:type="dxa"/>
          <w:trHeight w:val="274"/>
        </w:trPr>
        <w:tc>
          <w:tcPr>
            <w:tcW w:w="9180" w:type="dxa"/>
            <w:gridSpan w:val="8"/>
            <w:shd w:val="clear" w:color="auto" w:fill="A6A6A6" w:themeFill="background1" w:themeFillShade="A6"/>
          </w:tcPr>
          <w:p w14:paraId="4D0221D5" w14:textId="77777777" w:rsidR="00083725" w:rsidRPr="00C22D31" w:rsidRDefault="00083725" w:rsidP="0012538E">
            <w:pPr>
              <w:jc w:val="center"/>
              <w:rPr>
                <w:rFonts w:ascii="Times New Roman" w:hAnsi="Times New Roman"/>
                <w:b/>
                <w:sz w:val="24"/>
                <w:szCs w:val="24"/>
              </w:rPr>
            </w:pPr>
            <w:r w:rsidRPr="00C22D31">
              <w:rPr>
                <w:rFonts w:ascii="Times New Roman" w:hAnsi="Times New Roman"/>
                <w:b/>
                <w:sz w:val="24"/>
                <w:szCs w:val="24"/>
              </w:rPr>
              <w:t>Tantárgy:</w:t>
            </w:r>
            <w:r w:rsidRPr="00C22D31">
              <w:rPr>
                <w:rFonts w:ascii="Times New Roman" w:eastAsia="Times New Roman" w:hAnsi="Times New Roman"/>
                <w:b/>
                <w:sz w:val="24"/>
                <w:szCs w:val="24"/>
                <w:lang w:eastAsia="hu-HU"/>
              </w:rPr>
              <w:t xml:space="preserve"> 11498-12 Foglalkoztatás I.</w:t>
            </w:r>
          </w:p>
        </w:tc>
      </w:tr>
      <w:tr w:rsidR="00C22D31" w:rsidRPr="00C22D31" w14:paraId="731986D2" w14:textId="77777777" w:rsidTr="002760BE">
        <w:trPr>
          <w:gridAfter w:val="1"/>
          <w:wAfter w:w="29" w:type="dxa"/>
          <w:trHeight w:val="278"/>
        </w:trPr>
        <w:tc>
          <w:tcPr>
            <w:tcW w:w="2376" w:type="dxa"/>
            <w:gridSpan w:val="2"/>
            <w:shd w:val="clear" w:color="auto" w:fill="D9D9D9" w:themeFill="background1" w:themeFillShade="D9"/>
          </w:tcPr>
          <w:p w14:paraId="4754F361" w14:textId="77777777" w:rsidR="00083725" w:rsidRPr="00C22D31" w:rsidRDefault="00083725" w:rsidP="0012538E">
            <w:pPr>
              <w:jc w:val="center"/>
              <w:rPr>
                <w:rFonts w:ascii="Times New Roman" w:hAnsi="Times New Roman"/>
                <w:b/>
                <w:sz w:val="24"/>
                <w:szCs w:val="24"/>
              </w:rPr>
            </w:pPr>
          </w:p>
        </w:tc>
        <w:tc>
          <w:tcPr>
            <w:tcW w:w="4670" w:type="dxa"/>
            <w:gridSpan w:val="4"/>
            <w:shd w:val="clear" w:color="auto" w:fill="D9D9D9" w:themeFill="background1" w:themeFillShade="D9"/>
            <w:vAlign w:val="center"/>
          </w:tcPr>
          <w:p w14:paraId="2109A1B0" w14:textId="77777777" w:rsidR="00083725" w:rsidRPr="00C22D31" w:rsidRDefault="00083725" w:rsidP="0012538E">
            <w:pPr>
              <w:jc w:val="center"/>
              <w:rPr>
                <w:rFonts w:ascii="Times New Roman" w:hAnsi="Times New Roman"/>
                <w:b/>
                <w:sz w:val="24"/>
                <w:szCs w:val="24"/>
              </w:rPr>
            </w:pPr>
            <w:r w:rsidRPr="00C22D31">
              <w:rPr>
                <w:rFonts w:ascii="Times New Roman" w:hAnsi="Times New Roman"/>
                <w:b/>
                <w:sz w:val="24"/>
                <w:szCs w:val="24"/>
              </w:rPr>
              <w:t>Tartalmak</w:t>
            </w:r>
          </w:p>
        </w:tc>
        <w:tc>
          <w:tcPr>
            <w:tcW w:w="2134" w:type="dxa"/>
            <w:gridSpan w:val="2"/>
            <w:shd w:val="clear" w:color="auto" w:fill="D9D9D9" w:themeFill="background1" w:themeFillShade="D9"/>
          </w:tcPr>
          <w:p w14:paraId="098CA16D" w14:textId="77777777" w:rsidR="00083725" w:rsidRPr="00C22D31" w:rsidRDefault="00083725" w:rsidP="0012538E">
            <w:pPr>
              <w:jc w:val="center"/>
              <w:rPr>
                <w:rFonts w:ascii="Times New Roman" w:hAnsi="Times New Roman"/>
                <w:b/>
                <w:sz w:val="24"/>
                <w:szCs w:val="24"/>
              </w:rPr>
            </w:pPr>
          </w:p>
        </w:tc>
      </w:tr>
      <w:tr w:rsidR="00C22D31" w:rsidRPr="00C22D31" w14:paraId="40EF11A5" w14:textId="77777777" w:rsidTr="002760BE">
        <w:trPr>
          <w:gridAfter w:val="1"/>
          <w:wAfter w:w="29" w:type="dxa"/>
          <w:trHeight w:val="538"/>
        </w:trPr>
        <w:tc>
          <w:tcPr>
            <w:tcW w:w="2376" w:type="dxa"/>
            <w:gridSpan w:val="2"/>
            <w:tcBorders>
              <w:bottom w:val="single" w:sz="4" w:space="0" w:color="auto"/>
            </w:tcBorders>
          </w:tcPr>
          <w:p w14:paraId="35561748" w14:textId="77777777" w:rsidR="00083725" w:rsidRPr="00C22D31" w:rsidRDefault="00083725" w:rsidP="0012538E">
            <w:pPr>
              <w:jc w:val="center"/>
              <w:rPr>
                <w:rFonts w:ascii="Times New Roman" w:hAnsi="Times New Roman"/>
                <w:b/>
                <w:sz w:val="24"/>
                <w:szCs w:val="24"/>
              </w:rPr>
            </w:pPr>
            <w:r w:rsidRPr="00C22D31">
              <w:rPr>
                <w:rFonts w:ascii="Times New Roman" w:hAnsi="Times New Roman"/>
                <w:b/>
                <w:sz w:val="24"/>
                <w:szCs w:val="24"/>
              </w:rPr>
              <w:t>13. évfolyam</w:t>
            </w:r>
          </w:p>
          <w:p w14:paraId="42C7FBB3" w14:textId="77777777" w:rsidR="00083725" w:rsidRPr="00C22D31" w:rsidRDefault="00083725" w:rsidP="0012538E">
            <w:pPr>
              <w:jc w:val="center"/>
              <w:rPr>
                <w:rFonts w:ascii="Times New Roman" w:hAnsi="Times New Roman"/>
                <w:sz w:val="24"/>
                <w:szCs w:val="24"/>
              </w:rPr>
            </w:pPr>
            <w:r w:rsidRPr="00C22D31">
              <w:rPr>
                <w:rFonts w:ascii="Times New Roman" w:hAnsi="Times New Roman"/>
                <w:sz w:val="24"/>
                <w:szCs w:val="24"/>
              </w:rPr>
              <w:t xml:space="preserve">óraszám:62 </w:t>
            </w:r>
          </w:p>
          <w:p w14:paraId="0D0FD401" w14:textId="77777777" w:rsidR="00083725" w:rsidRPr="00C22D31" w:rsidRDefault="00083725" w:rsidP="0012538E">
            <w:pPr>
              <w:jc w:val="center"/>
              <w:rPr>
                <w:rFonts w:ascii="Times New Roman" w:hAnsi="Times New Roman"/>
                <w:sz w:val="24"/>
                <w:szCs w:val="24"/>
              </w:rPr>
            </w:pPr>
            <w:r w:rsidRPr="00C22D31">
              <w:rPr>
                <w:rFonts w:ascii="Times New Roman" w:hAnsi="Times New Roman"/>
                <w:sz w:val="24"/>
                <w:szCs w:val="24"/>
              </w:rPr>
              <w:t>TÉMAKÖRÖK</w:t>
            </w:r>
          </w:p>
        </w:tc>
        <w:tc>
          <w:tcPr>
            <w:tcW w:w="4670" w:type="dxa"/>
            <w:gridSpan w:val="4"/>
            <w:tcBorders>
              <w:top w:val="single" w:sz="4" w:space="0" w:color="auto"/>
              <w:bottom w:val="single" w:sz="4" w:space="0" w:color="auto"/>
            </w:tcBorders>
          </w:tcPr>
          <w:p w14:paraId="3344D2E7" w14:textId="77777777" w:rsidR="00083725" w:rsidRPr="00C22D31" w:rsidRDefault="00083725" w:rsidP="0012538E">
            <w:pPr>
              <w:jc w:val="center"/>
              <w:rPr>
                <w:rFonts w:ascii="Times New Roman" w:hAnsi="Times New Roman"/>
                <w:sz w:val="24"/>
                <w:szCs w:val="24"/>
              </w:rPr>
            </w:pPr>
          </w:p>
        </w:tc>
        <w:tc>
          <w:tcPr>
            <w:tcW w:w="2134" w:type="dxa"/>
            <w:gridSpan w:val="2"/>
            <w:tcBorders>
              <w:bottom w:val="single" w:sz="4" w:space="0" w:color="auto"/>
            </w:tcBorders>
          </w:tcPr>
          <w:p w14:paraId="725BA5A8" w14:textId="77777777" w:rsidR="00083725" w:rsidRPr="00C22D31" w:rsidRDefault="00083725" w:rsidP="0012538E">
            <w:pPr>
              <w:jc w:val="center"/>
              <w:rPr>
                <w:rFonts w:ascii="Times New Roman" w:hAnsi="Times New Roman"/>
                <w:sz w:val="24"/>
                <w:szCs w:val="24"/>
              </w:rPr>
            </w:pPr>
          </w:p>
        </w:tc>
      </w:tr>
      <w:tr w:rsidR="00C22D31" w:rsidRPr="00C22D31" w14:paraId="6AAD7166" w14:textId="77777777" w:rsidTr="002760BE">
        <w:trPr>
          <w:gridAfter w:val="1"/>
          <w:wAfter w:w="29" w:type="dxa"/>
          <w:trHeight w:val="538"/>
        </w:trPr>
        <w:tc>
          <w:tcPr>
            <w:tcW w:w="2376" w:type="dxa"/>
            <w:gridSpan w:val="2"/>
            <w:tcBorders>
              <w:bottom w:val="single" w:sz="4" w:space="0" w:color="auto"/>
            </w:tcBorders>
            <w:vAlign w:val="center"/>
          </w:tcPr>
          <w:p w14:paraId="2E84CB46" w14:textId="77777777" w:rsidR="00083725" w:rsidRPr="00C22D31" w:rsidRDefault="00083725" w:rsidP="0012538E">
            <w:pPr>
              <w:jc w:val="center"/>
              <w:rPr>
                <w:rFonts w:ascii="Times New Roman" w:hAnsi="Times New Roman"/>
                <w:b/>
                <w:i/>
                <w:sz w:val="24"/>
                <w:szCs w:val="24"/>
              </w:rPr>
            </w:pPr>
            <w:r w:rsidRPr="00C22D31">
              <w:rPr>
                <w:rFonts w:ascii="Times New Roman" w:hAnsi="Times New Roman"/>
                <w:b/>
                <w:i/>
                <w:sz w:val="24"/>
                <w:szCs w:val="24"/>
              </w:rPr>
              <w:t>Nyelvtani rendszerezés I.</w:t>
            </w:r>
          </w:p>
          <w:p w14:paraId="3776F839" w14:textId="77777777" w:rsidR="00083725" w:rsidRPr="00C22D31" w:rsidRDefault="00083725" w:rsidP="0012538E">
            <w:pPr>
              <w:jc w:val="center"/>
              <w:rPr>
                <w:rFonts w:ascii="Times New Roman" w:hAnsi="Times New Roman"/>
                <w:b/>
                <w:i/>
                <w:sz w:val="24"/>
                <w:szCs w:val="24"/>
              </w:rPr>
            </w:pPr>
            <w:r w:rsidRPr="00C22D31">
              <w:rPr>
                <w:rFonts w:ascii="Times New Roman" w:hAnsi="Times New Roman"/>
                <w:b/>
                <w:i/>
                <w:sz w:val="24"/>
                <w:szCs w:val="24"/>
              </w:rPr>
              <w:t>8 óra</w:t>
            </w:r>
          </w:p>
          <w:p w14:paraId="6A1D7A98" w14:textId="77777777" w:rsidR="00083725" w:rsidRPr="00C22D31" w:rsidRDefault="00083725" w:rsidP="0012538E">
            <w:pPr>
              <w:jc w:val="center"/>
              <w:rPr>
                <w:rFonts w:ascii="Times New Roman" w:hAnsi="Times New Roman"/>
                <w:b/>
                <w:sz w:val="24"/>
                <w:szCs w:val="24"/>
              </w:rPr>
            </w:pPr>
          </w:p>
        </w:tc>
        <w:tc>
          <w:tcPr>
            <w:tcW w:w="4670" w:type="dxa"/>
            <w:gridSpan w:val="4"/>
            <w:tcBorders>
              <w:top w:val="single" w:sz="4" w:space="0" w:color="auto"/>
              <w:bottom w:val="single" w:sz="4" w:space="0" w:color="auto"/>
            </w:tcBorders>
          </w:tcPr>
          <w:p w14:paraId="07F51BE6" w14:textId="77777777" w:rsidR="00083725" w:rsidRPr="00C22D31" w:rsidRDefault="00083725" w:rsidP="0012538E">
            <w:pPr>
              <w:ind w:left="34"/>
              <w:jc w:val="both"/>
              <w:rPr>
                <w:rFonts w:ascii="Times New Roman" w:hAnsi="Times New Roman"/>
              </w:rPr>
            </w:pPr>
            <w:r w:rsidRPr="00C22D31">
              <w:rPr>
                <w:rFonts w:ascii="Times New Roman" w:hAnsi="Times New Roman"/>
              </w:rPr>
              <w:t xml:space="preserve">A 8 órás nyelvtani rendszerezés alatt a tanulók a legalapvetőbb igeidőket átismétlik, illetve begyakorolják azokat, hogy munkavállaláshoz kapcsolódóan, hogy az állásinterjú során ne okozzon gondot a múltra, illetve a jövőre vonatkozó kérdések megértése, illetve az azokra adandó válaszok megfogalmazása. Továbbá alkalmas lesz a tanuló arra, hogy egy szakmai állásinterjún elhangzott kérdésekre összetett mondatokban legyen képes </w:t>
            </w:r>
            <w:proofErr w:type="gramStart"/>
            <w:r w:rsidRPr="00C22D31">
              <w:rPr>
                <w:rFonts w:ascii="Times New Roman" w:hAnsi="Times New Roman"/>
              </w:rPr>
              <w:t>reagálni</w:t>
            </w:r>
            <w:proofErr w:type="gramEnd"/>
            <w:r w:rsidRPr="00C22D31">
              <w:rPr>
                <w:rFonts w:ascii="Times New Roman" w:hAnsi="Times New Roman"/>
              </w:rPr>
              <w:t xml:space="preserve">, helyesen használva az igeidő egyeztetést. </w:t>
            </w:r>
          </w:p>
          <w:p w14:paraId="613BF1A3" w14:textId="77777777" w:rsidR="00083725" w:rsidRPr="00C22D31" w:rsidRDefault="00083725" w:rsidP="0012538E">
            <w:pPr>
              <w:ind w:left="34"/>
              <w:rPr>
                <w:rFonts w:ascii="Times New Roman" w:hAnsi="Times New Roman"/>
              </w:rPr>
            </w:pPr>
            <w:r w:rsidRPr="00C22D31">
              <w:rPr>
                <w:rFonts w:ascii="Times New Roman" w:hAnsi="Times New Roman"/>
              </w:rPr>
              <w:t>Az igeidők helyes begyakorlása lehetővé teszi számára, hogy mint leendő munkavállaló képes legyen arra, hogy a munkaszerződésben megfogalmazott tartalmakat helyesen értelmezze, illetve a jövőbeli karrierlehetőségeket feltérképezze. A célként megfogalmazott idegen nyelvi magbiztosság csak az igeidők helyes használata révén fog megvalósulni.</w:t>
            </w:r>
          </w:p>
        </w:tc>
        <w:tc>
          <w:tcPr>
            <w:tcW w:w="2134" w:type="dxa"/>
            <w:gridSpan w:val="2"/>
            <w:tcBorders>
              <w:bottom w:val="single" w:sz="4" w:space="0" w:color="auto"/>
            </w:tcBorders>
          </w:tcPr>
          <w:p w14:paraId="53B1E510" w14:textId="77777777" w:rsidR="00083725" w:rsidRPr="00C22D31" w:rsidRDefault="00083725" w:rsidP="0012538E">
            <w:pPr>
              <w:jc w:val="center"/>
              <w:rPr>
                <w:rFonts w:ascii="Times New Roman" w:hAnsi="Times New Roman"/>
                <w:sz w:val="24"/>
                <w:szCs w:val="24"/>
              </w:rPr>
            </w:pPr>
          </w:p>
        </w:tc>
      </w:tr>
      <w:tr w:rsidR="00C22D31" w:rsidRPr="00C22D31" w14:paraId="6BDD3A19" w14:textId="77777777" w:rsidTr="002760BE">
        <w:trPr>
          <w:gridAfter w:val="1"/>
          <w:wAfter w:w="29" w:type="dxa"/>
          <w:trHeight w:val="538"/>
        </w:trPr>
        <w:tc>
          <w:tcPr>
            <w:tcW w:w="2376" w:type="dxa"/>
            <w:gridSpan w:val="2"/>
            <w:tcBorders>
              <w:bottom w:val="single" w:sz="4" w:space="0" w:color="auto"/>
            </w:tcBorders>
            <w:vAlign w:val="center"/>
          </w:tcPr>
          <w:p w14:paraId="1AE4470D" w14:textId="77777777" w:rsidR="00083725" w:rsidRPr="00C22D31" w:rsidRDefault="00083725" w:rsidP="0012538E">
            <w:pPr>
              <w:jc w:val="center"/>
              <w:rPr>
                <w:rFonts w:ascii="Times New Roman" w:hAnsi="Times New Roman"/>
                <w:b/>
                <w:i/>
                <w:sz w:val="24"/>
                <w:szCs w:val="24"/>
              </w:rPr>
            </w:pPr>
            <w:r w:rsidRPr="00C22D31">
              <w:rPr>
                <w:rFonts w:ascii="Times New Roman" w:hAnsi="Times New Roman"/>
                <w:b/>
                <w:i/>
                <w:sz w:val="24"/>
                <w:szCs w:val="24"/>
              </w:rPr>
              <w:t>Nyelvtani rendszerezés II.</w:t>
            </w:r>
          </w:p>
          <w:p w14:paraId="42866DE7" w14:textId="77777777" w:rsidR="00083725" w:rsidRPr="00C22D31" w:rsidRDefault="00083725" w:rsidP="0012538E">
            <w:pPr>
              <w:jc w:val="center"/>
              <w:rPr>
                <w:rFonts w:ascii="Times New Roman" w:hAnsi="Times New Roman"/>
                <w:b/>
                <w:i/>
                <w:sz w:val="24"/>
                <w:szCs w:val="24"/>
              </w:rPr>
            </w:pPr>
            <w:r w:rsidRPr="00C22D31">
              <w:rPr>
                <w:rFonts w:ascii="Times New Roman" w:hAnsi="Times New Roman"/>
                <w:b/>
                <w:i/>
                <w:sz w:val="24"/>
                <w:szCs w:val="24"/>
              </w:rPr>
              <w:t>8 óra</w:t>
            </w:r>
          </w:p>
          <w:p w14:paraId="3A3308E4" w14:textId="77777777" w:rsidR="00083725" w:rsidRPr="00C22D31" w:rsidRDefault="00083725" w:rsidP="0012538E">
            <w:pPr>
              <w:jc w:val="center"/>
              <w:rPr>
                <w:rFonts w:ascii="Times New Roman" w:hAnsi="Times New Roman"/>
                <w:b/>
                <w:i/>
                <w:sz w:val="24"/>
                <w:szCs w:val="24"/>
              </w:rPr>
            </w:pPr>
          </w:p>
        </w:tc>
        <w:tc>
          <w:tcPr>
            <w:tcW w:w="4670" w:type="dxa"/>
            <w:gridSpan w:val="4"/>
            <w:tcBorders>
              <w:top w:val="single" w:sz="4" w:space="0" w:color="auto"/>
              <w:bottom w:val="single" w:sz="4" w:space="0" w:color="auto"/>
            </w:tcBorders>
          </w:tcPr>
          <w:p w14:paraId="52E8E1BA" w14:textId="77777777" w:rsidR="00083725" w:rsidRPr="00C22D31" w:rsidRDefault="00083725" w:rsidP="0012538E">
            <w:pPr>
              <w:ind w:left="34"/>
              <w:rPr>
                <w:rFonts w:ascii="Times New Roman" w:hAnsi="Times New Roman"/>
              </w:rPr>
            </w:pPr>
            <w:r w:rsidRPr="00C22D31">
              <w:rPr>
                <w:rFonts w:ascii="Times New Roman" w:hAnsi="Times New Roman"/>
              </w:rPr>
              <w:t xml:space="preserve">A 8 órás témakör során a tanuló a kérdésszerkesztés, a jelen, jövő és múlt idejű feltételes mód, illetve a módbeli segédigék (lehetőséget, kötelességet, szükségességet, tiltást kifejező) használatát eleveníti fel, amely révén idegen nyelven sokkal </w:t>
            </w:r>
            <w:proofErr w:type="gramStart"/>
            <w:r w:rsidRPr="00C22D31">
              <w:rPr>
                <w:rFonts w:ascii="Times New Roman" w:hAnsi="Times New Roman"/>
              </w:rPr>
              <w:t>egzaktabb</w:t>
            </w:r>
            <w:proofErr w:type="gramEnd"/>
            <w:r w:rsidRPr="00C22D31">
              <w:rPr>
                <w:rFonts w:ascii="Times New Roman" w:hAnsi="Times New Roman"/>
              </w:rPr>
              <w:t xml:space="preserve"> módon tud bemutatkozni szakmai és személyes vonatkozásban egyaránt. A segédigék jelentéstartalmának </w:t>
            </w:r>
            <w:proofErr w:type="gramStart"/>
            <w:r w:rsidRPr="00C22D31">
              <w:rPr>
                <w:rFonts w:ascii="Times New Roman" w:hAnsi="Times New Roman"/>
              </w:rPr>
              <w:t>precíz</w:t>
            </w:r>
            <w:proofErr w:type="gramEnd"/>
            <w:r w:rsidRPr="00C22D31">
              <w:rPr>
                <w:rFonts w:ascii="Times New Roman" w:hAnsi="Times New Roman"/>
              </w:rPr>
              <w:t xml:space="preserve"> és pontos ismerete alapján alkalmas lesz arra, hogy tudjon tájékozódni a munkahelyi és szabadidő lehetőségekről. </w:t>
            </w:r>
            <w:proofErr w:type="gramStart"/>
            <w:r w:rsidRPr="00C22D31">
              <w:rPr>
                <w:rFonts w:ascii="Times New Roman" w:hAnsi="Times New Roman"/>
              </w:rPr>
              <w:t>Precízen</w:t>
            </w:r>
            <w:proofErr w:type="gramEnd"/>
            <w:r w:rsidRPr="00C22D31">
              <w:rPr>
                <w:rFonts w:ascii="Times New Roman" w:hAnsi="Times New Roman"/>
              </w:rPr>
              <w:t xml:space="preserve"> meg tudja majd fogalmazni az állásinterjún idegen nyelven feltett kérdésekre a választ kihasználva a segédigék által biztosított nyelvi precizitás adta kereteket. A kérdésfeltevés alapvető szabályainak elsajátítása révén alkalmassá válik a tanuló arra, hogy egy munkahelyi állásinterjún megértse a feltett kérdéseket, illetve esetlegesen ő maga is tisztázó kérdéseket tudjon feltenni a munkahelyi meghallgatás során. A szórend, a prepozíciók és a kötőszavak pontos használatának elsajátításával olyan egyszerű mondatszerkesztési eljárások birtokába jut, amely által alkalmassá válik arra, hogy az állásinterjún elhangozott kérdésekre relevánsan tudjon felelni, illetve képes legyen tájékozódni a munkakörülményekről és lehetőségekről. </w:t>
            </w:r>
          </w:p>
        </w:tc>
        <w:tc>
          <w:tcPr>
            <w:tcW w:w="2134" w:type="dxa"/>
            <w:gridSpan w:val="2"/>
            <w:tcBorders>
              <w:bottom w:val="single" w:sz="4" w:space="0" w:color="auto"/>
            </w:tcBorders>
          </w:tcPr>
          <w:p w14:paraId="4B2880AD" w14:textId="77777777" w:rsidR="00083725" w:rsidRPr="00C22D31" w:rsidRDefault="00083725" w:rsidP="0012538E">
            <w:pPr>
              <w:jc w:val="center"/>
              <w:rPr>
                <w:rFonts w:ascii="Times New Roman" w:hAnsi="Times New Roman"/>
                <w:sz w:val="24"/>
                <w:szCs w:val="24"/>
              </w:rPr>
            </w:pPr>
          </w:p>
        </w:tc>
      </w:tr>
      <w:tr w:rsidR="00C22D31" w:rsidRPr="00C22D31" w14:paraId="476FE6FC" w14:textId="77777777" w:rsidTr="002760BE">
        <w:trPr>
          <w:gridAfter w:val="1"/>
          <w:wAfter w:w="29" w:type="dxa"/>
          <w:trHeight w:val="538"/>
        </w:trPr>
        <w:tc>
          <w:tcPr>
            <w:tcW w:w="2376" w:type="dxa"/>
            <w:gridSpan w:val="2"/>
            <w:tcBorders>
              <w:bottom w:val="single" w:sz="4" w:space="0" w:color="auto"/>
            </w:tcBorders>
            <w:vAlign w:val="center"/>
          </w:tcPr>
          <w:p w14:paraId="210AB557" w14:textId="77777777" w:rsidR="00083725" w:rsidRPr="00C22D31" w:rsidRDefault="00083725" w:rsidP="0012538E">
            <w:pPr>
              <w:jc w:val="center"/>
              <w:rPr>
                <w:rFonts w:ascii="Times New Roman" w:hAnsi="Times New Roman"/>
                <w:b/>
                <w:i/>
                <w:sz w:val="24"/>
                <w:szCs w:val="24"/>
              </w:rPr>
            </w:pPr>
            <w:r w:rsidRPr="00C22D31">
              <w:rPr>
                <w:rFonts w:ascii="Times New Roman" w:hAnsi="Times New Roman"/>
                <w:b/>
                <w:i/>
                <w:sz w:val="24"/>
                <w:szCs w:val="24"/>
              </w:rPr>
              <w:t>Nyelvi készségfejlesztés</w:t>
            </w:r>
          </w:p>
          <w:p w14:paraId="32DB7F95" w14:textId="77777777" w:rsidR="00083725" w:rsidRPr="00C22D31" w:rsidRDefault="00083725" w:rsidP="0012538E">
            <w:pPr>
              <w:jc w:val="center"/>
              <w:rPr>
                <w:rFonts w:ascii="Times New Roman" w:hAnsi="Times New Roman"/>
                <w:b/>
                <w:i/>
                <w:sz w:val="24"/>
                <w:szCs w:val="24"/>
              </w:rPr>
            </w:pPr>
            <w:r w:rsidRPr="00C22D31">
              <w:rPr>
                <w:rFonts w:ascii="Times New Roman" w:hAnsi="Times New Roman"/>
                <w:b/>
                <w:i/>
                <w:sz w:val="24"/>
                <w:szCs w:val="24"/>
              </w:rPr>
              <w:t>23 órq</w:t>
            </w:r>
          </w:p>
          <w:p w14:paraId="29BA3AB7" w14:textId="77777777" w:rsidR="00083725" w:rsidRPr="00C22D31" w:rsidRDefault="00083725" w:rsidP="0012538E">
            <w:pPr>
              <w:jc w:val="center"/>
              <w:rPr>
                <w:rFonts w:ascii="Times New Roman" w:hAnsi="Times New Roman"/>
                <w:b/>
                <w:i/>
                <w:sz w:val="24"/>
                <w:szCs w:val="24"/>
              </w:rPr>
            </w:pPr>
          </w:p>
        </w:tc>
        <w:tc>
          <w:tcPr>
            <w:tcW w:w="4670" w:type="dxa"/>
            <w:gridSpan w:val="4"/>
            <w:tcBorders>
              <w:top w:val="single" w:sz="4" w:space="0" w:color="auto"/>
              <w:bottom w:val="single" w:sz="4" w:space="0" w:color="auto"/>
            </w:tcBorders>
          </w:tcPr>
          <w:p w14:paraId="686B522C" w14:textId="77777777" w:rsidR="00083725" w:rsidRPr="00C22D31" w:rsidRDefault="00083725" w:rsidP="0012538E">
            <w:pPr>
              <w:ind w:left="34"/>
              <w:jc w:val="both"/>
              <w:rPr>
                <w:rFonts w:ascii="Times New Roman" w:hAnsi="Times New Roman"/>
              </w:rPr>
            </w:pPr>
            <w:r w:rsidRPr="00C22D31">
              <w:rPr>
                <w:rFonts w:ascii="Times New Roman" w:hAnsi="Times New Roman"/>
              </w:rPr>
              <w:t xml:space="preserve">Az induktív nyelvtanulási képesség és az idegen nyelvi asszociatív memória fejlesztése </w:t>
            </w:r>
            <w:proofErr w:type="gramStart"/>
            <w:r w:rsidRPr="00C22D31">
              <w:rPr>
                <w:rFonts w:ascii="Times New Roman" w:hAnsi="Times New Roman"/>
              </w:rPr>
              <w:t>fonetikai</w:t>
            </w:r>
            <w:proofErr w:type="gramEnd"/>
            <w:r w:rsidRPr="00C22D31">
              <w:rPr>
                <w:rFonts w:ascii="Times New Roman" w:hAnsi="Times New Roman"/>
              </w:rPr>
              <w:t xml:space="preserve"> készségfejlesztéssel kiegészítve)</w:t>
            </w:r>
          </w:p>
          <w:p w14:paraId="783C5E10" w14:textId="77777777" w:rsidR="00083725" w:rsidRPr="00C22D31" w:rsidRDefault="00083725" w:rsidP="0012538E">
            <w:pPr>
              <w:ind w:left="34"/>
              <w:jc w:val="both"/>
              <w:rPr>
                <w:rFonts w:ascii="Times New Roman" w:hAnsi="Times New Roman"/>
              </w:rPr>
            </w:pPr>
            <w:r w:rsidRPr="00C22D31">
              <w:rPr>
                <w:rFonts w:ascii="Times New Roman" w:hAnsi="Times New Roman"/>
              </w:rPr>
              <w:t xml:space="preserve">A 23 órás nyelvi készségfejlesztő blokk során a tanuló rendszerezi az idegen nyelvi alapszókincshez kapcsolódó ismereteit. E szókincset alapul véve valósul meg az induktív nyelvtanulási képességfejlesztés és az idegen nyelvi asszociatív memóriafejlesztés 6 alapvető társalgási témakör szavai, kifejezésein keresztül. Az induktív nyelvtanulási képesség által egy adott idegen nyelv </w:t>
            </w:r>
            <w:proofErr w:type="gramStart"/>
            <w:r w:rsidRPr="00C22D31">
              <w:rPr>
                <w:rFonts w:ascii="Times New Roman" w:hAnsi="Times New Roman"/>
              </w:rPr>
              <w:t>struktúráját</w:t>
            </w:r>
            <w:proofErr w:type="gramEnd"/>
            <w:r w:rsidRPr="00C22D31">
              <w:rPr>
                <w:rFonts w:ascii="Times New Roman" w:hAnsi="Times New Roman"/>
              </w:rPr>
              <w:t xml:space="preserve"> meghatározó szabályok kikövetkeztetésére lesz alkalmas a tanuló. Ahhoz, hogy a tanuló koherensen lássa a nyelvet, és ennek szellemében tudjon idegen nyelven </w:t>
            </w:r>
            <w:proofErr w:type="gramStart"/>
            <w:r w:rsidRPr="00C22D31">
              <w:rPr>
                <w:rFonts w:ascii="Times New Roman" w:hAnsi="Times New Roman"/>
              </w:rPr>
              <w:t>reagálni</w:t>
            </w:r>
            <w:proofErr w:type="gramEnd"/>
            <w:r w:rsidRPr="00C22D31">
              <w:rPr>
                <w:rFonts w:ascii="Times New Roman" w:hAnsi="Times New Roman"/>
              </w:rPr>
              <w:t xml:space="preserve">, feltétlenül szükséges ennek a képességnek a minél tudatosabb fejlesztése. Ehhez szorosan kapcsolódik az idegen nyelvi asszociatív memóriafejlesztés, ami az idegen nyelvű anyag megtanulásának képessége: képesség arra, hogy létrejöjjön a kapcsolat az ingerek (az anyanyelv szavai, kifejezése) és a válaszok (a célnyelv szavai és kifejezései) között. Mind a két fejlesztés hétköznapi társalgási témakörök elsajátítása során valósul meg. </w:t>
            </w:r>
          </w:p>
          <w:p w14:paraId="3EF18439" w14:textId="77777777" w:rsidR="00083725" w:rsidRPr="00C22D31" w:rsidRDefault="00083725" w:rsidP="0012538E">
            <w:pPr>
              <w:ind w:left="34"/>
              <w:jc w:val="both"/>
              <w:rPr>
                <w:rFonts w:ascii="Times New Roman" w:hAnsi="Times New Roman"/>
              </w:rPr>
            </w:pPr>
            <w:r w:rsidRPr="00C22D31">
              <w:rPr>
                <w:rFonts w:ascii="Times New Roman" w:hAnsi="Times New Roman"/>
              </w:rPr>
              <w:t>Az elsajátítandó témakörök:</w:t>
            </w:r>
          </w:p>
          <w:p w14:paraId="526A54A6" w14:textId="77777777" w:rsidR="00083725" w:rsidRPr="00C22D31" w:rsidRDefault="00083725" w:rsidP="0012538E">
            <w:pPr>
              <w:ind w:left="34"/>
              <w:jc w:val="both"/>
              <w:rPr>
                <w:rFonts w:ascii="Times New Roman" w:hAnsi="Times New Roman"/>
              </w:rPr>
            </w:pPr>
            <w:r w:rsidRPr="00C22D31">
              <w:rPr>
                <w:rFonts w:ascii="Times New Roman" w:hAnsi="Times New Roman"/>
              </w:rPr>
              <w:t>-</w:t>
            </w:r>
            <w:r w:rsidRPr="00C22D31">
              <w:rPr>
                <w:rFonts w:ascii="Times New Roman" w:hAnsi="Times New Roman"/>
              </w:rPr>
              <w:tab/>
              <w:t>személyes bemutatkozás</w:t>
            </w:r>
          </w:p>
          <w:p w14:paraId="543E4B41" w14:textId="77777777" w:rsidR="00083725" w:rsidRPr="00C22D31" w:rsidRDefault="00083725" w:rsidP="0012538E">
            <w:pPr>
              <w:ind w:left="34"/>
              <w:rPr>
                <w:rFonts w:ascii="Times New Roman" w:hAnsi="Times New Roman"/>
              </w:rPr>
            </w:pPr>
            <w:r w:rsidRPr="00C22D31">
              <w:rPr>
                <w:rFonts w:ascii="Times New Roman" w:hAnsi="Times New Roman"/>
              </w:rPr>
              <w:t>-</w:t>
            </w:r>
            <w:r w:rsidRPr="00C22D31">
              <w:rPr>
                <w:rFonts w:ascii="Times New Roman" w:hAnsi="Times New Roman"/>
              </w:rPr>
              <w:tab/>
              <w:t>a munka világa</w:t>
            </w:r>
          </w:p>
          <w:p w14:paraId="74D9EC7A" w14:textId="77777777" w:rsidR="00083725" w:rsidRPr="00C22D31" w:rsidRDefault="00083725" w:rsidP="0012538E">
            <w:pPr>
              <w:ind w:left="34"/>
              <w:rPr>
                <w:rFonts w:ascii="Times New Roman" w:hAnsi="Times New Roman"/>
              </w:rPr>
            </w:pPr>
            <w:r w:rsidRPr="00C22D31">
              <w:rPr>
                <w:rFonts w:ascii="Times New Roman" w:hAnsi="Times New Roman"/>
              </w:rPr>
              <w:t>-</w:t>
            </w:r>
            <w:r w:rsidRPr="00C22D31">
              <w:rPr>
                <w:rFonts w:ascii="Times New Roman" w:hAnsi="Times New Roman"/>
              </w:rPr>
              <w:tab/>
              <w:t xml:space="preserve">napi tevékenységek, </w:t>
            </w:r>
            <w:proofErr w:type="gramStart"/>
            <w:r w:rsidRPr="00C22D31">
              <w:rPr>
                <w:rFonts w:ascii="Times New Roman" w:hAnsi="Times New Roman"/>
              </w:rPr>
              <w:t>aktivitás</w:t>
            </w:r>
            <w:proofErr w:type="gramEnd"/>
          </w:p>
          <w:p w14:paraId="67520BCA" w14:textId="77777777" w:rsidR="00083725" w:rsidRPr="00C22D31" w:rsidRDefault="00083725" w:rsidP="0012538E">
            <w:pPr>
              <w:ind w:left="34"/>
              <w:rPr>
                <w:rFonts w:ascii="Times New Roman" w:hAnsi="Times New Roman"/>
              </w:rPr>
            </w:pPr>
            <w:r w:rsidRPr="00C22D31">
              <w:rPr>
                <w:rFonts w:ascii="Times New Roman" w:hAnsi="Times New Roman"/>
              </w:rPr>
              <w:t>-</w:t>
            </w:r>
            <w:r w:rsidRPr="00C22D31">
              <w:rPr>
                <w:rFonts w:ascii="Times New Roman" w:hAnsi="Times New Roman"/>
              </w:rPr>
              <w:tab/>
              <w:t>lakás, ház</w:t>
            </w:r>
          </w:p>
          <w:p w14:paraId="519B2DCE" w14:textId="77777777" w:rsidR="00083725" w:rsidRPr="00C22D31" w:rsidRDefault="00083725" w:rsidP="0012538E">
            <w:pPr>
              <w:ind w:left="34"/>
              <w:rPr>
                <w:rFonts w:ascii="Times New Roman" w:hAnsi="Times New Roman"/>
              </w:rPr>
            </w:pPr>
            <w:r w:rsidRPr="00C22D31">
              <w:rPr>
                <w:rFonts w:ascii="Times New Roman" w:hAnsi="Times New Roman"/>
              </w:rPr>
              <w:t>-</w:t>
            </w:r>
            <w:r w:rsidRPr="00C22D31">
              <w:rPr>
                <w:rFonts w:ascii="Times New Roman" w:hAnsi="Times New Roman"/>
              </w:rPr>
              <w:tab/>
              <w:t xml:space="preserve">utazás, </w:t>
            </w:r>
          </w:p>
          <w:p w14:paraId="4939277B" w14:textId="77777777" w:rsidR="00083725" w:rsidRPr="00C22D31" w:rsidRDefault="00083725" w:rsidP="0012538E">
            <w:pPr>
              <w:ind w:left="34"/>
              <w:rPr>
                <w:rFonts w:ascii="Times New Roman" w:hAnsi="Times New Roman"/>
              </w:rPr>
            </w:pPr>
            <w:r w:rsidRPr="00C22D31">
              <w:rPr>
                <w:rFonts w:ascii="Times New Roman" w:hAnsi="Times New Roman"/>
              </w:rPr>
              <w:t>-</w:t>
            </w:r>
            <w:r w:rsidRPr="00C22D31">
              <w:rPr>
                <w:rFonts w:ascii="Times New Roman" w:hAnsi="Times New Roman"/>
              </w:rPr>
              <w:tab/>
              <w:t xml:space="preserve">étkezés  </w:t>
            </w:r>
          </w:p>
          <w:p w14:paraId="30AC65E3" w14:textId="77777777" w:rsidR="00083725" w:rsidRPr="00C22D31" w:rsidRDefault="00083725" w:rsidP="0012538E">
            <w:pPr>
              <w:ind w:left="34"/>
              <w:rPr>
                <w:rFonts w:ascii="Times New Roman" w:hAnsi="Times New Roman"/>
              </w:rPr>
            </w:pPr>
            <w:r w:rsidRPr="00C22D31">
              <w:rPr>
                <w:rFonts w:ascii="Times New Roman" w:hAnsi="Times New Roman"/>
              </w:rPr>
              <w:t xml:space="preserve">Ezen a témakörön keresztül valósul meg a </w:t>
            </w:r>
            <w:proofErr w:type="gramStart"/>
            <w:r w:rsidRPr="00C22D31">
              <w:rPr>
                <w:rFonts w:ascii="Times New Roman" w:hAnsi="Times New Roman"/>
              </w:rPr>
              <w:t>fonetikai</w:t>
            </w:r>
            <w:proofErr w:type="gramEnd"/>
            <w:r w:rsidRPr="00C22D31">
              <w:rPr>
                <w:rFonts w:ascii="Times New Roman" w:hAnsi="Times New Roman"/>
              </w:rPr>
              <w:t xml:space="preserve"> dekódolási képességfejlesztés is, amely során a célnyelv legfontosabb fonetikai szabályaival ismerkedik meg a nyelvtanuló. </w:t>
            </w:r>
          </w:p>
        </w:tc>
        <w:tc>
          <w:tcPr>
            <w:tcW w:w="2134" w:type="dxa"/>
            <w:gridSpan w:val="2"/>
            <w:tcBorders>
              <w:bottom w:val="single" w:sz="4" w:space="0" w:color="auto"/>
            </w:tcBorders>
          </w:tcPr>
          <w:p w14:paraId="60CD84E3" w14:textId="77777777" w:rsidR="00083725" w:rsidRPr="00C22D31" w:rsidRDefault="00083725" w:rsidP="0012538E">
            <w:pPr>
              <w:jc w:val="center"/>
              <w:rPr>
                <w:rFonts w:ascii="Times New Roman" w:hAnsi="Times New Roman"/>
                <w:sz w:val="24"/>
                <w:szCs w:val="24"/>
              </w:rPr>
            </w:pPr>
          </w:p>
        </w:tc>
      </w:tr>
      <w:tr w:rsidR="00C22D31" w:rsidRPr="00C22D31" w14:paraId="6B971164" w14:textId="77777777" w:rsidTr="002760BE">
        <w:trPr>
          <w:gridAfter w:val="1"/>
          <w:wAfter w:w="29" w:type="dxa"/>
          <w:trHeight w:val="279"/>
        </w:trPr>
        <w:tc>
          <w:tcPr>
            <w:tcW w:w="2376" w:type="dxa"/>
            <w:gridSpan w:val="2"/>
            <w:tcBorders>
              <w:top w:val="single" w:sz="4" w:space="0" w:color="auto"/>
              <w:bottom w:val="single" w:sz="4" w:space="0" w:color="auto"/>
            </w:tcBorders>
            <w:vAlign w:val="center"/>
          </w:tcPr>
          <w:p w14:paraId="2AFD2851" w14:textId="77777777" w:rsidR="00083725" w:rsidRPr="00C22D31" w:rsidRDefault="00083725" w:rsidP="0012538E">
            <w:pPr>
              <w:jc w:val="center"/>
              <w:rPr>
                <w:rFonts w:ascii="Times New Roman" w:hAnsi="Times New Roman"/>
                <w:b/>
                <w:i/>
                <w:sz w:val="24"/>
                <w:szCs w:val="24"/>
              </w:rPr>
            </w:pPr>
            <w:r w:rsidRPr="00C22D31">
              <w:rPr>
                <w:rFonts w:ascii="Times New Roman" w:hAnsi="Times New Roman"/>
                <w:b/>
                <w:i/>
                <w:sz w:val="24"/>
                <w:szCs w:val="24"/>
              </w:rPr>
              <w:t>Munkavállalói szókincs</w:t>
            </w:r>
          </w:p>
          <w:p w14:paraId="4D006BF0" w14:textId="77777777" w:rsidR="00083725" w:rsidRPr="00C22D31" w:rsidRDefault="00083725" w:rsidP="0012538E">
            <w:pPr>
              <w:jc w:val="center"/>
              <w:rPr>
                <w:rFonts w:ascii="Times New Roman" w:hAnsi="Times New Roman"/>
                <w:b/>
                <w:i/>
                <w:sz w:val="24"/>
                <w:szCs w:val="24"/>
              </w:rPr>
            </w:pPr>
            <w:r w:rsidRPr="00C22D31">
              <w:rPr>
                <w:rFonts w:ascii="Times New Roman" w:hAnsi="Times New Roman"/>
                <w:b/>
                <w:i/>
                <w:sz w:val="24"/>
                <w:szCs w:val="24"/>
              </w:rPr>
              <w:t>23 óra</w:t>
            </w:r>
          </w:p>
        </w:tc>
        <w:tc>
          <w:tcPr>
            <w:tcW w:w="4670" w:type="dxa"/>
            <w:gridSpan w:val="4"/>
            <w:tcBorders>
              <w:top w:val="single" w:sz="4" w:space="0" w:color="auto"/>
              <w:bottom w:val="single" w:sz="4" w:space="0" w:color="auto"/>
            </w:tcBorders>
          </w:tcPr>
          <w:p w14:paraId="2439BF17" w14:textId="77777777" w:rsidR="00083725" w:rsidRPr="00C22D31" w:rsidRDefault="00083725" w:rsidP="0012538E">
            <w:pPr>
              <w:tabs>
                <w:tab w:val="left" w:pos="1418"/>
                <w:tab w:val="right" w:pos="9072"/>
              </w:tabs>
              <w:ind w:left="34"/>
              <w:jc w:val="both"/>
              <w:rPr>
                <w:rFonts w:ascii="Times New Roman" w:hAnsi="Times New Roman"/>
              </w:rPr>
            </w:pPr>
            <w:r w:rsidRPr="00C22D31">
              <w:rPr>
                <w:rFonts w:ascii="Times New Roman" w:hAnsi="Times New Roman"/>
              </w:rPr>
              <w:t>A 23 órás szakmai nyelvi készségfejlesztés csak a 39 órás 3 alapozó témakör elsajátítása után lehetséges. Cél, hogy a témakör végére a tanuló folyékonyan tudjon bemutatkozni kifejezetten szakmai vonatkozással. Képes lesz a munkalehetőségeket feltérképezni a célnyelvi országban. Begyakorolja az alapadatokat tartalmazó formanyomtatvány kitöltését, illetve a szakmai önéletrajz és a motivációs levél megírásához szükséges rutint megszerzi. Elsajátítja azt a szakmai jellegű szókincset, ami alkalmassá teszi arra, hogy a munkalehetőségekről, munkakörülményekről tájékozódjon. A témakör tanulása során közvetlenül a szakmájára vonatkozó gyakran használt kifejezéseket sajátítja el. A munkaszerződések kulcskifejezéseinek elsajátítása és fordítása révén alkalmas lesz arra, hogy a leendő saját munkaszerződését, illetve munkaköri leírását lefordítsa és értelmezze.</w:t>
            </w:r>
          </w:p>
        </w:tc>
        <w:tc>
          <w:tcPr>
            <w:tcW w:w="2134" w:type="dxa"/>
            <w:gridSpan w:val="2"/>
            <w:tcBorders>
              <w:top w:val="single" w:sz="4" w:space="0" w:color="auto"/>
              <w:bottom w:val="single" w:sz="4" w:space="0" w:color="auto"/>
            </w:tcBorders>
            <w:vAlign w:val="center"/>
          </w:tcPr>
          <w:p w14:paraId="56649438" w14:textId="77777777" w:rsidR="00083725" w:rsidRPr="00C22D31" w:rsidRDefault="00083725" w:rsidP="0012538E">
            <w:pPr>
              <w:jc w:val="center"/>
              <w:rPr>
                <w:rFonts w:ascii="Times New Roman" w:hAnsi="Times New Roman"/>
                <w:b/>
                <w:sz w:val="24"/>
                <w:szCs w:val="24"/>
              </w:rPr>
            </w:pPr>
          </w:p>
        </w:tc>
      </w:tr>
      <w:tr w:rsidR="00C22D31" w:rsidRPr="00C22D31" w14:paraId="49E8EEA8" w14:textId="77777777" w:rsidTr="002760BE">
        <w:trPr>
          <w:gridAfter w:val="1"/>
          <w:wAfter w:w="29" w:type="dxa"/>
          <w:trHeight w:val="274"/>
        </w:trPr>
        <w:tc>
          <w:tcPr>
            <w:tcW w:w="9180" w:type="dxa"/>
            <w:gridSpan w:val="8"/>
            <w:tcBorders>
              <w:left w:val="nil"/>
              <w:bottom w:val="nil"/>
              <w:right w:val="nil"/>
            </w:tcBorders>
            <w:shd w:val="clear" w:color="auto" w:fill="auto"/>
          </w:tcPr>
          <w:p w14:paraId="1D831C7F" w14:textId="77777777" w:rsidR="0012538E" w:rsidRPr="00C22D31" w:rsidRDefault="0012538E" w:rsidP="0012538E">
            <w:pPr>
              <w:jc w:val="center"/>
              <w:rPr>
                <w:rFonts w:ascii="Times New Roman" w:hAnsi="Times New Roman"/>
                <w:b/>
                <w:sz w:val="24"/>
                <w:szCs w:val="24"/>
              </w:rPr>
            </w:pPr>
          </w:p>
        </w:tc>
      </w:tr>
      <w:tr w:rsidR="00C22D31" w:rsidRPr="00C22D31" w14:paraId="2DAF31DE" w14:textId="77777777" w:rsidTr="002760BE">
        <w:trPr>
          <w:gridAfter w:val="1"/>
          <w:wAfter w:w="29" w:type="dxa"/>
          <w:trHeight w:val="274"/>
        </w:trPr>
        <w:tc>
          <w:tcPr>
            <w:tcW w:w="9180" w:type="dxa"/>
            <w:gridSpan w:val="8"/>
            <w:tcBorders>
              <w:top w:val="nil"/>
              <w:left w:val="nil"/>
              <w:right w:val="nil"/>
            </w:tcBorders>
            <w:shd w:val="clear" w:color="auto" w:fill="auto"/>
          </w:tcPr>
          <w:p w14:paraId="0818778E" w14:textId="77777777" w:rsidR="0012538E" w:rsidRPr="00C22D31" w:rsidRDefault="0012538E" w:rsidP="0012538E">
            <w:pPr>
              <w:pStyle w:val="Cmsor2"/>
              <w:outlineLvl w:val="1"/>
              <w:rPr>
                <w:b/>
                <w:color w:val="auto"/>
              </w:rPr>
            </w:pPr>
            <w:bookmarkStart w:id="5" w:name="_Toc120521539"/>
            <w:r w:rsidRPr="00C22D31">
              <w:rPr>
                <w:b/>
                <w:color w:val="auto"/>
              </w:rPr>
              <w:t>11561-16 Gazdálkodási ismeretek</w:t>
            </w:r>
            <w:bookmarkEnd w:id="5"/>
          </w:p>
        </w:tc>
      </w:tr>
      <w:tr w:rsidR="00C22D31" w:rsidRPr="00C22D31" w14:paraId="15D8A590" w14:textId="77777777" w:rsidTr="002760BE">
        <w:trPr>
          <w:gridAfter w:val="1"/>
          <w:wAfter w:w="29" w:type="dxa"/>
          <w:trHeight w:val="274"/>
        </w:trPr>
        <w:tc>
          <w:tcPr>
            <w:tcW w:w="9180" w:type="dxa"/>
            <w:gridSpan w:val="8"/>
            <w:shd w:val="clear" w:color="auto" w:fill="A6A6A6" w:themeFill="background1" w:themeFillShade="A6"/>
          </w:tcPr>
          <w:p w14:paraId="3518DCBA" w14:textId="77777777" w:rsidR="00083725" w:rsidRPr="00C22D31" w:rsidRDefault="00083725" w:rsidP="0012538E">
            <w:pPr>
              <w:jc w:val="center"/>
              <w:rPr>
                <w:rFonts w:ascii="Times New Roman" w:hAnsi="Times New Roman"/>
                <w:b/>
                <w:sz w:val="24"/>
                <w:szCs w:val="24"/>
              </w:rPr>
            </w:pPr>
            <w:r w:rsidRPr="00C22D31">
              <w:rPr>
                <w:rFonts w:ascii="Times New Roman" w:hAnsi="Times New Roman"/>
                <w:b/>
                <w:sz w:val="24"/>
                <w:szCs w:val="24"/>
              </w:rPr>
              <w:t>Tantárgy:</w:t>
            </w:r>
            <w:r w:rsidRPr="00C22D31">
              <w:rPr>
                <w:rFonts w:ascii="Times New Roman" w:eastAsia="Times New Roman" w:hAnsi="Times New Roman"/>
                <w:b/>
                <w:sz w:val="24"/>
                <w:szCs w:val="24"/>
                <w:lang w:eastAsia="hu-HU"/>
              </w:rPr>
              <w:t xml:space="preserve"> Vendéglátó gazdálkodás elmélete</w:t>
            </w:r>
          </w:p>
        </w:tc>
      </w:tr>
      <w:tr w:rsidR="00C22D31" w:rsidRPr="00C22D31" w14:paraId="67A24728" w14:textId="77777777" w:rsidTr="002760BE">
        <w:trPr>
          <w:gridAfter w:val="1"/>
          <w:wAfter w:w="29" w:type="dxa"/>
          <w:trHeight w:val="278"/>
        </w:trPr>
        <w:tc>
          <w:tcPr>
            <w:tcW w:w="2518" w:type="dxa"/>
            <w:gridSpan w:val="3"/>
            <w:shd w:val="clear" w:color="auto" w:fill="D9D9D9" w:themeFill="background1" w:themeFillShade="D9"/>
          </w:tcPr>
          <w:p w14:paraId="33543E8F" w14:textId="77777777" w:rsidR="00083725" w:rsidRPr="00C22D31" w:rsidRDefault="00083725" w:rsidP="0012538E">
            <w:pPr>
              <w:jc w:val="center"/>
              <w:rPr>
                <w:rFonts w:ascii="Times New Roman" w:hAnsi="Times New Roman"/>
                <w:b/>
                <w:sz w:val="24"/>
                <w:szCs w:val="24"/>
              </w:rPr>
            </w:pPr>
            <w:r w:rsidRPr="00C22D31">
              <w:rPr>
                <w:rFonts w:ascii="Times New Roman" w:hAnsi="Times New Roman"/>
                <w:sz w:val="24"/>
                <w:szCs w:val="24"/>
              </w:rPr>
              <w:t>teljes óraszám:</w:t>
            </w:r>
            <w:r w:rsidRPr="00C22D31">
              <w:rPr>
                <w:rFonts w:ascii="Times New Roman" w:hAnsi="Times New Roman"/>
                <w:b/>
                <w:sz w:val="24"/>
                <w:szCs w:val="24"/>
              </w:rPr>
              <w:t xml:space="preserve"> 134</w:t>
            </w:r>
          </w:p>
        </w:tc>
        <w:tc>
          <w:tcPr>
            <w:tcW w:w="4536" w:type="dxa"/>
            <w:gridSpan w:val="4"/>
            <w:shd w:val="clear" w:color="auto" w:fill="D9D9D9" w:themeFill="background1" w:themeFillShade="D9"/>
            <w:vAlign w:val="center"/>
          </w:tcPr>
          <w:p w14:paraId="41F0C519" w14:textId="77777777" w:rsidR="00083725" w:rsidRPr="00C22D31" w:rsidRDefault="00083725" w:rsidP="0012538E">
            <w:pPr>
              <w:jc w:val="center"/>
              <w:rPr>
                <w:rFonts w:ascii="Times New Roman" w:hAnsi="Times New Roman"/>
                <w:b/>
                <w:sz w:val="24"/>
                <w:szCs w:val="24"/>
              </w:rPr>
            </w:pPr>
            <w:r w:rsidRPr="00C22D31">
              <w:rPr>
                <w:rFonts w:ascii="Times New Roman" w:hAnsi="Times New Roman"/>
                <w:b/>
                <w:sz w:val="24"/>
                <w:szCs w:val="24"/>
              </w:rPr>
              <w:t>Tartalmak</w:t>
            </w:r>
          </w:p>
        </w:tc>
        <w:tc>
          <w:tcPr>
            <w:tcW w:w="2126" w:type="dxa"/>
            <w:shd w:val="clear" w:color="auto" w:fill="D9D9D9" w:themeFill="background1" w:themeFillShade="D9"/>
          </w:tcPr>
          <w:p w14:paraId="4CC61F0E" w14:textId="77777777" w:rsidR="00083725" w:rsidRPr="00C22D31" w:rsidRDefault="00083725" w:rsidP="0012538E">
            <w:pPr>
              <w:jc w:val="center"/>
              <w:rPr>
                <w:rFonts w:ascii="Times New Roman" w:hAnsi="Times New Roman"/>
                <w:b/>
                <w:sz w:val="24"/>
                <w:szCs w:val="24"/>
              </w:rPr>
            </w:pPr>
            <w:r w:rsidRPr="00C22D31">
              <w:rPr>
                <w:rFonts w:ascii="Times New Roman" w:hAnsi="Times New Roman"/>
                <w:sz w:val="24"/>
                <w:szCs w:val="24"/>
              </w:rPr>
              <w:t xml:space="preserve">teljes óraszám: </w:t>
            </w:r>
            <w:r w:rsidRPr="00C22D31">
              <w:rPr>
                <w:rFonts w:ascii="Times New Roman" w:hAnsi="Times New Roman"/>
                <w:b/>
                <w:sz w:val="24"/>
                <w:szCs w:val="24"/>
              </w:rPr>
              <w:t>152</w:t>
            </w:r>
          </w:p>
        </w:tc>
      </w:tr>
      <w:tr w:rsidR="00C22D31" w:rsidRPr="00C22D31" w14:paraId="4E6A1BFA" w14:textId="77777777" w:rsidTr="002760BE">
        <w:trPr>
          <w:gridAfter w:val="1"/>
          <w:wAfter w:w="29" w:type="dxa"/>
          <w:trHeight w:val="538"/>
        </w:trPr>
        <w:tc>
          <w:tcPr>
            <w:tcW w:w="2518" w:type="dxa"/>
            <w:gridSpan w:val="3"/>
            <w:tcBorders>
              <w:bottom w:val="single" w:sz="4" w:space="0" w:color="auto"/>
            </w:tcBorders>
          </w:tcPr>
          <w:p w14:paraId="5790B906" w14:textId="77777777" w:rsidR="00083725" w:rsidRPr="00C22D31" w:rsidRDefault="00083725" w:rsidP="0012538E">
            <w:pPr>
              <w:jc w:val="center"/>
              <w:rPr>
                <w:rFonts w:ascii="Times New Roman" w:hAnsi="Times New Roman"/>
                <w:b/>
                <w:sz w:val="24"/>
                <w:szCs w:val="24"/>
              </w:rPr>
            </w:pPr>
            <w:r w:rsidRPr="00C22D31">
              <w:rPr>
                <w:rFonts w:ascii="Times New Roman" w:hAnsi="Times New Roman"/>
                <w:b/>
                <w:sz w:val="24"/>
                <w:szCs w:val="24"/>
              </w:rPr>
              <w:t>9. évfolyam</w:t>
            </w:r>
          </w:p>
          <w:p w14:paraId="6616FFCE" w14:textId="77777777" w:rsidR="00083725" w:rsidRPr="00C22D31" w:rsidRDefault="00083725" w:rsidP="0012538E">
            <w:pPr>
              <w:jc w:val="center"/>
              <w:rPr>
                <w:rFonts w:ascii="Times New Roman" w:hAnsi="Times New Roman"/>
                <w:sz w:val="24"/>
                <w:szCs w:val="24"/>
              </w:rPr>
            </w:pPr>
            <w:r w:rsidRPr="00C22D31">
              <w:rPr>
                <w:rFonts w:ascii="Times New Roman" w:hAnsi="Times New Roman"/>
                <w:sz w:val="24"/>
                <w:szCs w:val="24"/>
              </w:rPr>
              <w:t>óraszám: 36</w:t>
            </w:r>
          </w:p>
          <w:p w14:paraId="1B607FDE" w14:textId="77777777" w:rsidR="00083725" w:rsidRPr="00C22D31" w:rsidRDefault="00083725" w:rsidP="0012538E">
            <w:pPr>
              <w:jc w:val="center"/>
              <w:rPr>
                <w:rFonts w:ascii="Times New Roman" w:hAnsi="Times New Roman"/>
                <w:sz w:val="24"/>
                <w:szCs w:val="24"/>
              </w:rPr>
            </w:pPr>
            <w:r w:rsidRPr="00C22D31">
              <w:rPr>
                <w:rFonts w:ascii="Times New Roman" w:hAnsi="Times New Roman"/>
                <w:sz w:val="24"/>
                <w:szCs w:val="24"/>
              </w:rPr>
              <w:t>TÉMAKÖRÖK</w:t>
            </w:r>
          </w:p>
        </w:tc>
        <w:tc>
          <w:tcPr>
            <w:tcW w:w="4536" w:type="dxa"/>
            <w:gridSpan w:val="4"/>
            <w:tcBorders>
              <w:top w:val="single" w:sz="4" w:space="0" w:color="auto"/>
              <w:bottom w:val="single" w:sz="4" w:space="0" w:color="auto"/>
            </w:tcBorders>
          </w:tcPr>
          <w:p w14:paraId="60162F0E" w14:textId="77777777" w:rsidR="00083725" w:rsidRPr="00C22D31" w:rsidRDefault="00083725" w:rsidP="0012538E">
            <w:pPr>
              <w:jc w:val="center"/>
              <w:rPr>
                <w:rFonts w:ascii="Times New Roman" w:hAnsi="Times New Roman"/>
                <w:sz w:val="24"/>
                <w:szCs w:val="24"/>
              </w:rPr>
            </w:pPr>
          </w:p>
        </w:tc>
        <w:tc>
          <w:tcPr>
            <w:tcW w:w="2126" w:type="dxa"/>
            <w:tcBorders>
              <w:bottom w:val="single" w:sz="4" w:space="0" w:color="auto"/>
            </w:tcBorders>
          </w:tcPr>
          <w:p w14:paraId="4E1809E5" w14:textId="77777777" w:rsidR="00083725" w:rsidRPr="00C22D31" w:rsidRDefault="00083725" w:rsidP="0012538E">
            <w:pPr>
              <w:jc w:val="center"/>
              <w:rPr>
                <w:rFonts w:ascii="Times New Roman" w:hAnsi="Times New Roman"/>
                <w:b/>
                <w:sz w:val="24"/>
                <w:szCs w:val="24"/>
              </w:rPr>
            </w:pPr>
            <w:r w:rsidRPr="00C22D31">
              <w:rPr>
                <w:rFonts w:ascii="Times New Roman" w:hAnsi="Times New Roman"/>
                <w:b/>
                <w:sz w:val="24"/>
                <w:szCs w:val="24"/>
              </w:rPr>
              <w:t>13. évfolyam</w:t>
            </w:r>
          </w:p>
          <w:p w14:paraId="0B407FEB" w14:textId="77777777" w:rsidR="00083725" w:rsidRPr="00C22D31" w:rsidRDefault="00083725" w:rsidP="0012538E">
            <w:pPr>
              <w:jc w:val="center"/>
              <w:rPr>
                <w:rFonts w:ascii="Times New Roman" w:hAnsi="Times New Roman"/>
                <w:sz w:val="24"/>
                <w:szCs w:val="24"/>
              </w:rPr>
            </w:pPr>
            <w:r w:rsidRPr="00C22D31">
              <w:rPr>
                <w:rFonts w:ascii="Times New Roman" w:hAnsi="Times New Roman"/>
                <w:sz w:val="24"/>
                <w:szCs w:val="24"/>
              </w:rPr>
              <w:t>óraszám: 90</w:t>
            </w:r>
          </w:p>
          <w:p w14:paraId="44781929" w14:textId="77777777" w:rsidR="00083725" w:rsidRPr="00C22D31" w:rsidRDefault="00083725" w:rsidP="0012538E">
            <w:pPr>
              <w:jc w:val="center"/>
              <w:rPr>
                <w:rFonts w:ascii="Times New Roman" w:hAnsi="Times New Roman"/>
                <w:sz w:val="24"/>
                <w:szCs w:val="24"/>
              </w:rPr>
            </w:pPr>
            <w:r w:rsidRPr="00C22D31">
              <w:rPr>
                <w:rFonts w:ascii="Times New Roman" w:hAnsi="Times New Roman"/>
                <w:sz w:val="24"/>
                <w:szCs w:val="24"/>
              </w:rPr>
              <w:t>TÉMAKÖRÖK</w:t>
            </w:r>
          </w:p>
        </w:tc>
      </w:tr>
      <w:tr w:rsidR="00C22D31" w:rsidRPr="00C22D31" w14:paraId="4DDE807D" w14:textId="77777777" w:rsidTr="002760BE">
        <w:trPr>
          <w:gridAfter w:val="1"/>
          <w:wAfter w:w="29" w:type="dxa"/>
          <w:trHeight w:val="279"/>
        </w:trPr>
        <w:tc>
          <w:tcPr>
            <w:tcW w:w="2518" w:type="dxa"/>
            <w:gridSpan w:val="3"/>
            <w:tcBorders>
              <w:top w:val="single" w:sz="4" w:space="0" w:color="auto"/>
              <w:bottom w:val="nil"/>
            </w:tcBorders>
            <w:vAlign w:val="center"/>
          </w:tcPr>
          <w:p w14:paraId="57C016BE" w14:textId="77777777" w:rsidR="00083725" w:rsidRPr="00C22D31" w:rsidRDefault="00083725" w:rsidP="0012538E">
            <w:pPr>
              <w:tabs>
                <w:tab w:val="left" w:pos="1701"/>
                <w:tab w:val="right" w:pos="9072"/>
              </w:tabs>
              <w:jc w:val="center"/>
              <w:rPr>
                <w:rFonts w:ascii="Times New Roman" w:hAnsi="Times New Roman"/>
                <w:b/>
                <w:i/>
                <w:sz w:val="24"/>
                <w:szCs w:val="24"/>
              </w:rPr>
            </w:pPr>
            <w:r w:rsidRPr="00C22D31">
              <w:rPr>
                <w:rFonts w:ascii="Times New Roman" w:hAnsi="Times New Roman"/>
                <w:b/>
                <w:i/>
                <w:sz w:val="24"/>
                <w:szCs w:val="24"/>
              </w:rPr>
              <w:t>A gazdálkodás elemei</w:t>
            </w:r>
          </w:p>
          <w:p w14:paraId="7F355774" w14:textId="77777777" w:rsidR="00083725" w:rsidRPr="00C22D31" w:rsidRDefault="00083725" w:rsidP="0012538E">
            <w:pPr>
              <w:tabs>
                <w:tab w:val="left" w:pos="1701"/>
                <w:tab w:val="right" w:pos="9072"/>
              </w:tabs>
              <w:jc w:val="center"/>
              <w:rPr>
                <w:rFonts w:ascii="Times New Roman" w:hAnsi="Times New Roman"/>
                <w:b/>
                <w:i/>
                <w:sz w:val="24"/>
                <w:szCs w:val="24"/>
              </w:rPr>
            </w:pPr>
          </w:p>
        </w:tc>
        <w:tc>
          <w:tcPr>
            <w:tcW w:w="4536" w:type="dxa"/>
            <w:gridSpan w:val="4"/>
            <w:tcBorders>
              <w:top w:val="single" w:sz="4" w:space="0" w:color="auto"/>
              <w:bottom w:val="nil"/>
            </w:tcBorders>
          </w:tcPr>
          <w:p w14:paraId="3C68F494" w14:textId="77777777" w:rsidR="00083725" w:rsidRPr="00C22D31" w:rsidRDefault="00083725" w:rsidP="0012538E">
            <w:pPr>
              <w:jc w:val="both"/>
              <w:rPr>
                <w:rFonts w:ascii="Times New Roman" w:hAnsi="Times New Roman"/>
                <w:sz w:val="20"/>
                <w:szCs w:val="20"/>
              </w:rPr>
            </w:pPr>
            <w:r w:rsidRPr="00C22D31">
              <w:rPr>
                <w:rFonts w:ascii="Times New Roman" w:hAnsi="Times New Roman"/>
                <w:sz w:val="20"/>
                <w:szCs w:val="20"/>
              </w:rPr>
              <w:t>A gazdálkodás alapfogalmai</w:t>
            </w:r>
          </w:p>
          <w:p w14:paraId="217B99EC" w14:textId="77777777" w:rsidR="00083725" w:rsidRPr="00C22D31" w:rsidRDefault="00083725" w:rsidP="0012538E">
            <w:pPr>
              <w:jc w:val="both"/>
              <w:rPr>
                <w:rFonts w:ascii="Times New Roman" w:hAnsi="Times New Roman"/>
                <w:sz w:val="20"/>
                <w:szCs w:val="20"/>
              </w:rPr>
            </w:pPr>
            <w:r w:rsidRPr="00C22D31">
              <w:rPr>
                <w:rFonts w:ascii="Times New Roman" w:hAnsi="Times New Roman"/>
                <w:sz w:val="20"/>
                <w:szCs w:val="20"/>
              </w:rPr>
              <w:t>A gazdálkodás körfolyamata, termelési-újratermelési ciklus, a gazdálkodás összefüggései (szükséglet, igény, termelés, elosztás, csere, - a pénz, mint fizetőeszköz - kialakulásának rövid áttekintése, fogyasztás)</w:t>
            </w:r>
          </w:p>
          <w:p w14:paraId="1DCCC981" w14:textId="77777777" w:rsidR="00083725" w:rsidRPr="00C22D31" w:rsidRDefault="00083725" w:rsidP="0012538E">
            <w:pPr>
              <w:jc w:val="both"/>
              <w:rPr>
                <w:rFonts w:ascii="Times New Roman" w:hAnsi="Times New Roman"/>
                <w:sz w:val="20"/>
                <w:szCs w:val="20"/>
              </w:rPr>
            </w:pPr>
            <w:r w:rsidRPr="00C22D31">
              <w:rPr>
                <w:rFonts w:ascii="Times New Roman" w:hAnsi="Times New Roman"/>
                <w:sz w:val="20"/>
                <w:szCs w:val="20"/>
              </w:rPr>
              <w:t>Szükségletek csoportosítása (fontosság, mennyiség, minőség, stb.)</w:t>
            </w:r>
          </w:p>
          <w:p w14:paraId="545B1A60" w14:textId="77777777" w:rsidR="00083725" w:rsidRPr="00C22D31" w:rsidRDefault="00083725" w:rsidP="0012538E">
            <w:pPr>
              <w:jc w:val="both"/>
              <w:rPr>
                <w:rFonts w:ascii="Times New Roman" w:hAnsi="Times New Roman"/>
                <w:sz w:val="20"/>
                <w:szCs w:val="20"/>
              </w:rPr>
            </w:pPr>
            <w:r w:rsidRPr="00C22D31">
              <w:rPr>
                <w:rFonts w:ascii="Times New Roman" w:hAnsi="Times New Roman"/>
                <w:sz w:val="20"/>
                <w:szCs w:val="20"/>
              </w:rPr>
              <w:t>Nemzetgazdaság fogalma, tagozódása (ág, ágazat, alágazat, szakágazat, szektorok)</w:t>
            </w:r>
          </w:p>
          <w:p w14:paraId="460FBDC6" w14:textId="77777777" w:rsidR="00083725" w:rsidRPr="00C22D31" w:rsidRDefault="00083725" w:rsidP="0012538E">
            <w:pPr>
              <w:jc w:val="both"/>
              <w:rPr>
                <w:rFonts w:ascii="Times New Roman" w:hAnsi="Times New Roman"/>
                <w:sz w:val="20"/>
                <w:szCs w:val="20"/>
              </w:rPr>
            </w:pPr>
            <w:r w:rsidRPr="00C22D31">
              <w:rPr>
                <w:rFonts w:ascii="Times New Roman" w:hAnsi="Times New Roman"/>
                <w:sz w:val="20"/>
                <w:szCs w:val="20"/>
              </w:rPr>
              <w:t>A piac fogalma, fajtái (áru, szolgáltatás, pénz, tőke, munkaerő)</w:t>
            </w:r>
          </w:p>
          <w:p w14:paraId="64F03A28" w14:textId="77777777" w:rsidR="00083725" w:rsidRPr="00C22D31" w:rsidRDefault="00083725" w:rsidP="0012538E">
            <w:pPr>
              <w:jc w:val="both"/>
              <w:rPr>
                <w:rFonts w:ascii="Times New Roman" w:hAnsi="Times New Roman"/>
                <w:sz w:val="20"/>
                <w:szCs w:val="20"/>
              </w:rPr>
            </w:pPr>
            <w:r w:rsidRPr="00C22D31">
              <w:rPr>
                <w:rFonts w:ascii="Times New Roman" w:hAnsi="Times New Roman"/>
                <w:sz w:val="20"/>
                <w:szCs w:val="20"/>
              </w:rPr>
              <w:t>A piac történeti áttekintése (tiszta piacgazdaság, tervgazdaság, vegyes piacgazdaság)</w:t>
            </w:r>
          </w:p>
          <w:p w14:paraId="6EF3F994" w14:textId="77777777" w:rsidR="00083725" w:rsidRPr="00C22D31" w:rsidRDefault="00083725" w:rsidP="0012538E">
            <w:pPr>
              <w:jc w:val="both"/>
              <w:rPr>
                <w:rFonts w:ascii="Times New Roman" w:hAnsi="Times New Roman"/>
                <w:sz w:val="20"/>
                <w:szCs w:val="20"/>
              </w:rPr>
            </w:pPr>
            <w:r w:rsidRPr="00C22D31">
              <w:rPr>
                <w:rFonts w:ascii="Times New Roman" w:hAnsi="Times New Roman"/>
                <w:sz w:val="20"/>
                <w:szCs w:val="20"/>
              </w:rPr>
              <w:t>A piac tényezői és azok kapcsolata (kereslet – kínálat – ár)</w:t>
            </w:r>
          </w:p>
          <w:p w14:paraId="20BA95EF" w14:textId="77777777" w:rsidR="00083725" w:rsidRPr="00C22D31" w:rsidRDefault="00083725" w:rsidP="0012538E">
            <w:pPr>
              <w:jc w:val="both"/>
              <w:rPr>
                <w:rFonts w:ascii="Times New Roman" w:hAnsi="Times New Roman"/>
                <w:sz w:val="20"/>
                <w:szCs w:val="20"/>
              </w:rPr>
            </w:pPr>
            <w:r w:rsidRPr="00C22D31">
              <w:rPr>
                <w:rFonts w:ascii="Times New Roman" w:hAnsi="Times New Roman"/>
                <w:sz w:val="20"/>
                <w:szCs w:val="20"/>
              </w:rPr>
              <w:t>A piaci verseny feltételei, területei, korunk piaci helyzete témakör részletes kifejtése</w:t>
            </w:r>
          </w:p>
        </w:tc>
        <w:tc>
          <w:tcPr>
            <w:tcW w:w="2126" w:type="dxa"/>
            <w:tcBorders>
              <w:top w:val="single" w:sz="4" w:space="0" w:color="auto"/>
              <w:bottom w:val="nil"/>
            </w:tcBorders>
            <w:vAlign w:val="center"/>
          </w:tcPr>
          <w:p w14:paraId="3116AC58" w14:textId="77777777" w:rsidR="00083725" w:rsidRPr="00C22D31" w:rsidRDefault="00083725" w:rsidP="0012538E">
            <w:pPr>
              <w:rPr>
                <w:rFonts w:ascii="Times New Roman" w:hAnsi="Times New Roman"/>
                <w:b/>
                <w:sz w:val="24"/>
                <w:szCs w:val="24"/>
              </w:rPr>
            </w:pPr>
          </w:p>
        </w:tc>
      </w:tr>
      <w:tr w:rsidR="00C22D31" w:rsidRPr="00C22D31" w14:paraId="2F562BAB" w14:textId="77777777" w:rsidTr="002760BE">
        <w:trPr>
          <w:gridAfter w:val="1"/>
          <w:wAfter w:w="29" w:type="dxa"/>
          <w:trHeight w:val="538"/>
        </w:trPr>
        <w:tc>
          <w:tcPr>
            <w:tcW w:w="2518" w:type="dxa"/>
            <w:gridSpan w:val="3"/>
            <w:tcBorders>
              <w:bottom w:val="single" w:sz="4" w:space="0" w:color="auto"/>
            </w:tcBorders>
            <w:vAlign w:val="center"/>
          </w:tcPr>
          <w:p w14:paraId="6BF4110D" w14:textId="77777777" w:rsidR="00083725" w:rsidRPr="00C22D31" w:rsidRDefault="00083725" w:rsidP="0012538E">
            <w:pPr>
              <w:tabs>
                <w:tab w:val="left" w:pos="1701"/>
                <w:tab w:val="right" w:pos="9072"/>
              </w:tabs>
              <w:jc w:val="center"/>
              <w:rPr>
                <w:rFonts w:ascii="Times New Roman" w:hAnsi="Times New Roman"/>
                <w:sz w:val="24"/>
                <w:szCs w:val="24"/>
              </w:rPr>
            </w:pPr>
            <w:r w:rsidRPr="00C22D31">
              <w:rPr>
                <w:rFonts w:ascii="Times New Roman" w:hAnsi="Times New Roman"/>
                <w:b/>
                <w:i/>
                <w:sz w:val="24"/>
                <w:szCs w:val="24"/>
              </w:rPr>
              <w:t>A vendéglátás fogalma, főtevékenységei</w:t>
            </w:r>
          </w:p>
        </w:tc>
        <w:tc>
          <w:tcPr>
            <w:tcW w:w="4536" w:type="dxa"/>
            <w:gridSpan w:val="4"/>
            <w:tcBorders>
              <w:top w:val="single" w:sz="4" w:space="0" w:color="auto"/>
              <w:bottom w:val="single" w:sz="4" w:space="0" w:color="auto"/>
            </w:tcBorders>
          </w:tcPr>
          <w:p w14:paraId="0D3F112B" w14:textId="77777777" w:rsidR="00083725" w:rsidRPr="00C22D31" w:rsidRDefault="00083725" w:rsidP="0012538E">
            <w:pPr>
              <w:jc w:val="both"/>
              <w:rPr>
                <w:rFonts w:ascii="Times New Roman" w:hAnsi="Times New Roman"/>
                <w:sz w:val="20"/>
                <w:szCs w:val="20"/>
              </w:rPr>
            </w:pPr>
            <w:r w:rsidRPr="00C22D31">
              <w:rPr>
                <w:rFonts w:ascii="Times New Roman" w:hAnsi="Times New Roman"/>
                <w:sz w:val="20"/>
                <w:szCs w:val="20"/>
              </w:rPr>
              <w:t xml:space="preserve">Beszerzés (árufőcsoportok, vendéglátásban jellemző árurendelési- beszerzési típusok: szállítási szerződés, cash and carry, árurendelést befolyásoló tényezők: pillanatnyi készlet, törzskészlet, biztonsági készlet, árak, </w:t>
            </w:r>
            <w:proofErr w:type="gramStart"/>
            <w:r w:rsidRPr="00C22D31">
              <w:rPr>
                <w:rFonts w:ascii="Times New Roman" w:hAnsi="Times New Roman"/>
                <w:sz w:val="20"/>
                <w:szCs w:val="20"/>
              </w:rPr>
              <w:t>akciók</w:t>
            </w:r>
            <w:proofErr w:type="gramEnd"/>
            <w:r w:rsidRPr="00C22D31">
              <w:rPr>
                <w:rFonts w:ascii="Times New Roman" w:hAnsi="Times New Roman"/>
                <w:sz w:val="20"/>
                <w:szCs w:val="20"/>
              </w:rPr>
              <w:t>, szezon, felvett foglalások, szállítási kondíciók, forgótőke, fizetési feltételek, hűtőlánc) Szerződéskötés, árurendelés, stb.</w:t>
            </w:r>
          </w:p>
          <w:p w14:paraId="47825265" w14:textId="77777777" w:rsidR="00083725" w:rsidRPr="00C22D31" w:rsidRDefault="00083725" w:rsidP="0012538E">
            <w:pPr>
              <w:jc w:val="both"/>
              <w:rPr>
                <w:rFonts w:ascii="Times New Roman" w:hAnsi="Times New Roman"/>
                <w:sz w:val="20"/>
                <w:szCs w:val="20"/>
              </w:rPr>
            </w:pPr>
            <w:r w:rsidRPr="00C22D31">
              <w:rPr>
                <w:rFonts w:ascii="Times New Roman" w:hAnsi="Times New Roman"/>
                <w:sz w:val="20"/>
                <w:szCs w:val="20"/>
              </w:rPr>
              <w:t xml:space="preserve">Raktározás (áruátvétel </w:t>
            </w:r>
            <w:proofErr w:type="gramStart"/>
            <w:r w:rsidRPr="00C22D31">
              <w:rPr>
                <w:rFonts w:ascii="Times New Roman" w:hAnsi="Times New Roman"/>
                <w:sz w:val="20"/>
                <w:szCs w:val="20"/>
              </w:rPr>
              <w:t>kritériumai</w:t>
            </w:r>
            <w:proofErr w:type="gramEnd"/>
            <w:r w:rsidRPr="00C22D31">
              <w:rPr>
                <w:rFonts w:ascii="Times New Roman" w:hAnsi="Times New Roman"/>
                <w:sz w:val="20"/>
                <w:szCs w:val="20"/>
              </w:rPr>
              <w:t xml:space="preserve">: mennyiségi, minőségi, értékbeli, számla, szállítólevél, áruátvétel eszközei pl. mérleg, raktárak típusai: szárazáru, földesáru, hús, hal, tojás, szakosított tárolás, FIFO elv, raktárak kialakításának szabályai, helyiségek kapcsolatai, útvonalak) </w:t>
            </w:r>
          </w:p>
          <w:p w14:paraId="6D9FDA3C" w14:textId="77777777" w:rsidR="00083725" w:rsidRPr="00C22D31" w:rsidRDefault="00083725" w:rsidP="0012538E">
            <w:pPr>
              <w:jc w:val="both"/>
              <w:rPr>
                <w:rFonts w:ascii="Times New Roman" w:hAnsi="Times New Roman"/>
                <w:sz w:val="20"/>
                <w:szCs w:val="20"/>
              </w:rPr>
            </w:pPr>
            <w:r w:rsidRPr="00C22D31">
              <w:rPr>
                <w:rFonts w:ascii="Times New Roman" w:hAnsi="Times New Roman"/>
                <w:sz w:val="20"/>
                <w:szCs w:val="20"/>
              </w:rPr>
              <w:t>Termelés (áruvételezés szabályai, vételezési ív, vételezés szempontjai: pillanatnyi készlet, várt forgalom, szakosított előkészítés: zöldség, hús, hal, tojás, termelés helyiségei: konyhák típusai). Előkészítés, elkészítés, befejező műveletek</w:t>
            </w:r>
          </w:p>
          <w:p w14:paraId="28841F11" w14:textId="77777777" w:rsidR="00083725" w:rsidRPr="00C22D31" w:rsidRDefault="00083725" w:rsidP="0012538E">
            <w:pPr>
              <w:jc w:val="both"/>
              <w:rPr>
                <w:rFonts w:ascii="Times New Roman" w:hAnsi="Times New Roman"/>
                <w:sz w:val="20"/>
                <w:szCs w:val="20"/>
              </w:rPr>
            </w:pPr>
            <w:r w:rsidRPr="00C22D31">
              <w:rPr>
                <w:rFonts w:ascii="Times New Roman" w:hAnsi="Times New Roman"/>
                <w:sz w:val="20"/>
                <w:szCs w:val="20"/>
              </w:rPr>
              <w:t>A termelés mellékfolyamatai mosogatás: fehér, fekete, hulladékkezelés: veszélyes hulladékok, stb.)</w:t>
            </w:r>
          </w:p>
          <w:p w14:paraId="6FA89EF9" w14:textId="77777777" w:rsidR="00083725" w:rsidRPr="00C22D31" w:rsidRDefault="00083725" w:rsidP="0012538E">
            <w:pPr>
              <w:jc w:val="both"/>
              <w:rPr>
                <w:rFonts w:ascii="Times New Roman" w:hAnsi="Times New Roman"/>
                <w:sz w:val="20"/>
                <w:szCs w:val="20"/>
              </w:rPr>
            </w:pPr>
            <w:r w:rsidRPr="00C22D31">
              <w:rPr>
                <w:rFonts w:ascii="Times New Roman" w:hAnsi="Times New Roman"/>
                <w:sz w:val="20"/>
                <w:szCs w:val="20"/>
              </w:rPr>
              <w:t>Értékesítés (választékközlés eszközei: étlap, itallap, árlap, ártájékoztatás, rendelés folyamata, hidegen – melegen tartás</w:t>
            </w:r>
          </w:p>
          <w:p w14:paraId="32E7A175" w14:textId="77777777" w:rsidR="00083725" w:rsidRPr="00C22D31" w:rsidRDefault="00083725" w:rsidP="0012538E">
            <w:pPr>
              <w:jc w:val="both"/>
              <w:rPr>
                <w:rFonts w:ascii="Times New Roman" w:hAnsi="Times New Roman"/>
                <w:sz w:val="20"/>
                <w:szCs w:val="20"/>
              </w:rPr>
            </w:pPr>
            <w:r w:rsidRPr="00C22D31">
              <w:rPr>
                <w:rFonts w:ascii="Times New Roman" w:hAnsi="Times New Roman"/>
                <w:sz w:val="20"/>
                <w:szCs w:val="20"/>
              </w:rPr>
              <w:t>Értékesítési rendszerek: (kiszolgálás, felszolgálás, önkiszolgálás)</w:t>
            </w:r>
          </w:p>
          <w:p w14:paraId="7B29C7AA" w14:textId="77777777" w:rsidR="00083725" w:rsidRPr="00C22D31" w:rsidRDefault="00083725" w:rsidP="0012538E">
            <w:pPr>
              <w:tabs>
                <w:tab w:val="left" w:pos="1418"/>
                <w:tab w:val="right" w:pos="9072"/>
              </w:tabs>
              <w:jc w:val="both"/>
              <w:rPr>
                <w:rFonts w:ascii="Times New Roman" w:hAnsi="Times New Roman"/>
                <w:sz w:val="20"/>
                <w:szCs w:val="20"/>
              </w:rPr>
            </w:pPr>
            <w:r w:rsidRPr="00C22D31">
              <w:rPr>
                <w:rFonts w:ascii="Times New Roman" w:hAnsi="Times New Roman"/>
                <w:sz w:val="20"/>
                <w:szCs w:val="20"/>
              </w:rPr>
              <w:t>Szolgáltatás fogalma, vendéglátás jellemző szolgáltatásai</w:t>
            </w:r>
          </w:p>
        </w:tc>
        <w:tc>
          <w:tcPr>
            <w:tcW w:w="2126" w:type="dxa"/>
            <w:tcBorders>
              <w:bottom w:val="single" w:sz="4" w:space="0" w:color="auto"/>
            </w:tcBorders>
          </w:tcPr>
          <w:p w14:paraId="0CDDAD83" w14:textId="77777777" w:rsidR="00083725" w:rsidRPr="00C22D31" w:rsidRDefault="00083725" w:rsidP="0012538E">
            <w:pPr>
              <w:jc w:val="center"/>
              <w:rPr>
                <w:rFonts w:ascii="Times New Roman" w:hAnsi="Times New Roman"/>
                <w:sz w:val="24"/>
                <w:szCs w:val="24"/>
              </w:rPr>
            </w:pPr>
          </w:p>
        </w:tc>
      </w:tr>
      <w:tr w:rsidR="00C22D31" w:rsidRPr="00C22D31" w14:paraId="220A0BA8" w14:textId="77777777" w:rsidTr="002760BE">
        <w:trPr>
          <w:gridAfter w:val="1"/>
          <w:wAfter w:w="29" w:type="dxa"/>
          <w:trHeight w:val="279"/>
        </w:trPr>
        <w:tc>
          <w:tcPr>
            <w:tcW w:w="2518" w:type="dxa"/>
            <w:gridSpan w:val="3"/>
            <w:tcBorders>
              <w:top w:val="single" w:sz="4" w:space="0" w:color="auto"/>
              <w:bottom w:val="single" w:sz="4" w:space="0" w:color="auto"/>
            </w:tcBorders>
            <w:vAlign w:val="center"/>
          </w:tcPr>
          <w:p w14:paraId="17D617FD" w14:textId="77777777" w:rsidR="00083725" w:rsidRPr="00C22D31" w:rsidRDefault="00083725" w:rsidP="0012538E">
            <w:pPr>
              <w:tabs>
                <w:tab w:val="left" w:pos="1701"/>
                <w:tab w:val="right" w:pos="9072"/>
              </w:tabs>
              <w:jc w:val="center"/>
              <w:rPr>
                <w:rFonts w:ascii="Times New Roman" w:hAnsi="Times New Roman"/>
                <w:b/>
                <w:i/>
                <w:sz w:val="24"/>
                <w:szCs w:val="24"/>
              </w:rPr>
            </w:pPr>
            <w:r w:rsidRPr="00C22D31">
              <w:rPr>
                <w:rFonts w:ascii="Times New Roman" w:hAnsi="Times New Roman"/>
                <w:b/>
                <w:i/>
                <w:sz w:val="24"/>
                <w:szCs w:val="24"/>
              </w:rPr>
              <w:t>Ügyvitel a vendéglátásban</w:t>
            </w:r>
          </w:p>
          <w:p w14:paraId="0B6308B9" w14:textId="77777777" w:rsidR="00083725" w:rsidRPr="00C22D31" w:rsidRDefault="00083725" w:rsidP="0012538E">
            <w:pPr>
              <w:jc w:val="center"/>
              <w:rPr>
                <w:rFonts w:ascii="Times New Roman" w:hAnsi="Times New Roman"/>
                <w:b/>
                <w:i/>
                <w:sz w:val="24"/>
                <w:szCs w:val="24"/>
              </w:rPr>
            </w:pPr>
          </w:p>
        </w:tc>
        <w:tc>
          <w:tcPr>
            <w:tcW w:w="4536" w:type="dxa"/>
            <w:gridSpan w:val="4"/>
            <w:tcBorders>
              <w:top w:val="single" w:sz="4" w:space="0" w:color="auto"/>
              <w:bottom w:val="single" w:sz="4" w:space="0" w:color="auto"/>
            </w:tcBorders>
          </w:tcPr>
          <w:p w14:paraId="71526371" w14:textId="77777777" w:rsidR="00083725" w:rsidRPr="00C22D31" w:rsidRDefault="00083725" w:rsidP="0012538E">
            <w:pPr>
              <w:jc w:val="both"/>
              <w:rPr>
                <w:rFonts w:ascii="Times New Roman" w:hAnsi="Times New Roman"/>
                <w:sz w:val="20"/>
                <w:szCs w:val="20"/>
              </w:rPr>
            </w:pPr>
            <w:r w:rsidRPr="00C22D31">
              <w:rPr>
                <w:rFonts w:ascii="Times New Roman" w:hAnsi="Times New Roman"/>
                <w:sz w:val="20"/>
                <w:szCs w:val="20"/>
              </w:rPr>
              <w:t>Bizonylatok típusai, szigorú számadású bizonylatok jellemzői</w:t>
            </w:r>
          </w:p>
          <w:p w14:paraId="00BDD5C6" w14:textId="77777777" w:rsidR="00083725" w:rsidRPr="00C22D31" w:rsidRDefault="00083725" w:rsidP="0012538E">
            <w:pPr>
              <w:jc w:val="both"/>
              <w:rPr>
                <w:rFonts w:ascii="Times New Roman" w:hAnsi="Times New Roman"/>
                <w:sz w:val="20"/>
                <w:szCs w:val="20"/>
              </w:rPr>
            </w:pPr>
            <w:r w:rsidRPr="00C22D31">
              <w:rPr>
                <w:rFonts w:ascii="Times New Roman" w:hAnsi="Times New Roman"/>
                <w:sz w:val="20"/>
                <w:szCs w:val="20"/>
              </w:rPr>
              <w:t>Ügyvitel fogalma, gazdasági esemény és bizonylatolása</w:t>
            </w:r>
          </w:p>
          <w:p w14:paraId="0DBEB9D1" w14:textId="77777777" w:rsidR="00083725" w:rsidRPr="00C22D31" w:rsidRDefault="00083725" w:rsidP="0012538E">
            <w:pPr>
              <w:jc w:val="both"/>
              <w:rPr>
                <w:rFonts w:ascii="Times New Roman" w:hAnsi="Times New Roman"/>
                <w:sz w:val="20"/>
                <w:szCs w:val="20"/>
              </w:rPr>
            </w:pPr>
            <w:r w:rsidRPr="00C22D31">
              <w:rPr>
                <w:rFonts w:ascii="Times New Roman" w:hAnsi="Times New Roman"/>
                <w:sz w:val="20"/>
                <w:szCs w:val="20"/>
              </w:rPr>
              <w:t>Nyomtatványok felismerése, kitöltése, alkalmazása, tartalmának ismerete (készpénzfizetési számla, nyugta, átutalási számla, felvásárlási jegy, standív, étkezési utalványok, vásárlók könyve, stb.)</w:t>
            </w:r>
          </w:p>
        </w:tc>
        <w:tc>
          <w:tcPr>
            <w:tcW w:w="2126" w:type="dxa"/>
            <w:tcBorders>
              <w:top w:val="single" w:sz="4" w:space="0" w:color="auto"/>
              <w:bottom w:val="single" w:sz="4" w:space="0" w:color="auto"/>
            </w:tcBorders>
            <w:vAlign w:val="center"/>
          </w:tcPr>
          <w:p w14:paraId="68EB32D5" w14:textId="77777777" w:rsidR="00083725" w:rsidRPr="00C22D31" w:rsidRDefault="00083725" w:rsidP="0012538E">
            <w:pPr>
              <w:jc w:val="center"/>
              <w:rPr>
                <w:rFonts w:ascii="Times New Roman" w:hAnsi="Times New Roman"/>
                <w:b/>
                <w:sz w:val="24"/>
                <w:szCs w:val="24"/>
              </w:rPr>
            </w:pPr>
          </w:p>
        </w:tc>
      </w:tr>
      <w:tr w:rsidR="00C22D31" w:rsidRPr="00C22D31" w14:paraId="04499AE2" w14:textId="77777777" w:rsidTr="002760BE">
        <w:trPr>
          <w:gridAfter w:val="1"/>
          <w:wAfter w:w="29" w:type="dxa"/>
          <w:trHeight w:val="538"/>
        </w:trPr>
        <w:tc>
          <w:tcPr>
            <w:tcW w:w="2518" w:type="dxa"/>
            <w:gridSpan w:val="3"/>
            <w:tcBorders>
              <w:bottom w:val="single" w:sz="4" w:space="0" w:color="auto"/>
            </w:tcBorders>
          </w:tcPr>
          <w:p w14:paraId="766DE7F9" w14:textId="77777777" w:rsidR="00083725" w:rsidRPr="00C22D31" w:rsidRDefault="00083725" w:rsidP="0012538E">
            <w:pPr>
              <w:jc w:val="center"/>
              <w:rPr>
                <w:rFonts w:ascii="Times New Roman" w:hAnsi="Times New Roman"/>
                <w:b/>
                <w:sz w:val="24"/>
                <w:szCs w:val="24"/>
              </w:rPr>
            </w:pPr>
            <w:r w:rsidRPr="00C22D31">
              <w:rPr>
                <w:rFonts w:ascii="Times New Roman" w:hAnsi="Times New Roman"/>
                <w:b/>
                <w:sz w:val="24"/>
                <w:szCs w:val="24"/>
              </w:rPr>
              <w:t>10. évfolyam</w:t>
            </w:r>
          </w:p>
          <w:p w14:paraId="71692148" w14:textId="77777777" w:rsidR="00083725" w:rsidRPr="00C22D31" w:rsidRDefault="00083725" w:rsidP="0012538E">
            <w:pPr>
              <w:jc w:val="center"/>
              <w:rPr>
                <w:rFonts w:ascii="Times New Roman" w:hAnsi="Times New Roman"/>
                <w:sz w:val="24"/>
                <w:szCs w:val="24"/>
              </w:rPr>
            </w:pPr>
            <w:r w:rsidRPr="00C22D31">
              <w:rPr>
                <w:rFonts w:ascii="Times New Roman" w:hAnsi="Times New Roman"/>
                <w:sz w:val="24"/>
                <w:szCs w:val="24"/>
              </w:rPr>
              <w:t>óraszám: 36</w:t>
            </w:r>
          </w:p>
          <w:p w14:paraId="692EC1A9" w14:textId="77777777" w:rsidR="00083725" w:rsidRPr="00C22D31" w:rsidRDefault="00083725" w:rsidP="0012538E">
            <w:pPr>
              <w:jc w:val="center"/>
              <w:rPr>
                <w:rFonts w:ascii="Times New Roman" w:hAnsi="Times New Roman"/>
                <w:sz w:val="24"/>
                <w:szCs w:val="24"/>
              </w:rPr>
            </w:pPr>
            <w:r w:rsidRPr="00C22D31">
              <w:rPr>
                <w:rFonts w:ascii="Times New Roman" w:hAnsi="Times New Roman"/>
                <w:sz w:val="24"/>
                <w:szCs w:val="24"/>
              </w:rPr>
              <w:t>TÉMAKÖRÖK</w:t>
            </w:r>
          </w:p>
        </w:tc>
        <w:tc>
          <w:tcPr>
            <w:tcW w:w="4536" w:type="dxa"/>
            <w:gridSpan w:val="4"/>
            <w:tcBorders>
              <w:top w:val="single" w:sz="4" w:space="0" w:color="auto"/>
              <w:bottom w:val="single" w:sz="4" w:space="0" w:color="auto"/>
            </w:tcBorders>
          </w:tcPr>
          <w:p w14:paraId="41C86FFF" w14:textId="77777777" w:rsidR="00083725" w:rsidRPr="00C22D31" w:rsidRDefault="00083725" w:rsidP="0012538E">
            <w:pPr>
              <w:jc w:val="center"/>
              <w:rPr>
                <w:rFonts w:ascii="Times New Roman" w:hAnsi="Times New Roman"/>
                <w:sz w:val="20"/>
                <w:szCs w:val="20"/>
              </w:rPr>
            </w:pPr>
          </w:p>
        </w:tc>
        <w:tc>
          <w:tcPr>
            <w:tcW w:w="2126" w:type="dxa"/>
            <w:tcBorders>
              <w:bottom w:val="single" w:sz="4" w:space="0" w:color="auto"/>
            </w:tcBorders>
          </w:tcPr>
          <w:p w14:paraId="417D704A" w14:textId="77777777" w:rsidR="00083725" w:rsidRPr="00C22D31" w:rsidRDefault="00083725" w:rsidP="0012538E">
            <w:pPr>
              <w:jc w:val="center"/>
              <w:rPr>
                <w:rFonts w:ascii="Times New Roman" w:hAnsi="Times New Roman"/>
                <w:sz w:val="24"/>
                <w:szCs w:val="24"/>
              </w:rPr>
            </w:pPr>
          </w:p>
        </w:tc>
      </w:tr>
      <w:tr w:rsidR="00C22D31" w:rsidRPr="00C22D31" w14:paraId="28399B48" w14:textId="77777777" w:rsidTr="002760BE">
        <w:trPr>
          <w:gridAfter w:val="1"/>
          <w:wAfter w:w="29" w:type="dxa"/>
          <w:trHeight w:val="279"/>
        </w:trPr>
        <w:tc>
          <w:tcPr>
            <w:tcW w:w="2518" w:type="dxa"/>
            <w:gridSpan w:val="3"/>
            <w:tcBorders>
              <w:top w:val="single" w:sz="4" w:space="0" w:color="auto"/>
              <w:bottom w:val="single" w:sz="4" w:space="0" w:color="auto"/>
            </w:tcBorders>
            <w:vAlign w:val="center"/>
          </w:tcPr>
          <w:p w14:paraId="16C774F8" w14:textId="77777777" w:rsidR="00083725" w:rsidRPr="00C22D31" w:rsidRDefault="00083725" w:rsidP="0012538E">
            <w:pPr>
              <w:tabs>
                <w:tab w:val="left" w:pos="1701"/>
                <w:tab w:val="right" w:pos="9072"/>
              </w:tabs>
              <w:jc w:val="center"/>
              <w:rPr>
                <w:rFonts w:ascii="Times New Roman" w:hAnsi="Times New Roman"/>
                <w:b/>
                <w:i/>
                <w:sz w:val="24"/>
                <w:szCs w:val="24"/>
              </w:rPr>
            </w:pPr>
            <w:r w:rsidRPr="00C22D31">
              <w:rPr>
                <w:rFonts w:ascii="Times New Roman" w:hAnsi="Times New Roman"/>
                <w:b/>
                <w:i/>
                <w:sz w:val="24"/>
                <w:szCs w:val="24"/>
              </w:rPr>
              <w:t>A vendéglátás tárgyi feltételei</w:t>
            </w:r>
          </w:p>
          <w:p w14:paraId="7CDF0FA7" w14:textId="77777777" w:rsidR="00083725" w:rsidRPr="00C22D31" w:rsidRDefault="00083725" w:rsidP="0012538E">
            <w:pPr>
              <w:jc w:val="center"/>
              <w:rPr>
                <w:rFonts w:ascii="Times New Roman" w:hAnsi="Times New Roman"/>
                <w:b/>
                <w:i/>
                <w:sz w:val="24"/>
                <w:szCs w:val="24"/>
              </w:rPr>
            </w:pPr>
          </w:p>
        </w:tc>
        <w:tc>
          <w:tcPr>
            <w:tcW w:w="4536" w:type="dxa"/>
            <w:gridSpan w:val="4"/>
            <w:tcBorders>
              <w:top w:val="single" w:sz="4" w:space="0" w:color="auto"/>
              <w:bottom w:val="single" w:sz="4" w:space="0" w:color="auto"/>
            </w:tcBorders>
          </w:tcPr>
          <w:p w14:paraId="14687767" w14:textId="77777777" w:rsidR="00083725" w:rsidRPr="00C22D31" w:rsidRDefault="00083725" w:rsidP="0012538E">
            <w:pPr>
              <w:jc w:val="both"/>
              <w:rPr>
                <w:rFonts w:ascii="Times New Roman" w:hAnsi="Times New Roman"/>
                <w:sz w:val="20"/>
                <w:szCs w:val="20"/>
              </w:rPr>
            </w:pPr>
            <w:r w:rsidRPr="00C22D31">
              <w:rPr>
                <w:rFonts w:ascii="Times New Roman" w:hAnsi="Times New Roman"/>
                <w:sz w:val="20"/>
                <w:szCs w:val="20"/>
              </w:rPr>
              <w:t>A vendéglátás üzemei, üzletei (termelőüzemek tevékenysége, üzem, üzlet, üzlethálózat fogalma)</w:t>
            </w:r>
          </w:p>
          <w:p w14:paraId="06B9561B" w14:textId="77777777" w:rsidR="00083725" w:rsidRPr="00C22D31" w:rsidRDefault="00083725" w:rsidP="0012538E">
            <w:pPr>
              <w:jc w:val="both"/>
              <w:rPr>
                <w:rFonts w:ascii="Times New Roman" w:hAnsi="Times New Roman"/>
                <w:sz w:val="20"/>
                <w:szCs w:val="20"/>
              </w:rPr>
            </w:pPr>
            <w:r w:rsidRPr="00C22D31">
              <w:rPr>
                <w:rFonts w:ascii="Times New Roman" w:hAnsi="Times New Roman"/>
                <w:sz w:val="20"/>
                <w:szCs w:val="20"/>
              </w:rPr>
              <w:t>Üzletkörök (melegkonyhás vendéglátóhelyek, cukrászdák, italüzletek, egyéb vendéglátóhelyek, zenés szórakozóhelyek)</w:t>
            </w:r>
          </w:p>
          <w:p w14:paraId="0F28F951" w14:textId="77777777" w:rsidR="00083725" w:rsidRPr="00C22D31" w:rsidRDefault="00083725" w:rsidP="0012538E">
            <w:pPr>
              <w:jc w:val="both"/>
              <w:rPr>
                <w:rFonts w:ascii="Times New Roman" w:hAnsi="Times New Roman"/>
                <w:sz w:val="20"/>
                <w:szCs w:val="20"/>
              </w:rPr>
            </w:pPr>
            <w:r w:rsidRPr="00C22D31">
              <w:rPr>
                <w:rFonts w:ascii="Times New Roman" w:hAnsi="Times New Roman"/>
                <w:sz w:val="20"/>
                <w:szCs w:val="20"/>
              </w:rPr>
              <w:t>Üzlettípusok jellemzői (elhelyezkedés, kialakítás, berendezés, választék, befogadóképesség, vendégkör, árak, szolgáltatások)</w:t>
            </w:r>
          </w:p>
          <w:p w14:paraId="31F1520C" w14:textId="77777777" w:rsidR="00083725" w:rsidRPr="00C22D31" w:rsidRDefault="00083725" w:rsidP="0012538E">
            <w:pPr>
              <w:jc w:val="both"/>
              <w:rPr>
                <w:rFonts w:ascii="Times New Roman" w:hAnsi="Times New Roman"/>
                <w:sz w:val="20"/>
                <w:szCs w:val="20"/>
              </w:rPr>
            </w:pPr>
            <w:r w:rsidRPr="00C22D31">
              <w:rPr>
                <w:rFonts w:ascii="Times New Roman" w:hAnsi="Times New Roman"/>
                <w:sz w:val="20"/>
                <w:szCs w:val="20"/>
              </w:rPr>
              <w:t>A vendéglátás tárgyi feltételei (üzem, üzlet, termelés és értékesítés helyiségei, berendezései, felszerelései)</w:t>
            </w:r>
          </w:p>
        </w:tc>
        <w:tc>
          <w:tcPr>
            <w:tcW w:w="2126" w:type="dxa"/>
            <w:tcBorders>
              <w:top w:val="single" w:sz="4" w:space="0" w:color="auto"/>
              <w:bottom w:val="single" w:sz="4" w:space="0" w:color="auto"/>
            </w:tcBorders>
            <w:vAlign w:val="center"/>
          </w:tcPr>
          <w:p w14:paraId="11E563FD" w14:textId="77777777" w:rsidR="00083725" w:rsidRPr="00C22D31" w:rsidRDefault="00083725" w:rsidP="0012538E">
            <w:pPr>
              <w:jc w:val="center"/>
              <w:rPr>
                <w:rFonts w:ascii="Times New Roman" w:hAnsi="Times New Roman"/>
                <w:b/>
                <w:sz w:val="24"/>
                <w:szCs w:val="24"/>
              </w:rPr>
            </w:pPr>
          </w:p>
        </w:tc>
      </w:tr>
      <w:tr w:rsidR="00C22D31" w:rsidRPr="00C22D31" w14:paraId="24423417" w14:textId="77777777" w:rsidTr="002760BE">
        <w:trPr>
          <w:gridAfter w:val="1"/>
          <w:wAfter w:w="29" w:type="dxa"/>
          <w:trHeight w:val="279"/>
        </w:trPr>
        <w:tc>
          <w:tcPr>
            <w:tcW w:w="2518" w:type="dxa"/>
            <w:gridSpan w:val="3"/>
            <w:tcBorders>
              <w:top w:val="single" w:sz="4" w:space="0" w:color="auto"/>
              <w:bottom w:val="single" w:sz="4" w:space="0" w:color="auto"/>
            </w:tcBorders>
            <w:vAlign w:val="center"/>
          </w:tcPr>
          <w:p w14:paraId="4506DFBD" w14:textId="77777777" w:rsidR="00083725" w:rsidRPr="00C22D31" w:rsidRDefault="00083725" w:rsidP="0012538E">
            <w:pPr>
              <w:tabs>
                <w:tab w:val="left" w:pos="1701"/>
                <w:tab w:val="right" w:pos="9072"/>
              </w:tabs>
              <w:jc w:val="center"/>
              <w:rPr>
                <w:rFonts w:ascii="Times New Roman" w:hAnsi="Times New Roman"/>
                <w:b/>
                <w:i/>
                <w:sz w:val="24"/>
                <w:szCs w:val="24"/>
              </w:rPr>
            </w:pPr>
            <w:r w:rsidRPr="00C22D31">
              <w:rPr>
                <w:rFonts w:ascii="Times New Roman" w:hAnsi="Times New Roman"/>
                <w:b/>
                <w:i/>
                <w:sz w:val="24"/>
                <w:szCs w:val="24"/>
              </w:rPr>
              <w:t>A vendéglátás személyi feltételei</w:t>
            </w:r>
          </w:p>
        </w:tc>
        <w:tc>
          <w:tcPr>
            <w:tcW w:w="4536" w:type="dxa"/>
            <w:gridSpan w:val="4"/>
            <w:tcBorders>
              <w:top w:val="single" w:sz="4" w:space="0" w:color="auto"/>
              <w:bottom w:val="single" w:sz="4" w:space="0" w:color="auto"/>
            </w:tcBorders>
          </w:tcPr>
          <w:p w14:paraId="33C2338C" w14:textId="77777777" w:rsidR="00083725" w:rsidRPr="00C22D31" w:rsidRDefault="00083725" w:rsidP="0012538E">
            <w:pPr>
              <w:jc w:val="both"/>
              <w:rPr>
                <w:rFonts w:ascii="Times New Roman" w:hAnsi="Times New Roman"/>
                <w:sz w:val="20"/>
                <w:szCs w:val="20"/>
              </w:rPr>
            </w:pPr>
            <w:r w:rsidRPr="00C22D31">
              <w:rPr>
                <w:rFonts w:ascii="Times New Roman" w:hAnsi="Times New Roman"/>
                <w:sz w:val="20"/>
                <w:szCs w:val="20"/>
              </w:rPr>
              <w:t>A vendéglátás személyi feltételei (termelés, értékesítés, szolgáltatás munkakörei) és munkaügyi ismeretek</w:t>
            </w:r>
          </w:p>
          <w:p w14:paraId="3C404C30" w14:textId="77777777" w:rsidR="00083725" w:rsidRPr="00C22D31" w:rsidRDefault="00083725" w:rsidP="0012538E">
            <w:pPr>
              <w:jc w:val="both"/>
              <w:rPr>
                <w:rFonts w:ascii="Times New Roman" w:hAnsi="Times New Roman"/>
                <w:sz w:val="20"/>
                <w:szCs w:val="20"/>
              </w:rPr>
            </w:pPr>
            <w:r w:rsidRPr="00C22D31">
              <w:rPr>
                <w:rFonts w:ascii="Times New Roman" w:hAnsi="Times New Roman"/>
                <w:sz w:val="20"/>
                <w:szCs w:val="20"/>
              </w:rPr>
              <w:t>Munkáltató és munkavállaló kapcsolata (munkaszerződés fogalma, tartalma, jellemzői) Munkavállaló és munkáltató jogai és kötelességei</w:t>
            </w:r>
          </w:p>
          <w:p w14:paraId="09B7AE79" w14:textId="77777777" w:rsidR="00083725" w:rsidRPr="00C22D31" w:rsidRDefault="00083725" w:rsidP="0012538E">
            <w:pPr>
              <w:jc w:val="both"/>
              <w:rPr>
                <w:rFonts w:ascii="Times New Roman" w:hAnsi="Times New Roman"/>
                <w:sz w:val="20"/>
                <w:szCs w:val="20"/>
              </w:rPr>
            </w:pPr>
            <w:r w:rsidRPr="00C22D31">
              <w:rPr>
                <w:rFonts w:ascii="Times New Roman" w:hAnsi="Times New Roman"/>
                <w:sz w:val="20"/>
                <w:szCs w:val="20"/>
              </w:rPr>
              <w:t>Munka Törvénykönyve és a Kollektív szerződés célja, főbb tartalmi elemei</w:t>
            </w:r>
          </w:p>
          <w:p w14:paraId="66AD140C" w14:textId="77777777" w:rsidR="00083725" w:rsidRPr="00C22D31" w:rsidRDefault="00083725" w:rsidP="0012538E">
            <w:pPr>
              <w:jc w:val="both"/>
              <w:rPr>
                <w:rFonts w:ascii="Times New Roman" w:hAnsi="Times New Roman"/>
                <w:sz w:val="20"/>
                <w:szCs w:val="20"/>
              </w:rPr>
            </w:pPr>
            <w:r w:rsidRPr="00C22D31">
              <w:rPr>
                <w:rFonts w:ascii="Times New Roman" w:hAnsi="Times New Roman"/>
                <w:sz w:val="20"/>
                <w:szCs w:val="20"/>
              </w:rPr>
              <w:t xml:space="preserve">Munkaerő- és létszámgazdálkodás célja, tartalma (állományi-, dolgozói-, átlaglétszám, </w:t>
            </w:r>
            <w:proofErr w:type="gramStart"/>
            <w:r w:rsidRPr="00C22D31">
              <w:rPr>
                <w:rFonts w:ascii="Times New Roman" w:hAnsi="Times New Roman"/>
                <w:sz w:val="20"/>
                <w:szCs w:val="20"/>
              </w:rPr>
              <w:t>fluktuáció</w:t>
            </w:r>
            <w:proofErr w:type="gramEnd"/>
            <w:r w:rsidRPr="00C22D31">
              <w:rPr>
                <w:rFonts w:ascii="Times New Roman" w:hAnsi="Times New Roman"/>
                <w:sz w:val="20"/>
                <w:szCs w:val="20"/>
              </w:rPr>
              <w:t>, termelékenység, átlagbér, bértömeg)</w:t>
            </w:r>
          </w:p>
          <w:p w14:paraId="18E70420" w14:textId="77777777" w:rsidR="00083725" w:rsidRPr="00C22D31" w:rsidRDefault="00083725" w:rsidP="0012538E">
            <w:pPr>
              <w:jc w:val="both"/>
              <w:rPr>
                <w:szCs w:val="24"/>
              </w:rPr>
            </w:pPr>
            <w:r w:rsidRPr="00C22D31">
              <w:rPr>
                <w:rFonts w:ascii="Times New Roman" w:hAnsi="Times New Roman"/>
                <w:sz w:val="20"/>
                <w:szCs w:val="20"/>
              </w:rPr>
              <w:t xml:space="preserve">Bérezési formák (minimálbér, </w:t>
            </w:r>
            <w:proofErr w:type="gramStart"/>
            <w:r w:rsidRPr="00C22D31">
              <w:rPr>
                <w:rFonts w:ascii="Times New Roman" w:hAnsi="Times New Roman"/>
                <w:sz w:val="20"/>
                <w:szCs w:val="20"/>
              </w:rPr>
              <w:t>garantált</w:t>
            </w:r>
            <w:proofErr w:type="gramEnd"/>
            <w:r w:rsidRPr="00C22D31">
              <w:rPr>
                <w:rFonts w:ascii="Times New Roman" w:hAnsi="Times New Roman"/>
                <w:sz w:val="20"/>
                <w:szCs w:val="20"/>
              </w:rPr>
              <w:t xml:space="preserve"> bérminimum, alapbér, jutalék, prémium, órabér, béren kívüli juttatási formák)</w:t>
            </w:r>
          </w:p>
        </w:tc>
        <w:tc>
          <w:tcPr>
            <w:tcW w:w="2126" w:type="dxa"/>
            <w:tcBorders>
              <w:top w:val="single" w:sz="4" w:space="0" w:color="auto"/>
              <w:bottom w:val="single" w:sz="4" w:space="0" w:color="auto"/>
            </w:tcBorders>
            <w:vAlign w:val="center"/>
          </w:tcPr>
          <w:p w14:paraId="71960B73" w14:textId="77777777" w:rsidR="00083725" w:rsidRPr="00C22D31" w:rsidRDefault="00083725" w:rsidP="0012538E">
            <w:pPr>
              <w:jc w:val="center"/>
              <w:rPr>
                <w:rFonts w:ascii="Times New Roman" w:hAnsi="Times New Roman"/>
                <w:b/>
                <w:sz w:val="24"/>
                <w:szCs w:val="24"/>
              </w:rPr>
            </w:pPr>
          </w:p>
        </w:tc>
      </w:tr>
      <w:tr w:rsidR="00C22D31" w:rsidRPr="00C22D31" w14:paraId="1406932D" w14:textId="77777777" w:rsidTr="002760BE">
        <w:trPr>
          <w:gridAfter w:val="1"/>
          <w:wAfter w:w="29" w:type="dxa"/>
          <w:trHeight w:val="538"/>
        </w:trPr>
        <w:tc>
          <w:tcPr>
            <w:tcW w:w="2518" w:type="dxa"/>
            <w:gridSpan w:val="3"/>
            <w:tcBorders>
              <w:bottom w:val="single" w:sz="4" w:space="0" w:color="auto"/>
            </w:tcBorders>
          </w:tcPr>
          <w:p w14:paraId="1AD50CD5" w14:textId="77777777" w:rsidR="00083725" w:rsidRPr="00C22D31" w:rsidRDefault="00083725" w:rsidP="0012538E">
            <w:pPr>
              <w:jc w:val="center"/>
              <w:rPr>
                <w:rFonts w:ascii="Times New Roman" w:hAnsi="Times New Roman"/>
                <w:b/>
                <w:sz w:val="24"/>
                <w:szCs w:val="24"/>
              </w:rPr>
            </w:pPr>
            <w:r w:rsidRPr="00C22D31">
              <w:rPr>
                <w:rFonts w:ascii="Times New Roman" w:hAnsi="Times New Roman"/>
                <w:b/>
                <w:sz w:val="24"/>
                <w:szCs w:val="24"/>
              </w:rPr>
              <w:t>13. évfolyam</w:t>
            </w:r>
          </w:p>
          <w:p w14:paraId="7A59FCE0" w14:textId="77777777" w:rsidR="00083725" w:rsidRPr="00C22D31" w:rsidRDefault="00083725" w:rsidP="0012538E">
            <w:pPr>
              <w:jc w:val="center"/>
              <w:rPr>
                <w:rFonts w:ascii="Times New Roman" w:hAnsi="Times New Roman"/>
                <w:sz w:val="24"/>
                <w:szCs w:val="24"/>
              </w:rPr>
            </w:pPr>
            <w:r w:rsidRPr="00C22D31">
              <w:rPr>
                <w:rFonts w:ascii="Times New Roman" w:hAnsi="Times New Roman"/>
                <w:sz w:val="24"/>
                <w:szCs w:val="24"/>
              </w:rPr>
              <w:t>óraszám: 62</w:t>
            </w:r>
          </w:p>
          <w:p w14:paraId="694711BD" w14:textId="77777777" w:rsidR="00083725" w:rsidRPr="00C22D31" w:rsidRDefault="00083725" w:rsidP="0012538E">
            <w:pPr>
              <w:jc w:val="center"/>
              <w:rPr>
                <w:rFonts w:ascii="Times New Roman" w:hAnsi="Times New Roman"/>
                <w:sz w:val="24"/>
                <w:szCs w:val="24"/>
              </w:rPr>
            </w:pPr>
            <w:r w:rsidRPr="00C22D31">
              <w:rPr>
                <w:rFonts w:ascii="Times New Roman" w:hAnsi="Times New Roman"/>
                <w:sz w:val="24"/>
                <w:szCs w:val="24"/>
              </w:rPr>
              <w:t>TÉMAKÖRÖK</w:t>
            </w:r>
          </w:p>
        </w:tc>
        <w:tc>
          <w:tcPr>
            <w:tcW w:w="4536" w:type="dxa"/>
            <w:gridSpan w:val="4"/>
            <w:tcBorders>
              <w:top w:val="single" w:sz="4" w:space="0" w:color="auto"/>
              <w:bottom w:val="single" w:sz="4" w:space="0" w:color="auto"/>
            </w:tcBorders>
          </w:tcPr>
          <w:p w14:paraId="66805CF2" w14:textId="77777777" w:rsidR="00083725" w:rsidRPr="00C22D31" w:rsidRDefault="00083725" w:rsidP="0012538E">
            <w:pPr>
              <w:jc w:val="center"/>
              <w:rPr>
                <w:rFonts w:ascii="Times New Roman" w:hAnsi="Times New Roman"/>
                <w:sz w:val="24"/>
                <w:szCs w:val="24"/>
              </w:rPr>
            </w:pPr>
          </w:p>
        </w:tc>
        <w:tc>
          <w:tcPr>
            <w:tcW w:w="2126" w:type="dxa"/>
            <w:tcBorders>
              <w:bottom w:val="single" w:sz="4" w:space="0" w:color="auto"/>
            </w:tcBorders>
          </w:tcPr>
          <w:p w14:paraId="657A8F39" w14:textId="77777777" w:rsidR="00083725" w:rsidRPr="00C22D31" w:rsidRDefault="00083725" w:rsidP="0012538E">
            <w:pPr>
              <w:jc w:val="center"/>
              <w:rPr>
                <w:rFonts w:ascii="Times New Roman" w:hAnsi="Times New Roman"/>
                <w:b/>
                <w:sz w:val="24"/>
                <w:szCs w:val="24"/>
              </w:rPr>
            </w:pPr>
            <w:r w:rsidRPr="00C22D31">
              <w:rPr>
                <w:rFonts w:ascii="Times New Roman" w:hAnsi="Times New Roman"/>
                <w:b/>
                <w:sz w:val="24"/>
                <w:szCs w:val="24"/>
              </w:rPr>
              <w:t>14. évfolyam</w:t>
            </w:r>
          </w:p>
          <w:p w14:paraId="29D55959" w14:textId="77777777" w:rsidR="00083725" w:rsidRPr="00C22D31" w:rsidRDefault="00083725" w:rsidP="0012538E">
            <w:pPr>
              <w:jc w:val="center"/>
              <w:rPr>
                <w:rFonts w:ascii="Times New Roman" w:hAnsi="Times New Roman"/>
                <w:sz w:val="24"/>
                <w:szCs w:val="24"/>
              </w:rPr>
            </w:pPr>
            <w:r w:rsidRPr="00C22D31">
              <w:rPr>
                <w:rFonts w:ascii="Times New Roman" w:hAnsi="Times New Roman"/>
                <w:sz w:val="24"/>
                <w:szCs w:val="24"/>
              </w:rPr>
              <w:t>óraszám: 62</w:t>
            </w:r>
          </w:p>
          <w:p w14:paraId="78D1646D" w14:textId="77777777" w:rsidR="00083725" w:rsidRPr="00C22D31" w:rsidRDefault="00083725" w:rsidP="0012538E">
            <w:pPr>
              <w:jc w:val="center"/>
              <w:rPr>
                <w:rFonts w:ascii="Times New Roman" w:hAnsi="Times New Roman"/>
                <w:sz w:val="24"/>
                <w:szCs w:val="24"/>
              </w:rPr>
            </w:pPr>
            <w:r w:rsidRPr="00C22D31">
              <w:rPr>
                <w:rFonts w:ascii="Times New Roman" w:hAnsi="Times New Roman"/>
                <w:sz w:val="24"/>
                <w:szCs w:val="24"/>
              </w:rPr>
              <w:t>TÉMAKÖRÖK</w:t>
            </w:r>
          </w:p>
        </w:tc>
      </w:tr>
      <w:tr w:rsidR="00C22D31" w:rsidRPr="00C22D31" w14:paraId="0E3E1C55" w14:textId="77777777" w:rsidTr="002760BE">
        <w:trPr>
          <w:gridAfter w:val="1"/>
          <w:wAfter w:w="29" w:type="dxa"/>
          <w:trHeight w:val="279"/>
        </w:trPr>
        <w:tc>
          <w:tcPr>
            <w:tcW w:w="2518" w:type="dxa"/>
            <w:gridSpan w:val="3"/>
            <w:tcBorders>
              <w:top w:val="single" w:sz="4" w:space="0" w:color="auto"/>
              <w:bottom w:val="single" w:sz="4" w:space="0" w:color="auto"/>
            </w:tcBorders>
            <w:vAlign w:val="center"/>
          </w:tcPr>
          <w:p w14:paraId="5B48D646" w14:textId="77777777" w:rsidR="00083725" w:rsidRPr="00C22D31" w:rsidRDefault="00083725" w:rsidP="0012538E">
            <w:pPr>
              <w:tabs>
                <w:tab w:val="left" w:pos="1701"/>
                <w:tab w:val="right" w:pos="9072"/>
              </w:tabs>
              <w:jc w:val="center"/>
              <w:rPr>
                <w:rFonts w:ascii="Times New Roman" w:hAnsi="Times New Roman"/>
                <w:b/>
                <w:i/>
                <w:sz w:val="24"/>
                <w:szCs w:val="24"/>
              </w:rPr>
            </w:pPr>
            <w:r w:rsidRPr="00C22D31">
              <w:rPr>
                <w:rFonts w:ascii="Times New Roman" w:hAnsi="Times New Roman"/>
                <w:b/>
                <w:i/>
                <w:sz w:val="24"/>
                <w:szCs w:val="24"/>
              </w:rPr>
              <w:t>A vendéglátó vállalkozások vagyona</w:t>
            </w:r>
          </w:p>
        </w:tc>
        <w:tc>
          <w:tcPr>
            <w:tcW w:w="4536" w:type="dxa"/>
            <w:gridSpan w:val="4"/>
            <w:tcBorders>
              <w:top w:val="single" w:sz="4" w:space="0" w:color="auto"/>
              <w:bottom w:val="single" w:sz="4" w:space="0" w:color="auto"/>
            </w:tcBorders>
          </w:tcPr>
          <w:p w14:paraId="14512CB9" w14:textId="77777777" w:rsidR="00083725" w:rsidRPr="00C22D31" w:rsidRDefault="00083725" w:rsidP="0012538E">
            <w:pPr>
              <w:ind w:left="34"/>
              <w:jc w:val="both"/>
              <w:rPr>
                <w:rFonts w:ascii="Times New Roman" w:hAnsi="Times New Roman"/>
                <w:sz w:val="20"/>
                <w:szCs w:val="20"/>
              </w:rPr>
            </w:pPr>
            <w:r w:rsidRPr="00C22D31">
              <w:rPr>
                <w:rFonts w:ascii="Times New Roman" w:hAnsi="Times New Roman"/>
                <w:sz w:val="20"/>
                <w:szCs w:val="20"/>
              </w:rPr>
              <w:t>Az eredmény-kimutatás típusai (összköltség eljárás, forgalmi költség eljárás)</w:t>
            </w:r>
          </w:p>
          <w:p w14:paraId="092D8143" w14:textId="77777777" w:rsidR="00083725" w:rsidRPr="00C22D31" w:rsidRDefault="00083725" w:rsidP="0012538E">
            <w:pPr>
              <w:ind w:left="34"/>
              <w:jc w:val="both"/>
              <w:rPr>
                <w:rFonts w:ascii="Times New Roman" w:hAnsi="Times New Roman"/>
                <w:sz w:val="20"/>
                <w:szCs w:val="20"/>
              </w:rPr>
            </w:pPr>
            <w:r w:rsidRPr="00C22D31">
              <w:rPr>
                <w:rFonts w:ascii="Times New Roman" w:hAnsi="Times New Roman"/>
                <w:sz w:val="20"/>
                <w:szCs w:val="20"/>
              </w:rPr>
              <w:t>Az eredmény-kimutatás lépései</w:t>
            </w:r>
          </w:p>
          <w:p w14:paraId="31C4A8D4" w14:textId="77777777" w:rsidR="00083725" w:rsidRPr="00C22D31" w:rsidRDefault="00083725" w:rsidP="0012538E">
            <w:pPr>
              <w:ind w:left="34"/>
              <w:jc w:val="both"/>
              <w:rPr>
                <w:rFonts w:ascii="Times New Roman" w:hAnsi="Times New Roman"/>
                <w:sz w:val="20"/>
                <w:szCs w:val="20"/>
              </w:rPr>
            </w:pPr>
            <w:r w:rsidRPr="00C22D31">
              <w:rPr>
                <w:rFonts w:ascii="Times New Roman" w:hAnsi="Times New Roman"/>
                <w:sz w:val="20"/>
                <w:szCs w:val="20"/>
              </w:rPr>
              <w:t xml:space="preserve">A </w:t>
            </w:r>
            <w:proofErr w:type="gramStart"/>
            <w:r w:rsidRPr="00C22D31">
              <w:rPr>
                <w:rFonts w:ascii="Times New Roman" w:hAnsi="Times New Roman"/>
                <w:sz w:val="20"/>
                <w:szCs w:val="20"/>
              </w:rPr>
              <w:t>finanszírozás</w:t>
            </w:r>
            <w:proofErr w:type="gramEnd"/>
            <w:r w:rsidRPr="00C22D31">
              <w:rPr>
                <w:rFonts w:ascii="Times New Roman" w:hAnsi="Times New Roman"/>
                <w:sz w:val="20"/>
                <w:szCs w:val="20"/>
              </w:rPr>
              <w:t xml:space="preserve"> formái (belső, külső)</w:t>
            </w:r>
          </w:p>
          <w:p w14:paraId="608D9D69" w14:textId="77777777" w:rsidR="00083725" w:rsidRPr="00C22D31" w:rsidRDefault="00083725" w:rsidP="0012538E">
            <w:pPr>
              <w:ind w:left="34"/>
              <w:jc w:val="both"/>
              <w:rPr>
                <w:rFonts w:ascii="Times New Roman" w:hAnsi="Times New Roman"/>
                <w:sz w:val="20"/>
                <w:szCs w:val="20"/>
              </w:rPr>
            </w:pPr>
            <w:r w:rsidRPr="00C22D31">
              <w:rPr>
                <w:rFonts w:ascii="Times New Roman" w:hAnsi="Times New Roman"/>
                <w:sz w:val="20"/>
                <w:szCs w:val="20"/>
              </w:rPr>
              <w:t xml:space="preserve">A befektetők, </w:t>
            </w:r>
            <w:proofErr w:type="gramStart"/>
            <w:r w:rsidRPr="00C22D31">
              <w:rPr>
                <w:rFonts w:ascii="Times New Roman" w:hAnsi="Times New Roman"/>
                <w:sz w:val="20"/>
                <w:szCs w:val="20"/>
              </w:rPr>
              <w:t>finanszírozók</w:t>
            </w:r>
            <w:proofErr w:type="gramEnd"/>
            <w:r w:rsidRPr="00C22D31">
              <w:rPr>
                <w:rFonts w:ascii="Times New Roman" w:hAnsi="Times New Roman"/>
                <w:sz w:val="20"/>
                <w:szCs w:val="20"/>
              </w:rPr>
              <w:t xml:space="preserve"> által támasztott követelmények (megtérülés, kamat, osztalék, THM stb.)</w:t>
            </w:r>
          </w:p>
          <w:p w14:paraId="33DCC187" w14:textId="77777777" w:rsidR="00083725" w:rsidRPr="00C22D31" w:rsidRDefault="00083725" w:rsidP="0012538E">
            <w:pPr>
              <w:ind w:left="34"/>
              <w:jc w:val="both"/>
              <w:rPr>
                <w:szCs w:val="24"/>
              </w:rPr>
            </w:pPr>
            <w:r w:rsidRPr="00C22D31">
              <w:rPr>
                <w:rFonts w:ascii="Times New Roman" w:hAnsi="Times New Roman"/>
                <w:sz w:val="20"/>
                <w:szCs w:val="20"/>
              </w:rPr>
              <w:t>A vagyonmérleg értelmezése</w:t>
            </w:r>
          </w:p>
        </w:tc>
        <w:tc>
          <w:tcPr>
            <w:tcW w:w="2126" w:type="dxa"/>
            <w:tcBorders>
              <w:top w:val="single" w:sz="4" w:space="0" w:color="auto"/>
              <w:bottom w:val="single" w:sz="4" w:space="0" w:color="auto"/>
            </w:tcBorders>
            <w:vAlign w:val="center"/>
          </w:tcPr>
          <w:p w14:paraId="36F91F9A" w14:textId="77777777" w:rsidR="00083725" w:rsidRPr="00C22D31" w:rsidRDefault="00083725" w:rsidP="0012538E">
            <w:pPr>
              <w:jc w:val="center"/>
              <w:rPr>
                <w:rFonts w:ascii="Times New Roman" w:hAnsi="Times New Roman"/>
                <w:b/>
                <w:sz w:val="24"/>
                <w:szCs w:val="24"/>
              </w:rPr>
            </w:pPr>
          </w:p>
        </w:tc>
      </w:tr>
      <w:tr w:rsidR="00C22D31" w:rsidRPr="00C22D31" w14:paraId="288D538A" w14:textId="77777777" w:rsidTr="002760BE">
        <w:trPr>
          <w:trHeight w:val="274"/>
        </w:trPr>
        <w:tc>
          <w:tcPr>
            <w:tcW w:w="9209" w:type="dxa"/>
            <w:gridSpan w:val="9"/>
            <w:shd w:val="clear" w:color="auto" w:fill="A6A6A6" w:themeFill="background1" w:themeFillShade="A6"/>
          </w:tcPr>
          <w:p w14:paraId="7FD1A3FE" w14:textId="77777777" w:rsidR="00083725" w:rsidRPr="00C22D31" w:rsidRDefault="00083725" w:rsidP="0012538E">
            <w:pPr>
              <w:jc w:val="center"/>
              <w:rPr>
                <w:rFonts w:ascii="Times New Roman" w:hAnsi="Times New Roman"/>
                <w:b/>
                <w:sz w:val="24"/>
                <w:szCs w:val="24"/>
              </w:rPr>
            </w:pPr>
            <w:r w:rsidRPr="00C22D31">
              <w:rPr>
                <w:rFonts w:ascii="Times New Roman" w:hAnsi="Times New Roman"/>
                <w:b/>
                <w:sz w:val="24"/>
                <w:szCs w:val="24"/>
              </w:rPr>
              <w:t>Tantárgy:</w:t>
            </w:r>
            <w:r w:rsidRPr="00C22D31">
              <w:rPr>
                <w:rFonts w:ascii="Times New Roman" w:eastAsia="Times New Roman" w:hAnsi="Times New Roman"/>
                <w:b/>
                <w:sz w:val="24"/>
                <w:szCs w:val="24"/>
                <w:lang w:eastAsia="hu-HU"/>
              </w:rPr>
              <w:t xml:space="preserve"> Vendéglátó gazdálkodás gyakorlata</w:t>
            </w:r>
          </w:p>
        </w:tc>
      </w:tr>
      <w:tr w:rsidR="00C22D31" w:rsidRPr="00C22D31" w14:paraId="5AD531B5" w14:textId="77777777" w:rsidTr="002760BE">
        <w:trPr>
          <w:trHeight w:val="278"/>
        </w:trPr>
        <w:tc>
          <w:tcPr>
            <w:tcW w:w="2518" w:type="dxa"/>
            <w:gridSpan w:val="3"/>
            <w:shd w:val="clear" w:color="auto" w:fill="D9D9D9" w:themeFill="background1" w:themeFillShade="D9"/>
          </w:tcPr>
          <w:p w14:paraId="50CAB02C" w14:textId="77777777" w:rsidR="00083725" w:rsidRPr="00C22D31" w:rsidRDefault="00083725" w:rsidP="0012538E">
            <w:pPr>
              <w:jc w:val="center"/>
              <w:rPr>
                <w:rFonts w:ascii="Times New Roman" w:hAnsi="Times New Roman"/>
                <w:b/>
                <w:sz w:val="24"/>
                <w:szCs w:val="24"/>
              </w:rPr>
            </w:pPr>
            <w:r w:rsidRPr="00C22D31">
              <w:rPr>
                <w:rFonts w:ascii="Times New Roman" w:hAnsi="Times New Roman"/>
                <w:sz w:val="24"/>
                <w:szCs w:val="24"/>
              </w:rPr>
              <w:t>teljes óraszám:</w:t>
            </w:r>
            <w:r w:rsidRPr="00C22D31">
              <w:rPr>
                <w:rFonts w:ascii="Times New Roman" w:hAnsi="Times New Roman"/>
                <w:b/>
                <w:sz w:val="24"/>
                <w:szCs w:val="24"/>
              </w:rPr>
              <w:t xml:space="preserve"> 183</w:t>
            </w:r>
          </w:p>
        </w:tc>
        <w:tc>
          <w:tcPr>
            <w:tcW w:w="4536" w:type="dxa"/>
            <w:gridSpan w:val="4"/>
            <w:shd w:val="clear" w:color="auto" w:fill="D9D9D9" w:themeFill="background1" w:themeFillShade="D9"/>
            <w:vAlign w:val="center"/>
          </w:tcPr>
          <w:p w14:paraId="0AD55610" w14:textId="77777777" w:rsidR="00083725" w:rsidRPr="00C22D31" w:rsidRDefault="00083725" w:rsidP="0012538E">
            <w:pPr>
              <w:jc w:val="center"/>
              <w:rPr>
                <w:rFonts w:ascii="Times New Roman" w:hAnsi="Times New Roman"/>
                <w:b/>
                <w:sz w:val="24"/>
                <w:szCs w:val="24"/>
              </w:rPr>
            </w:pPr>
            <w:r w:rsidRPr="00C22D31">
              <w:rPr>
                <w:rFonts w:ascii="Times New Roman" w:hAnsi="Times New Roman"/>
                <w:b/>
                <w:sz w:val="24"/>
                <w:szCs w:val="24"/>
              </w:rPr>
              <w:t>Tartalmak</w:t>
            </w:r>
          </w:p>
        </w:tc>
        <w:tc>
          <w:tcPr>
            <w:tcW w:w="2155" w:type="dxa"/>
            <w:gridSpan w:val="2"/>
            <w:shd w:val="clear" w:color="auto" w:fill="D9D9D9" w:themeFill="background1" w:themeFillShade="D9"/>
          </w:tcPr>
          <w:p w14:paraId="355361A1" w14:textId="77777777" w:rsidR="00083725" w:rsidRPr="00C22D31" w:rsidRDefault="00083725" w:rsidP="0012538E">
            <w:pPr>
              <w:jc w:val="center"/>
              <w:rPr>
                <w:rFonts w:ascii="Times New Roman" w:hAnsi="Times New Roman"/>
                <w:b/>
                <w:sz w:val="24"/>
                <w:szCs w:val="24"/>
              </w:rPr>
            </w:pPr>
            <w:r w:rsidRPr="00C22D31">
              <w:rPr>
                <w:rFonts w:ascii="Times New Roman" w:hAnsi="Times New Roman"/>
                <w:sz w:val="24"/>
                <w:szCs w:val="24"/>
              </w:rPr>
              <w:t xml:space="preserve">teljes óraszám: </w:t>
            </w:r>
            <w:r w:rsidRPr="00C22D31">
              <w:rPr>
                <w:rFonts w:ascii="Times New Roman" w:hAnsi="Times New Roman"/>
                <w:b/>
                <w:sz w:val="24"/>
                <w:szCs w:val="24"/>
              </w:rPr>
              <w:t>188</w:t>
            </w:r>
          </w:p>
        </w:tc>
      </w:tr>
      <w:tr w:rsidR="00C22D31" w:rsidRPr="00C22D31" w14:paraId="39CE1D6A" w14:textId="77777777" w:rsidTr="002760BE">
        <w:trPr>
          <w:trHeight w:val="538"/>
        </w:trPr>
        <w:tc>
          <w:tcPr>
            <w:tcW w:w="2518" w:type="dxa"/>
            <w:gridSpan w:val="3"/>
            <w:tcBorders>
              <w:bottom w:val="single" w:sz="4" w:space="0" w:color="auto"/>
            </w:tcBorders>
          </w:tcPr>
          <w:p w14:paraId="3FE0CCE3" w14:textId="77777777" w:rsidR="00083725" w:rsidRPr="00C22D31" w:rsidRDefault="00083725" w:rsidP="0012538E">
            <w:pPr>
              <w:jc w:val="center"/>
              <w:rPr>
                <w:rFonts w:ascii="Times New Roman" w:hAnsi="Times New Roman"/>
                <w:b/>
                <w:sz w:val="24"/>
                <w:szCs w:val="24"/>
              </w:rPr>
            </w:pPr>
            <w:r w:rsidRPr="00C22D31">
              <w:rPr>
                <w:rFonts w:ascii="Times New Roman" w:hAnsi="Times New Roman"/>
                <w:b/>
                <w:sz w:val="24"/>
                <w:szCs w:val="24"/>
              </w:rPr>
              <w:t>9. évfolyam</w:t>
            </w:r>
          </w:p>
          <w:p w14:paraId="2E20FC07" w14:textId="77777777" w:rsidR="00083725" w:rsidRPr="00C22D31" w:rsidRDefault="00083725" w:rsidP="0012538E">
            <w:pPr>
              <w:jc w:val="center"/>
              <w:rPr>
                <w:rFonts w:ascii="Times New Roman" w:hAnsi="Times New Roman"/>
                <w:sz w:val="24"/>
                <w:szCs w:val="24"/>
              </w:rPr>
            </w:pPr>
            <w:r w:rsidRPr="00C22D31">
              <w:rPr>
                <w:rFonts w:ascii="Times New Roman" w:hAnsi="Times New Roman"/>
                <w:sz w:val="24"/>
                <w:szCs w:val="24"/>
              </w:rPr>
              <w:t>óraszám: 36</w:t>
            </w:r>
          </w:p>
          <w:p w14:paraId="42717109" w14:textId="77777777" w:rsidR="00083725" w:rsidRPr="00C22D31" w:rsidRDefault="00083725" w:rsidP="0012538E">
            <w:pPr>
              <w:jc w:val="center"/>
              <w:rPr>
                <w:rFonts w:ascii="Times New Roman" w:hAnsi="Times New Roman"/>
                <w:sz w:val="24"/>
                <w:szCs w:val="24"/>
              </w:rPr>
            </w:pPr>
            <w:r w:rsidRPr="00C22D31">
              <w:rPr>
                <w:rFonts w:ascii="Times New Roman" w:hAnsi="Times New Roman"/>
                <w:sz w:val="24"/>
                <w:szCs w:val="24"/>
              </w:rPr>
              <w:t>TÉMAKÖRÖK</w:t>
            </w:r>
          </w:p>
        </w:tc>
        <w:tc>
          <w:tcPr>
            <w:tcW w:w="4536" w:type="dxa"/>
            <w:gridSpan w:val="4"/>
            <w:tcBorders>
              <w:top w:val="single" w:sz="4" w:space="0" w:color="auto"/>
              <w:bottom w:val="single" w:sz="4" w:space="0" w:color="auto"/>
            </w:tcBorders>
          </w:tcPr>
          <w:p w14:paraId="150A2D9B" w14:textId="77777777" w:rsidR="00083725" w:rsidRPr="00C22D31" w:rsidRDefault="00083725" w:rsidP="0012538E">
            <w:pPr>
              <w:jc w:val="center"/>
              <w:rPr>
                <w:rFonts w:ascii="Times New Roman" w:hAnsi="Times New Roman"/>
                <w:sz w:val="24"/>
                <w:szCs w:val="24"/>
              </w:rPr>
            </w:pPr>
          </w:p>
        </w:tc>
        <w:tc>
          <w:tcPr>
            <w:tcW w:w="2155" w:type="dxa"/>
            <w:gridSpan w:val="2"/>
            <w:tcBorders>
              <w:bottom w:val="single" w:sz="4" w:space="0" w:color="auto"/>
            </w:tcBorders>
          </w:tcPr>
          <w:p w14:paraId="428443CA" w14:textId="77777777" w:rsidR="00083725" w:rsidRPr="00C22D31" w:rsidRDefault="00083725" w:rsidP="0012538E">
            <w:pPr>
              <w:jc w:val="center"/>
              <w:rPr>
                <w:rFonts w:ascii="Times New Roman" w:hAnsi="Times New Roman"/>
                <w:b/>
                <w:sz w:val="24"/>
                <w:szCs w:val="24"/>
              </w:rPr>
            </w:pPr>
            <w:r w:rsidRPr="00C22D31">
              <w:rPr>
                <w:rFonts w:ascii="Times New Roman" w:hAnsi="Times New Roman"/>
                <w:b/>
                <w:sz w:val="24"/>
                <w:szCs w:val="24"/>
              </w:rPr>
              <w:t>13. évfolyam</w:t>
            </w:r>
          </w:p>
          <w:p w14:paraId="672963DD" w14:textId="77777777" w:rsidR="00083725" w:rsidRPr="00C22D31" w:rsidRDefault="00083725" w:rsidP="0012538E">
            <w:pPr>
              <w:jc w:val="center"/>
              <w:rPr>
                <w:rFonts w:ascii="Times New Roman" w:hAnsi="Times New Roman"/>
                <w:sz w:val="24"/>
                <w:szCs w:val="24"/>
              </w:rPr>
            </w:pPr>
            <w:r w:rsidRPr="00C22D31">
              <w:rPr>
                <w:rFonts w:ascii="Times New Roman" w:hAnsi="Times New Roman"/>
                <w:sz w:val="24"/>
                <w:szCs w:val="24"/>
              </w:rPr>
              <w:t>óraszám: 126</w:t>
            </w:r>
          </w:p>
          <w:p w14:paraId="39E8FA10" w14:textId="77777777" w:rsidR="00083725" w:rsidRPr="00C22D31" w:rsidRDefault="00083725" w:rsidP="0012538E">
            <w:pPr>
              <w:jc w:val="center"/>
              <w:rPr>
                <w:rFonts w:ascii="Times New Roman" w:hAnsi="Times New Roman"/>
                <w:sz w:val="24"/>
                <w:szCs w:val="24"/>
              </w:rPr>
            </w:pPr>
            <w:r w:rsidRPr="00C22D31">
              <w:rPr>
                <w:rFonts w:ascii="Times New Roman" w:hAnsi="Times New Roman"/>
                <w:sz w:val="24"/>
                <w:szCs w:val="24"/>
              </w:rPr>
              <w:t>TÉMAKÖRÖK</w:t>
            </w:r>
          </w:p>
        </w:tc>
      </w:tr>
      <w:tr w:rsidR="00C22D31" w:rsidRPr="00C22D31" w14:paraId="690DB3B1" w14:textId="77777777" w:rsidTr="002760BE">
        <w:trPr>
          <w:trHeight w:val="279"/>
        </w:trPr>
        <w:tc>
          <w:tcPr>
            <w:tcW w:w="2518" w:type="dxa"/>
            <w:gridSpan w:val="3"/>
            <w:tcBorders>
              <w:top w:val="nil"/>
            </w:tcBorders>
            <w:vAlign w:val="center"/>
          </w:tcPr>
          <w:p w14:paraId="334B5109" w14:textId="77777777" w:rsidR="00083725" w:rsidRPr="00C22D31" w:rsidRDefault="00083725" w:rsidP="0012538E">
            <w:pPr>
              <w:jc w:val="center"/>
              <w:rPr>
                <w:rFonts w:ascii="Times New Roman" w:hAnsi="Times New Roman"/>
                <w:b/>
                <w:i/>
                <w:sz w:val="24"/>
                <w:szCs w:val="24"/>
              </w:rPr>
            </w:pPr>
            <w:r w:rsidRPr="00C22D31">
              <w:rPr>
                <w:rFonts w:ascii="Times New Roman" w:hAnsi="Times New Roman"/>
                <w:b/>
                <w:i/>
                <w:sz w:val="24"/>
                <w:szCs w:val="24"/>
              </w:rPr>
              <w:t>A gazdálkodás alapegységei, alapfogalmai</w:t>
            </w:r>
          </w:p>
          <w:p w14:paraId="6B70A4D4" w14:textId="77777777" w:rsidR="00083725" w:rsidRPr="00C22D31" w:rsidRDefault="00083725" w:rsidP="0012538E">
            <w:pPr>
              <w:jc w:val="center"/>
              <w:rPr>
                <w:rFonts w:ascii="Times New Roman" w:hAnsi="Times New Roman"/>
                <w:b/>
                <w:bCs/>
                <w:i/>
                <w:iCs/>
                <w:sz w:val="24"/>
                <w:szCs w:val="24"/>
              </w:rPr>
            </w:pPr>
          </w:p>
        </w:tc>
        <w:tc>
          <w:tcPr>
            <w:tcW w:w="4536" w:type="dxa"/>
            <w:gridSpan w:val="4"/>
            <w:tcBorders>
              <w:top w:val="nil"/>
            </w:tcBorders>
          </w:tcPr>
          <w:p w14:paraId="5B703BB2" w14:textId="77777777" w:rsidR="00083725" w:rsidRPr="00C22D31" w:rsidRDefault="00083725" w:rsidP="0012538E">
            <w:pPr>
              <w:jc w:val="both"/>
              <w:rPr>
                <w:rFonts w:ascii="Times New Roman" w:hAnsi="Times New Roman"/>
                <w:sz w:val="20"/>
                <w:szCs w:val="20"/>
              </w:rPr>
            </w:pPr>
            <w:r w:rsidRPr="00C22D31">
              <w:rPr>
                <w:rFonts w:ascii="Times New Roman" w:hAnsi="Times New Roman"/>
                <w:sz w:val="20"/>
                <w:szCs w:val="20"/>
              </w:rPr>
              <w:t>Vállalkozási formák, típusok (egyéni és társas vállalkozások; Kkt., Bt, Kft., Rt.)</w:t>
            </w:r>
          </w:p>
          <w:p w14:paraId="7BAEFE0B" w14:textId="77777777" w:rsidR="00083725" w:rsidRPr="00C22D31" w:rsidRDefault="00083725" w:rsidP="0012538E">
            <w:pPr>
              <w:autoSpaceDE w:val="0"/>
              <w:autoSpaceDN w:val="0"/>
              <w:adjustRightInd w:val="0"/>
              <w:jc w:val="both"/>
              <w:rPr>
                <w:rFonts w:ascii="Times New Roman" w:hAnsi="Times New Roman"/>
                <w:sz w:val="20"/>
                <w:szCs w:val="20"/>
              </w:rPr>
            </w:pPr>
            <w:r w:rsidRPr="00C22D31">
              <w:rPr>
                <w:rFonts w:ascii="Times New Roman" w:hAnsi="Times New Roman"/>
                <w:sz w:val="20"/>
                <w:szCs w:val="20"/>
              </w:rPr>
              <w:t xml:space="preserve">Vendéglátásra jellemző vállalkozási típusok alapítása, alapításuk feltételei, </w:t>
            </w:r>
            <w:proofErr w:type="gramStart"/>
            <w:r w:rsidRPr="00C22D31">
              <w:rPr>
                <w:rFonts w:ascii="Times New Roman" w:hAnsi="Times New Roman"/>
                <w:sz w:val="20"/>
                <w:szCs w:val="20"/>
              </w:rPr>
              <w:t>dokumentumai</w:t>
            </w:r>
            <w:proofErr w:type="gramEnd"/>
            <w:r w:rsidRPr="00C22D31">
              <w:rPr>
                <w:rFonts w:ascii="Times New Roman" w:hAnsi="Times New Roman"/>
                <w:sz w:val="20"/>
                <w:szCs w:val="20"/>
              </w:rPr>
              <w:t>, tagjai, tagok felelőssége, tagok jogai, vállalkozások vagyona, megszűntetési módjai stb.)</w:t>
            </w:r>
          </w:p>
        </w:tc>
        <w:tc>
          <w:tcPr>
            <w:tcW w:w="2155" w:type="dxa"/>
            <w:gridSpan w:val="2"/>
            <w:tcBorders>
              <w:top w:val="nil"/>
            </w:tcBorders>
            <w:vAlign w:val="center"/>
          </w:tcPr>
          <w:p w14:paraId="0354D8CC" w14:textId="77777777" w:rsidR="00083725" w:rsidRPr="00C22D31" w:rsidRDefault="00083725" w:rsidP="0012538E">
            <w:pPr>
              <w:jc w:val="center"/>
              <w:rPr>
                <w:rFonts w:ascii="Times New Roman" w:hAnsi="Times New Roman"/>
                <w:b/>
                <w:i/>
                <w:sz w:val="24"/>
                <w:szCs w:val="24"/>
              </w:rPr>
            </w:pPr>
            <w:r w:rsidRPr="00C22D31">
              <w:rPr>
                <w:rFonts w:ascii="Times New Roman" w:hAnsi="Times New Roman"/>
                <w:b/>
                <w:i/>
                <w:sz w:val="24"/>
                <w:szCs w:val="24"/>
              </w:rPr>
              <w:t>A gazdálkodás alapegységei, alapfogalmai</w:t>
            </w:r>
          </w:p>
        </w:tc>
      </w:tr>
      <w:tr w:rsidR="00C22D31" w:rsidRPr="00C22D31" w14:paraId="286B6758" w14:textId="77777777" w:rsidTr="002760BE">
        <w:trPr>
          <w:trHeight w:val="538"/>
        </w:trPr>
        <w:tc>
          <w:tcPr>
            <w:tcW w:w="2518" w:type="dxa"/>
            <w:gridSpan w:val="3"/>
            <w:tcBorders>
              <w:bottom w:val="single" w:sz="4" w:space="0" w:color="auto"/>
            </w:tcBorders>
          </w:tcPr>
          <w:p w14:paraId="4DB3863D" w14:textId="77777777" w:rsidR="00083725" w:rsidRPr="00C22D31" w:rsidRDefault="00083725" w:rsidP="0012538E">
            <w:pPr>
              <w:jc w:val="center"/>
              <w:rPr>
                <w:rFonts w:ascii="Times New Roman" w:hAnsi="Times New Roman"/>
                <w:b/>
                <w:sz w:val="24"/>
                <w:szCs w:val="24"/>
              </w:rPr>
            </w:pPr>
            <w:r w:rsidRPr="00C22D31">
              <w:rPr>
                <w:rFonts w:ascii="Times New Roman" w:hAnsi="Times New Roman"/>
                <w:b/>
                <w:sz w:val="24"/>
                <w:szCs w:val="24"/>
              </w:rPr>
              <w:t>10. évfolyam</w:t>
            </w:r>
          </w:p>
          <w:p w14:paraId="7B31A314" w14:textId="77777777" w:rsidR="00083725" w:rsidRPr="00C22D31" w:rsidRDefault="00083725" w:rsidP="0012538E">
            <w:pPr>
              <w:jc w:val="center"/>
              <w:rPr>
                <w:rFonts w:ascii="Times New Roman" w:hAnsi="Times New Roman"/>
                <w:sz w:val="24"/>
                <w:szCs w:val="24"/>
              </w:rPr>
            </w:pPr>
            <w:r w:rsidRPr="00C22D31">
              <w:rPr>
                <w:rFonts w:ascii="Times New Roman" w:hAnsi="Times New Roman"/>
                <w:sz w:val="24"/>
                <w:szCs w:val="24"/>
              </w:rPr>
              <w:t>óraszám: 36</w:t>
            </w:r>
          </w:p>
          <w:p w14:paraId="3A4A3D10" w14:textId="77777777" w:rsidR="00083725" w:rsidRPr="00C22D31" w:rsidRDefault="00083725" w:rsidP="0012538E">
            <w:pPr>
              <w:tabs>
                <w:tab w:val="left" w:pos="1701"/>
                <w:tab w:val="right" w:pos="9072"/>
              </w:tabs>
              <w:jc w:val="center"/>
              <w:rPr>
                <w:rFonts w:ascii="Times New Roman" w:hAnsi="Times New Roman"/>
                <w:sz w:val="24"/>
                <w:szCs w:val="24"/>
              </w:rPr>
            </w:pPr>
            <w:r w:rsidRPr="00C22D31">
              <w:rPr>
                <w:rFonts w:ascii="Times New Roman" w:hAnsi="Times New Roman"/>
                <w:sz w:val="24"/>
                <w:szCs w:val="24"/>
              </w:rPr>
              <w:t>TÉMAKÖRÖK</w:t>
            </w:r>
          </w:p>
        </w:tc>
        <w:tc>
          <w:tcPr>
            <w:tcW w:w="4536" w:type="dxa"/>
            <w:gridSpan w:val="4"/>
            <w:tcBorders>
              <w:top w:val="single" w:sz="4" w:space="0" w:color="auto"/>
              <w:bottom w:val="single" w:sz="4" w:space="0" w:color="auto"/>
            </w:tcBorders>
          </w:tcPr>
          <w:p w14:paraId="4D155FF6" w14:textId="77777777" w:rsidR="00083725" w:rsidRPr="00C22D31" w:rsidRDefault="00083725" w:rsidP="0012538E">
            <w:pPr>
              <w:jc w:val="both"/>
              <w:rPr>
                <w:rFonts w:ascii="Times New Roman" w:hAnsi="Times New Roman"/>
                <w:sz w:val="20"/>
                <w:szCs w:val="20"/>
              </w:rPr>
            </w:pPr>
          </w:p>
          <w:p w14:paraId="480F2F57" w14:textId="77777777" w:rsidR="00083725" w:rsidRPr="00C22D31" w:rsidRDefault="00083725" w:rsidP="0012538E">
            <w:pPr>
              <w:jc w:val="both"/>
              <w:rPr>
                <w:rFonts w:ascii="Times New Roman" w:hAnsi="Times New Roman"/>
                <w:sz w:val="20"/>
                <w:szCs w:val="20"/>
              </w:rPr>
            </w:pPr>
          </w:p>
        </w:tc>
        <w:tc>
          <w:tcPr>
            <w:tcW w:w="2155" w:type="dxa"/>
            <w:gridSpan w:val="2"/>
            <w:tcBorders>
              <w:bottom w:val="single" w:sz="4" w:space="0" w:color="auto"/>
            </w:tcBorders>
          </w:tcPr>
          <w:p w14:paraId="099807AF" w14:textId="77777777" w:rsidR="00083725" w:rsidRPr="00C22D31" w:rsidRDefault="00083725" w:rsidP="0012538E">
            <w:pPr>
              <w:jc w:val="center"/>
              <w:rPr>
                <w:rFonts w:ascii="Times New Roman" w:hAnsi="Times New Roman"/>
                <w:sz w:val="24"/>
                <w:szCs w:val="24"/>
              </w:rPr>
            </w:pPr>
          </w:p>
        </w:tc>
      </w:tr>
      <w:tr w:rsidR="00C22D31" w:rsidRPr="00C22D31" w14:paraId="1D850FC3" w14:textId="77777777" w:rsidTr="002760BE">
        <w:trPr>
          <w:trHeight w:val="538"/>
        </w:trPr>
        <w:tc>
          <w:tcPr>
            <w:tcW w:w="2518" w:type="dxa"/>
            <w:gridSpan w:val="3"/>
            <w:tcBorders>
              <w:bottom w:val="single" w:sz="4" w:space="0" w:color="auto"/>
            </w:tcBorders>
            <w:vAlign w:val="center"/>
          </w:tcPr>
          <w:p w14:paraId="3B68593C" w14:textId="77777777" w:rsidR="00083725" w:rsidRPr="00C22D31" w:rsidRDefault="00083725" w:rsidP="0012538E">
            <w:pPr>
              <w:tabs>
                <w:tab w:val="left" w:pos="1701"/>
                <w:tab w:val="right" w:pos="9072"/>
              </w:tabs>
              <w:jc w:val="center"/>
              <w:rPr>
                <w:rFonts w:ascii="Times New Roman" w:hAnsi="Times New Roman"/>
                <w:b/>
                <w:i/>
                <w:sz w:val="24"/>
                <w:szCs w:val="24"/>
              </w:rPr>
            </w:pPr>
            <w:r w:rsidRPr="00C22D31">
              <w:rPr>
                <w:rFonts w:ascii="Times New Roman" w:hAnsi="Times New Roman"/>
                <w:b/>
                <w:i/>
                <w:sz w:val="24"/>
                <w:szCs w:val="24"/>
              </w:rPr>
              <w:t>Alap-, tömeg- és veszteségszámítások</w:t>
            </w:r>
          </w:p>
        </w:tc>
        <w:tc>
          <w:tcPr>
            <w:tcW w:w="4536" w:type="dxa"/>
            <w:gridSpan w:val="4"/>
            <w:tcBorders>
              <w:top w:val="single" w:sz="4" w:space="0" w:color="auto"/>
              <w:bottom w:val="single" w:sz="4" w:space="0" w:color="auto"/>
            </w:tcBorders>
          </w:tcPr>
          <w:p w14:paraId="2D342A77" w14:textId="77777777" w:rsidR="00083725" w:rsidRPr="00C22D31" w:rsidRDefault="00083725" w:rsidP="0012538E">
            <w:pPr>
              <w:jc w:val="both"/>
              <w:rPr>
                <w:rFonts w:ascii="Times New Roman" w:hAnsi="Times New Roman"/>
                <w:sz w:val="20"/>
                <w:szCs w:val="20"/>
              </w:rPr>
            </w:pPr>
            <w:r w:rsidRPr="00C22D31">
              <w:rPr>
                <w:rFonts w:ascii="Times New Roman" w:hAnsi="Times New Roman"/>
                <w:sz w:val="20"/>
                <w:szCs w:val="20"/>
              </w:rPr>
              <w:t>Százalékszámítás, a kerekítés szabályai</w:t>
            </w:r>
          </w:p>
          <w:p w14:paraId="454DDEA3" w14:textId="77777777" w:rsidR="00083725" w:rsidRPr="00C22D31" w:rsidRDefault="00083725" w:rsidP="0012538E">
            <w:pPr>
              <w:jc w:val="both"/>
              <w:rPr>
                <w:rFonts w:ascii="Times New Roman" w:hAnsi="Times New Roman"/>
                <w:sz w:val="20"/>
                <w:szCs w:val="20"/>
              </w:rPr>
            </w:pPr>
            <w:r w:rsidRPr="00C22D31">
              <w:rPr>
                <w:rFonts w:ascii="Times New Roman" w:hAnsi="Times New Roman"/>
                <w:sz w:val="20"/>
                <w:szCs w:val="20"/>
              </w:rPr>
              <w:t>Mértékegység átváltások</w:t>
            </w:r>
          </w:p>
          <w:p w14:paraId="5762F106" w14:textId="77777777" w:rsidR="00083725" w:rsidRPr="00C22D31" w:rsidRDefault="00083725" w:rsidP="0012538E">
            <w:pPr>
              <w:jc w:val="both"/>
              <w:rPr>
                <w:rFonts w:ascii="Times New Roman" w:hAnsi="Times New Roman"/>
                <w:sz w:val="20"/>
                <w:szCs w:val="20"/>
              </w:rPr>
            </w:pPr>
            <w:r w:rsidRPr="00C22D31">
              <w:rPr>
                <w:rFonts w:ascii="Times New Roman" w:hAnsi="Times New Roman"/>
                <w:sz w:val="20"/>
                <w:szCs w:val="20"/>
              </w:rPr>
              <w:t>Tömegszámítás</w:t>
            </w:r>
          </w:p>
          <w:p w14:paraId="09C55CE8" w14:textId="77777777" w:rsidR="00083725" w:rsidRPr="00C22D31" w:rsidRDefault="00083725" w:rsidP="0012538E">
            <w:pPr>
              <w:jc w:val="both"/>
              <w:rPr>
                <w:rFonts w:ascii="Times New Roman" w:hAnsi="Times New Roman"/>
                <w:sz w:val="20"/>
                <w:szCs w:val="20"/>
              </w:rPr>
            </w:pPr>
            <w:r w:rsidRPr="00C22D31">
              <w:rPr>
                <w:rFonts w:ascii="Times New Roman" w:hAnsi="Times New Roman"/>
                <w:sz w:val="20"/>
                <w:szCs w:val="20"/>
              </w:rPr>
              <w:t>Anyaghányad-számítás</w:t>
            </w:r>
          </w:p>
          <w:p w14:paraId="7389EF11" w14:textId="77777777" w:rsidR="00083725" w:rsidRPr="00C22D31" w:rsidRDefault="00083725" w:rsidP="0012538E">
            <w:pPr>
              <w:jc w:val="both"/>
              <w:rPr>
                <w:rFonts w:ascii="Times New Roman" w:hAnsi="Times New Roman"/>
                <w:sz w:val="20"/>
                <w:szCs w:val="20"/>
              </w:rPr>
            </w:pPr>
            <w:r w:rsidRPr="00C22D31">
              <w:rPr>
                <w:rFonts w:ascii="Times New Roman" w:hAnsi="Times New Roman"/>
                <w:sz w:val="20"/>
                <w:szCs w:val="20"/>
              </w:rPr>
              <w:t>Veszteség- és tömegnövekedés számítás</w:t>
            </w:r>
          </w:p>
        </w:tc>
        <w:tc>
          <w:tcPr>
            <w:tcW w:w="2155" w:type="dxa"/>
            <w:gridSpan w:val="2"/>
            <w:tcBorders>
              <w:bottom w:val="single" w:sz="4" w:space="0" w:color="auto"/>
            </w:tcBorders>
            <w:vAlign w:val="center"/>
          </w:tcPr>
          <w:p w14:paraId="0DA567A0" w14:textId="77777777" w:rsidR="00083725" w:rsidRPr="00C22D31" w:rsidRDefault="00083725" w:rsidP="0012538E">
            <w:pPr>
              <w:jc w:val="center"/>
              <w:rPr>
                <w:rFonts w:ascii="Times New Roman" w:hAnsi="Times New Roman"/>
                <w:sz w:val="24"/>
                <w:szCs w:val="24"/>
              </w:rPr>
            </w:pPr>
            <w:r w:rsidRPr="00C22D31">
              <w:rPr>
                <w:rFonts w:ascii="Times New Roman" w:hAnsi="Times New Roman"/>
                <w:b/>
                <w:i/>
                <w:sz w:val="24"/>
                <w:szCs w:val="24"/>
              </w:rPr>
              <w:t>Alap-, tömeg- és veszteségszámítások</w:t>
            </w:r>
          </w:p>
        </w:tc>
      </w:tr>
      <w:tr w:rsidR="00C22D31" w:rsidRPr="00C22D31" w14:paraId="3639031D" w14:textId="77777777" w:rsidTr="002760BE">
        <w:trPr>
          <w:trHeight w:val="279"/>
        </w:trPr>
        <w:tc>
          <w:tcPr>
            <w:tcW w:w="2518" w:type="dxa"/>
            <w:gridSpan w:val="3"/>
            <w:tcBorders>
              <w:top w:val="single" w:sz="4" w:space="0" w:color="auto"/>
              <w:bottom w:val="single" w:sz="4" w:space="0" w:color="auto"/>
            </w:tcBorders>
            <w:vAlign w:val="center"/>
          </w:tcPr>
          <w:p w14:paraId="14BA6CE1" w14:textId="77777777" w:rsidR="00083725" w:rsidRPr="00C22D31" w:rsidRDefault="00083725" w:rsidP="0012538E">
            <w:pPr>
              <w:tabs>
                <w:tab w:val="left" w:pos="1701"/>
                <w:tab w:val="right" w:pos="9072"/>
              </w:tabs>
              <w:jc w:val="center"/>
              <w:rPr>
                <w:rFonts w:ascii="Times New Roman" w:hAnsi="Times New Roman"/>
                <w:b/>
                <w:i/>
                <w:sz w:val="24"/>
                <w:szCs w:val="24"/>
              </w:rPr>
            </w:pPr>
            <w:r w:rsidRPr="00C22D31">
              <w:rPr>
                <w:rFonts w:ascii="Times New Roman" w:hAnsi="Times New Roman"/>
                <w:b/>
                <w:i/>
                <w:sz w:val="24"/>
                <w:szCs w:val="24"/>
              </w:rPr>
              <w:t>Viszonyszámok</w:t>
            </w:r>
          </w:p>
        </w:tc>
        <w:tc>
          <w:tcPr>
            <w:tcW w:w="4536" w:type="dxa"/>
            <w:gridSpan w:val="4"/>
            <w:tcBorders>
              <w:top w:val="single" w:sz="4" w:space="0" w:color="auto"/>
              <w:bottom w:val="single" w:sz="4" w:space="0" w:color="auto"/>
            </w:tcBorders>
          </w:tcPr>
          <w:p w14:paraId="4EEFC0B0" w14:textId="77777777" w:rsidR="00083725" w:rsidRPr="00C22D31" w:rsidRDefault="00083725" w:rsidP="0012538E">
            <w:pPr>
              <w:jc w:val="both"/>
              <w:rPr>
                <w:rFonts w:ascii="Times New Roman" w:hAnsi="Times New Roman"/>
                <w:sz w:val="20"/>
                <w:szCs w:val="20"/>
              </w:rPr>
            </w:pPr>
            <w:r w:rsidRPr="00C22D31">
              <w:rPr>
                <w:rFonts w:ascii="Times New Roman" w:hAnsi="Times New Roman"/>
                <w:sz w:val="20"/>
                <w:szCs w:val="20"/>
              </w:rPr>
              <w:t>Dinamikus viszonyszámok (Vd)</w:t>
            </w:r>
          </w:p>
          <w:p w14:paraId="5EC00EAE" w14:textId="77777777" w:rsidR="00083725" w:rsidRPr="00C22D31" w:rsidRDefault="00083725" w:rsidP="0012538E">
            <w:pPr>
              <w:jc w:val="both"/>
              <w:rPr>
                <w:rFonts w:ascii="Times New Roman" w:hAnsi="Times New Roman"/>
                <w:sz w:val="20"/>
                <w:szCs w:val="20"/>
              </w:rPr>
            </w:pPr>
            <w:r w:rsidRPr="00C22D31">
              <w:rPr>
                <w:rFonts w:ascii="Times New Roman" w:hAnsi="Times New Roman"/>
                <w:sz w:val="20"/>
                <w:szCs w:val="20"/>
              </w:rPr>
              <w:t xml:space="preserve">Bázis- és láncviszonyszám </w:t>
            </w:r>
          </w:p>
          <w:p w14:paraId="090014E3" w14:textId="77777777" w:rsidR="00083725" w:rsidRPr="00C22D31" w:rsidRDefault="00083725" w:rsidP="0012538E">
            <w:pPr>
              <w:jc w:val="both"/>
              <w:rPr>
                <w:rFonts w:ascii="Times New Roman" w:hAnsi="Times New Roman"/>
                <w:sz w:val="20"/>
                <w:szCs w:val="20"/>
              </w:rPr>
            </w:pPr>
            <w:r w:rsidRPr="00C22D31">
              <w:rPr>
                <w:rFonts w:ascii="Times New Roman" w:hAnsi="Times New Roman"/>
                <w:sz w:val="20"/>
                <w:szCs w:val="20"/>
              </w:rPr>
              <w:t>Megoszlási viszonyszám (Vm)</w:t>
            </w:r>
          </w:p>
          <w:p w14:paraId="632DFC9D" w14:textId="77777777" w:rsidR="00083725" w:rsidRPr="00C22D31" w:rsidRDefault="00083725" w:rsidP="0012538E">
            <w:pPr>
              <w:jc w:val="both"/>
              <w:rPr>
                <w:rFonts w:ascii="Times New Roman" w:hAnsi="Times New Roman"/>
                <w:sz w:val="20"/>
                <w:szCs w:val="20"/>
              </w:rPr>
            </w:pPr>
            <w:r w:rsidRPr="00C22D31">
              <w:rPr>
                <w:rFonts w:ascii="Times New Roman" w:hAnsi="Times New Roman"/>
                <w:sz w:val="20"/>
                <w:szCs w:val="20"/>
              </w:rPr>
              <w:t xml:space="preserve">Tervfeladat és tervteljesítési viszonyszám (Vtf, Vtt) </w:t>
            </w:r>
          </w:p>
        </w:tc>
        <w:tc>
          <w:tcPr>
            <w:tcW w:w="2155" w:type="dxa"/>
            <w:gridSpan w:val="2"/>
            <w:tcBorders>
              <w:top w:val="single" w:sz="4" w:space="0" w:color="auto"/>
              <w:bottom w:val="single" w:sz="4" w:space="0" w:color="auto"/>
            </w:tcBorders>
            <w:vAlign w:val="center"/>
          </w:tcPr>
          <w:p w14:paraId="7640FD0E" w14:textId="77777777" w:rsidR="00083725" w:rsidRPr="00C22D31" w:rsidRDefault="00083725" w:rsidP="0012538E">
            <w:pPr>
              <w:tabs>
                <w:tab w:val="left" w:pos="1701"/>
                <w:tab w:val="right" w:pos="9072"/>
              </w:tabs>
              <w:jc w:val="center"/>
              <w:rPr>
                <w:rFonts w:ascii="Times New Roman" w:hAnsi="Times New Roman"/>
                <w:b/>
                <w:sz w:val="24"/>
                <w:szCs w:val="24"/>
              </w:rPr>
            </w:pPr>
            <w:r w:rsidRPr="00C22D31">
              <w:rPr>
                <w:rFonts w:ascii="Times New Roman" w:hAnsi="Times New Roman"/>
                <w:b/>
                <w:i/>
                <w:sz w:val="24"/>
                <w:szCs w:val="24"/>
              </w:rPr>
              <w:t>Viszonyszámok</w:t>
            </w:r>
          </w:p>
        </w:tc>
      </w:tr>
      <w:tr w:rsidR="00C22D31" w:rsidRPr="00C22D31" w14:paraId="33E15DF6" w14:textId="77777777" w:rsidTr="002760BE">
        <w:trPr>
          <w:trHeight w:val="279"/>
        </w:trPr>
        <w:tc>
          <w:tcPr>
            <w:tcW w:w="2518" w:type="dxa"/>
            <w:gridSpan w:val="3"/>
            <w:tcBorders>
              <w:top w:val="single" w:sz="4" w:space="0" w:color="auto"/>
              <w:bottom w:val="single" w:sz="4" w:space="0" w:color="auto"/>
            </w:tcBorders>
            <w:vAlign w:val="center"/>
          </w:tcPr>
          <w:p w14:paraId="44394148" w14:textId="77777777" w:rsidR="00083725" w:rsidRPr="00C22D31" w:rsidRDefault="00083725" w:rsidP="0012538E">
            <w:pPr>
              <w:tabs>
                <w:tab w:val="left" w:pos="1701"/>
                <w:tab w:val="right" w:pos="9072"/>
              </w:tabs>
              <w:jc w:val="center"/>
              <w:rPr>
                <w:rFonts w:ascii="Times New Roman" w:hAnsi="Times New Roman"/>
                <w:b/>
                <w:i/>
                <w:sz w:val="24"/>
                <w:szCs w:val="24"/>
              </w:rPr>
            </w:pPr>
            <w:r w:rsidRPr="00C22D31">
              <w:rPr>
                <w:rFonts w:ascii="Times New Roman" w:hAnsi="Times New Roman"/>
                <w:b/>
                <w:i/>
                <w:sz w:val="24"/>
                <w:szCs w:val="24"/>
              </w:rPr>
              <w:t>Árképzés</w:t>
            </w:r>
          </w:p>
        </w:tc>
        <w:tc>
          <w:tcPr>
            <w:tcW w:w="4536" w:type="dxa"/>
            <w:gridSpan w:val="4"/>
            <w:tcBorders>
              <w:top w:val="single" w:sz="4" w:space="0" w:color="auto"/>
              <w:bottom w:val="single" w:sz="4" w:space="0" w:color="auto"/>
            </w:tcBorders>
          </w:tcPr>
          <w:p w14:paraId="638A4783" w14:textId="77777777" w:rsidR="00083725" w:rsidRPr="00C22D31" w:rsidRDefault="00083725" w:rsidP="0012538E">
            <w:pPr>
              <w:jc w:val="both"/>
              <w:rPr>
                <w:rFonts w:ascii="Times New Roman" w:hAnsi="Times New Roman"/>
                <w:sz w:val="20"/>
                <w:szCs w:val="20"/>
              </w:rPr>
            </w:pPr>
            <w:r w:rsidRPr="00C22D31">
              <w:rPr>
                <w:rFonts w:ascii="Times New Roman" w:hAnsi="Times New Roman"/>
                <w:sz w:val="20"/>
                <w:szCs w:val="20"/>
              </w:rPr>
              <w:t>Az árkialakítás szempontjai</w:t>
            </w:r>
          </w:p>
          <w:p w14:paraId="4AE65D0F" w14:textId="77777777" w:rsidR="00083725" w:rsidRPr="00C22D31" w:rsidRDefault="00083725" w:rsidP="0012538E">
            <w:pPr>
              <w:jc w:val="both"/>
              <w:rPr>
                <w:rFonts w:ascii="Times New Roman" w:hAnsi="Times New Roman"/>
                <w:sz w:val="20"/>
                <w:szCs w:val="20"/>
              </w:rPr>
            </w:pPr>
            <w:r w:rsidRPr="00C22D31">
              <w:rPr>
                <w:rFonts w:ascii="Times New Roman" w:hAnsi="Times New Roman"/>
                <w:sz w:val="20"/>
                <w:szCs w:val="20"/>
              </w:rPr>
              <w:t>Áruk és szolgáltatások árának kialakítása, sajátosságai, felépítése (bruttó és nettó ár, ÁFA, beszerzési ár, árrés, haszonkulcs)</w:t>
            </w:r>
          </w:p>
          <w:p w14:paraId="028CD495" w14:textId="77777777" w:rsidR="00083725" w:rsidRPr="00C22D31" w:rsidRDefault="00083725" w:rsidP="0012538E">
            <w:pPr>
              <w:jc w:val="both"/>
              <w:rPr>
                <w:rFonts w:ascii="Times New Roman" w:hAnsi="Times New Roman"/>
                <w:sz w:val="20"/>
                <w:szCs w:val="20"/>
              </w:rPr>
            </w:pPr>
            <w:r w:rsidRPr="00C22D31">
              <w:rPr>
                <w:rFonts w:ascii="Times New Roman" w:hAnsi="Times New Roman"/>
                <w:sz w:val="20"/>
                <w:szCs w:val="20"/>
              </w:rPr>
              <w:t>ÁFA számítások</w:t>
            </w:r>
          </w:p>
          <w:p w14:paraId="6FC3FA38" w14:textId="77777777" w:rsidR="00083725" w:rsidRPr="00C22D31" w:rsidRDefault="00083725" w:rsidP="0012538E">
            <w:pPr>
              <w:jc w:val="both"/>
              <w:rPr>
                <w:rFonts w:ascii="Times New Roman" w:hAnsi="Times New Roman"/>
                <w:sz w:val="20"/>
                <w:szCs w:val="20"/>
              </w:rPr>
            </w:pPr>
            <w:r w:rsidRPr="00C22D31">
              <w:rPr>
                <w:rFonts w:ascii="Times New Roman" w:hAnsi="Times New Roman"/>
                <w:sz w:val="20"/>
                <w:szCs w:val="20"/>
              </w:rPr>
              <w:t>Árképzés, árkialakítás</w:t>
            </w:r>
          </w:p>
          <w:p w14:paraId="4C6328FC" w14:textId="77777777" w:rsidR="00083725" w:rsidRPr="00C22D31" w:rsidRDefault="00083725" w:rsidP="0012538E">
            <w:pPr>
              <w:jc w:val="both"/>
              <w:rPr>
                <w:rFonts w:ascii="Times New Roman" w:hAnsi="Times New Roman"/>
                <w:sz w:val="20"/>
                <w:szCs w:val="20"/>
              </w:rPr>
            </w:pPr>
            <w:r w:rsidRPr="00C22D31">
              <w:rPr>
                <w:rFonts w:ascii="Times New Roman" w:hAnsi="Times New Roman"/>
                <w:sz w:val="20"/>
                <w:szCs w:val="20"/>
              </w:rPr>
              <w:t>Árengedmény- és felárszámítás</w:t>
            </w:r>
          </w:p>
          <w:p w14:paraId="13283905" w14:textId="77777777" w:rsidR="00083725" w:rsidRPr="00C22D31" w:rsidRDefault="00083725" w:rsidP="0012538E">
            <w:pPr>
              <w:jc w:val="both"/>
              <w:rPr>
                <w:rFonts w:ascii="Times New Roman" w:hAnsi="Times New Roman"/>
                <w:sz w:val="20"/>
                <w:szCs w:val="20"/>
              </w:rPr>
            </w:pPr>
            <w:r w:rsidRPr="00C22D31">
              <w:rPr>
                <w:rFonts w:ascii="Times New Roman" w:hAnsi="Times New Roman"/>
                <w:sz w:val="20"/>
                <w:szCs w:val="20"/>
              </w:rPr>
              <w:t>Ár- és bevételelemzés (árrés-szint, anyagfe</w:t>
            </w:r>
            <w:r w:rsidR="001D67BA" w:rsidRPr="00C22D31">
              <w:rPr>
                <w:rFonts w:ascii="Times New Roman" w:hAnsi="Times New Roman"/>
                <w:sz w:val="20"/>
                <w:szCs w:val="20"/>
              </w:rPr>
              <w:t>lhasználási-szint, haszonkulcs)</w:t>
            </w:r>
          </w:p>
        </w:tc>
        <w:tc>
          <w:tcPr>
            <w:tcW w:w="2155" w:type="dxa"/>
            <w:gridSpan w:val="2"/>
            <w:tcBorders>
              <w:top w:val="single" w:sz="4" w:space="0" w:color="auto"/>
              <w:bottom w:val="single" w:sz="4" w:space="0" w:color="auto"/>
            </w:tcBorders>
            <w:vAlign w:val="center"/>
          </w:tcPr>
          <w:p w14:paraId="092036C2" w14:textId="77777777" w:rsidR="00083725" w:rsidRPr="00C22D31" w:rsidRDefault="00083725" w:rsidP="0012538E">
            <w:pPr>
              <w:tabs>
                <w:tab w:val="left" w:pos="1701"/>
                <w:tab w:val="right" w:pos="9072"/>
              </w:tabs>
              <w:jc w:val="center"/>
              <w:rPr>
                <w:rFonts w:ascii="Times New Roman" w:hAnsi="Times New Roman"/>
                <w:b/>
                <w:i/>
                <w:sz w:val="24"/>
                <w:szCs w:val="24"/>
              </w:rPr>
            </w:pPr>
            <w:r w:rsidRPr="00C22D31">
              <w:rPr>
                <w:rFonts w:ascii="Times New Roman" w:hAnsi="Times New Roman"/>
                <w:b/>
                <w:i/>
                <w:sz w:val="24"/>
                <w:szCs w:val="24"/>
              </w:rPr>
              <w:t>Árképzés</w:t>
            </w:r>
          </w:p>
        </w:tc>
      </w:tr>
      <w:tr w:rsidR="00C22D31" w:rsidRPr="00C22D31" w14:paraId="4553FEDE" w14:textId="77777777" w:rsidTr="002760BE">
        <w:trPr>
          <w:trHeight w:val="538"/>
        </w:trPr>
        <w:tc>
          <w:tcPr>
            <w:tcW w:w="2518" w:type="dxa"/>
            <w:gridSpan w:val="3"/>
            <w:tcBorders>
              <w:bottom w:val="single" w:sz="4" w:space="0" w:color="auto"/>
            </w:tcBorders>
          </w:tcPr>
          <w:p w14:paraId="67DE63A8" w14:textId="77777777" w:rsidR="00083725" w:rsidRPr="00C22D31" w:rsidRDefault="00083725" w:rsidP="0012538E">
            <w:pPr>
              <w:jc w:val="center"/>
              <w:rPr>
                <w:rFonts w:ascii="Times New Roman" w:hAnsi="Times New Roman"/>
                <w:b/>
                <w:sz w:val="24"/>
                <w:szCs w:val="24"/>
              </w:rPr>
            </w:pPr>
            <w:r w:rsidRPr="00C22D31">
              <w:rPr>
                <w:rFonts w:ascii="Times New Roman" w:hAnsi="Times New Roman"/>
                <w:b/>
                <w:sz w:val="24"/>
                <w:szCs w:val="24"/>
              </w:rPr>
              <w:t>11. évfolyam</w:t>
            </w:r>
          </w:p>
          <w:p w14:paraId="59A21433" w14:textId="77777777" w:rsidR="00083725" w:rsidRPr="00C22D31" w:rsidRDefault="00083725" w:rsidP="0012538E">
            <w:pPr>
              <w:jc w:val="center"/>
              <w:rPr>
                <w:rFonts w:ascii="Times New Roman" w:hAnsi="Times New Roman"/>
                <w:sz w:val="24"/>
                <w:szCs w:val="24"/>
              </w:rPr>
            </w:pPr>
            <w:r w:rsidRPr="00C22D31">
              <w:rPr>
                <w:rFonts w:ascii="Times New Roman" w:hAnsi="Times New Roman"/>
                <w:sz w:val="24"/>
                <w:szCs w:val="24"/>
              </w:rPr>
              <w:t>óraszám: 18</w:t>
            </w:r>
          </w:p>
          <w:p w14:paraId="39EDBF25" w14:textId="77777777" w:rsidR="00083725" w:rsidRPr="00C22D31" w:rsidRDefault="00083725" w:rsidP="0012538E">
            <w:pPr>
              <w:jc w:val="center"/>
              <w:rPr>
                <w:rFonts w:ascii="Times New Roman" w:hAnsi="Times New Roman"/>
                <w:sz w:val="24"/>
                <w:szCs w:val="24"/>
              </w:rPr>
            </w:pPr>
            <w:r w:rsidRPr="00C22D31">
              <w:rPr>
                <w:rFonts w:ascii="Times New Roman" w:hAnsi="Times New Roman"/>
                <w:sz w:val="24"/>
                <w:szCs w:val="24"/>
              </w:rPr>
              <w:t>TÉMAKÖRÖK</w:t>
            </w:r>
          </w:p>
        </w:tc>
        <w:tc>
          <w:tcPr>
            <w:tcW w:w="4536" w:type="dxa"/>
            <w:gridSpan w:val="4"/>
            <w:tcBorders>
              <w:top w:val="single" w:sz="4" w:space="0" w:color="auto"/>
              <w:bottom w:val="single" w:sz="4" w:space="0" w:color="auto"/>
            </w:tcBorders>
          </w:tcPr>
          <w:p w14:paraId="70CAC761" w14:textId="77777777" w:rsidR="00083725" w:rsidRPr="00C22D31" w:rsidRDefault="00083725" w:rsidP="0012538E">
            <w:pPr>
              <w:jc w:val="both"/>
              <w:rPr>
                <w:rFonts w:ascii="Times New Roman" w:hAnsi="Times New Roman"/>
                <w:sz w:val="20"/>
                <w:szCs w:val="20"/>
              </w:rPr>
            </w:pPr>
          </w:p>
        </w:tc>
        <w:tc>
          <w:tcPr>
            <w:tcW w:w="2155" w:type="dxa"/>
            <w:gridSpan w:val="2"/>
            <w:tcBorders>
              <w:bottom w:val="single" w:sz="4" w:space="0" w:color="auto"/>
            </w:tcBorders>
          </w:tcPr>
          <w:p w14:paraId="2E4FC562" w14:textId="77777777" w:rsidR="00083725" w:rsidRPr="00C22D31" w:rsidRDefault="00083725" w:rsidP="0012538E">
            <w:pPr>
              <w:jc w:val="center"/>
              <w:rPr>
                <w:rFonts w:ascii="Times New Roman" w:hAnsi="Times New Roman"/>
                <w:sz w:val="24"/>
                <w:szCs w:val="24"/>
              </w:rPr>
            </w:pPr>
          </w:p>
        </w:tc>
      </w:tr>
      <w:tr w:rsidR="00C22D31" w:rsidRPr="00C22D31" w14:paraId="66713E0C" w14:textId="77777777" w:rsidTr="002760BE">
        <w:trPr>
          <w:trHeight w:val="279"/>
        </w:trPr>
        <w:tc>
          <w:tcPr>
            <w:tcW w:w="2518" w:type="dxa"/>
            <w:gridSpan w:val="3"/>
            <w:tcBorders>
              <w:top w:val="single" w:sz="4" w:space="0" w:color="auto"/>
              <w:bottom w:val="single" w:sz="4" w:space="0" w:color="auto"/>
            </w:tcBorders>
            <w:vAlign w:val="center"/>
          </w:tcPr>
          <w:p w14:paraId="42656251" w14:textId="77777777" w:rsidR="00083725" w:rsidRPr="00C22D31" w:rsidRDefault="00083725" w:rsidP="0012538E">
            <w:pPr>
              <w:tabs>
                <w:tab w:val="left" w:pos="1701"/>
                <w:tab w:val="right" w:pos="9072"/>
              </w:tabs>
              <w:jc w:val="center"/>
              <w:rPr>
                <w:rFonts w:ascii="Times New Roman" w:hAnsi="Times New Roman"/>
                <w:b/>
                <w:i/>
                <w:sz w:val="24"/>
                <w:szCs w:val="24"/>
              </w:rPr>
            </w:pPr>
            <w:r w:rsidRPr="00C22D31">
              <w:rPr>
                <w:rFonts w:ascii="Times New Roman" w:hAnsi="Times New Roman"/>
                <w:b/>
                <w:i/>
                <w:sz w:val="24"/>
                <w:szCs w:val="24"/>
              </w:rPr>
              <w:t>Készletgazdálkodás</w:t>
            </w:r>
          </w:p>
        </w:tc>
        <w:tc>
          <w:tcPr>
            <w:tcW w:w="4536" w:type="dxa"/>
            <w:gridSpan w:val="4"/>
            <w:tcBorders>
              <w:top w:val="single" w:sz="4" w:space="0" w:color="auto"/>
              <w:bottom w:val="single" w:sz="4" w:space="0" w:color="auto"/>
            </w:tcBorders>
          </w:tcPr>
          <w:p w14:paraId="467984D5" w14:textId="77777777" w:rsidR="00083725" w:rsidRPr="00C22D31" w:rsidRDefault="00083725" w:rsidP="0012538E">
            <w:pPr>
              <w:jc w:val="both"/>
              <w:rPr>
                <w:rFonts w:ascii="Times New Roman" w:hAnsi="Times New Roman"/>
                <w:sz w:val="20"/>
                <w:szCs w:val="20"/>
              </w:rPr>
            </w:pPr>
            <w:r w:rsidRPr="00C22D31">
              <w:rPr>
                <w:rFonts w:ascii="Times New Roman" w:hAnsi="Times New Roman"/>
                <w:sz w:val="20"/>
                <w:szCs w:val="20"/>
              </w:rPr>
              <w:t xml:space="preserve">Átlagkészlet számítási módok, azok alkalmazása (számtani átlag, súlyozott átlag, </w:t>
            </w:r>
            <w:proofErr w:type="gramStart"/>
            <w:r w:rsidRPr="00C22D31">
              <w:rPr>
                <w:rFonts w:ascii="Times New Roman" w:hAnsi="Times New Roman"/>
                <w:sz w:val="20"/>
                <w:szCs w:val="20"/>
              </w:rPr>
              <w:t>kronologikus</w:t>
            </w:r>
            <w:proofErr w:type="gramEnd"/>
            <w:r w:rsidRPr="00C22D31">
              <w:rPr>
                <w:rFonts w:ascii="Times New Roman" w:hAnsi="Times New Roman"/>
                <w:sz w:val="20"/>
                <w:szCs w:val="20"/>
              </w:rPr>
              <w:t xml:space="preserve"> átlag)</w:t>
            </w:r>
          </w:p>
          <w:p w14:paraId="3EE9BD31" w14:textId="77777777" w:rsidR="00083725" w:rsidRPr="00C22D31" w:rsidRDefault="00083725" w:rsidP="0012538E">
            <w:pPr>
              <w:jc w:val="both"/>
              <w:rPr>
                <w:rFonts w:ascii="Times New Roman" w:hAnsi="Times New Roman"/>
                <w:sz w:val="20"/>
                <w:szCs w:val="20"/>
              </w:rPr>
            </w:pPr>
            <w:r w:rsidRPr="00C22D31">
              <w:rPr>
                <w:rFonts w:ascii="Times New Roman" w:hAnsi="Times New Roman"/>
                <w:sz w:val="20"/>
                <w:szCs w:val="20"/>
              </w:rPr>
              <w:t>Átlagkészlet kiszámítása áruforgalmi mérlegsorból</w:t>
            </w:r>
          </w:p>
        </w:tc>
        <w:tc>
          <w:tcPr>
            <w:tcW w:w="2155" w:type="dxa"/>
            <w:gridSpan w:val="2"/>
            <w:tcBorders>
              <w:top w:val="single" w:sz="4" w:space="0" w:color="auto"/>
              <w:bottom w:val="single" w:sz="4" w:space="0" w:color="auto"/>
            </w:tcBorders>
            <w:vAlign w:val="center"/>
          </w:tcPr>
          <w:p w14:paraId="280BC42A" w14:textId="77777777" w:rsidR="00083725" w:rsidRPr="00C22D31" w:rsidRDefault="00083725" w:rsidP="0012538E">
            <w:pPr>
              <w:tabs>
                <w:tab w:val="left" w:pos="1701"/>
                <w:tab w:val="right" w:pos="9072"/>
              </w:tabs>
              <w:jc w:val="center"/>
              <w:rPr>
                <w:rFonts w:ascii="Times New Roman" w:hAnsi="Times New Roman"/>
                <w:b/>
                <w:sz w:val="24"/>
                <w:szCs w:val="24"/>
              </w:rPr>
            </w:pPr>
            <w:r w:rsidRPr="00C22D31">
              <w:rPr>
                <w:rFonts w:ascii="Times New Roman" w:hAnsi="Times New Roman"/>
                <w:b/>
                <w:i/>
                <w:sz w:val="24"/>
                <w:szCs w:val="24"/>
              </w:rPr>
              <w:t>Készletgazdálkodás</w:t>
            </w:r>
          </w:p>
        </w:tc>
      </w:tr>
      <w:tr w:rsidR="00C22D31" w:rsidRPr="00C22D31" w14:paraId="70205A37" w14:textId="77777777" w:rsidTr="002760BE">
        <w:trPr>
          <w:trHeight w:val="279"/>
        </w:trPr>
        <w:tc>
          <w:tcPr>
            <w:tcW w:w="2518" w:type="dxa"/>
            <w:gridSpan w:val="3"/>
            <w:tcBorders>
              <w:top w:val="single" w:sz="4" w:space="0" w:color="auto"/>
              <w:bottom w:val="single" w:sz="4" w:space="0" w:color="auto"/>
            </w:tcBorders>
            <w:vAlign w:val="center"/>
          </w:tcPr>
          <w:p w14:paraId="21663471" w14:textId="77777777" w:rsidR="00083725" w:rsidRPr="00C22D31" w:rsidRDefault="00083725" w:rsidP="0012538E">
            <w:pPr>
              <w:jc w:val="center"/>
              <w:rPr>
                <w:rFonts w:ascii="Times New Roman" w:hAnsi="Times New Roman"/>
                <w:b/>
                <w:sz w:val="24"/>
                <w:szCs w:val="24"/>
              </w:rPr>
            </w:pPr>
            <w:r w:rsidRPr="00C22D31">
              <w:rPr>
                <w:rFonts w:ascii="Times New Roman" w:hAnsi="Times New Roman"/>
                <w:b/>
                <w:sz w:val="24"/>
                <w:szCs w:val="24"/>
              </w:rPr>
              <w:t>12. évfolyam</w:t>
            </w:r>
          </w:p>
          <w:p w14:paraId="68F6A3F9" w14:textId="77777777" w:rsidR="00083725" w:rsidRPr="00C22D31" w:rsidRDefault="00083725" w:rsidP="0012538E">
            <w:pPr>
              <w:jc w:val="center"/>
              <w:rPr>
                <w:rFonts w:ascii="Times New Roman" w:hAnsi="Times New Roman"/>
                <w:b/>
                <w:sz w:val="24"/>
                <w:szCs w:val="24"/>
              </w:rPr>
            </w:pPr>
            <w:r w:rsidRPr="00C22D31">
              <w:rPr>
                <w:rFonts w:ascii="Times New Roman" w:hAnsi="Times New Roman"/>
                <w:b/>
                <w:sz w:val="24"/>
                <w:szCs w:val="24"/>
              </w:rPr>
              <w:t>I félév</w:t>
            </w:r>
          </w:p>
          <w:p w14:paraId="58FD67E3" w14:textId="77777777" w:rsidR="00083725" w:rsidRPr="00C22D31" w:rsidRDefault="00083725" w:rsidP="0012538E">
            <w:pPr>
              <w:jc w:val="center"/>
              <w:rPr>
                <w:rFonts w:ascii="Times New Roman" w:hAnsi="Times New Roman"/>
                <w:sz w:val="24"/>
                <w:szCs w:val="24"/>
              </w:rPr>
            </w:pPr>
            <w:r w:rsidRPr="00C22D31">
              <w:rPr>
                <w:rFonts w:ascii="Times New Roman" w:hAnsi="Times New Roman"/>
                <w:sz w:val="24"/>
                <w:szCs w:val="24"/>
              </w:rPr>
              <w:t>óraszám: 18</w:t>
            </w:r>
          </w:p>
          <w:p w14:paraId="0C8766E7" w14:textId="77777777" w:rsidR="00083725" w:rsidRPr="00C22D31" w:rsidRDefault="00083725" w:rsidP="0012538E">
            <w:pPr>
              <w:tabs>
                <w:tab w:val="left" w:pos="1701"/>
                <w:tab w:val="right" w:pos="9072"/>
              </w:tabs>
              <w:jc w:val="center"/>
              <w:rPr>
                <w:b/>
                <w:i/>
              </w:rPr>
            </w:pPr>
            <w:r w:rsidRPr="00C22D31">
              <w:rPr>
                <w:rFonts w:ascii="Times New Roman" w:hAnsi="Times New Roman"/>
                <w:sz w:val="24"/>
                <w:szCs w:val="24"/>
              </w:rPr>
              <w:t>TÉMAKÖRÖK</w:t>
            </w:r>
          </w:p>
        </w:tc>
        <w:tc>
          <w:tcPr>
            <w:tcW w:w="4536" w:type="dxa"/>
            <w:gridSpan w:val="4"/>
            <w:tcBorders>
              <w:top w:val="single" w:sz="4" w:space="0" w:color="auto"/>
              <w:bottom w:val="single" w:sz="4" w:space="0" w:color="auto"/>
            </w:tcBorders>
          </w:tcPr>
          <w:p w14:paraId="418373ED" w14:textId="77777777" w:rsidR="00083725" w:rsidRPr="00C22D31" w:rsidRDefault="00083725" w:rsidP="0012538E">
            <w:pPr>
              <w:jc w:val="both"/>
              <w:rPr>
                <w:rFonts w:ascii="Times New Roman" w:hAnsi="Times New Roman"/>
                <w:sz w:val="20"/>
                <w:szCs w:val="20"/>
              </w:rPr>
            </w:pPr>
          </w:p>
        </w:tc>
        <w:tc>
          <w:tcPr>
            <w:tcW w:w="2155" w:type="dxa"/>
            <w:gridSpan w:val="2"/>
            <w:tcBorders>
              <w:top w:val="single" w:sz="4" w:space="0" w:color="auto"/>
              <w:bottom w:val="single" w:sz="4" w:space="0" w:color="auto"/>
            </w:tcBorders>
            <w:vAlign w:val="center"/>
          </w:tcPr>
          <w:p w14:paraId="6B0313ED" w14:textId="77777777" w:rsidR="00083725" w:rsidRPr="00C22D31" w:rsidRDefault="00083725" w:rsidP="0012538E">
            <w:pPr>
              <w:jc w:val="center"/>
              <w:rPr>
                <w:rFonts w:ascii="Times New Roman" w:hAnsi="Times New Roman"/>
                <w:b/>
                <w:sz w:val="24"/>
                <w:szCs w:val="24"/>
              </w:rPr>
            </w:pPr>
          </w:p>
        </w:tc>
      </w:tr>
      <w:tr w:rsidR="00C22D31" w:rsidRPr="00C22D31" w14:paraId="72BABE50" w14:textId="77777777" w:rsidTr="002760BE">
        <w:trPr>
          <w:trHeight w:val="279"/>
        </w:trPr>
        <w:tc>
          <w:tcPr>
            <w:tcW w:w="2518" w:type="dxa"/>
            <w:gridSpan w:val="3"/>
            <w:tcBorders>
              <w:top w:val="single" w:sz="4" w:space="0" w:color="auto"/>
              <w:bottom w:val="single" w:sz="4" w:space="0" w:color="auto"/>
            </w:tcBorders>
            <w:vAlign w:val="center"/>
          </w:tcPr>
          <w:p w14:paraId="2431D835" w14:textId="77777777" w:rsidR="00083725" w:rsidRPr="00C22D31" w:rsidRDefault="00083725" w:rsidP="0012538E">
            <w:pPr>
              <w:tabs>
                <w:tab w:val="left" w:pos="1701"/>
                <w:tab w:val="right" w:pos="9072"/>
              </w:tabs>
              <w:jc w:val="center"/>
              <w:rPr>
                <w:rFonts w:ascii="Times New Roman" w:hAnsi="Times New Roman"/>
                <w:b/>
                <w:i/>
                <w:sz w:val="24"/>
                <w:szCs w:val="24"/>
              </w:rPr>
            </w:pPr>
            <w:r w:rsidRPr="00C22D31">
              <w:rPr>
                <w:rFonts w:ascii="Times New Roman" w:hAnsi="Times New Roman"/>
                <w:b/>
                <w:i/>
                <w:sz w:val="24"/>
                <w:szCs w:val="24"/>
              </w:rPr>
              <w:t>Készletgazdálkodás</w:t>
            </w:r>
          </w:p>
        </w:tc>
        <w:tc>
          <w:tcPr>
            <w:tcW w:w="4536" w:type="dxa"/>
            <w:gridSpan w:val="4"/>
            <w:tcBorders>
              <w:top w:val="single" w:sz="4" w:space="0" w:color="auto"/>
              <w:bottom w:val="single" w:sz="4" w:space="0" w:color="auto"/>
            </w:tcBorders>
          </w:tcPr>
          <w:p w14:paraId="27403635" w14:textId="77777777" w:rsidR="00083725" w:rsidRPr="00C22D31" w:rsidRDefault="00083725" w:rsidP="0012538E">
            <w:pPr>
              <w:jc w:val="both"/>
              <w:rPr>
                <w:rFonts w:ascii="Times New Roman" w:hAnsi="Times New Roman"/>
                <w:sz w:val="20"/>
                <w:szCs w:val="20"/>
              </w:rPr>
            </w:pPr>
            <w:r w:rsidRPr="00C22D31">
              <w:rPr>
                <w:rFonts w:ascii="Times New Roman" w:hAnsi="Times New Roman"/>
                <w:sz w:val="20"/>
                <w:szCs w:val="20"/>
              </w:rPr>
              <w:t xml:space="preserve">Készletgazdálkodás a vendéglátásban: a készletgazdálkodás fogalmai (nyitókészlet, készletnövekedés, készletcsökkenés, értékesítésen kívüli készletcsökkenés, zárókészlet, átlagkészlet, forgási sebesség) </w:t>
            </w:r>
          </w:p>
          <w:p w14:paraId="656C57A2" w14:textId="77777777" w:rsidR="00083725" w:rsidRPr="00C22D31" w:rsidRDefault="00083725" w:rsidP="0012538E">
            <w:pPr>
              <w:tabs>
                <w:tab w:val="left" w:pos="1418"/>
                <w:tab w:val="right" w:pos="9072"/>
              </w:tabs>
              <w:jc w:val="both"/>
              <w:rPr>
                <w:rFonts w:ascii="Times New Roman" w:hAnsi="Times New Roman"/>
                <w:sz w:val="20"/>
                <w:szCs w:val="20"/>
              </w:rPr>
            </w:pPr>
            <w:r w:rsidRPr="00C22D31">
              <w:rPr>
                <w:rFonts w:ascii="Times New Roman" w:hAnsi="Times New Roman"/>
                <w:sz w:val="20"/>
                <w:szCs w:val="20"/>
              </w:rPr>
              <w:t>Készletgazdálkodási mutatószámok alkalmazása (forgási sebesség napokban és fordulatokban)</w:t>
            </w:r>
          </w:p>
          <w:p w14:paraId="086ACD87" w14:textId="77777777" w:rsidR="00083725" w:rsidRPr="00C22D31" w:rsidRDefault="00083725" w:rsidP="0012538E">
            <w:pPr>
              <w:jc w:val="both"/>
              <w:rPr>
                <w:rFonts w:ascii="Times New Roman" w:hAnsi="Times New Roman"/>
                <w:sz w:val="20"/>
                <w:szCs w:val="20"/>
              </w:rPr>
            </w:pPr>
          </w:p>
        </w:tc>
        <w:tc>
          <w:tcPr>
            <w:tcW w:w="2155" w:type="dxa"/>
            <w:gridSpan w:val="2"/>
            <w:tcBorders>
              <w:top w:val="single" w:sz="4" w:space="0" w:color="auto"/>
              <w:bottom w:val="single" w:sz="4" w:space="0" w:color="auto"/>
            </w:tcBorders>
            <w:vAlign w:val="center"/>
          </w:tcPr>
          <w:p w14:paraId="045B6832" w14:textId="77777777" w:rsidR="00083725" w:rsidRPr="00C22D31" w:rsidRDefault="00083725" w:rsidP="0012538E">
            <w:pPr>
              <w:tabs>
                <w:tab w:val="left" w:pos="1701"/>
                <w:tab w:val="right" w:pos="9072"/>
              </w:tabs>
              <w:jc w:val="center"/>
              <w:rPr>
                <w:rFonts w:ascii="Times New Roman" w:hAnsi="Times New Roman"/>
                <w:b/>
                <w:i/>
                <w:sz w:val="24"/>
                <w:szCs w:val="24"/>
              </w:rPr>
            </w:pPr>
            <w:r w:rsidRPr="00C22D31">
              <w:rPr>
                <w:rFonts w:ascii="Times New Roman" w:hAnsi="Times New Roman"/>
                <w:b/>
                <w:i/>
                <w:sz w:val="24"/>
                <w:szCs w:val="24"/>
              </w:rPr>
              <w:t>Készletgazdálkodás</w:t>
            </w:r>
          </w:p>
          <w:p w14:paraId="41B909D3" w14:textId="77777777" w:rsidR="00083725" w:rsidRPr="00C22D31" w:rsidRDefault="00083725" w:rsidP="0012538E">
            <w:pPr>
              <w:jc w:val="center"/>
              <w:rPr>
                <w:rFonts w:ascii="Times New Roman" w:hAnsi="Times New Roman"/>
                <w:b/>
                <w:sz w:val="24"/>
                <w:szCs w:val="24"/>
              </w:rPr>
            </w:pPr>
          </w:p>
        </w:tc>
      </w:tr>
      <w:tr w:rsidR="00C22D31" w:rsidRPr="00C22D31" w14:paraId="18E22E04" w14:textId="77777777" w:rsidTr="002760BE">
        <w:trPr>
          <w:trHeight w:val="279"/>
        </w:trPr>
        <w:tc>
          <w:tcPr>
            <w:tcW w:w="2518" w:type="dxa"/>
            <w:gridSpan w:val="3"/>
            <w:tcBorders>
              <w:top w:val="single" w:sz="4" w:space="0" w:color="auto"/>
              <w:bottom w:val="single" w:sz="4" w:space="0" w:color="auto"/>
            </w:tcBorders>
            <w:vAlign w:val="center"/>
          </w:tcPr>
          <w:p w14:paraId="0123FB07" w14:textId="77777777" w:rsidR="00083725" w:rsidRPr="00C22D31" w:rsidRDefault="00083725" w:rsidP="0012538E">
            <w:pPr>
              <w:tabs>
                <w:tab w:val="left" w:pos="1701"/>
                <w:tab w:val="right" w:pos="9072"/>
              </w:tabs>
              <w:jc w:val="center"/>
              <w:rPr>
                <w:rFonts w:ascii="Times New Roman" w:hAnsi="Times New Roman"/>
                <w:b/>
                <w:i/>
                <w:sz w:val="24"/>
                <w:szCs w:val="24"/>
              </w:rPr>
            </w:pPr>
            <w:r w:rsidRPr="00C22D31">
              <w:rPr>
                <w:rFonts w:ascii="Times New Roman" w:hAnsi="Times New Roman"/>
                <w:b/>
                <w:i/>
                <w:sz w:val="24"/>
                <w:szCs w:val="24"/>
              </w:rPr>
              <w:t>Leltározás és elszámoltatás</w:t>
            </w:r>
          </w:p>
        </w:tc>
        <w:tc>
          <w:tcPr>
            <w:tcW w:w="4536" w:type="dxa"/>
            <w:gridSpan w:val="4"/>
            <w:tcBorders>
              <w:top w:val="single" w:sz="4" w:space="0" w:color="auto"/>
              <w:bottom w:val="single" w:sz="4" w:space="0" w:color="auto"/>
            </w:tcBorders>
          </w:tcPr>
          <w:p w14:paraId="5C61E7AD" w14:textId="77777777" w:rsidR="00083725" w:rsidRPr="00C22D31" w:rsidRDefault="00083725" w:rsidP="0012538E">
            <w:pPr>
              <w:jc w:val="both"/>
              <w:rPr>
                <w:rFonts w:ascii="Times New Roman" w:hAnsi="Times New Roman"/>
                <w:sz w:val="20"/>
                <w:szCs w:val="20"/>
              </w:rPr>
            </w:pPr>
            <w:r w:rsidRPr="00C22D31">
              <w:rPr>
                <w:rFonts w:ascii="Times New Roman" w:hAnsi="Times New Roman"/>
                <w:sz w:val="20"/>
                <w:szCs w:val="20"/>
              </w:rPr>
              <w:t>Leltározás: a leltározás fogalma, jelentősége, módjai (elszámoltató, lecsapó, átadó-átvevő, vagyonmegállapító), a leltározás folyamata, bizonylatainak ismerete, kitöltése (leltárív, leltárjegyzőkönyv)</w:t>
            </w:r>
          </w:p>
          <w:p w14:paraId="3301B12A" w14:textId="77777777" w:rsidR="00083725" w:rsidRPr="00C22D31" w:rsidRDefault="00083725" w:rsidP="0012538E">
            <w:pPr>
              <w:jc w:val="both"/>
              <w:rPr>
                <w:rFonts w:ascii="Times New Roman" w:hAnsi="Times New Roman"/>
                <w:sz w:val="20"/>
                <w:szCs w:val="20"/>
              </w:rPr>
            </w:pPr>
            <w:r w:rsidRPr="00C22D31">
              <w:rPr>
                <w:rFonts w:ascii="Times New Roman" w:hAnsi="Times New Roman"/>
                <w:sz w:val="20"/>
                <w:szCs w:val="20"/>
              </w:rPr>
              <w:t>Készletváltozások: készletnövekedések, készletcsökkenések típusai, fogalmuk, bizonylatai (áruátvétel, bevételezés, készletnyilvántartás, anyaghányad, anyagkivetés/termelési ív, értékesítésen kívüli készletcsökkenés stb.)</w:t>
            </w:r>
          </w:p>
          <w:p w14:paraId="62F66AFA" w14:textId="77777777" w:rsidR="00083725" w:rsidRPr="00C22D31" w:rsidRDefault="00083725" w:rsidP="0012538E">
            <w:pPr>
              <w:jc w:val="both"/>
              <w:rPr>
                <w:rFonts w:ascii="Times New Roman" w:hAnsi="Times New Roman"/>
                <w:sz w:val="20"/>
                <w:szCs w:val="20"/>
              </w:rPr>
            </w:pPr>
            <w:r w:rsidRPr="00C22D31">
              <w:rPr>
                <w:rFonts w:ascii="Times New Roman" w:hAnsi="Times New Roman"/>
                <w:sz w:val="20"/>
                <w:szCs w:val="20"/>
              </w:rPr>
              <w:t>Leltárhiány, többlet értelmezése</w:t>
            </w:r>
          </w:p>
          <w:p w14:paraId="2272E70B" w14:textId="77777777" w:rsidR="00083725" w:rsidRPr="00C22D31" w:rsidRDefault="00083725" w:rsidP="0012538E">
            <w:pPr>
              <w:jc w:val="both"/>
              <w:rPr>
                <w:rFonts w:ascii="Times New Roman" w:hAnsi="Times New Roman"/>
                <w:sz w:val="20"/>
                <w:szCs w:val="20"/>
              </w:rPr>
            </w:pPr>
            <w:r w:rsidRPr="00C22D31">
              <w:rPr>
                <w:rFonts w:ascii="Times New Roman" w:hAnsi="Times New Roman"/>
                <w:sz w:val="20"/>
                <w:szCs w:val="20"/>
              </w:rPr>
              <w:t>Standolás (pult elszámoltatása)</w:t>
            </w:r>
          </w:p>
          <w:p w14:paraId="2D164BE4" w14:textId="77777777" w:rsidR="00083725" w:rsidRPr="00C22D31" w:rsidRDefault="00083725" w:rsidP="0012538E">
            <w:pPr>
              <w:tabs>
                <w:tab w:val="left" w:pos="1418"/>
                <w:tab w:val="right" w:pos="9072"/>
              </w:tabs>
              <w:jc w:val="both"/>
              <w:rPr>
                <w:rFonts w:ascii="Times New Roman" w:hAnsi="Times New Roman"/>
                <w:sz w:val="20"/>
                <w:szCs w:val="20"/>
              </w:rPr>
            </w:pPr>
            <w:r w:rsidRPr="00C22D31">
              <w:rPr>
                <w:rFonts w:ascii="Times New Roman" w:hAnsi="Times New Roman"/>
                <w:sz w:val="20"/>
                <w:szCs w:val="20"/>
              </w:rPr>
              <w:t>A dolgozók anyagi felelőssége</w:t>
            </w:r>
          </w:p>
          <w:p w14:paraId="4B6A3AD3" w14:textId="77777777" w:rsidR="00083725" w:rsidRPr="00C22D31" w:rsidRDefault="00083725" w:rsidP="0012538E">
            <w:pPr>
              <w:jc w:val="both"/>
              <w:rPr>
                <w:rFonts w:ascii="Times New Roman" w:hAnsi="Times New Roman"/>
                <w:sz w:val="20"/>
                <w:szCs w:val="20"/>
              </w:rPr>
            </w:pPr>
          </w:p>
        </w:tc>
        <w:tc>
          <w:tcPr>
            <w:tcW w:w="2155" w:type="dxa"/>
            <w:gridSpan w:val="2"/>
            <w:tcBorders>
              <w:top w:val="single" w:sz="4" w:space="0" w:color="auto"/>
              <w:bottom w:val="single" w:sz="4" w:space="0" w:color="auto"/>
            </w:tcBorders>
            <w:vAlign w:val="center"/>
          </w:tcPr>
          <w:p w14:paraId="455F980E" w14:textId="77777777" w:rsidR="00083725" w:rsidRPr="00C22D31" w:rsidRDefault="00083725" w:rsidP="0012538E">
            <w:pPr>
              <w:tabs>
                <w:tab w:val="left" w:pos="1701"/>
                <w:tab w:val="right" w:pos="9072"/>
              </w:tabs>
              <w:jc w:val="center"/>
              <w:rPr>
                <w:rFonts w:ascii="Times New Roman" w:hAnsi="Times New Roman"/>
                <w:b/>
                <w:i/>
                <w:sz w:val="24"/>
                <w:szCs w:val="24"/>
              </w:rPr>
            </w:pPr>
            <w:r w:rsidRPr="00C22D31">
              <w:rPr>
                <w:rFonts w:ascii="Times New Roman" w:hAnsi="Times New Roman"/>
                <w:b/>
                <w:i/>
                <w:sz w:val="24"/>
                <w:szCs w:val="24"/>
              </w:rPr>
              <w:t>Leltározás és elszámoltatás</w:t>
            </w:r>
          </w:p>
          <w:p w14:paraId="7F591E09" w14:textId="77777777" w:rsidR="00083725" w:rsidRPr="00C22D31" w:rsidRDefault="00083725" w:rsidP="0012538E">
            <w:pPr>
              <w:jc w:val="center"/>
              <w:rPr>
                <w:rFonts w:ascii="Times New Roman" w:hAnsi="Times New Roman"/>
                <w:b/>
                <w:sz w:val="24"/>
                <w:szCs w:val="24"/>
              </w:rPr>
            </w:pPr>
          </w:p>
        </w:tc>
      </w:tr>
      <w:tr w:rsidR="00C22D31" w:rsidRPr="00C22D31" w14:paraId="787DB66D" w14:textId="77777777" w:rsidTr="002760BE">
        <w:trPr>
          <w:trHeight w:val="538"/>
        </w:trPr>
        <w:tc>
          <w:tcPr>
            <w:tcW w:w="2518" w:type="dxa"/>
            <w:gridSpan w:val="3"/>
            <w:tcBorders>
              <w:bottom w:val="single" w:sz="4" w:space="0" w:color="auto"/>
            </w:tcBorders>
          </w:tcPr>
          <w:p w14:paraId="380C14EA" w14:textId="77777777" w:rsidR="00083725" w:rsidRPr="00C22D31" w:rsidRDefault="00083725" w:rsidP="0012538E">
            <w:pPr>
              <w:jc w:val="center"/>
              <w:rPr>
                <w:rFonts w:ascii="Times New Roman" w:hAnsi="Times New Roman"/>
                <w:b/>
                <w:sz w:val="24"/>
                <w:szCs w:val="24"/>
              </w:rPr>
            </w:pPr>
            <w:r w:rsidRPr="00C22D31">
              <w:rPr>
                <w:rFonts w:ascii="Times New Roman" w:hAnsi="Times New Roman"/>
                <w:b/>
                <w:sz w:val="24"/>
                <w:szCs w:val="24"/>
              </w:rPr>
              <w:t>12. évfolyam</w:t>
            </w:r>
          </w:p>
          <w:p w14:paraId="428B1718" w14:textId="77777777" w:rsidR="00083725" w:rsidRPr="00C22D31" w:rsidRDefault="00083725" w:rsidP="0012538E">
            <w:pPr>
              <w:jc w:val="center"/>
              <w:rPr>
                <w:rFonts w:ascii="Times New Roman" w:hAnsi="Times New Roman"/>
                <w:b/>
                <w:sz w:val="24"/>
                <w:szCs w:val="24"/>
              </w:rPr>
            </w:pPr>
            <w:r w:rsidRPr="00C22D31">
              <w:rPr>
                <w:rFonts w:ascii="Times New Roman" w:hAnsi="Times New Roman"/>
                <w:b/>
                <w:sz w:val="24"/>
                <w:szCs w:val="24"/>
              </w:rPr>
              <w:t>II félév</w:t>
            </w:r>
          </w:p>
          <w:p w14:paraId="6D01D57F" w14:textId="77777777" w:rsidR="00083725" w:rsidRPr="00C22D31" w:rsidRDefault="00083725" w:rsidP="0012538E">
            <w:pPr>
              <w:jc w:val="center"/>
              <w:rPr>
                <w:rFonts w:ascii="Times New Roman" w:hAnsi="Times New Roman"/>
                <w:sz w:val="24"/>
                <w:szCs w:val="24"/>
              </w:rPr>
            </w:pPr>
            <w:r w:rsidRPr="00C22D31">
              <w:rPr>
                <w:rFonts w:ascii="Times New Roman" w:hAnsi="Times New Roman"/>
                <w:sz w:val="24"/>
                <w:szCs w:val="24"/>
              </w:rPr>
              <w:t>óraszám: 13</w:t>
            </w:r>
          </w:p>
          <w:p w14:paraId="7A686AE9" w14:textId="77777777" w:rsidR="00083725" w:rsidRPr="00C22D31" w:rsidRDefault="00083725" w:rsidP="0012538E">
            <w:pPr>
              <w:tabs>
                <w:tab w:val="left" w:pos="1701"/>
                <w:tab w:val="right" w:pos="9072"/>
              </w:tabs>
              <w:jc w:val="center"/>
              <w:rPr>
                <w:rFonts w:ascii="Times New Roman" w:hAnsi="Times New Roman"/>
                <w:sz w:val="24"/>
                <w:szCs w:val="24"/>
              </w:rPr>
            </w:pPr>
            <w:r w:rsidRPr="00C22D31">
              <w:rPr>
                <w:rFonts w:ascii="Times New Roman" w:hAnsi="Times New Roman"/>
                <w:sz w:val="24"/>
                <w:szCs w:val="24"/>
              </w:rPr>
              <w:t>TÉMAKÖRÖK</w:t>
            </w:r>
          </w:p>
        </w:tc>
        <w:tc>
          <w:tcPr>
            <w:tcW w:w="4536" w:type="dxa"/>
            <w:gridSpan w:val="4"/>
            <w:tcBorders>
              <w:top w:val="single" w:sz="4" w:space="0" w:color="auto"/>
              <w:bottom w:val="single" w:sz="4" w:space="0" w:color="auto"/>
            </w:tcBorders>
          </w:tcPr>
          <w:p w14:paraId="12DA5D91" w14:textId="77777777" w:rsidR="00083725" w:rsidRPr="00C22D31" w:rsidRDefault="00083725" w:rsidP="0012538E">
            <w:pPr>
              <w:jc w:val="center"/>
              <w:rPr>
                <w:rFonts w:ascii="Times New Roman" w:hAnsi="Times New Roman"/>
                <w:sz w:val="20"/>
                <w:szCs w:val="20"/>
              </w:rPr>
            </w:pPr>
          </w:p>
        </w:tc>
        <w:tc>
          <w:tcPr>
            <w:tcW w:w="2155" w:type="dxa"/>
            <w:gridSpan w:val="2"/>
            <w:tcBorders>
              <w:bottom w:val="single" w:sz="4" w:space="0" w:color="auto"/>
            </w:tcBorders>
          </w:tcPr>
          <w:p w14:paraId="5E442CF6" w14:textId="77777777" w:rsidR="00083725" w:rsidRPr="00C22D31" w:rsidRDefault="00083725" w:rsidP="0012538E">
            <w:pPr>
              <w:jc w:val="center"/>
              <w:rPr>
                <w:rFonts w:ascii="Times New Roman" w:hAnsi="Times New Roman"/>
                <w:b/>
                <w:sz w:val="24"/>
                <w:szCs w:val="24"/>
              </w:rPr>
            </w:pPr>
          </w:p>
        </w:tc>
      </w:tr>
      <w:tr w:rsidR="00C22D31" w:rsidRPr="00C22D31" w14:paraId="7B1311BC" w14:textId="77777777" w:rsidTr="002760BE">
        <w:trPr>
          <w:trHeight w:val="279"/>
        </w:trPr>
        <w:tc>
          <w:tcPr>
            <w:tcW w:w="2518" w:type="dxa"/>
            <w:gridSpan w:val="3"/>
            <w:tcBorders>
              <w:top w:val="single" w:sz="4" w:space="0" w:color="auto"/>
              <w:bottom w:val="single" w:sz="4" w:space="0" w:color="auto"/>
            </w:tcBorders>
            <w:vAlign w:val="center"/>
          </w:tcPr>
          <w:p w14:paraId="09CC645E" w14:textId="77777777" w:rsidR="00083725" w:rsidRPr="00C22D31" w:rsidRDefault="00083725" w:rsidP="0012538E">
            <w:pPr>
              <w:tabs>
                <w:tab w:val="left" w:pos="1701"/>
                <w:tab w:val="right" w:pos="9072"/>
              </w:tabs>
              <w:jc w:val="center"/>
              <w:rPr>
                <w:rFonts w:ascii="Times New Roman" w:hAnsi="Times New Roman"/>
                <w:b/>
                <w:i/>
                <w:sz w:val="24"/>
                <w:szCs w:val="24"/>
              </w:rPr>
            </w:pPr>
            <w:r w:rsidRPr="00C22D31">
              <w:rPr>
                <w:rFonts w:ascii="Times New Roman" w:hAnsi="Times New Roman"/>
                <w:b/>
                <w:i/>
                <w:sz w:val="24"/>
                <w:szCs w:val="24"/>
              </w:rPr>
              <w:t>Jövedelmezőség</w:t>
            </w:r>
          </w:p>
        </w:tc>
        <w:tc>
          <w:tcPr>
            <w:tcW w:w="4536" w:type="dxa"/>
            <w:gridSpan w:val="4"/>
            <w:tcBorders>
              <w:top w:val="single" w:sz="4" w:space="0" w:color="auto"/>
              <w:bottom w:val="single" w:sz="4" w:space="0" w:color="auto"/>
            </w:tcBorders>
          </w:tcPr>
          <w:p w14:paraId="01332BDD" w14:textId="77777777" w:rsidR="00083725" w:rsidRPr="00C22D31" w:rsidRDefault="00083725" w:rsidP="0012538E">
            <w:pPr>
              <w:rPr>
                <w:rFonts w:ascii="Times New Roman" w:hAnsi="Times New Roman"/>
                <w:sz w:val="20"/>
                <w:szCs w:val="20"/>
              </w:rPr>
            </w:pPr>
            <w:r w:rsidRPr="00C22D31">
              <w:rPr>
                <w:rFonts w:ascii="Times New Roman" w:hAnsi="Times New Roman"/>
                <w:sz w:val="20"/>
                <w:szCs w:val="20"/>
              </w:rPr>
              <w:t>A költség fogalma, fajtái és azok csoportosítása (költségnemek szerint, bevételhez való viszonya szerint, elszámolhatóság szerint stb.)</w:t>
            </w:r>
          </w:p>
          <w:p w14:paraId="23267C3A" w14:textId="77777777" w:rsidR="00083725" w:rsidRPr="00C22D31" w:rsidRDefault="00083725" w:rsidP="0012538E">
            <w:pPr>
              <w:rPr>
                <w:rFonts w:ascii="Times New Roman" w:hAnsi="Times New Roman"/>
                <w:sz w:val="20"/>
                <w:szCs w:val="20"/>
              </w:rPr>
            </w:pPr>
            <w:r w:rsidRPr="00C22D31">
              <w:rPr>
                <w:rFonts w:ascii="Times New Roman" w:hAnsi="Times New Roman"/>
                <w:sz w:val="20"/>
                <w:szCs w:val="20"/>
              </w:rPr>
              <w:t>Költséggazdálkodás, költségelemzés (költségszint)</w:t>
            </w:r>
          </w:p>
          <w:p w14:paraId="167886BB" w14:textId="77777777" w:rsidR="00083725" w:rsidRPr="00C22D31" w:rsidRDefault="00083725" w:rsidP="0012538E">
            <w:pPr>
              <w:rPr>
                <w:rFonts w:ascii="Times New Roman" w:hAnsi="Times New Roman"/>
                <w:sz w:val="20"/>
                <w:szCs w:val="20"/>
              </w:rPr>
            </w:pPr>
            <w:r w:rsidRPr="00C22D31">
              <w:rPr>
                <w:rFonts w:ascii="Times New Roman" w:hAnsi="Times New Roman"/>
                <w:sz w:val="20"/>
                <w:szCs w:val="20"/>
              </w:rPr>
              <w:t xml:space="preserve">Az eredmény fogalma (nyereség, veszteség, </w:t>
            </w:r>
            <w:proofErr w:type="gramStart"/>
            <w:r w:rsidRPr="00C22D31">
              <w:rPr>
                <w:rFonts w:ascii="Times New Roman" w:hAnsi="Times New Roman"/>
                <w:sz w:val="20"/>
                <w:szCs w:val="20"/>
              </w:rPr>
              <w:t>null</w:t>
            </w:r>
            <w:proofErr w:type="gramEnd"/>
            <w:r w:rsidRPr="00C22D31">
              <w:rPr>
                <w:rFonts w:ascii="Times New Roman" w:hAnsi="Times New Roman"/>
                <w:sz w:val="20"/>
                <w:szCs w:val="20"/>
              </w:rPr>
              <w:t xml:space="preserve"> szaldó / fedezeti pont)</w:t>
            </w:r>
          </w:p>
          <w:p w14:paraId="28D561C1" w14:textId="77777777" w:rsidR="00083725" w:rsidRPr="00C22D31" w:rsidRDefault="00083725" w:rsidP="0012538E">
            <w:pPr>
              <w:rPr>
                <w:rFonts w:ascii="Times New Roman" w:hAnsi="Times New Roman"/>
                <w:sz w:val="20"/>
                <w:szCs w:val="20"/>
              </w:rPr>
            </w:pPr>
            <w:r w:rsidRPr="00C22D31">
              <w:rPr>
                <w:rFonts w:ascii="Times New Roman" w:hAnsi="Times New Roman"/>
                <w:sz w:val="20"/>
                <w:szCs w:val="20"/>
              </w:rPr>
              <w:t>Jövedelmezőségi tábla készítése, az adózás előtti és az adózás utáni (adózott) eredmény kiszámítása, felhasználásának lehetőségei</w:t>
            </w:r>
          </w:p>
          <w:p w14:paraId="1D13F295" w14:textId="77777777" w:rsidR="00083725" w:rsidRPr="00C22D31" w:rsidRDefault="00083725" w:rsidP="0012538E">
            <w:pPr>
              <w:rPr>
                <w:rFonts w:ascii="Times New Roman" w:hAnsi="Times New Roman"/>
                <w:sz w:val="20"/>
                <w:szCs w:val="20"/>
              </w:rPr>
            </w:pPr>
            <w:r w:rsidRPr="00C22D31">
              <w:rPr>
                <w:rFonts w:ascii="Times New Roman" w:hAnsi="Times New Roman"/>
                <w:sz w:val="20"/>
                <w:szCs w:val="20"/>
              </w:rPr>
              <w:t>Az eredmény elemzése (eredményszint)</w:t>
            </w:r>
          </w:p>
          <w:p w14:paraId="214E0893" w14:textId="77777777" w:rsidR="00083725" w:rsidRPr="00C22D31" w:rsidRDefault="00083725" w:rsidP="0012538E">
            <w:pPr>
              <w:ind w:left="851"/>
              <w:rPr>
                <w:rFonts w:ascii="Times New Roman" w:hAnsi="Times New Roman"/>
                <w:sz w:val="20"/>
                <w:szCs w:val="20"/>
              </w:rPr>
            </w:pPr>
          </w:p>
        </w:tc>
        <w:tc>
          <w:tcPr>
            <w:tcW w:w="2155" w:type="dxa"/>
            <w:gridSpan w:val="2"/>
            <w:tcBorders>
              <w:top w:val="single" w:sz="4" w:space="0" w:color="auto"/>
              <w:bottom w:val="single" w:sz="4" w:space="0" w:color="auto"/>
            </w:tcBorders>
            <w:vAlign w:val="center"/>
          </w:tcPr>
          <w:p w14:paraId="49ABA157" w14:textId="77777777" w:rsidR="00083725" w:rsidRPr="00C22D31" w:rsidRDefault="00083725" w:rsidP="0012538E">
            <w:pPr>
              <w:tabs>
                <w:tab w:val="left" w:pos="1701"/>
                <w:tab w:val="right" w:pos="9072"/>
              </w:tabs>
              <w:jc w:val="center"/>
              <w:rPr>
                <w:rFonts w:ascii="Times New Roman" w:hAnsi="Times New Roman"/>
                <w:b/>
                <w:i/>
                <w:sz w:val="24"/>
                <w:szCs w:val="24"/>
              </w:rPr>
            </w:pPr>
            <w:r w:rsidRPr="00C22D31">
              <w:rPr>
                <w:rFonts w:ascii="Times New Roman" w:hAnsi="Times New Roman"/>
                <w:b/>
                <w:i/>
                <w:sz w:val="24"/>
                <w:szCs w:val="24"/>
              </w:rPr>
              <w:t>Jövedelmezőség</w:t>
            </w:r>
          </w:p>
          <w:p w14:paraId="5859760F" w14:textId="77777777" w:rsidR="00083725" w:rsidRPr="00C22D31" w:rsidRDefault="00083725" w:rsidP="0012538E">
            <w:pPr>
              <w:jc w:val="center"/>
              <w:rPr>
                <w:rFonts w:ascii="Times New Roman" w:hAnsi="Times New Roman"/>
                <w:b/>
                <w:sz w:val="24"/>
                <w:szCs w:val="24"/>
              </w:rPr>
            </w:pPr>
          </w:p>
        </w:tc>
      </w:tr>
      <w:tr w:rsidR="00C22D31" w:rsidRPr="00C22D31" w14:paraId="1B6AA1B9" w14:textId="77777777" w:rsidTr="002760BE">
        <w:trPr>
          <w:trHeight w:val="1084"/>
        </w:trPr>
        <w:tc>
          <w:tcPr>
            <w:tcW w:w="2518" w:type="dxa"/>
            <w:gridSpan w:val="3"/>
            <w:tcBorders>
              <w:top w:val="single" w:sz="4" w:space="0" w:color="auto"/>
              <w:bottom w:val="single" w:sz="4" w:space="0" w:color="auto"/>
            </w:tcBorders>
            <w:vAlign w:val="center"/>
          </w:tcPr>
          <w:p w14:paraId="259C55E8" w14:textId="77777777" w:rsidR="00083725" w:rsidRPr="00C22D31" w:rsidRDefault="00083725" w:rsidP="0012538E">
            <w:pPr>
              <w:tabs>
                <w:tab w:val="left" w:pos="1701"/>
                <w:tab w:val="right" w:pos="9072"/>
              </w:tabs>
              <w:jc w:val="center"/>
              <w:rPr>
                <w:rFonts w:ascii="Times New Roman" w:hAnsi="Times New Roman"/>
                <w:b/>
                <w:i/>
                <w:sz w:val="24"/>
                <w:szCs w:val="24"/>
              </w:rPr>
            </w:pPr>
            <w:r w:rsidRPr="00C22D31">
              <w:rPr>
                <w:rFonts w:ascii="Times New Roman" w:hAnsi="Times New Roman"/>
                <w:b/>
                <w:i/>
                <w:sz w:val="24"/>
                <w:szCs w:val="24"/>
              </w:rPr>
              <w:t>Adózás a vendéglátásban</w:t>
            </w:r>
          </w:p>
        </w:tc>
        <w:tc>
          <w:tcPr>
            <w:tcW w:w="4536" w:type="dxa"/>
            <w:gridSpan w:val="4"/>
            <w:tcBorders>
              <w:top w:val="single" w:sz="4" w:space="0" w:color="auto"/>
              <w:bottom w:val="single" w:sz="4" w:space="0" w:color="auto"/>
            </w:tcBorders>
          </w:tcPr>
          <w:p w14:paraId="79985B74" w14:textId="77777777" w:rsidR="00083725" w:rsidRPr="00C22D31" w:rsidRDefault="00083725" w:rsidP="0012538E">
            <w:pPr>
              <w:rPr>
                <w:rFonts w:ascii="Times New Roman" w:hAnsi="Times New Roman"/>
                <w:sz w:val="20"/>
                <w:szCs w:val="20"/>
              </w:rPr>
            </w:pPr>
            <w:r w:rsidRPr="00C22D31">
              <w:rPr>
                <w:rFonts w:ascii="Times New Roman" w:hAnsi="Times New Roman"/>
                <w:sz w:val="20"/>
                <w:szCs w:val="20"/>
              </w:rPr>
              <w:t xml:space="preserve">Az adó fogalma, adó alanya, tárgya, adózás alapelvei, </w:t>
            </w:r>
            <w:proofErr w:type="gramStart"/>
            <w:r w:rsidRPr="00C22D31">
              <w:rPr>
                <w:rFonts w:ascii="Times New Roman" w:hAnsi="Times New Roman"/>
                <w:sz w:val="20"/>
                <w:szCs w:val="20"/>
              </w:rPr>
              <w:t>funkciói</w:t>
            </w:r>
            <w:proofErr w:type="gramEnd"/>
          </w:p>
          <w:p w14:paraId="64F9577E" w14:textId="77777777" w:rsidR="00083725" w:rsidRPr="00C22D31" w:rsidRDefault="00083725" w:rsidP="0012538E">
            <w:pPr>
              <w:rPr>
                <w:rFonts w:ascii="Times New Roman" w:hAnsi="Times New Roman"/>
                <w:sz w:val="20"/>
                <w:szCs w:val="20"/>
              </w:rPr>
            </w:pPr>
            <w:r w:rsidRPr="00C22D31">
              <w:rPr>
                <w:rFonts w:ascii="Times New Roman" w:hAnsi="Times New Roman"/>
                <w:sz w:val="20"/>
                <w:szCs w:val="20"/>
              </w:rPr>
              <w:t>Adók csoportosítása, főbb adófajták jellemzői (ÁFA, SZJA, jövedéki adó, nyereségadó, osztalékadó, helyi adók stb.</w:t>
            </w:r>
          </w:p>
          <w:p w14:paraId="4C9E5B68" w14:textId="77777777" w:rsidR="00083725" w:rsidRPr="00C22D31" w:rsidRDefault="00083725" w:rsidP="0012538E">
            <w:pPr>
              <w:rPr>
                <w:rFonts w:ascii="Times New Roman" w:hAnsi="Times New Roman"/>
                <w:sz w:val="20"/>
                <w:szCs w:val="20"/>
              </w:rPr>
            </w:pPr>
          </w:p>
        </w:tc>
        <w:tc>
          <w:tcPr>
            <w:tcW w:w="2155" w:type="dxa"/>
            <w:gridSpan w:val="2"/>
            <w:tcBorders>
              <w:top w:val="single" w:sz="4" w:space="0" w:color="auto"/>
              <w:bottom w:val="single" w:sz="4" w:space="0" w:color="auto"/>
            </w:tcBorders>
            <w:vAlign w:val="center"/>
          </w:tcPr>
          <w:p w14:paraId="72258E6D" w14:textId="77777777" w:rsidR="00083725" w:rsidRPr="00C22D31" w:rsidRDefault="00083725" w:rsidP="0012538E">
            <w:pPr>
              <w:tabs>
                <w:tab w:val="left" w:pos="1701"/>
                <w:tab w:val="right" w:pos="9072"/>
              </w:tabs>
              <w:jc w:val="center"/>
              <w:rPr>
                <w:rFonts w:ascii="Times New Roman" w:hAnsi="Times New Roman"/>
                <w:b/>
                <w:i/>
                <w:sz w:val="24"/>
                <w:szCs w:val="24"/>
              </w:rPr>
            </w:pPr>
            <w:r w:rsidRPr="00C22D31">
              <w:rPr>
                <w:rFonts w:ascii="Times New Roman" w:hAnsi="Times New Roman"/>
                <w:b/>
                <w:i/>
                <w:sz w:val="24"/>
                <w:szCs w:val="24"/>
              </w:rPr>
              <w:t>Adózás a vendéglátásban</w:t>
            </w:r>
          </w:p>
          <w:p w14:paraId="25D5F026" w14:textId="77777777" w:rsidR="00083725" w:rsidRPr="00C22D31" w:rsidRDefault="00083725" w:rsidP="0012538E">
            <w:pPr>
              <w:tabs>
                <w:tab w:val="left" w:pos="1701"/>
                <w:tab w:val="right" w:pos="9072"/>
              </w:tabs>
              <w:jc w:val="center"/>
              <w:rPr>
                <w:rFonts w:ascii="Times New Roman" w:hAnsi="Times New Roman"/>
                <w:b/>
                <w:i/>
                <w:sz w:val="24"/>
                <w:szCs w:val="24"/>
              </w:rPr>
            </w:pPr>
          </w:p>
        </w:tc>
      </w:tr>
      <w:tr w:rsidR="00C22D31" w:rsidRPr="00C22D31" w14:paraId="044C6926" w14:textId="77777777" w:rsidTr="002760BE">
        <w:trPr>
          <w:trHeight w:val="279"/>
        </w:trPr>
        <w:tc>
          <w:tcPr>
            <w:tcW w:w="2518" w:type="dxa"/>
            <w:gridSpan w:val="3"/>
            <w:tcBorders>
              <w:top w:val="single" w:sz="4" w:space="0" w:color="auto"/>
              <w:bottom w:val="single" w:sz="4" w:space="0" w:color="auto"/>
            </w:tcBorders>
            <w:vAlign w:val="center"/>
          </w:tcPr>
          <w:p w14:paraId="64CAE75C" w14:textId="77777777" w:rsidR="00083725" w:rsidRPr="00C22D31" w:rsidRDefault="00083725" w:rsidP="0012538E">
            <w:pPr>
              <w:tabs>
                <w:tab w:val="left" w:pos="1701"/>
                <w:tab w:val="right" w:pos="9072"/>
              </w:tabs>
              <w:jc w:val="center"/>
              <w:rPr>
                <w:rFonts w:ascii="Times New Roman" w:hAnsi="Times New Roman"/>
                <w:b/>
                <w:sz w:val="24"/>
                <w:szCs w:val="24"/>
              </w:rPr>
            </w:pPr>
            <w:r w:rsidRPr="00C22D31">
              <w:rPr>
                <w:rFonts w:ascii="Times New Roman" w:hAnsi="Times New Roman"/>
                <w:b/>
                <w:sz w:val="24"/>
                <w:szCs w:val="24"/>
              </w:rPr>
              <w:t>13</w:t>
            </w:r>
            <w:proofErr w:type="gramStart"/>
            <w:r w:rsidRPr="00C22D31">
              <w:rPr>
                <w:rFonts w:ascii="Times New Roman" w:hAnsi="Times New Roman"/>
                <w:b/>
                <w:sz w:val="24"/>
                <w:szCs w:val="24"/>
              </w:rPr>
              <w:t>.évfolyam</w:t>
            </w:r>
            <w:proofErr w:type="gramEnd"/>
          </w:p>
          <w:p w14:paraId="571A9441" w14:textId="77777777" w:rsidR="00083725" w:rsidRPr="00C22D31" w:rsidRDefault="00083725" w:rsidP="0012538E">
            <w:pPr>
              <w:tabs>
                <w:tab w:val="left" w:pos="1701"/>
                <w:tab w:val="right" w:pos="9072"/>
              </w:tabs>
              <w:jc w:val="center"/>
              <w:rPr>
                <w:rFonts w:ascii="Times New Roman" w:hAnsi="Times New Roman"/>
                <w:sz w:val="24"/>
                <w:szCs w:val="24"/>
              </w:rPr>
            </w:pPr>
            <w:r w:rsidRPr="00C22D31">
              <w:rPr>
                <w:rFonts w:ascii="Times New Roman" w:hAnsi="Times New Roman"/>
                <w:sz w:val="24"/>
                <w:szCs w:val="24"/>
              </w:rPr>
              <w:t>óraszám:62</w:t>
            </w:r>
          </w:p>
          <w:p w14:paraId="31B667AB" w14:textId="77777777" w:rsidR="00083725" w:rsidRPr="00C22D31" w:rsidRDefault="00083725" w:rsidP="0012538E">
            <w:pPr>
              <w:tabs>
                <w:tab w:val="left" w:pos="1701"/>
                <w:tab w:val="right" w:pos="9072"/>
              </w:tabs>
              <w:jc w:val="center"/>
              <w:rPr>
                <w:b/>
                <w:i/>
              </w:rPr>
            </w:pPr>
            <w:r w:rsidRPr="00C22D31">
              <w:rPr>
                <w:rFonts w:ascii="Times New Roman" w:hAnsi="Times New Roman"/>
                <w:sz w:val="24"/>
                <w:szCs w:val="24"/>
              </w:rPr>
              <w:t>TÉMAKÖRÖK</w:t>
            </w:r>
          </w:p>
        </w:tc>
        <w:tc>
          <w:tcPr>
            <w:tcW w:w="4536" w:type="dxa"/>
            <w:gridSpan w:val="4"/>
            <w:tcBorders>
              <w:top w:val="single" w:sz="4" w:space="0" w:color="auto"/>
              <w:bottom w:val="single" w:sz="4" w:space="0" w:color="auto"/>
            </w:tcBorders>
          </w:tcPr>
          <w:p w14:paraId="3DB3CDBC" w14:textId="77777777" w:rsidR="00083725" w:rsidRPr="00C22D31" w:rsidRDefault="00083725" w:rsidP="0012538E">
            <w:pPr>
              <w:rPr>
                <w:rFonts w:ascii="Times New Roman" w:hAnsi="Times New Roman"/>
                <w:sz w:val="20"/>
                <w:szCs w:val="20"/>
              </w:rPr>
            </w:pPr>
          </w:p>
        </w:tc>
        <w:tc>
          <w:tcPr>
            <w:tcW w:w="2155" w:type="dxa"/>
            <w:gridSpan w:val="2"/>
            <w:tcBorders>
              <w:top w:val="single" w:sz="4" w:space="0" w:color="auto"/>
              <w:bottom w:val="single" w:sz="4" w:space="0" w:color="auto"/>
            </w:tcBorders>
            <w:vAlign w:val="center"/>
          </w:tcPr>
          <w:p w14:paraId="35E86B22" w14:textId="77777777" w:rsidR="00083725" w:rsidRPr="00C22D31" w:rsidRDefault="00083725" w:rsidP="0012538E">
            <w:pPr>
              <w:jc w:val="center"/>
              <w:rPr>
                <w:rFonts w:ascii="Times New Roman" w:hAnsi="Times New Roman"/>
                <w:b/>
                <w:sz w:val="24"/>
                <w:szCs w:val="24"/>
              </w:rPr>
            </w:pPr>
            <w:r w:rsidRPr="00C22D31">
              <w:rPr>
                <w:rFonts w:ascii="Times New Roman" w:hAnsi="Times New Roman"/>
                <w:b/>
                <w:sz w:val="24"/>
                <w:szCs w:val="24"/>
              </w:rPr>
              <w:t>14. évfolyam</w:t>
            </w:r>
          </w:p>
          <w:p w14:paraId="3062B5EB" w14:textId="77777777" w:rsidR="00083725" w:rsidRPr="00C22D31" w:rsidRDefault="00083725" w:rsidP="0012538E">
            <w:pPr>
              <w:jc w:val="center"/>
              <w:rPr>
                <w:rFonts w:ascii="Times New Roman" w:hAnsi="Times New Roman"/>
                <w:sz w:val="24"/>
                <w:szCs w:val="24"/>
              </w:rPr>
            </w:pPr>
            <w:r w:rsidRPr="00C22D31">
              <w:rPr>
                <w:rFonts w:ascii="Times New Roman" w:hAnsi="Times New Roman"/>
                <w:sz w:val="24"/>
                <w:szCs w:val="24"/>
              </w:rPr>
              <w:t>óraszám: 62</w:t>
            </w:r>
          </w:p>
          <w:p w14:paraId="55E9C58C" w14:textId="77777777" w:rsidR="00083725" w:rsidRPr="00C22D31" w:rsidRDefault="00083725" w:rsidP="0012538E">
            <w:pPr>
              <w:jc w:val="center"/>
              <w:rPr>
                <w:rFonts w:ascii="Times New Roman" w:hAnsi="Times New Roman"/>
                <w:b/>
                <w:sz w:val="24"/>
                <w:szCs w:val="24"/>
              </w:rPr>
            </w:pPr>
            <w:r w:rsidRPr="00C22D31">
              <w:rPr>
                <w:rFonts w:ascii="Times New Roman" w:hAnsi="Times New Roman"/>
                <w:sz w:val="24"/>
                <w:szCs w:val="24"/>
              </w:rPr>
              <w:t>TÉMAKÖRÖK</w:t>
            </w:r>
          </w:p>
        </w:tc>
      </w:tr>
      <w:tr w:rsidR="00C22D31" w:rsidRPr="00C22D31" w14:paraId="686524CF" w14:textId="77777777" w:rsidTr="002760BE">
        <w:trPr>
          <w:trHeight w:val="279"/>
        </w:trPr>
        <w:tc>
          <w:tcPr>
            <w:tcW w:w="2518" w:type="dxa"/>
            <w:gridSpan w:val="3"/>
            <w:tcBorders>
              <w:top w:val="single" w:sz="4" w:space="0" w:color="auto"/>
              <w:bottom w:val="single" w:sz="4" w:space="0" w:color="auto"/>
            </w:tcBorders>
            <w:vAlign w:val="center"/>
          </w:tcPr>
          <w:p w14:paraId="026A8FC1" w14:textId="77777777" w:rsidR="00083725" w:rsidRPr="00C22D31" w:rsidRDefault="00083725" w:rsidP="0012538E">
            <w:pPr>
              <w:tabs>
                <w:tab w:val="left" w:pos="1701"/>
                <w:tab w:val="right" w:pos="9072"/>
              </w:tabs>
              <w:jc w:val="center"/>
              <w:rPr>
                <w:rFonts w:ascii="Times New Roman" w:hAnsi="Times New Roman"/>
                <w:b/>
                <w:i/>
                <w:sz w:val="24"/>
                <w:szCs w:val="24"/>
              </w:rPr>
            </w:pPr>
            <w:r w:rsidRPr="00C22D31">
              <w:rPr>
                <w:rFonts w:ascii="Times New Roman" w:hAnsi="Times New Roman"/>
                <w:b/>
                <w:i/>
                <w:sz w:val="24"/>
                <w:szCs w:val="24"/>
              </w:rPr>
              <w:t>Készletgazdálkodás</w:t>
            </w:r>
          </w:p>
        </w:tc>
        <w:tc>
          <w:tcPr>
            <w:tcW w:w="4536" w:type="dxa"/>
            <w:gridSpan w:val="4"/>
            <w:tcBorders>
              <w:top w:val="single" w:sz="4" w:space="0" w:color="auto"/>
              <w:bottom w:val="single" w:sz="4" w:space="0" w:color="auto"/>
            </w:tcBorders>
          </w:tcPr>
          <w:p w14:paraId="4D199463" w14:textId="77777777" w:rsidR="00083725" w:rsidRPr="00C22D31" w:rsidRDefault="00083725" w:rsidP="0012538E">
            <w:pPr>
              <w:rPr>
                <w:rFonts w:ascii="Times New Roman" w:hAnsi="Times New Roman"/>
                <w:sz w:val="20"/>
                <w:szCs w:val="20"/>
              </w:rPr>
            </w:pPr>
            <w:r w:rsidRPr="00C22D31">
              <w:rPr>
                <w:rFonts w:ascii="Times New Roman" w:hAnsi="Times New Roman"/>
                <w:sz w:val="20"/>
                <w:szCs w:val="20"/>
              </w:rPr>
              <w:t>Készletgazdálkodás bizonylatainak típusai, kitöltése (szállítólevél, számla, bevételezési-kiadási bizonylat, vételezési jegy, selejtezési jegyzőkönyv)</w:t>
            </w:r>
          </w:p>
        </w:tc>
        <w:tc>
          <w:tcPr>
            <w:tcW w:w="2155" w:type="dxa"/>
            <w:gridSpan w:val="2"/>
            <w:tcBorders>
              <w:top w:val="single" w:sz="4" w:space="0" w:color="auto"/>
              <w:bottom w:val="single" w:sz="4" w:space="0" w:color="auto"/>
            </w:tcBorders>
            <w:vAlign w:val="center"/>
          </w:tcPr>
          <w:p w14:paraId="695E796C" w14:textId="77777777" w:rsidR="00083725" w:rsidRPr="00C22D31" w:rsidRDefault="00083725" w:rsidP="0012538E">
            <w:pPr>
              <w:tabs>
                <w:tab w:val="left" w:pos="1701"/>
                <w:tab w:val="right" w:pos="9072"/>
              </w:tabs>
              <w:jc w:val="center"/>
              <w:rPr>
                <w:rFonts w:ascii="Times New Roman" w:hAnsi="Times New Roman"/>
                <w:b/>
                <w:i/>
                <w:sz w:val="24"/>
                <w:szCs w:val="24"/>
              </w:rPr>
            </w:pPr>
            <w:r w:rsidRPr="00C22D31">
              <w:rPr>
                <w:rFonts w:ascii="Times New Roman" w:hAnsi="Times New Roman"/>
                <w:b/>
                <w:i/>
                <w:sz w:val="24"/>
                <w:szCs w:val="24"/>
              </w:rPr>
              <w:t>Készletgazdálkodás</w:t>
            </w:r>
          </w:p>
        </w:tc>
      </w:tr>
      <w:tr w:rsidR="00C22D31" w:rsidRPr="00C22D31" w14:paraId="67AD1AA5" w14:textId="77777777" w:rsidTr="002760BE">
        <w:trPr>
          <w:trHeight w:val="279"/>
        </w:trPr>
        <w:tc>
          <w:tcPr>
            <w:tcW w:w="2518" w:type="dxa"/>
            <w:gridSpan w:val="3"/>
            <w:tcBorders>
              <w:top w:val="single" w:sz="4" w:space="0" w:color="auto"/>
              <w:bottom w:val="single" w:sz="4" w:space="0" w:color="auto"/>
            </w:tcBorders>
            <w:vAlign w:val="center"/>
          </w:tcPr>
          <w:p w14:paraId="0B420DB7" w14:textId="77777777" w:rsidR="00083725" w:rsidRPr="00C22D31" w:rsidRDefault="00083725" w:rsidP="0012538E">
            <w:pPr>
              <w:tabs>
                <w:tab w:val="left" w:pos="1701"/>
                <w:tab w:val="right" w:pos="9072"/>
              </w:tabs>
              <w:jc w:val="center"/>
              <w:rPr>
                <w:rFonts w:ascii="Times New Roman" w:hAnsi="Times New Roman"/>
                <w:b/>
                <w:i/>
                <w:sz w:val="24"/>
                <w:szCs w:val="24"/>
              </w:rPr>
            </w:pPr>
            <w:r w:rsidRPr="00C22D31">
              <w:rPr>
                <w:rFonts w:ascii="Times New Roman" w:hAnsi="Times New Roman"/>
                <w:b/>
                <w:i/>
                <w:sz w:val="24"/>
                <w:szCs w:val="24"/>
              </w:rPr>
              <w:t>Leltározás és elszámoltatás</w:t>
            </w:r>
          </w:p>
        </w:tc>
        <w:tc>
          <w:tcPr>
            <w:tcW w:w="4536" w:type="dxa"/>
            <w:gridSpan w:val="4"/>
            <w:tcBorders>
              <w:top w:val="single" w:sz="4" w:space="0" w:color="auto"/>
              <w:bottom w:val="single" w:sz="4" w:space="0" w:color="auto"/>
            </w:tcBorders>
          </w:tcPr>
          <w:p w14:paraId="0014EA45" w14:textId="77777777" w:rsidR="00083725" w:rsidRPr="00C22D31" w:rsidRDefault="00083725" w:rsidP="0012538E">
            <w:pPr>
              <w:rPr>
                <w:rFonts w:ascii="Times New Roman" w:hAnsi="Times New Roman"/>
                <w:sz w:val="20"/>
                <w:szCs w:val="20"/>
              </w:rPr>
            </w:pPr>
            <w:r w:rsidRPr="00C22D31">
              <w:rPr>
                <w:rFonts w:ascii="Times New Roman" w:hAnsi="Times New Roman"/>
                <w:sz w:val="20"/>
                <w:szCs w:val="20"/>
              </w:rPr>
              <w:t>Normalizált hiány, készen tartási veszteség, forgalmazási veszteség értelmezése</w:t>
            </w:r>
          </w:p>
          <w:p w14:paraId="3D6C02CD" w14:textId="77777777" w:rsidR="00083725" w:rsidRPr="00C22D31" w:rsidRDefault="00083725" w:rsidP="0012538E">
            <w:pPr>
              <w:rPr>
                <w:rFonts w:ascii="Times New Roman" w:hAnsi="Times New Roman"/>
                <w:sz w:val="20"/>
                <w:szCs w:val="20"/>
              </w:rPr>
            </w:pPr>
            <w:r w:rsidRPr="00C22D31">
              <w:rPr>
                <w:rFonts w:ascii="Times New Roman" w:hAnsi="Times New Roman"/>
                <w:sz w:val="20"/>
                <w:szCs w:val="20"/>
              </w:rPr>
              <w:t>Raktár elszámoltatása</w:t>
            </w:r>
          </w:p>
          <w:p w14:paraId="73B452FB" w14:textId="77777777" w:rsidR="00083725" w:rsidRPr="00C22D31" w:rsidRDefault="00083725" w:rsidP="0012538E">
            <w:pPr>
              <w:rPr>
                <w:rFonts w:ascii="Times New Roman" w:hAnsi="Times New Roman"/>
                <w:sz w:val="20"/>
                <w:szCs w:val="20"/>
              </w:rPr>
            </w:pPr>
            <w:r w:rsidRPr="00C22D31">
              <w:rPr>
                <w:rFonts w:ascii="Times New Roman" w:hAnsi="Times New Roman"/>
                <w:sz w:val="20"/>
                <w:szCs w:val="20"/>
              </w:rPr>
              <w:t>Termelés elszámoltatása</w:t>
            </w:r>
          </w:p>
          <w:p w14:paraId="67E04CDC" w14:textId="77777777" w:rsidR="00083725" w:rsidRPr="00C22D31" w:rsidRDefault="00083725" w:rsidP="0012538E">
            <w:pPr>
              <w:rPr>
                <w:rFonts w:ascii="Times New Roman" w:hAnsi="Times New Roman"/>
                <w:sz w:val="20"/>
                <w:szCs w:val="20"/>
              </w:rPr>
            </w:pPr>
            <w:r w:rsidRPr="00C22D31">
              <w:rPr>
                <w:rFonts w:ascii="Times New Roman" w:hAnsi="Times New Roman"/>
                <w:sz w:val="20"/>
                <w:szCs w:val="20"/>
              </w:rPr>
              <w:t>Értékesítés elszámoltatása (üzleti szinten)</w:t>
            </w:r>
          </w:p>
          <w:p w14:paraId="22F1807F" w14:textId="77777777" w:rsidR="00083725" w:rsidRPr="00C22D31" w:rsidRDefault="00083725" w:rsidP="0012538E">
            <w:pPr>
              <w:rPr>
                <w:rFonts w:ascii="Times New Roman" w:hAnsi="Times New Roman"/>
                <w:sz w:val="20"/>
                <w:szCs w:val="20"/>
              </w:rPr>
            </w:pPr>
          </w:p>
        </w:tc>
        <w:tc>
          <w:tcPr>
            <w:tcW w:w="2155" w:type="dxa"/>
            <w:gridSpan w:val="2"/>
            <w:tcBorders>
              <w:top w:val="single" w:sz="4" w:space="0" w:color="auto"/>
              <w:bottom w:val="single" w:sz="4" w:space="0" w:color="auto"/>
            </w:tcBorders>
            <w:vAlign w:val="center"/>
          </w:tcPr>
          <w:p w14:paraId="25DB432F" w14:textId="77777777" w:rsidR="00083725" w:rsidRPr="00C22D31" w:rsidRDefault="00083725" w:rsidP="0012538E">
            <w:pPr>
              <w:tabs>
                <w:tab w:val="left" w:pos="1701"/>
                <w:tab w:val="right" w:pos="9072"/>
              </w:tabs>
              <w:jc w:val="center"/>
              <w:rPr>
                <w:rFonts w:ascii="Times New Roman" w:hAnsi="Times New Roman"/>
                <w:b/>
                <w:i/>
                <w:sz w:val="24"/>
                <w:szCs w:val="24"/>
              </w:rPr>
            </w:pPr>
            <w:r w:rsidRPr="00C22D31">
              <w:rPr>
                <w:rFonts w:ascii="Times New Roman" w:hAnsi="Times New Roman"/>
                <w:b/>
                <w:i/>
                <w:sz w:val="24"/>
                <w:szCs w:val="24"/>
              </w:rPr>
              <w:t>Leltározás és elszámoltatás</w:t>
            </w:r>
          </w:p>
        </w:tc>
      </w:tr>
      <w:tr w:rsidR="00C22D31" w:rsidRPr="00C22D31" w14:paraId="10B2A412" w14:textId="77777777" w:rsidTr="002760BE">
        <w:trPr>
          <w:trHeight w:val="279"/>
        </w:trPr>
        <w:tc>
          <w:tcPr>
            <w:tcW w:w="2518" w:type="dxa"/>
            <w:gridSpan w:val="3"/>
            <w:tcBorders>
              <w:top w:val="single" w:sz="4" w:space="0" w:color="auto"/>
              <w:bottom w:val="single" w:sz="4" w:space="0" w:color="auto"/>
            </w:tcBorders>
            <w:vAlign w:val="center"/>
          </w:tcPr>
          <w:p w14:paraId="76E40B19" w14:textId="77777777" w:rsidR="00083725" w:rsidRPr="00C22D31" w:rsidRDefault="00083725" w:rsidP="0012538E">
            <w:pPr>
              <w:tabs>
                <w:tab w:val="left" w:pos="1701"/>
                <w:tab w:val="right" w:pos="9072"/>
              </w:tabs>
              <w:jc w:val="center"/>
              <w:rPr>
                <w:rFonts w:ascii="Times New Roman" w:hAnsi="Times New Roman"/>
                <w:b/>
                <w:i/>
                <w:sz w:val="24"/>
                <w:szCs w:val="24"/>
              </w:rPr>
            </w:pPr>
            <w:r w:rsidRPr="00C22D31">
              <w:rPr>
                <w:rFonts w:ascii="Times New Roman" w:hAnsi="Times New Roman"/>
                <w:b/>
                <w:i/>
                <w:sz w:val="24"/>
                <w:szCs w:val="24"/>
              </w:rPr>
              <w:t>Jövedelmezőség</w:t>
            </w:r>
          </w:p>
        </w:tc>
        <w:tc>
          <w:tcPr>
            <w:tcW w:w="4536" w:type="dxa"/>
            <w:gridSpan w:val="4"/>
            <w:tcBorders>
              <w:top w:val="single" w:sz="4" w:space="0" w:color="auto"/>
              <w:bottom w:val="single" w:sz="4" w:space="0" w:color="auto"/>
            </w:tcBorders>
          </w:tcPr>
          <w:p w14:paraId="258AB226" w14:textId="77777777" w:rsidR="00083725" w:rsidRPr="00C22D31" w:rsidRDefault="00083725" w:rsidP="0012538E">
            <w:pPr>
              <w:rPr>
                <w:rFonts w:ascii="Times New Roman" w:hAnsi="Times New Roman"/>
                <w:sz w:val="20"/>
                <w:szCs w:val="20"/>
              </w:rPr>
            </w:pPr>
            <w:r w:rsidRPr="00C22D31">
              <w:rPr>
                <w:rFonts w:ascii="Times New Roman" w:hAnsi="Times New Roman"/>
                <w:sz w:val="20"/>
                <w:szCs w:val="20"/>
              </w:rPr>
              <w:t xml:space="preserve">Bruttó és nettó bérköltség, járulékokkal (közterhekkel növelt) bérköltség </w:t>
            </w:r>
          </w:p>
          <w:p w14:paraId="54E11D37" w14:textId="77777777" w:rsidR="00083725" w:rsidRPr="00C22D31" w:rsidRDefault="00083725" w:rsidP="0012538E">
            <w:pPr>
              <w:rPr>
                <w:rFonts w:ascii="Times New Roman" w:hAnsi="Times New Roman"/>
                <w:sz w:val="20"/>
                <w:szCs w:val="20"/>
              </w:rPr>
            </w:pPr>
          </w:p>
        </w:tc>
        <w:tc>
          <w:tcPr>
            <w:tcW w:w="2155" w:type="dxa"/>
            <w:gridSpan w:val="2"/>
            <w:tcBorders>
              <w:top w:val="single" w:sz="4" w:space="0" w:color="auto"/>
              <w:bottom w:val="single" w:sz="4" w:space="0" w:color="auto"/>
            </w:tcBorders>
            <w:vAlign w:val="center"/>
          </w:tcPr>
          <w:p w14:paraId="5B2AB6C6" w14:textId="77777777" w:rsidR="00083725" w:rsidRPr="00C22D31" w:rsidRDefault="00083725" w:rsidP="0012538E">
            <w:pPr>
              <w:tabs>
                <w:tab w:val="left" w:pos="1701"/>
                <w:tab w:val="right" w:pos="9072"/>
              </w:tabs>
              <w:jc w:val="center"/>
              <w:rPr>
                <w:rFonts w:ascii="Times New Roman" w:hAnsi="Times New Roman"/>
                <w:b/>
                <w:i/>
                <w:sz w:val="24"/>
                <w:szCs w:val="24"/>
              </w:rPr>
            </w:pPr>
            <w:r w:rsidRPr="00C22D31">
              <w:rPr>
                <w:rFonts w:ascii="Times New Roman" w:hAnsi="Times New Roman"/>
                <w:b/>
                <w:i/>
                <w:sz w:val="24"/>
                <w:szCs w:val="24"/>
              </w:rPr>
              <w:t>Jövedelmezőség</w:t>
            </w:r>
          </w:p>
        </w:tc>
      </w:tr>
      <w:tr w:rsidR="00C22D31" w:rsidRPr="00C22D31" w14:paraId="7003F6F8" w14:textId="77777777" w:rsidTr="002760BE">
        <w:trPr>
          <w:trHeight w:val="279"/>
        </w:trPr>
        <w:tc>
          <w:tcPr>
            <w:tcW w:w="2518" w:type="dxa"/>
            <w:gridSpan w:val="3"/>
            <w:tcBorders>
              <w:top w:val="single" w:sz="4" w:space="0" w:color="auto"/>
              <w:bottom w:val="single" w:sz="4" w:space="0" w:color="auto"/>
            </w:tcBorders>
            <w:vAlign w:val="center"/>
          </w:tcPr>
          <w:p w14:paraId="304D0DB9" w14:textId="77777777" w:rsidR="00083725" w:rsidRPr="00C22D31" w:rsidRDefault="00083725" w:rsidP="0012538E">
            <w:pPr>
              <w:tabs>
                <w:tab w:val="left" w:pos="1701"/>
                <w:tab w:val="right" w:pos="9072"/>
              </w:tabs>
              <w:jc w:val="center"/>
              <w:rPr>
                <w:rFonts w:ascii="Times New Roman" w:hAnsi="Times New Roman"/>
                <w:b/>
                <w:i/>
                <w:sz w:val="24"/>
                <w:szCs w:val="24"/>
              </w:rPr>
            </w:pPr>
            <w:r w:rsidRPr="00C22D31">
              <w:rPr>
                <w:rFonts w:ascii="Times New Roman" w:hAnsi="Times New Roman"/>
                <w:b/>
                <w:i/>
                <w:sz w:val="24"/>
                <w:szCs w:val="24"/>
              </w:rPr>
              <w:t>Adózás a vendéglátásban</w:t>
            </w:r>
          </w:p>
        </w:tc>
        <w:tc>
          <w:tcPr>
            <w:tcW w:w="4536" w:type="dxa"/>
            <w:gridSpan w:val="4"/>
            <w:tcBorders>
              <w:top w:val="single" w:sz="4" w:space="0" w:color="auto"/>
              <w:bottom w:val="single" w:sz="4" w:space="0" w:color="auto"/>
            </w:tcBorders>
          </w:tcPr>
          <w:p w14:paraId="17143B1D" w14:textId="77777777" w:rsidR="00083725" w:rsidRPr="00C22D31" w:rsidRDefault="00083725" w:rsidP="0012538E">
            <w:pPr>
              <w:rPr>
                <w:rFonts w:ascii="Times New Roman" w:hAnsi="Times New Roman"/>
                <w:sz w:val="20"/>
                <w:szCs w:val="20"/>
              </w:rPr>
            </w:pPr>
            <w:r w:rsidRPr="00C22D31">
              <w:rPr>
                <w:rFonts w:ascii="Times New Roman" w:hAnsi="Times New Roman"/>
                <w:sz w:val="20"/>
                <w:szCs w:val="20"/>
              </w:rPr>
              <w:t>Adók csoportosítása, főbb adófajták jellemzői (ÁFA, SZJA, jövedéki adó, nyereségadó, osztalékadó, helyi adók stb.</w:t>
            </w:r>
          </w:p>
          <w:p w14:paraId="7E2C9741" w14:textId="77777777" w:rsidR="00083725" w:rsidRPr="00C22D31" w:rsidRDefault="00083725" w:rsidP="0012538E">
            <w:pPr>
              <w:rPr>
                <w:rFonts w:ascii="Times New Roman" w:hAnsi="Times New Roman"/>
                <w:sz w:val="20"/>
                <w:szCs w:val="20"/>
              </w:rPr>
            </w:pPr>
            <w:r w:rsidRPr="00C22D31">
              <w:rPr>
                <w:rFonts w:ascii="Times New Roman" w:hAnsi="Times New Roman"/>
                <w:sz w:val="20"/>
                <w:szCs w:val="20"/>
              </w:rPr>
              <w:t>Egyéb költségvetési elvonások (hozzájárulások, járulékok, illetékek, vám)</w:t>
            </w:r>
          </w:p>
          <w:p w14:paraId="0FB3A302" w14:textId="77777777" w:rsidR="00083725" w:rsidRPr="00C22D31" w:rsidRDefault="00083725" w:rsidP="0012538E">
            <w:pPr>
              <w:rPr>
                <w:rFonts w:ascii="Times New Roman" w:hAnsi="Times New Roman"/>
                <w:sz w:val="20"/>
                <w:szCs w:val="20"/>
              </w:rPr>
            </w:pPr>
          </w:p>
        </w:tc>
        <w:tc>
          <w:tcPr>
            <w:tcW w:w="2155" w:type="dxa"/>
            <w:gridSpan w:val="2"/>
            <w:tcBorders>
              <w:top w:val="single" w:sz="4" w:space="0" w:color="auto"/>
              <w:bottom w:val="single" w:sz="4" w:space="0" w:color="auto"/>
            </w:tcBorders>
            <w:vAlign w:val="center"/>
          </w:tcPr>
          <w:p w14:paraId="79814A15" w14:textId="77777777" w:rsidR="00083725" w:rsidRPr="00C22D31" w:rsidRDefault="00083725" w:rsidP="0012538E">
            <w:pPr>
              <w:tabs>
                <w:tab w:val="left" w:pos="1701"/>
                <w:tab w:val="right" w:pos="9072"/>
              </w:tabs>
              <w:jc w:val="center"/>
              <w:rPr>
                <w:rFonts w:ascii="Times New Roman" w:hAnsi="Times New Roman"/>
                <w:b/>
                <w:sz w:val="24"/>
                <w:szCs w:val="24"/>
              </w:rPr>
            </w:pPr>
            <w:r w:rsidRPr="00C22D31">
              <w:rPr>
                <w:rFonts w:ascii="Times New Roman" w:hAnsi="Times New Roman"/>
                <w:b/>
                <w:i/>
                <w:sz w:val="24"/>
                <w:szCs w:val="24"/>
              </w:rPr>
              <w:t>Adózás a vendéglátásban</w:t>
            </w:r>
          </w:p>
        </w:tc>
      </w:tr>
    </w:tbl>
    <w:p w14:paraId="6326854C" w14:textId="77777777" w:rsidR="00083725" w:rsidRPr="00C22D31" w:rsidRDefault="00083725" w:rsidP="00083725">
      <w:r w:rsidRPr="00C22D31">
        <w:br w:type="page"/>
      </w:r>
    </w:p>
    <w:tbl>
      <w:tblPr>
        <w:tblStyle w:val="Rcsostblzat"/>
        <w:tblpPr w:leftFromText="141" w:rightFromText="141" w:vertAnchor="text" w:horzAnchor="margin" w:tblpY="176"/>
        <w:tblW w:w="9322" w:type="dxa"/>
        <w:tblLayout w:type="fixed"/>
        <w:tblLook w:val="04A0" w:firstRow="1" w:lastRow="0" w:firstColumn="1" w:lastColumn="0" w:noHBand="0" w:noVBand="1"/>
      </w:tblPr>
      <w:tblGrid>
        <w:gridCol w:w="2364"/>
        <w:gridCol w:w="4560"/>
        <w:gridCol w:w="2398"/>
      </w:tblGrid>
      <w:tr w:rsidR="00C22D31" w:rsidRPr="00C22D31" w14:paraId="136C00CB" w14:textId="77777777" w:rsidTr="0012538E">
        <w:trPr>
          <w:trHeight w:val="274"/>
        </w:trPr>
        <w:tc>
          <w:tcPr>
            <w:tcW w:w="9322" w:type="dxa"/>
            <w:gridSpan w:val="3"/>
            <w:tcBorders>
              <w:top w:val="nil"/>
              <w:left w:val="nil"/>
              <w:right w:val="nil"/>
            </w:tcBorders>
            <w:shd w:val="clear" w:color="auto" w:fill="auto"/>
          </w:tcPr>
          <w:p w14:paraId="57D4A287" w14:textId="77777777" w:rsidR="0012538E" w:rsidRPr="00C22D31" w:rsidRDefault="0012538E" w:rsidP="0012538E">
            <w:pPr>
              <w:pStyle w:val="Cmsor2"/>
              <w:outlineLvl w:val="1"/>
              <w:rPr>
                <w:b/>
                <w:color w:val="auto"/>
              </w:rPr>
            </w:pPr>
            <w:bookmarkStart w:id="6" w:name="_Toc120521540"/>
            <w:r w:rsidRPr="00C22D31">
              <w:rPr>
                <w:b/>
                <w:color w:val="auto"/>
              </w:rPr>
              <w:t>11518-16 Élelmiszerismeret</w:t>
            </w:r>
            <w:bookmarkEnd w:id="6"/>
          </w:p>
        </w:tc>
      </w:tr>
      <w:tr w:rsidR="00C22D31" w:rsidRPr="00C22D31" w14:paraId="5D4AD230" w14:textId="77777777" w:rsidTr="0012538E">
        <w:trPr>
          <w:trHeight w:val="274"/>
        </w:trPr>
        <w:tc>
          <w:tcPr>
            <w:tcW w:w="9322" w:type="dxa"/>
            <w:gridSpan w:val="3"/>
            <w:shd w:val="clear" w:color="auto" w:fill="A6A6A6" w:themeFill="background1" w:themeFillShade="A6"/>
          </w:tcPr>
          <w:p w14:paraId="316726DE" w14:textId="77777777" w:rsidR="00083725" w:rsidRPr="00C22D31" w:rsidRDefault="00083725" w:rsidP="0012538E">
            <w:pPr>
              <w:jc w:val="center"/>
              <w:rPr>
                <w:rFonts w:ascii="Times New Roman" w:hAnsi="Times New Roman"/>
                <w:b/>
                <w:sz w:val="24"/>
                <w:szCs w:val="24"/>
              </w:rPr>
            </w:pPr>
            <w:r w:rsidRPr="00C22D31">
              <w:rPr>
                <w:rFonts w:ascii="Times New Roman" w:hAnsi="Times New Roman"/>
                <w:b/>
                <w:sz w:val="24"/>
                <w:szCs w:val="24"/>
              </w:rPr>
              <w:t>Tantárgy:</w:t>
            </w:r>
            <w:r w:rsidRPr="00C22D31">
              <w:rPr>
                <w:rFonts w:ascii="Times New Roman" w:eastAsia="Times New Roman" w:hAnsi="Times New Roman"/>
                <w:b/>
                <w:sz w:val="24"/>
                <w:szCs w:val="24"/>
                <w:lang w:eastAsia="hu-HU"/>
              </w:rPr>
              <w:t xml:space="preserve"> Általános élelmiszerismeret</w:t>
            </w:r>
          </w:p>
        </w:tc>
      </w:tr>
      <w:tr w:rsidR="00C22D31" w:rsidRPr="00C22D31" w14:paraId="5F3E613B" w14:textId="77777777" w:rsidTr="0012538E">
        <w:trPr>
          <w:trHeight w:val="278"/>
        </w:trPr>
        <w:tc>
          <w:tcPr>
            <w:tcW w:w="2364" w:type="dxa"/>
            <w:shd w:val="clear" w:color="auto" w:fill="D9D9D9" w:themeFill="background1" w:themeFillShade="D9"/>
          </w:tcPr>
          <w:p w14:paraId="1A6E567A" w14:textId="77777777" w:rsidR="00083725" w:rsidRPr="00C22D31" w:rsidRDefault="00083725" w:rsidP="0012538E">
            <w:pPr>
              <w:jc w:val="center"/>
              <w:rPr>
                <w:rFonts w:ascii="Times New Roman" w:hAnsi="Times New Roman"/>
                <w:b/>
                <w:sz w:val="24"/>
                <w:szCs w:val="24"/>
              </w:rPr>
            </w:pPr>
            <w:r w:rsidRPr="00C22D31">
              <w:rPr>
                <w:rFonts w:ascii="Times New Roman" w:hAnsi="Times New Roman"/>
                <w:sz w:val="24"/>
                <w:szCs w:val="24"/>
              </w:rPr>
              <w:t>teljes óraszám:131,5</w:t>
            </w:r>
          </w:p>
        </w:tc>
        <w:tc>
          <w:tcPr>
            <w:tcW w:w="4560" w:type="dxa"/>
            <w:shd w:val="clear" w:color="auto" w:fill="D9D9D9" w:themeFill="background1" w:themeFillShade="D9"/>
            <w:vAlign w:val="center"/>
          </w:tcPr>
          <w:p w14:paraId="15F85466" w14:textId="77777777" w:rsidR="00083725" w:rsidRPr="00C22D31" w:rsidRDefault="00083725" w:rsidP="0012538E">
            <w:pPr>
              <w:jc w:val="center"/>
              <w:rPr>
                <w:rFonts w:ascii="Times New Roman" w:hAnsi="Times New Roman"/>
                <w:b/>
                <w:sz w:val="24"/>
                <w:szCs w:val="24"/>
              </w:rPr>
            </w:pPr>
            <w:r w:rsidRPr="00C22D31">
              <w:rPr>
                <w:rFonts w:ascii="Times New Roman" w:hAnsi="Times New Roman"/>
                <w:b/>
                <w:sz w:val="24"/>
                <w:szCs w:val="24"/>
              </w:rPr>
              <w:t>Tartalmak</w:t>
            </w:r>
          </w:p>
        </w:tc>
        <w:tc>
          <w:tcPr>
            <w:tcW w:w="2398" w:type="dxa"/>
            <w:shd w:val="clear" w:color="auto" w:fill="D9D9D9" w:themeFill="background1" w:themeFillShade="D9"/>
          </w:tcPr>
          <w:p w14:paraId="72CA8ADE" w14:textId="77777777" w:rsidR="00083725" w:rsidRPr="00C22D31" w:rsidRDefault="00083725" w:rsidP="0012538E">
            <w:pPr>
              <w:rPr>
                <w:rFonts w:ascii="Times New Roman" w:hAnsi="Times New Roman"/>
                <w:b/>
                <w:sz w:val="24"/>
                <w:szCs w:val="24"/>
              </w:rPr>
            </w:pPr>
            <w:r w:rsidRPr="00C22D31">
              <w:rPr>
                <w:rFonts w:ascii="Times New Roman" w:hAnsi="Times New Roman"/>
                <w:sz w:val="24"/>
                <w:szCs w:val="24"/>
              </w:rPr>
              <w:t>teljes óraszám: 118,5</w:t>
            </w:r>
          </w:p>
        </w:tc>
      </w:tr>
      <w:tr w:rsidR="00C22D31" w:rsidRPr="00C22D31" w14:paraId="170936E9" w14:textId="77777777" w:rsidTr="0012538E">
        <w:trPr>
          <w:trHeight w:val="538"/>
        </w:trPr>
        <w:tc>
          <w:tcPr>
            <w:tcW w:w="2364" w:type="dxa"/>
            <w:tcBorders>
              <w:bottom w:val="single" w:sz="4" w:space="0" w:color="auto"/>
            </w:tcBorders>
          </w:tcPr>
          <w:p w14:paraId="7724F490" w14:textId="77777777" w:rsidR="00083725" w:rsidRPr="00C22D31" w:rsidRDefault="00083725" w:rsidP="0012538E">
            <w:pPr>
              <w:jc w:val="center"/>
              <w:rPr>
                <w:rFonts w:ascii="Times New Roman" w:hAnsi="Times New Roman"/>
                <w:b/>
                <w:sz w:val="24"/>
                <w:szCs w:val="24"/>
              </w:rPr>
            </w:pPr>
            <w:r w:rsidRPr="00C22D31">
              <w:rPr>
                <w:rFonts w:ascii="Times New Roman" w:hAnsi="Times New Roman"/>
                <w:b/>
                <w:sz w:val="24"/>
                <w:szCs w:val="24"/>
              </w:rPr>
              <w:t>9. évfolyam</w:t>
            </w:r>
          </w:p>
          <w:p w14:paraId="5FC73A3D" w14:textId="77777777" w:rsidR="00083725" w:rsidRPr="00C22D31" w:rsidRDefault="00083725" w:rsidP="0012538E">
            <w:pPr>
              <w:jc w:val="center"/>
              <w:rPr>
                <w:rFonts w:ascii="Times New Roman" w:hAnsi="Times New Roman"/>
                <w:sz w:val="24"/>
                <w:szCs w:val="24"/>
              </w:rPr>
            </w:pPr>
            <w:r w:rsidRPr="00C22D31">
              <w:rPr>
                <w:rFonts w:ascii="Times New Roman" w:hAnsi="Times New Roman"/>
                <w:sz w:val="24"/>
                <w:szCs w:val="24"/>
              </w:rPr>
              <w:t>óraszám:36</w:t>
            </w:r>
          </w:p>
          <w:p w14:paraId="79120ECC" w14:textId="77777777" w:rsidR="00083725" w:rsidRPr="00C22D31" w:rsidRDefault="00083725" w:rsidP="0012538E">
            <w:pPr>
              <w:jc w:val="center"/>
              <w:rPr>
                <w:rFonts w:ascii="Times New Roman" w:hAnsi="Times New Roman"/>
                <w:sz w:val="24"/>
                <w:szCs w:val="24"/>
              </w:rPr>
            </w:pPr>
            <w:r w:rsidRPr="00C22D31">
              <w:rPr>
                <w:rFonts w:ascii="Times New Roman" w:hAnsi="Times New Roman"/>
                <w:sz w:val="24"/>
                <w:szCs w:val="24"/>
              </w:rPr>
              <w:t>TÉMAKÖRÖK</w:t>
            </w:r>
          </w:p>
        </w:tc>
        <w:tc>
          <w:tcPr>
            <w:tcW w:w="4560" w:type="dxa"/>
            <w:tcBorders>
              <w:top w:val="single" w:sz="4" w:space="0" w:color="auto"/>
              <w:bottom w:val="single" w:sz="4" w:space="0" w:color="auto"/>
            </w:tcBorders>
          </w:tcPr>
          <w:p w14:paraId="44CEA3BE" w14:textId="77777777" w:rsidR="00083725" w:rsidRPr="00C22D31" w:rsidRDefault="00083725" w:rsidP="0012538E">
            <w:pPr>
              <w:jc w:val="center"/>
              <w:rPr>
                <w:rFonts w:ascii="Times New Roman" w:hAnsi="Times New Roman"/>
                <w:sz w:val="24"/>
                <w:szCs w:val="24"/>
              </w:rPr>
            </w:pPr>
          </w:p>
        </w:tc>
        <w:tc>
          <w:tcPr>
            <w:tcW w:w="2398" w:type="dxa"/>
            <w:tcBorders>
              <w:bottom w:val="single" w:sz="4" w:space="0" w:color="auto"/>
            </w:tcBorders>
          </w:tcPr>
          <w:p w14:paraId="466C7EC6" w14:textId="77777777" w:rsidR="00083725" w:rsidRPr="00C22D31" w:rsidRDefault="00083725" w:rsidP="0012538E">
            <w:pPr>
              <w:jc w:val="center"/>
              <w:rPr>
                <w:rFonts w:ascii="Times New Roman" w:hAnsi="Times New Roman"/>
                <w:b/>
                <w:sz w:val="24"/>
                <w:szCs w:val="24"/>
              </w:rPr>
            </w:pPr>
            <w:r w:rsidRPr="00C22D31">
              <w:rPr>
                <w:rFonts w:ascii="Times New Roman" w:hAnsi="Times New Roman"/>
                <w:b/>
                <w:sz w:val="24"/>
                <w:szCs w:val="24"/>
              </w:rPr>
              <w:t>13. évfolyam</w:t>
            </w:r>
          </w:p>
          <w:p w14:paraId="4B484819" w14:textId="77777777" w:rsidR="00083725" w:rsidRPr="00C22D31" w:rsidRDefault="00083725" w:rsidP="0012538E">
            <w:pPr>
              <w:jc w:val="center"/>
              <w:rPr>
                <w:rFonts w:ascii="Times New Roman" w:hAnsi="Times New Roman"/>
                <w:sz w:val="24"/>
                <w:szCs w:val="24"/>
              </w:rPr>
            </w:pPr>
            <w:r w:rsidRPr="00C22D31">
              <w:rPr>
                <w:rFonts w:ascii="Times New Roman" w:hAnsi="Times New Roman"/>
                <w:sz w:val="24"/>
                <w:szCs w:val="24"/>
              </w:rPr>
              <w:t>óraszám:72</w:t>
            </w:r>
          </w:p>
          <w:p w14:paraId="2F02BC94" w14:textId="77777777" w:rsidR="00083725" w:rsidRPr="00C22D31" w:rsidRDefault="00083725" w:rsidP="0012538E">
            <w:pPr>
              <w:jc w:val="center"/>
              <w:rPr>
                <w:rFonts w:ascii="Times New Roman" w:hAnsi="Times New Roman"/>
                <w:sz w:val="24"/>
                <w:szCs w:val="24"/>
              </w:rPr>
            </w:pPr>
            <w:r w:rsidRPr="00C22D31">
              <w:rPr>
                <w:rFonts w:ascii="Times New Roman" w:hAnsi="Times New Roman"/>
                <w:sz w:val="24"/>
                <w:szCs w:val="24"/>
              </w:rPr>
              <w:t>TÉMAKÖRÖK</w:t>
            </w:r>
          </w:p>
        </w:tc>
      </w:tr>
      <w:tr w:rsidR="00C22D31" w:rsidRPr="00C22D31" w14:paraId="728D2892" w14:textId="77777777" w:rsidTr="0012538E">
        <w:trPr>
          <w:trHeight w:val="279"/>
        </w:trPr>
        <w:tc>
          <w:tcPr>
            <w:tcW w:w="2364" w:type="dxa"/>
            <w:tcBorders>
              <w:top w:val="single" w:sz="4" w:space="0" w:color="auto"/>
              <w:bottom w:val="single" w:sz="4" w:space="0" w:color="auto"/>
            </w:tcBorders>
            <w:vAlign w:val="center"/>
          </w:tcPr>
          <w:p w14:paraId="578C4483" w14:textId="77777777" w:rsidR="00083725" w:rsidRPr="00C22D31" w:rsidRDefault="00083725" w:rsidP="0012538E">
            <w:pPr>
              <w:jc w:val="center"/>
              <w:rPr>
                <w:rFonts w:ascii="Times New Roman" w:hAnsi="Times New Roman"/>
                <w:b/>
                <w:i/>
                <w:sz w:val="24"/>
                <w:szCs w:val="24"/>
              </w:rPr>
            </w:pPr>
            <w:r w:rsidRPr="00C22D31">
              <w:rPr>
                <w:rFonts w:ascii="Times New Roman" w:hAnsi="Times New Roman"/>
                <w:b/>
                <w:bCs/>
                <w:i/>
                <w:iCs/>
                <w:sz w:val="24"/>
                <w:szCs w:val="24"/>
              </w:rPr>
              <w:t>Táplálkozástani ismeretek 14 óra</w:t>
            </w:r>
          </w:p>
        </w:tc>
        <w:tc>
          <w:tcPr>
            <w:tcW w:w="4560" w:type="dxa"/>
            <w:tcBorders>
              <w:top w:val="single" w:sz="4" w:space="0" w:color="auto"/>
              <w:bottom w:val="single" w:sz="4" w:space="0" w:color="auto"/>
            </w:tcBorders>
          </w:tcPr>
          <w:p w14:paraId="3B2D3473" w14:textId="77777777" w:rsidR="00083725" w:rsidRPr="00C22D31" w:rsidRDefault="00083725" w:rsidP="0012538E">
            <w:pPr>
              <w:autoSpaceDE w:val="0"/>
              <w:autoSpaceDN w:val="0"/>
              <w:adjustRightInd w:val="0"/>
              <w:jc w:val="both"/>
              <w:rPr>
                <w:rFonts w:ascii="Times New Roman" w:hAnsi="Times New Roman"/>
                <w:sz w:val="20"/>
                <w:szCs w:val="20"/>
              </w:rPr>
            </w:pPr>
            <w:r w:rsidRPr="00C22D31">
              <w:rPr>
                <w:rFonts w:ascii="Times New Roman" w:hAnsi="Times New Roman"/>
                <w:sz w:val="20"/>
                <w:szCs w:val="20"/>
              </w:rPr>
              <w:t>A táplálkozás jelentősége</w:t>
            </w:r>
          </w:p>
          <w:p w14:paraId="5041F7F8" w14:textId="77777777" w:rsidR="00083725" w:rsidRPr="00C22D31" w:rsidRDefault="00083725" w:rsidP="0012538E">
            <w:pPr>
              <w:autoSpaceDE w:val="0"/>
              <w:autoSpaceDN w:val="0"/>
              <w:adjustRightInd w:val="0"/>
              <w:jc w:val="both"/>
              <w:rPr>
                <w:rFonts w:ascii="Times New Roman" w:hAnsi="Times New Roman"/>
                <w:sz w:val="20"/>
                <w:szCs w:val="20"/>
              </w:rPr>
            </w:pPr>
            <w:r w:rsidRPr="00C22D31">
              <w:rPr>
                <w:rFonts w:ascii="Times New Roman" w:hAnsi="Times New Roman"/>
                <w:sz w:val="20"/>
                <w:szCs w:val="20"/>
              </w:rPr>
              <w:t>Az élelmiszerek összetevői: víz és szárazanyagok (alaptápanyagok, védőtápanyagok, járulékos anyagok, ballasztanyagok) jellemzése. Emésztés, a tápanyagok felszívódása. A táplálkozás célja, a szervezet tápanyag és energiaszükséglete. Az élelmiszerek tápértékének megőrzése Az élelmiszerek értékelése</w:t>
            </w:r>
          </w:p>
          <w:p w14:paraId="0DD2B6EB" w14:textId="77777777" w:rsidR="00083725" w:rsidRPr="00C22D31" w:rsidRDefault="00083725" w:rsidP="0012538E">
            <w:pPr>
              <w:autoSpaceDE w:val="0"/>
              <w:autoSpaceDN w:val="0"/>
              <w:adjustRightInd w:val="0"/>
              <w:jc w:val="both"/>
              <w:rPr>
                <w:rFonts w:ascii="Times New Roman" w:hAnsi="Times New Roman"/>
                <w:sz w:val="20"/>
                <w:szCs w:val="20"/>
              </w:rPr>
            </w:pPr>
            <w:r w:rsidRPr="00C22D31">
              <w:rPr>
                <w:rFonts w:ascii="Times New Roman" w:hAnsi="Times New Roman"/>
                <w:sz w:val="20"/>
                <w:szCs w:val="20"/>
              </w:rPr>
              <w:t>Az élelmiszerek feldolgozásának hatása a tápanyagokra. Az élelmiszerek előkészítése folyamán bekövetkező változások. Az élelmiszerek elkészítése folyamán bekövetkező változások. A befejező műveletek folyamán bekövetkező változások. Élelmiszerek tartósítása: fizikai-, fizika-kémiai-, kémiai és biológiai tartósítási</w:t>
            </w:r>
          </w:p>
          <w:p w14:paraId="67C01655" w14:textId="77777777" w:rsidR="00083725" w:rsidRPr="00C22D31" w:rsidRDefault="00083725" w:rsidP="0012538E">
            <w:pPr>
              <w:autoSpaceDE w:val="0"/>
              <w:autoSpaceDN w:val="0"/>
              <w:adjustRightInd w:val="0"/>
              <w:jc w:val="both"/>
              <w:rPr>
                <w:rFonts w:ascii="Times New Roman" w:hAnsi="Times New Roman"/>
                <w:sz w:val="20"/>
                <w:szCs w:val="20"/>
              </w:rPr>
            </w:pPr>
            <w:r w:rsidRPr="00C22D31">
              <w:rPr>
                <w:rFonts w:ascii="Times New Roman" w:hAnsi="Times New Roman"/>
                <w:sz w:val="20"/>
                <w:szCs w:val="20"/>
              </w:rPr>
              <w:t>eljárások</w:t>
            </w:r>
          </w:p>
        </w:tc>
        <w:tc>
          <w:tcPr>
            <w:tcW w:w="2398" w:type="dxa"/>
            <w:tcBorders>
              <w:top w:val="single" w:sz="4" w:space="0" w:color="auto"/>
              <w:bottom w:val="single" w:sz="4" w:space="0" w:color="auto"/>
            </w:tcBorders>
            <w:vAlign w:val="center"/>
          </w:tcPr>
          <w:p w14:paraId="4F25A73A" w14:textId="77777777" w:rsidR="00083725" w:rsidRPr="00C22D31" w:rsidRDefault="00083725" w:rsidP="0012538E">
            <w:pPr>
              <w:jc w:val="center"/>
              <w:rPr>
                <w:rFonts w:ascii="Times New Roman" w:hAnsi="Times New Roman"/>
                <w:b/>
                <w:sz w:val="24"/>
                <w:szCs w:val="24"/>
              </w:rPr>
            </w:pPr>
            <w:r w:rsidRPr="00C22D31">
              <w:rPr>
                <w:rFonts w:ascii="Times New Roman" w:hAnsi="Times New Roman"/>
                <w:b/>
                <w:bCs/>
                <w:i/>
                <w:iCs/>
                <w:sz w:val="24"/>
                <w:szCs w:val="24"/>
              </w:rPr>
              <w:t>Táplálkozástani ismeretek</w:t>
            </w:r>
          </w:p>
        </w:tc>
      </w:tr>
      <w:tr w:rsidR="00C22D31" w:rsidRPr="00C22D31" w14:paraId="6418513D" w14:textId="77777777" w:rsidTr="0012538E">
        <w:trPr>
          <w:trHeight w:val="279"/>
        </w:trPr>
        <w:tc>
          <w:tcPr>
            <w:tcW w:w="2364" w:type="dxa"/>
            <w:tcBorders>
              <w:top w:val="single" w:sz="4" w:space="0" w:color="auto"/>
              <w:bottom w:val="single" w:sz="4" w:space="0" w:color="auto"/>
            </w:tcBorders>
            <w:vAlign w:val="center"/>
          </w:tcPr>
          <w:p w14:paraId="2C5A5457" w14:textId="77777777" w:rsidR="00083725" w:rsidRPr="00C22D31" w:rsidRDefault="00083725" w:rsidP="0012538E">
            <w:pPr>
              <w:jc w:val="center"/>
              <w:rPr>
                <w:rFonts w:ascii="Times New Roman" w:hAnsi="Times New Roman"/>
                <w:b/>
                <w:bCs/>
                <w:i/>
                <w:iCs/>
                <w:sz w:val="24"/>
                <w:szCs w:val="24"/>
              </w:rPr>
            </w:pPr>
            <w:r w:rsidRPr="00C22D31">
              <w:rPr>
                <w:rFonts w:ascii="Times New Roman" w:hAnsi="Times New Roman"/>
                <w:b/>
                <w:bCs/>
                <w:i/>
                <w:iCs/>
                <w:sz w:val="24"/>
                <w:szCs w:val="24"/>
              </w:rPr>
              <w:t>Környezetvédelmi ismeretek 2 óra</w:t>
            </w:r>
          </w:p>
        </w:tc>
        <w:tc>
          <w:tcPr>
            <w:tcW w:w="4560" w:type="dxa"/>
            <w:tcBorders>
              <w:top w:val="single" w:sz="4" w:space="0" w:color="auto"/>
              <w:bottom w:val="single" w:sz="4" w:space="0" w:color="auto"/>
            </w:tcBorders>
          </w:tcPr>
          <w:p w14:paraId="20624548" w14:textId="77777777" w:rsidR="00083725" w:rsidRPr="00C22D31" w:rsidRDefault="00083725" w:rsidP="0012538E">
            <w:pPr>
              <w:autoSpaceDE w:val="0"/>
              <w:autoSpaceDN w:val="0"/>
              <w:adjustRightInd w:val="0"/>
              <w:jc w:val="both"/>
              <w:rPr>
                <w:rFonts w:ascii="Times New Roman" w:hAnsi="Times New Roman"/>
                <w:sz w:val="20"/>
                <w:szCs w:val="20"/>
              </w:rPr>
            </w:pPr>
            <w:r w:rsidRPr="00C22D31">
              <w:rPr>
                <w:rFonts w:ascii="Times New Roman" w:hAnsi="Times New Roman"/>
                <w:sz w:val="20"/>
                <w:szCs w:val="20"/>
              </w:rPr>
              <w:t>A vendéglátó üzlet telepítésének környezetvédelmi feltételei. A vizek védelme. Környezeti elemek védelme. Veszélyes hulladékok. Zajvédelem Környezettudatosság a vendéglátásban</w:t>
            </w:r>
          </w:p>
        </w:tc>
        <w:tc>
          <w:tcPr>
            <w:tcW w:w="2398" w:type="dxa"/>
            <w:tcBorders>
              <w:top w:val="single" w:sz="4" w:space="0" w:color="auto"/>
              <w:bottom w:val="single" w:sz="4" w:space="0" w:color="auto"/>
            </w:tcBorders>
            <w:vAlign w:val="center"/>
          </w:tcPr>
          <w:p w14:paraId="75088D0E" w14:textId="77777777" w:rsidR="00083725" w:rsidRPr="00C22D31" w:rsidRDefault="00083725" w:rsidP="0012538E">
            <w:pPr>
              <w:jc w:val="center"/>
              <w:rPr>
                <w:rFonts w:ascii="Times New Roman" w:hAnsi="Times New Roman"/>
                <w:b/>
                <w:sz w:val="24"/>
                <w:szCs w:val="24"/>
              </w:rPr>
            </w:pPr>
            <w:r w:rsidRPr="00C22D31">
              <w:rPr>
                <w:rFonts w:ascii="Times New Roman" w:hAnsi="Times New Roman"/>
                <w:b/>
                <w:bCs/>
                <w:i/>
                <w:iCs/>
                <w:sz w:val="24"/>
                <w:szCs w:val="24"/>
              </w:rPr>
              <w:t>Környezetvédelmi ismeretek</w:t>
            </w:r>
          </w:p>
        </w:tc>
      </w:tr>
      <w:tr w:rsidR="00C22D31" w:rsidRPr="00C22D31" w14:paraId="6E7A10CA" w14:textId="77777777" w:rsidTr="0012538E">
        <w:trPr>
          <w:trHeight w:val="279"/>
        </w:trPr>
        <w:tc>
          <w:tcPr>
            <w:tcW w:w="2364" w:type="dxa"/>
            <w:tcBorders>
              <w:top w:val="single" w:sz="4" w:space="0" w:color="auto"/>
              <w:bottom w:val="single" w:sz="4" w:space="0" w:color="auto"/>
            </w:tcBorders>
            <w:vAlign w:val="center"/>
          </w:tcPr>
          <w:p w14:paraId="13F17471" w14:textId="77777777" w:rsidR="00083725" w:rsidRPr="00C22D31" w:rsidRDefault="00083725" w:rsidP="0012538E">
            <w:pPr>
              <w:jc w:val="center"/>
              <w:rPr>
                <w:rFonts w:ascii="Times New Roman" w:hAnsi="Times New Roman"/>
                <w:b/>
                <w:bCs/>
                <w:i/>
                <w:iCs/>
                <w:sz w:val="24"/>
                <w:szCs w:val="24"/>
              </w:rPr>
            </w:pPr>
            <w:r w:rsidRPr="00C22D31">
              <w:rPr>
                <w:rFonts w:ascii="Times New Roman" w:hAnsi="Times New Roman"/>
                <w:b/>
                <w:bCs/>
                <w:i/>
                <w:iCs/>
                <w:sz w:val="24"/>
                <w:szCs w:val="24"/>
              </w:rPr>
              <w:t>Fogyasztóvédelem</w:t>
            </w:r>
          </w:p>
          <w:p w14:paraId="310CE061" w14:textId="77777777" w:rsidR="00083725" w:rsidRPr="00C22D31" w:rsidRDefault="00083725" w:rsidP="0012538E">
            <w:pPr>
              <w:jc w:val="center"/>
              <w:rPr>
                <w:rFonts w:ascii="Times New Roman" w:hAnsi="Times New Roman"/>
                <w:b/>
                <w:bCs/>
                <w:i/>
                <w:iCs/>
                <w:sz w:val="24"/>
                <w:szCs w:val="24"/>
              </w:rPr>
            </w:pPr>
            <w:r w:rsidRPr="00C22D31">
              <w:rPr>
                <w:rFonts w:ascii="Times New Roman" w:hAnsi="Times New Roman"/>
                <w:b/>
                <w:bCs/>
                <w:i/>
                <w:iCs/>
                <w:sz w:val="24"/>
                <w:szCs w:val="24"/>
              </w:rPr>
              <w:t>2 óra</w:t>
            </w:r>
          </w:p>
        </w:tc>
        <w:tc>
          <w:tcPr>
            <w:tcW w:w="4560" w:type="dxa"/>
            <w:tcBorders>
              <w:top w:val="single" w:sz="4" w:space="0" w:color="auto"/>
              <w:bottom w:val="single" w:sz="4" w:space="0" w:color="auto"/>
            </w:tcBorders>
          </w:tcPr>
          <w:p w14:paraId="5608AE19" w14:textId="77777777" w:rsidR="00083725" w:rsidRPr="00C22D31" w:rsidRDefault="00083725" w:rsidP="0012538E">
            <w:pPr>
              <w:autoSpaceDE w:val="0"/>
              <w:autoSpaceDN w:val="0"/>
              <w:adjustRightInd w:val="0"/>
              <w:jc w:val="both"/>
              <w:rPr>
                <w:rFonts w:ascii="Times New Roman" w:hAnsi="Times New Roman"/>
                <w:sz w:val="20"/>
                <w:szCs w:val="20"/>
              </w:rPr>
            </w:pPr>
            <w:r w:rsidRPr="00C22D31">
              <w:rPr>
                <w:rFonts w:ascii="Times New Roman" w:hAnsi="Times New Roman"/>
                <w:sz w:val="20"/>
                <w:szCs w:val="20"/>
              </w:rPr>
              <w:t>A fogyasztók egészségének és biztonságának védelme. Fogyasztók gazdasági érdekeinek védelme</w:t>
            </w:r>
          </w:p>
          <w:p w14:paraId="260BCC27" w14:textId="77777777" w:rsidR="00083725" w:rsidRPr="00C22D31" w:rsidRDefault="00083725" w:rsidP="0012538E">
            <w:pPr>
              <w:autoSpaceDE w:val="0"/>
              <w:autoSpaceDN w:val="0"/>
              <w:adjustRightInd w:val="0"/>
              <w:jc w:val="both"/>
              <w:rPr>
                <w:rFonts w:ascii="Times New Roman" w:hAnsi="Times New Roman"/>
                <w:sz w:val="20"/>
                <w:szCs w:val="20"/>
              </w:rPr>
            </w:pPr>
            <w:r w:rsidRPr="00C22D31">
              <w:rPr>
                <w:rFonts w:ascii="Times New Roman" w:hAnsi="Times New Roman"/>
                <w:sz w:val="20"/>
                <w:szCs w:val="20"/>
              </w:rPr>
              <w:t>Fogyasztói jogokról való tájékoztatás és azok oktatása</w:t>
            </w:r>
          </w:p>
          <w:p w14:paraId="2DA3AA31" w14:textId="77777777" w:rsidR="00083725" w:rsidRPr="00C22D31" w:rsidRDefault="00083725" w:rsidP="0012538E">
            <w:pPr>
              <w:autoSpaceDE w:val="0"/>
              <w:autoSpaceDN w:val="0"/>
              <w:adjustRightInd w:val="0"/>
              <w:jc w:val="both"/>
              <w:rPr>
                <w:rFonts w:ascii="Times New Roman" w:hAnsi="Times New Roman"/>
                <w:sz w:val="20"/>
                <w:szCs w:val="20"/>
              </w:rPr>
            </w:pPr>
            <w:r w:rsidRPr="00C22D31">
              <w:rPr>
                <w:rFonts w:ascii="Times New Roman" w:hAnsi="Times New Roman"/>
                <w:sz w:val="20"/>
                <w:szCs w:val="20"/>
              </w:rPr>
              <w:t>Jogorvoslathoz és kárigényhez, érvényesítéséhez való jog. Jog a fogyasztóvédelmi érdekek képviseletéhez, fogyasztói részvétellel Állami fogyasztóvédelmi intézményrendszerek. Önkormányzati fogyasztóvédelmi szervek. Társadalmi fogyasztóvédelmi érdekképviseleti szervezetek</w:t>
            </w:r>
          </w:p>
          <w:p w14:paraId="7AC4F237" w14:textId="77777777" w:rsidR="00083725" w:rsidRPr="00C22D31" w:rsidRDefault="00083725" w:rsidP="0012538E">
            <w:pPr>
              <w:autoSpaceDE w:val="0"/>
              <w:autoSpaceDN w:val="0"/>
              <w:adjustRightInd w:val="0"/>
              <w:jc w:val="both"/>
              <w:rPr>
                <w:rFonts w:ascii="Times New Roman" w:hAnsi="Times New Roman"/>
                <w:sz w:val="20"/>
                <w:szCs w:val="20"/>
              </w:rPr>
            </w:pPr>
            <w:r w:rsidRPr="00C22D31">
              <w:rPr>
                <w:rFonts w:ascii="Times New Roman" w:hAnsi="Times New Roman"/>
                <w:sz w:val="20"/>
                <w:szCs w:val="20"/>
              </w:rPr>
              <w:t>A Vásárlók Könyve használatának és az abba történt bejegyzések elintézésének szabályai. Vásárlók könyvének hitelesítése, kihelyezése Jegyzőkönyv kitöltése. Válaszadás határideje a bejegyzésre. Szavatosság és jótállás helytállási kötelezettségei, időtartama</w:t>
            </w:r>
          </w:p>
        </w:tc>
        <w:tc>
          <w:tcPr>
            <w:tcW w:w="2398" w:type="dxa"/>
            <w:tcBorders>
              <w:top w:val="single" w:sz="4" w:space="0" w:color="auto"/>
              <w:bottom w:val="single" w:sz="4" w:space="0" w:color="auto"/>
            </w:tcBorders>
            <w:vAlign w:val="center"/>
          </w:tcPr>
          <w:p w14:paraId="708D0EB4" w14:textId="77777777" w:rsidR="00083725" w:rsidRPr="00C22D31" w:rsidRDefault="00083725" w:rsidP="0012538E">
            <w:pPr>
              <w:jc w:val="center"/>
              <w:rPr>
                <w:rFonts w:ascii="Times New Roman" w:hAnsi="Times New Roman"/>
                <w:b/>
                <w:bCs/>
                <w:i/>
                <w:iCs/>
                <w:sz w:val="24"/>
                <w:szCs w:val="24"/>
              </w:rPr>
            </w:pPr>
            <w:r w:rsidRPr="00C22D31">
              <w:rPr>
                <w:rFonts w:ascii="Times New Roman" w:hAnsi="Times New Roman"/>
                <w:b/>
                <w:bCs/>
                <w:i/>
                <w:iCs/>
                <w:sz w:val="24"/>
                <w:szCs w:val="24"/>
              </w:rPr>
              <w:t>Fogyasztóvédelem</w:t>
            </w:r>
          </w:p>
        </w:tc>
      </w:tr>
      <w:tr w:rsidR="00C22D31" w:rsidRPr="00C22D31" w14:paraId="2FE523C9" w14:textId="77777777" w:rsidTr="0012538E">
        <w:trPr>
          <w:trHeight w:val="279"/>
        </w:trPr>
        <w:tc>
          <w:tcPr>
            <w:tcW w:w="2364" w:type="dxa"/>
            <w:tcBorders>
              <w:top w:val="single" w:sz="4" w:space="0" w:color="auto"/>
              <w:bottom w:val="single" w:sz="4" w:space="0" w:color="auto"/>
            </w:tcBorders>
            <w:vAlign w:val="center"/>
          </w:tcPr>
          <w:p w14:paraId="5BE309E5" w14:textId="77777777" w:rsidR="00083725" w:rsidRPr="00C22D31" w:rsidRDefault="00083725" w:rsidP="0012538E">
            <w:pPr>
              <w:jc w:val="center"/>
              <w:rPr>
                <w:rFonts w:ascii="Times New Roman" w:hAnsi="Times New Roman"/>
                <w:b/>
                <w:bCs/>
                <w:iCs/>
                <w:sz w:val="24"/>
                <w:szCs w:val="24"/>
              </w:rPr>
            </w:pPr>
            <w:r w:rsidRPr="00C22D31">
              <w:rPr>
                <w:rFonts w:ascii="Times New Roman" w:hAnsi="Times New Roman"/>
                <w:b/>
                <w:bCs/>
                <w:iCs/>
                <w:sz w:val="24"/>
                <w:szCs w:val="24"/>
              </w:rPr>
              <w:t>Élelmiszerek csoportjai I. elmélet</w:t>
            </w:r>
          </w:p>
          <w:p w14:paraId="2FFF816A" w14:textId="77777777" w:rsidR="00083725" w:rsidRPr="00C22D31" w:rsidRDefault="00083725" w:rsidP="0012538E">
            <w:pPr>
              <w:jc w:val="center"/>
              <w:rPr>
                <w:rFonts w:ascii="Times New Roman" w:hAnsi="Times New Roman"/>
                <w:b/>
                <w:bCs/>
                <w:iCs/>
                <w:sz w:val="24"/>
                <w:szCs w:val="24"/>
              </w:rPr>
            </w:pPr>
            <w:r w:rsidRPr="00C22D31">
              <w:rPr>
                <w:rFonts w:ascii="Times New Roman" w:hAnsi="Times New Roman"/>
                <w:b/>
                <w:bCs/>
                <w:iCs/>
                <w:sz w:val="24"/>
                <w:szCs w:val="24"/>
              </w:rPr>
              <w:t>18 óra</w:t>
            </w:r>
          </w:p>
        </w:tc>
        <w:tc>
          <w:tcPr>
            <w:tcW w:w="4560" w:type="dxa"/>
            <w:tcBorders>
              <w:top w:val="single" w:sz="4" w:space="0" w:color="auto"/>
              <w:bottom w:val="single" w:sz="4" w:space="0" w:color="auto"/>
            </w:tcBorders>
          </w:tcPr>
          <w:p w14:paraId="78149692" w14:textId="77777777" w:rsidR="00083725" w:rsidRPr="00C22D31" w:rsidRDefault="00083725" w:rsidP="0012538E">
            <w:pPr>
              <w:autoSpaceDE w:val="0"/>
              <w:autoSpaceDN w:val="0"/>
              <w:adjustRightInd w:val="0"/>
              <w:jc w:val="both"/>
              <w:rPr>
                <w:rFonts w:ascii="Times New Roman" w:hAnsi="Times New Roman"/>
                <w:sz w:val="20"/>
                <w:szCs w:val="20"/>
              </w:rPr>
            </w:pPr>
            <w:r w:rsidRPr="00C22D31">
              <w:rPr>
                <w:rFonts w:ascii="Times New Roman" w:hAnsi="Times New Roman"/>
                <w:sz w:val="20"/>
                <w:szCs w:val="20"/>
              </w:rPr>
              <w:t>Gabonafélék, jellemzőik, összetételük, a táplálkozásban betöltött szerepük</w:t>
            </w:r>
          </w:p>
          <w:p w14:paraId="48E161CA" w14:textId="77777777" w:rsidR="00083725" w:rsidRPr="00C22D31" w:rsidRDefault="00083725" w:rsidP="0012538E">
            <w:pPr>
              <w:autoSpaceDE w:val="0"/>
              <w:autoSpaceDN w:val="0"/>
              <w:adjustRightInd w:val="0"/>
              <w:jc w:val="both"/>
              <w:rPr>
                <w:rFonts w:ascii="Times New Roman" w:hAnsi="Times New Roman"/>
                <w:sz w:val="20"/>
                <w:szCs w:val="20"/>
              </w:rPr>
            </w:pPr>
            <w:r w:rsidRPr="00C22D31">
              <w:rPr>
                <w:rFonts w:ascii="Times New Roman" w:hAnsi="Times New Roman"/>
                <w:sz w:val="20"/>
                <w:szCs w:val="20"/>
              </w:rPr>
              <w:t>Lisztek, keményítők, darák, hántolt, pelyhesített, puffasztott, és egyéb termékek</w:t>
            </w:r>
          </w:p>
          <w:p w14:paraId="09715AE0" w14:textId="77777777" w:rsidR="00083725" w:rsidRPr="00C22D31" w:rsidRDefault="00083725" w:rsidP="0012538E">
            <w:pPr>
              <w:autoSpaceDE w:val="0"/>
              <w:autoSpaceDN w:val="0"/>
              <w:adjustRightInd w:val="0"/>
              <w:jc w:val="both"/>
              <w:rPr>
                <w:rFonts w:ascii="Times New Roman" w:hAnsi="Times New Roman"/>
                <w:sz w:val="20"/>
                <w:szCs w:val="20"/>
              </w:rPr>
            </w:pPr>
            <w:r w:rsidRPr="00C22D31">
              <w:rPr>
                <w:rFonts w:ascii="Times New Roman" w:hAnsi="Times New Roman"/>
                <w:sz w:val="20"/>
                <w:szCs w:val="20"/>
              </w:rPr>
              <w:t>Száraztészták csoportosítása, jelentősége a táplálkozásban. Természetes édesítőszerek, összetételük, a táplálkozásban betöltött szerepük</w:t>
            </w:r>
          </w:p>
          <w:p w14:paraId="5CB80AB5" w14:textId="77777777" w:rsidR="00083725" w:rsidRPr="00C22D31" w:rsidRDefault="00083725" w:rsidP="0012538E">
            <w:pPr>
              <w:autoSpaceDE w:val="0"/>
              <w:autoSpaceDN w:val="0"/>
              <w:adjustRightInd w:val="0"/>
              <w:jc w:val="both"/>
              <w:rPr>
                <w:rFonts w:ascii="Times New Roman" w:hAnsi="Times New Roman"/>
                <w:sz w:val="20"/>
                <w:szCs w:val="20"/>
              </w:rPr>
            </w:pPr>
            <w:r w:rsidRPr="00C22D31">
              <w:rPr>
                <w:rFonts w:ascii="Times New Roman" w:hAnsi="Times New Roman"/>
                <w:sz w:val="20"/>
                <w:szCs w:val="20"/>
              </w:rPr>
              <w:t>A nádcukor és a répacukor előállítása, választéka</w:t>
            </w:r>
          </w:p>
          <w:p w14:paraId="1B7F9899" w14:textId="77777777" w:rsidR="00083725" w:rsidRPr="00C22D31" w:rsidRDefault="00083725" w:rsidP="0012538E">
            <w:pPr>
              <w:autoSpaceDE w:val="0"/>
              <w:autoSpaceDN w:val="0"/>
              <w:adjustRightInd w:val="0"/>
              <w:jc w:val="both"/>
              <w:rPr>
                <w:rFonts w:ascii="Times New Roman" w:hAnsi="Times New Roman"/>
                <w:sz w:val="20"/>
                <w:szCs w:val="20"/>
              </w:rPr>
            </w:pPr>
            <w:r w:rsidRPr="00C22D31">
              <w:rPr>
                <w:rFonts w:ascii="Times New Roman" w:hAnsi="Times New Roman"/>
                <w:sz w:val="20"/>
                <w:szCs w:val="20"/>
              </w:rPr>
              <w:t>A méz fogalma, előállítása, csoportosítása</w:t>
            </w:r>
          </w:p>
          <w:p w14:paraId="090DED11" w14:textId="77777777" w:rsidR="00083725" w:rsidRPr="00C22D31" w:rsidRDefault="00083725" w:rsidP="0012538E">
            <w:pPr>
              <w:autoSpaceDE w:val="0"/>
              <w:autoSpaceDN w:val="0"/>
              <w:adjustRightInd w:val="0"/>
              <w:jc w:val="both"/>
              <w:rPr>
                <w:rFonts w:ascii="Times New Roman" w:hAnsi="Times New Roman"/>
                <w:sz w:val="20"/>
                <w:szCs w:val="20"/>
              </w:rPr>
            </w:pPr>
            <w:r w:rsidRPr="00C22D31">
              <w:rPr>
                <w:rFonts w:ascii="Times New Roman" w:hAnsi="Times New Roman"/>
                <w:sz w:val="20"/>
                <w:szCs w:val="20"/>
              </w:rPr>
              <w:t>Természetes cukorhelyettesítők. Növényi eredetű zsiradékok, a táplálkozásban betöltött szerepük, előállításuk</w:t>
            </w:r>
          </w:p>
          <w:p w14:paraId="764C6397" w14:textId="77777777" w:rsidR="00083725" w:rsidRPr="00C22D31" w:rsidRDefault="00083725" w:rsidP="0012538E">
            <w:pPr>
              <w:autoSpaceDE w:val="0"/>
              <w:autoSpaceDN w:val="0"/>
              <w:adjustRightInd w:val="0"/>
              <w:jc w:val="both"/>
              <w:rPr>
                <w:rFonts w:ascii="Times New Roman" w:hAnsi="Times New Roman"/>
                <w:sz w:val="20"/>
                <w:szCs w:val="20"/>
              </w:rPr>
            </w:pPr>
            <w:r w:rsidRPr="00C22D31">
              <w:rPr>
                <w:rFonts w:ascii="Times New Roman" w:hAnsi="Times New Roman"/>
                <w:sz w:val="20"/>
                <w:szCs w:val="20"/>
              </w:rPr>
              <w:t>Állati eredetű zsiradékok, a táplálkozásban betöltött szerepük, előállításuk</w:t>
            </w:r>
          </w:p>
          <w:p w14:paraId="6B957D75" w14:textId="77777777" w:rsidR="00083725" w:rsidRPr="00C22D31" w:rsidRDefault="00083725" w:rsidP="0012538E">
            <w:pPr>
              <w:autoSpaceDE w:val="0"/>
              <w:autoSpaceDN w:val="0"/>
              <w:adjustRightInd w:val="0"/>
              <w:jc w:val="both"/>
              <w:rPr>
                <w:rFonts w:ascii="Times New Roman" w:hAnsi="Times New Roman"/>
                <w:sz w:val="20"/>
                <w:szCs w:val="20"/>
              </w:rPr>
            </w:pPr>
            <w:r w:rsidRPr="00C22D31">
              <w:rPr>
                <w:rFonts w:ascii="Times New Roman" w:hAnsi="Times New Roman"/>
                <w:sz w:val="20"/>
                <w:szCs w:val="20"/>
              </w:rPr>
              <w:t>Zöldségfélék, a táplálkozásban betöltött szerepük, csoportosításuk (burgonyafélék, kabakosok, káposztafélék, hüvelyes zöldségek, hagymafélék, gyökérzöldségek, levélzöldségek, egyéb zöldségek)</w:t>
            </w:r>
          </w:p>
          <w:p w14:paraId="60FAD708" w14:textId="77777777" w:rsidR="00083725" w:rsidRPr="00C22D31" w:rsidRDefault="00083725" w:rsidP="0012538E">
            <w:pPr>
              <w:autoSpaceDE w:val="0"/>
              <w:autoSpaceDN w:val="0"/>
              <w:adjustRightInd w:val="0"/>
              <w:jc w:val="both"/>
              <w:rPr>
                <w:rFonts w:ascii="Times New Roman" w:hAnsi="Times New Roman"/>
                <w:sz w:val="20"/>
                <w:szCs w:val="20"/>
              </w:rPr>
            </w:pPr>
            <w:r w:rsidRPr="00C22D31">
              <w:rPr>
                <w:rFonts w:ascii="Times New Roman" w:hAnsi="Times New Roman"/>
                <w:sz w:val="20"/>
                <w:szCs w:val="20"/>
              </w:rPr>
              <w:t>Gombák, a táplálkozásban betöltött szerepük</w:t>
            </w:r>
          </w:p>
          <w:p w14:paraId="12182C8B" w14:textId="77777777" w:rsidR="00083725" w:rsidRPr="00C22D31" w:rsidRDefault="00083725" w:rsidP="0012538E">
            <w:pPr>
              <w:autoSpaceDE w:val="0"/>
              <w:autoSpaceDN w:val="0"/>
              <w:adjustRightInd w:val="0"/>
              <w:jc w:val="both"/>
              <w:rPr>
                <w:rFonts w:ascii="Times New Roman" w:hAnsi="Times New Roman"/>
                <w:sz w:val="20"/>
                <w:szCs w:val="20"/>
              </w:rPr>
            </w:pPr>
            <w:r w:rsidRPr="00C22D31">
              <w:rPr>
                <w:rFonts w:ascii="Times New Roman" w:hAnsi="Times New Roman"/>
                <w:sz w:val="20"/>
                <w:szCs w:val="20"/>
              </w:rPr>
              <w:t>Gyümölcsök, a táplálkozásban betöltött szerepük, csoportosításuk</w:t>
            </w:r>
          </w:p>
          <w:p w14:paraId="447193C8" w14:textId="77777777" w:rsidR="00083725" w:rsidRPr="00C22D31" w:rsidRDefault="00083725" w:rsidP="0012538E">
            <w:pPr>
              <w:autoSpaceDE w:val="0"/>
              <w:autoSpaceDN w:val="0"/>
              <w:adjustRightInd w:val="0"/>
              <w:jc w:val="both"/>
              <w:rPr>
                <w:rFonts w:ascii="Times New Roman" w:hAnsi="Times New Roman"/>
                <w:sz w:val="20"/>
                <w:szCs w:val="20"/>
              </w:rPr>
            </w:pPr>
            <w:r w:rsidRPr="00C22D31">
              <w:rPr>
                <w:rFonts w:ascii="Times New Roman" w:hAnsi="Times New Roman"/>
                <w:sz w:val="20"/>
                <w:szCs w:val="20"/>
              </w:rPr>
              <w:t>Az ételkészítés segédanyagai: só, ételecet, táplálkozásban betöltött szerepük</w:t>
            </w:r>
          </w:p>
          <w:p w14:paraId="543F3DD7" w14:textId="77777777" w:rsidR="00083725" w:rsidRPr="00C22D31" w:rsidRDefault="00083725" w:rsidP="0012538E">
            <w:pPr>
              <w:autoSpaceDE w:val="0"/>
              <w:autoSpaceDN w:val="0"/>
              <w:adjustRightInd w:val="0"/>
              <w:jc w:val="both"/>
              <w:rPr>
                <w:rFonts w:ascii="Times New Roman" w:hAnsi="Times New Roman"/>
                <w:sz w:val="20"/>
                <w:szCs w:val="20"/>
              </w:rPr>
            </w:pPr>
            <w:r w:rsidRPr="00C22D31">
              <w:rPr>
                <w:rFonts w:ascii="Times New Roman" w:hAnsi="Times New Roman"/>
                <w:sz w:val="20"/>
                <w:szCs w:val="20"/>
              </w:rPr>
              <w:t>Fűszerek, jellemzésük, fűszercsoportok (termések, magvak, virágok- virágrészek, levelek, héjrészek, gyökerek-gyökérrészek,)</w:t>
            </w:r>
          </w:p>
          <w:p w14:paraId="1934474F" w14:textId="77777777" w:rsidR="00083725" w:rsidRPr="00C22D31" w:rsidRDefault="00083725" w:rsidP="0012538E">
            <w:pPr>
              <w:autoSpaceDE w:val="0"/>
              <w:autoSpaceDN w:val="0"/>
              <w:adjustRightInd w:val="0"/>
              <w:jc w:val="both"/>
              <w:rPr>
                <w:rFonts w:ascii="Times New Roman" w:hAnsi="Times New Roman"/>
                <w:sz w:val="20"/>
                <w:szCs w:val="20"/>
              </w:rPr>
            </w:pPr>
            <w:r w:rsidRPr="00C22D31">
              <w:rPr>
                <w:rFonts w:ascii="Times New Roman" w:hAnsi="Times New Roman"/>
                <w:sz w:val="20"/>
                <w:szCs w:val="20"/>
              </w:rPr>
              <w:t>Fűszerkeverékek, ételízesítők jellemzése, fajtái, felhasználásuk</w:t>
            </w:r>
          </w:p>
          <w:p w14:paraId="05A07240" w14:textId="77777777" w:rsidR="00083725" w:rsidRPr="00C22D31" w:rsidRDefault="00083725" w:rsidP="0012538E">
            <w:pPr>
              <w:autoSpaceDE w:val="0"/>
              <w:autoSpaceDN w:val="0"/>
              <w:adjustRightInd w:val="0"/>
              <w:jc w:val="both"/>
              <w:rPr>
                <w:rFonts w:ascii="Times New Roman" w:hAnsi="Times New Roman"/>
                <w:sz w:val="20"/>
                <w:szCs w:val="20"/>
              </w:rPr>
            </w:pPr>
          </w:p>
        </w:tc>
        <w:tc>
          <w:tcPr>
            <w:tcW w:w="2398" w:type="dxa"/>
            <w:tcBorders>
              <w:top w:val="single" w:sz="4" w:space="0" w:color="auto"/>
              <w:bottom w:val="single" w:sz="4" w:space="0" w:color="auto"/>
            </w:tcBorders>
            <w:vAlign w:val="center"/>
          </w:tcPr>
          <w:p w14:paraId="774BBED7" w14:textId="77777777" w:rsidR="00083725" w:rsidRPr="00C22D31" w:rsidRDefault="00083725" w:rsidP="0012538E">
            <w:pPr>
              <w:jc w:val="center"/>
              <w:rPr>
                <w:rFonts w:ascii="Times New Roman" w:hAnsi="Times New Roman"/>
                <w:b/>
                <w:bCs/>
                <w:i/>
                <w:iCs/>
                <w:sz w:val="24"/>
                <w:szCs w:val="24"/>
              </w:rPr>
            </w:pPr>
          </w:p>
        </w:tc>
      </w:tr>
      <w:tr w:rsidR="00C22D31" w:rsidRPr="00C22D31" w14:paraId="0495DA31" w14:textId="77777777" w:rsidTr="002760BE">
        <w:trPr>
          <w:trHeight w:val="279"/>
        </w:trPr>
        <w:tc>
          <w:tcPr>
            <w:tcW w:w="2364" w:type="dxa"/>
            <w:tcBorders>
              <w:top w:val="single" w:sz="4" w:space="0" w:color="auto"/>
              <w:bottom w:val="single" w:sz="4" w:space="0" w:color="auto"/>
            </w:tcBorders>
            <w:vAlign w:val="center"/>
          </w:tcPr>
          <w:p w14:paraId="049A9C3B" w14:textId="77777777" w:rsidR="00083725" w:rsidRPr="00C22D31" w:rsidRDefault="00083725" w:rsidP="0012538E">
            <w:pPr>
              <w:jc w:val="center"/>
              <w:rPr>
                <w:rFonts w:ascii="Times New Roman" w:hAnsi="Times New Roman"/>
                <w:b/>
                <w:bCs/>
                <w:iCs/>
                <w:sz w:val="24"/>
                <w:szCs w:val="24"/>
              </w:rPr>
            </w:pPr>
            <w:r w:rsidRPr="00C22D31">
              <w:rPr>
                <w:rFonts w:ascii="Times New Roman" w:hAnsi="Times New Roman"/>
                <w:b/>
                <w:bCs/>
                <w:iCs/>
                <w:sz w:val="24"/>
                <w:szCs w:val="24"/>
              </w:rPr>
              <w:t>10. évfolyam</w:t>
            </w:r>
          </w:p>
          <w:p w14:paraId="3A683E7A" w14:textId="77777777" w:rsidR="00083725" w:rsidRPr="00C22D31" w:rsidRDefault="00083725" w:rsidP="0012538E">
            <w:pPr>
              <w:jc w:val="center"/>
              <w:rPr>
                <w:rFonts w:ascii="Times New Roman" w:hAnsi="Times New Roman"/>
                <w:bCs/>
                <w:iCs/>
                <w:sz w:val="24"/>
                <w:szCs w:val="24"/>
              </w:rPr>
            </w:pPr>
            <w:r w:rsidRPr="00C22D31">
              <w:rPr>
                <w:rFonts w:ascii="Times New Roman" w:hAnsi="Times New Roman"/>
                <w:bCs/>
                <w:iCs/>
                <w:sz w:val="24"/>
                <w:szCs w:val="24"/>
              </w:rPr>
              <w:t>óraszám: 36</w:t>
            </w:r>
          </w:p>
          <w:p w14:paraId="4C31AD41" w14:textId="77777777" w:rsidR="00083725" w:rsidRPr="00C22D31" w:rsidRDefault="00083725" w:rsidP="0012538E">
            <w:pPr>
              <w:jc w:val="center"/>
              <w:rPr>
                <w:rFonts w:ascii="Times New Roman" w:hAnsi="Times New Roman"/>
                <w:bCs/>
                <w:i/>
                <w:iCs/>
                <w:sz w:val="24"/>
                <w:szCs w:val="24"/>
              </w:rPr>
            </w:pPr>
            <w:r w:rsidRPr="00C22D31">
              <w:rPr>
                <w:rFonts w:ascii="Times New Roman" w:hAnsi="Times New Roman"/>
                <w:bCs/>
                <w:iCs/>
                <w:sz w:val="24"/>
                <w:szCs w:val="24"/>
              </w:rPr>
              <w:t>TÉMAKÖRÖK</w:t>
            </w:r>
          </w:p>
        </w:tc>
        <w:tc>
          <w:tcPr>
            <w:tcW w:w="4560" w:type="dxa"/>
            <w:tcBorders>
              <w:top w:val="single" w:sz="4" w:space="0" w:color="auto"/>
              <w:bottom w:val="single" w:sz="4" w:space="0" w:color="auto"/>
            </w:tcBorders>
          </w:tcPr>
          <w:p w14:paraId="28D075C6" w14:textId="77777777" w:rsidR="00083725" w:rsidRPr="00C22D31" w:rsidRDefault="00083725" w:rsidP="0012538E">
            <w:pPr>
              <w:autoSpaceDE w:val="0"/>
              <w:autoSpaceDN w:val="0"/>
              <w:adjustRightInd w:val="0"/>
              <w:jc w:val="both"/>
              <w:rPr>
                <w:rFonts w:ascii="Times New Roman" w:hAnsi="Times New Roman"/>
                <w:sz w:val="20"/>
                <w:szCs w:val="20"/>
              </w:rPr>
            </w:pPr>
          </w:p>
        </w:tc>
        <w:tc>
          <w:tcPr>
            <w:tcW w:w="2398" w:type="dxa"/>
            <w:tcBorders>
              <w:top w:val="single" w:sz="4" w:space="0" w:color="auto"/>
              <w:bottom w:val="single" w:sz="4" w:space="0" w:color="auto"/>
            </w:tcBorders>
            <w:vAlign w:val="center"/>
          </w:tcPr>
          <w:p w14:paraId="6042FAA1" w14:textId="77777777" w:rsidR="00083725" w:rsidRPr="00C22D31" w:rsidRDefault="00083725" w:rsidP="0012538E">
            <w:pPr>
              <w:jc w:val="center"/>
              <w:rPr>
                <w:rFonts w:ascii="Times New Roman" w:hAnsi="Times New Roman"/>
                <w:b/>
                <w:bCs/>
                <w:i/>
                <w:iCs/>
                <w:sz w:val="24"/>
                <w:szCs w:val="24"/>
              </w:rPr>
            </w:pPr>
          </w:p>
        </w:tc>
      </w:tr>
      <w:tr w:rsidR="00C22D31" w:rsidRPr="00C22D31" w14:paraId="4BAFCA55" w14:textId="77777777" w:rsidTr="002760BE">
        <w:trPr>
          <w:trHeight w:val="279"/>
        </w:trPr>
        <w:tc>
          <w:tcPr>
            <w:tcW w:w="2364" w:type="dxa"/>
            <w:tcBorders>
              <w:top w:val="single" w:sz="4" w:space="0" w:color="auto"/>
              <w:bottom w:val="single" w:sz="4" w:space="0" w:color="auto"/>
            </w:tcBorders>
            <w:vAlign w:val="center"/>
          </w:tcPr>
          <w:p w14:paraId="03E04C44" w14:textId="77777777" w:rsidR="00083725" w:rsidRPr="00C22D31" w:rsidRDefault="00083725" w:rsidP="0012538E">
            <w:pPr>
              <w:jc w:val="center"/>
              <w:rPr>
                <w:rFonts w:ascii="Times New Roman" w:hAnsi="Times New Roman"/>
                <w:b/>
                <w:bCs/>
                <w:i/>
                <w:iCs/>
                <w:sz w:val="24"/>
                <w:szCs w:val="24"/>
              </w:rPr>
            </w:pPr>
            <w:r w:rsidRPr="00C22D31">
              <w:rPr>
                <w:rFonts w:ascii="Times New Roman" w:hAnsi="Times New Roman"/>
                <w:b/>
                <w:bCs/>
                <w:i/>
                <w:iCs/>
                <w:sz w:val="24"/>
                <w:szCs w:val="24"/>
              </w:rPr>
              <w:t>Élelmiszerek csoportjai II.</w:t>
            </w:r>
          </w:p>
        </w:tc>
        <w:tc>
          <w:tcPr>
            <w:tcW w:w="4560" w:type="dxa"/>
            <w:tcBorders>
              <w:top w:val="single" w:sz="4" w:space="0" w:color="auto"/>
              <w:bottom w:val="single" w:sz="4" w:space="0" w:color="auto"/>
            </w:tcBorders>
          </w:tcPr>
          <w:p w14:paraId="4EDA8499" w14:textId="77777777" w:rsidR="00083725" w:rsidRPr="00C22D31" w:rsidRDefault="00083725" w:rsidP="0012538E">
            <w:pPr>
              <w:autoSpaceDE w:val="0"/>
              <w:autoSpaceDN w:val="0"/>
              <w:adjustRightInd w:val="0"/>
              <w:jc w:val="both"/>
              <w:rPr>
                <w:rFonts w:ascii="Times New Roman" w:hAnsi="Times New Roman"/>
                <w:sz w:val="20"/>
                <w:szCs w:val="20"/>
              </w:rPr>
            </w:pPr>
            <w:r w:rsidRPr="00C22D31">
              <w:rPr>
                <w:rFonts w:ascii="Times New Roman" w:hAnsi="Times New Roman"/>
                <w:sz w:val="20"/>
                <w:szCs w:val="20"/>
              </w:rPr>
              <w:t>A tej fogalma, összetétele, a táplálkozásban betöltött szerepe. A tej feldolgozása, fogyasztási tejek</w:t>
            </w:r>
          </w:p>
          <w:p w14:paraId="301DCEC1" w14:textId="77777777" w:rsidR="00083725" w:rsidRPr="00C22D31" w:rsidRDefault="00083725" w:rsidP="0012538E">
            <w:pPr>
              <w:autoSpaceDE w:val="0"/>
              <w:autoSpaceDN w:val="0"/>
              <w:adjustRightInd w:val="0"/>
              <w:jc w:val="both"/>
              <w:rPr>
                <w:rFonts w:ascii="Times New Roman" w:hAnsi="Times New Roman"/>
                <w:sz w:val="20"/>
                <w:szCs w:val="20"/>
              </w:rPr>
            </w:pPr>
            <w:r w:rsidRPr="00C22D31">
              <w:rPr>
                <w:rFonts w:ascii="Times New Roman" w:hAnsi="Times New Roman"/>
                <w:sz w:val="20"/>
                <w:szCs w:val="20"/>
              </w:rPr>
              <w:t>Tejkészítmények (savanyított, dúsított, ízesített, tartósított) csoportosítása, jellemzőik</w:t>
            </w:r>
          </w:p>
          <w:p w14:paraId="02918E8B" w14:textId="77777777" w:rsidR="00083725" w:rsidRPr="00C22D31" w:rsidRDefault="00083725" w:rsidP="0012538E">
            <w:pPr>
              <w:autoSpaceDE w:val="0"/>
              <w:autoSpaceDN w:val="0"/>
              <w:adjustRightInd w:val="0"/>
              <w:jc w:val="both"/>
              <w:rPr>
                <w:rFonts w:ascii="Times New Roman" w:hAnsi="Times New Roman"/>
                <w:sz w:val="20"/>
                <w:szCs w:val="20"/>
              </w:rPr>
            </w:pPr>
            <w:r w:rsidRPr="00C22D31">
              <w:rPr>
                <w:rFonts w:ascii="Times New Roman" w:hAnsi="Times New Roman"/>
                <w:sz w:val="20"/>
                <w:szCs w:val="20"/>
              </w:rPr>
              <w:t>Tejtermékek összetétele, táplálkozásban betöltött szerepe. Túrófélék előállítása, jellemzőik (rögös túró, krémtúró, juhtúró, gomolya túró, orda, rikotta, stb.)</w:t>
            </w:r>
          </w:p>
          <w:p w14:paraId="25162877" w14:textId="77777777" w:rsidR="00083725" w:rsidRPr="00C22D31" w:rsidRDefault="00083725" w:rsidP="0012538E">
            <w:pPr>
              <w:autoSpaceDE w:val="0"/>
              <w:autoSpaceDN w:val="0"/>
              <w:adjustRightInd w:val="0"/>
              <w:jc w:val="both"/>
              <w:rPr>
                <w:rFonts w:ascii="Times New Roman" w:hAnsi="Times New Roman"/>
                <w:sz w:val="20"/>
                <w:szCs w:val="20"/>
              </w:rPr>
            </w:pPr>
            <w:r w:rsidRPr="00C22D31">
              <w:rPr>
                <w:rFonts w:ascii="Times New Roman" w:hAnsi="Times New Roman"/>
                <w:sz w:val="20"/>
                <w:szCs w:val="20"/>
              </w:rPr>
              <w:t xml:space="preserve">Sajt előállítás technológiái, összetétele, táplálkozásban betöltött szerepe. Sajtok csoportosítása, </w:t>
            </w:r>
            <w:proofErr w:type="gramStart"/>
            <w:r w:rsidRPr="00C22D31">
              <w:rPr>
                <w:rFonts w:ascii="Times New Roman" w:hAnsi="Times New Roman"/>
                <w:sz w:val="20"/>
                <w:szCs w:val="20"/>
              </w:rPr>
              <w:t>gasztronómiai</w:t>
            </w:r>
            <w:proofErr w:type="gramEnd"/>
            <w:r w:rsidRPr="00C22D31">
              <w:rPr>
                <w:rFonts w:ascii="Times New Roman" w:hAnsi="Times New Roman"/>
                <w:sz w:val="20"/>
                <w:szCs w:val="20"/>
              </w:rPr>
              <w:t xml:space="preserve"> szerepük Tojás, felépítése, összetétele, minősítése, termékei</w:t>
            </w:r>
          </w:p>
          <w:p w14:paraId="5E1B1906" w14:textId="77777777" w:rsidR="00083725" w:rsidRPr="00C22D31" w:rsidRDefault="00083725" w:rsidP="0012538E">
            <w:pPr>
              <w:autoSpaceDE w:val="0"/>
              <w:autoSpaceDN w:val="0"/>
              <w:adjustRightInd w:val="0"/>
              <w:jc w:val="both"/>
              <w:rPr>
                <w:rFonts w:ascii="Times New Roman" w:hAnsi="Times New Roman"/>
                <w:sz w:val="20"/>
                <w:szCs w:val="20"/>
              </w:rPr>
            </w:pPr>
            <w:r w:rsidRPr="00C22D31">
              <w:rPr>
                <w:rFonts w:ascii="Times New Roman" w:hAnsi="Times New Roman"/>
                <w:sz w:val="20"/>
                <w:szCs w:val="20"/>
              </w:rPr>
              <w:t>Húst szolgáltató állatok, húsok összetétele táplálkozásban betöltött szerepe. A hús érése, a hús minőségét meghatározó tényezők, különböző húsainak és belsőségeinek jellemzése</w:t>
            </w:r>
          </w:p>
          <w:p w14:paraId="509BEA13" w14:textId="77777777" w:rsidR="00083725" w:rsidRPr="00C22D31" w:rsidRDefault="00083725" w:rsidP="0012538E">
            <w:pPr>
              <w:autoSpaceDE w:val="0"/>
              <w:autoSpaceDN w:val="0"/>
              <w:adjustRightInd w:val="0"/>
              <w:jc w:val="both"/>
              <w:rPr>
                <w:rFonts w:ascii="Times New Roman" w:hAnsi="Times New Roman"/>
                <w:sz w:val="20"/>
                <w:szCs w:val="20"/>
              </w:rPr>
            </w:pPr>
            <w:r w:rsidRPr="00C22D31">
              <w:rPr>
                <w:rFonts w:ascii="Times New Roman" w:hAnsi="Times New Roman"/>
                <w:sz w:val="20"/>
                <w:szCs w:val="20"/>
              </w:rPr>
              <w:t xml:space="preserve">Húsipari termékek nyersanyagai, húsfeldolgozás műveletei, töltelékes áruk (gyorsan romló termékek, tartós termékek) darabos készítmények jellemzése felhasználásuk. Baromfifélék, húsuk összetétele, táplálkozásban betöltött szerepük Baromfiipari termékek, vágott baromfik, libamáj jellemzése tárolása. Baromfi-feldogozó ipar termékei Vadak jellemzése, nagyvadak és apróvadak csoportjai. </w:t>
            </w:r>
          </w:p>
          <w:p w14:paraId="086FAE27" w14:textId="77777777" w:rsidR="00083725" w:rsidRPr="00C22D31" w:rsidRDefault="00083725" w:rsidP="0012538E">
            <w:pPr>
              <w:autoSpaceDE w:val="0"/>
              <w:autoSpaceDN w:val="0"/>
              <w:adjustRightInd w:val="0"/>
              <w:jc w:val="both"/>
              <w:rPr>
                <w:rFonts w:ascii="Times New Roman" w:hAnsi="Times New Roman"/>
                <w:sz w:val="20"/>
                <w:szCs w:val="20"/>
              </w:rPr>
            </w:pPr>
            <w:r w:rsidRPr="00C22D31">
              <w:rPr>
                <w:rFonts w:ascii="Times New Roman" w:hAnsi="Times New Roman"/>
                <w:sz w:val="20"/>
                <w:szCs w:val="20"/>
              </w:rPr>
              <w:t>A vadhús összetétele, tulajdonságai, táplálkozási szerepe, kezelése tárolása felhasználása</w:t>
            </w:r>
          </w:p>
          <w:p w14:paraId="3F78BA14" w14:textId="77777777" w:rsidR="00083725" w:rsidRPr="00C22D31" w:rsidRDefault="00083725" w:rsidP="0012538E">
            <w:pPr>
              <w:autoSpaceDE w:val="0"/>
              <w:autoSpaceDN w:val="0"/>
              <w:adjustRightInd w:val="0"/>
              <w:jc w:val="both"/>
              <w:rPr>
                <w:rFonts w:ascii="Times New Roman" w:hAnsi="Times New Roman"/>
                <w:sz w:val="20"/>
                <w:szCs w:val="20"/>
              </w:rPr>
            </w:pPr>
            <w:r w:rsidRPr="00C22D31">
              <w:rPr>
                <w:rFonts w:ascii="Times New Roman" w:hAnsi="Times New Roman"/>
                <w:sz w:val="20"/>
                <w:szCs w:val="20"/>
              </w:rPr>
              <w:t>Halak csoportosítása, húsuk összetétele, táplálkozási szerepe. Kaviár fogalma, előállítása. Egyéb hidegvérű állatok fajtái, húsuk összetétele, táplálkozási szerepe, jellemzőik</w:t>
            </w:r>
          </w:p>
          <w:p w14:paraId="158755AE" w14:textId="77777777" w:rsidR="00083725" w:rsidRPr="00C22D31" w:rsidRDefault="00083725" w:rsidP="0012538E">
            <w:pPr>
              <w:autoSpaceDE w:val="0"/>
              <w:autoSpaceDN w:val="0"/>
              <w:adjustRightInd w:val="0"/>
              <w:jc w:val="both"/>
              <w:rPr>
                <w:rFonts w:ascii="Times New Roman" w:hAnsi="Times New Roman"/>
                <w:sz w:val="20"/>
                <w:szCs w:val="20"/>
              </w:rPr>
            </w:pPr>
            <w:r w:rsidRPr="00C22D31">
              <w:rPr>
                <w:rFonts w:ascii="Times New Roman" w:hAnsi="Times New Roman"/>
                <w:sz w:val="20"/>
                <w:szCs w:val="20"/>
              </w:rPr>
              <w:t xml:space="preserve"> Koffein tartalmú élvezeti szerek: Kávé, termőhelyei, fajtái, a kávészem összetétele, a táplálkozásban betöltött szerepe. Kávé feldolgozása, pörkölési módok, pörkölt kávé kémiai összetétele, felhasználása</w:t>
            </w:r>
          </w:p>
          <w:p w14:paraId="03EEA179" w14:textId="77777777" w:rsidR="00083725" w:rsidRPr="00C22D31" w:rsidRDefault="00083725" w:rsidP="0012538E">
            <w:pPr>
              <w:autoSpaceDE w:val="0"/>
              <w:autoSpaceDN w:val="0"/>
              <w:adjustRightInd w:val="0"/>
              <w:jc w:val="both"/>
              <w:rPr>
                <w:rFonts w:ascii="Times New Roman" w:hAnsi="Times New Roman"/>
                <w:sz w:val="20"/>
                <w:szCs w:val="20"/>
              </w:rPr>
            </w:pPr>
            <w:r w:rsidRPr="00C22D31">
              <w:rPr>
                <w:rFonts w:ascii="Times New Roman" w:hAnsi="Times New Roman"/>
                <w:sz w:val="20"/>
                <w:szCs w:val="20"/>
              </w:rPr>
              <w:t>Tea, termőhelyei, fajtái, összetétele, a táplálkozásban betöltött szerepe</w:t>
            </w:r>
          </w:p>
          <w:p w14:paraId="74B54757" w14:textId="77777777" w:rsidR="00083725" w:rsidRPr="00C22D31" w:rsidRDefault="00083725" w:rsidP="0012538E">
            <w:pPr>
              <w:autoSpaceDE w:val="0"/>
              <w:autoSpaceDN w:val="0"/>
              <w:adjustRightInd w:val="0"/>
              <w:jc w:val="both"/>
              <w:rPr>
                <w:rFonts w:ascii="Times New Roman" w:hAnsi="Times New Roman"/>
                <w:sz w:val="20"/>
                <w:szCs w:val="20"/>
              </w:rPr>
            </w:pPr>
            <w:r w:rsidRPr="00C22D31">
              <w:rPr>
                <w:rFonts w:ascii="Times New Roman" w:hAnsi="Times New Roman"/>
                <w:sz w:val="20"/>
                <w:szCs w:val="20"/>
              </w:rPr>
              <w:t>A tea feldolgozása, felhasználása, fogyasztói teafélék</w:t>
            </w:r>
          </w:p>
          <w:p w14:paraId="697ED122" w14:textId="77777777" w:rsidR="00083725" w:rsidRPr="00C22D31" w:rsidRDefault="00083725" w:rsidP="0012538E">
            <w:pPr>
              <w:autoSpaceDE w:val="0"/>
              <w:autoSpaceDN w:val="0"/>
              <w:adjustRightInd w:val="0"/>
              <w:jc w:val="both"/>
              <w:rPr>
                <w:rFonts w:ascii="Times New Roman" w:hAnsi="Times New Roman"/>
                <w:sz w:val="20"/>
                <w:szCs w:val="20"/>
              </w:rPr>
            </w:pPr>
            <w:r w:rsidRPr="00C22D31">
              <w:rPr>
                <w:rFonts w:ascii="Times New Roman" w:hAnsi="Times New Roman"/>
                <w:sz w:val="20"/>
                <w:szCs w:val="20"/>
              </w:rPr>
              <w:t>Gyümölcsteák, herbateák, gyógyteák Kakaó, termőhelyei, a kakaóbab összetétele, a táplálkozásban betöltött szerepe</w:t>
            </w:r>
          </w:p>
          <w:p w14:paraId="412A015C" w14:textId="77777777" w:rsidR="00083725" w:rsidRPr="00C22D31" w:rsidRDefault="00083725" w:rsidP="0012538E">
            <w:pPr>
              <w:autoSpaceDE w:val="0"/>
              <w:autoSpaceDN w:val="0"/>
              <w:adjustRightInd w:val="0"/>
              <w:jc w:val="both"/>
              <w:rPr>
                <w:rFonts w:ascii="Times New Roman" w:hAnsi="Times New Roman"/>
                <w:sz w:val="20"/>
                <w:szCs w:val="20"/>
              </w:rPr>
            </w:pPr>
            <w:r w:rsidRPr="00C22D31">
              <w:rPr>
                <w:rFonts w:ascii="Times New Roman" w:hAnsi="Times New Roman"/>
                <w:sz w:val="20"/>
                <w:szCs w:val="20"/>
              </w:rPr>
              <w:t>A kakaóbab feldolgozása, kakaóvaj, kakaópor</w:t>
            </w:r>
          </w:p>
          <w:p w14:paraId="0382F181" w14:textId="77777777" w:rsidR="00083725" w:rsidRPr="00C22D31" w:rsidRDefault="00083725" w:rsidP="0012538E">
            <w:pPr>
              <w:autoSpaceDE w:val="0"/>
              <w:autoSpaceDN w:val="0"/>
              <w:adjustRightInd w:val="0"/>
              <w:jc w:val="both"/>
              <w:rPr>
                <w:rFonts w:ascii="Times New Roman" w:hAnsi="Times New Roman"/>
                <w:sz w:val="20"/>
                <w:szCs w:val="20"/>
              </w:rPr>
            </w:pPr>
            <w:r w:rsidRPr="00C22D31">
              <w:rPr>
                <w:rFonts w:ascii="Times New Roman" w:hAnsi="Times New Roman"/>
                <w:sz w:val="20"/>
                <w:szCs w:val="20"/>
              </w:rPr>
              <w:t xml:space="preserve">Csokoládétermékek (ét-, tej-, fehér csokoládé), bevonó </w:t>
            </w:r>
            <w:proofErr w:type="gramStart"/>
            <w:r w:rsidRPr="00C22D31">
              <w:rPr>
                <w:rFonts w:ascii="Times New Roman" w:hAnsi="Times New Roman"/>
                <w:sz w:val="20"/>
                <w:szCs w:val="20"/>
              </w:rPr>
              <w:t>masszák</w:t>
            </w:r>
            <w:proofErr w:type="gramEnd"/>
            <w:r w:rsidRPr="00C22D31">
              <w:rPr>
                <w:rFonts w:ascii="Times New Roman" w:hAnsi="Times New Roman"/>
                <w:sz w:val="20"/>
                <w:szCs w:val="20"/>
              </w:rPr>
              <w:t xml:space="preserve"> előállítása, összetétele, felhasználásuk </w:t>
            </w:r>
          </w:p>
          <w:p w14:paraId="5177957D" w14:textId="77777777" w:rsidR="00083725" w:rsidRPr="00C22D31" w:rsidRDefault="00083725" w:rsidP="0012538E">
            <w:pPr>
              <w:autoSpaceDE w:val="0"/>
              <w:autoSpaceDN w:val="0"/>
              <w:adjustRightInd w:val="0"/>
              <w:jc w:val="both"/>
              <w:rPr>
                <w:rFonts w:ascii="Times New Roman" w:hAnsi="Times New Roman"/>
                <w:sz w:val="20"/>
                <w:szCs w:val="20"/>
              </w:rPr>
            </w:pPr>
            <w:r w:rsidRPr="00C22D31">
              <w:rPr>
                <w:rFonts w:ascii="Times New Roman" w:hAnsi="Times New Roman"/>
                <w:sz w:val="20"/>
                <w:szCs w:val="20"/>
              </w:rPr>
              <w:t>Adalékanyagok jellemzése, adagolásának szabályozása, E-szám értelmezése Tésztalazító szerek, tésztafajtákhoz alkalmazott lazító szerek</w:t>
            </w:r>
          </w:p>
          <w:p w14:paraId="73AEBC04" w14:textId="77777777" w:rsidR="00083725" w:rsidRPr="00C22D31" w:rsidRDefault="00083725" w:rsidP="0012538E">
            <w:pPr>
              <w:autoSpaceDE w:val="0"/>
              <w:autoSpaceDN w:val="0"/>
              <w:adjustRightInd w:val="0"/>
              <w:jc w:val="both"/>
              <w:rPr>
                <w:rFonts w:ascii="Times New Roman" w:hAnsi="Times New Roman"/>
                <w:sz w:val="20"/>
                <w:szCs w:val="20"/>
              </w:rPr>
            </w:pPr>
            <w:r w:rsidRPr="00C22D31">
              <w:rPr>
                <w:rFonts w:ascii="Times New Roman" w:hAnsi="Times New Roman"/>
                <w:sz w:val="20"/>
                <w:szCs w:val="20"/>
              </w:rPr>
              <w:t>Mesterséges édesítőszerek fajtái, édesítő hatása, tápértéke energiatartalma felhasználása a diétás termékeknél</w:t>
            </w:r>
          </w:p>
          <w:p w14:paraId="116FDCF8" w14:textId="77777777" w:rsidR="00083725" w:rsidRPr="00C22D31" w:rsidRDefault="00083725" w:rsidP="0012538E">
            <w:pPr>
              <w:autoSpaceDE w:val="0"/>
              <w:autoSpaceDN w:val="0"/>
              <w:adjustRightInd w:val="0"/>
              <w:jc w:val="both"/>
              <w:rPr>
                <w:rFonts w:ascii="Times New Roman" w:hAnsi="Times New Roman"/>
                <w:sz w:val="20"/>
                <w:szCs w:val="20"/>
              </w:rPr>
            </w:pPr>
            <w:r w:rsidRPr="00C22D31">
              <w:rPr>
                <w:rFonts w:ascii="Times New Roman" w:hAnsi="Times New Roman"/>
                <w:sz w:val="20"/>
                <w:szCs w:val="20"/>
              </w:rPr>
              <w:t xml:space="preserve">Színezőanyagok, térfogatnövelő szerek, savanyító szerek, mesterséges édesítőszerek emulgeálószerek, </w:t>
            </w:r>
            <w:proofErr w:type="gramStart"/>
            <w:r w:rsidRPr="00C22D31">
              <w:rPr>
                <w:rFonts w:ascii="Times New Roman" w:hAnsi="Times New Roman"/>
                <w:sz w:val="20"/>
                <w:szCs w:val="20"/>
              </w:rPr>
              <w:t>stabilizáló</w:t>
            </w:r>
            <w:proofErr w:type="gramEnd"/>
            <w:r w:rsidRPr="00C22D31">
              <w:rPr>
                <w:rFonts w:ascii="Times New Roman" w:hAnsi="Times New Roman"/>
                <w:sz w:val="20"/>
                <w:szCs w:val="20"/>
              </w:rPr>
              <w:t xml:space="preserve"> szerek és zselírozó anyagok, tartósítószerek, módosított keményítők, ízfokozók jellemzői, fajtái, felhasználásuk Ételkészítési és cukrászati kényelmi anyagok jellemzése és felhasználásuk.</w:t>
            </w:r>
          </w:p>
        </w:tc>
        <w:tc>
          <w:tcPr>
            <w:tcW w:w="2398" w:type="dxa"/>
            <w:tcBorders>
              <w:top w:val="single" w:sz="4" w:space="0" w:color="auto"/>
              <w:bottom w:val="single" w:sz="4" w:space="0" w:color="auto"/>
            </w:tcBorders>
            <w:vAlign w:val="center"/>
          </w:tcPr>
          <w:p w14:paraId="0B7CBEC9" w14:textId="77777777" w:rsidR="00083725" w:rsidRPr="00C22D31" w:rsidRDefault="00083725" w:rsidP="0012538E">
            <w:pPr>
              <w:jc w:val="center"/>
              <w:rPr>
                <w:rFonts w:ascii="Times New Roman" w:hAnsi="Times New Roman"/>
                <w:b/>
                <w:sz w:val="24"/>
                <w:szCs w:val="24"/>
              </w:rPr>
            </w:pPr>
            <w:r w:rsidRPr="00C22D31">
              <w:rPr>
                <w:rFonts w:ascii="Times New Roman" w:hAnsi="Times New Roman"/>
                <w:b/>
                <w:bCs/>
                <w:i/>
                <w:iCs/>
                <w:sz w:val="24"/>
                <w:szCs w:val="24"/>
              </w:rPr>
              <w:t>Élelmiszerek csoportjai I -III.</w:t>
            </w:r>
          </w:p>
        </w:tc>
      </w:tr>
      <w:tr w:rsidR="00C22D31" w:rsidRPr="00C22D31" w14:paraId="3F8F7F88" w14:textId="77777777" w:rsidTr="002760BE">
        <w:trPr>
          <w:trHeight w:val="279"/>
        </w:trPr>
        <w:tc>
          <w:tcPr>
            <w:tcW w:w="2364" w:type="dxa"/>
            <w:tcBorders>
              <w:top w:val="single" w:sz="4" w:space="0" w:color="auto"/>
              <w:bottom w:val="single" w:sz="4" w:space="0" w:color="auto"/>
            </w:tcBorders>
            <w:vAlign w:val="center"/>
          </w:tcPr>
          <w:p w14:paraId="31F20A41" w14:textId="77777777" w:rsidR="00083725" w:rsidRPr="00C22D31" w:rsidRDefault="00083725" w:rsidP="0012538E">
            <w:pPr>
              <w:jc w:val="center"/>
              <w:rPr>
                <w:rFonts w:ascii="Times New Roman" w:hAnsi="Times New Roman"/>
                <w:b/>
                <w:bCs/>
                <w:iCs/>
                <w:sz w:val="24"/>
                <w:szCs w:val="24"/>
              </w:rPr>
            </w:pPr>
            <w:r w:rsidRPr="00C22D31">
              <w:rPr>
                <w:rFonts w:ascii="Times New Roman" w:hAnsi="Times New Roman"/>
                <w:b/>
                <w:bCs/>
                <w:iCs/>
                <w:sz w:val="24"/>
                <w:szCs w:val="24"/>
              </w:rPr>
              <w:t>11. évfolyam</w:t>
            </w:r>
          </w:p>
          <w:p w14:paraId="2D801E41" w14:textId="77777777" w:rsidR="00083725" w:rsidRPr="00C22D31" w:rsidRDefault="00083725" w:rsidP="0012538E">
            <w:pPr>
              <w:jc w:val="center"/>
              <w:rPr>
                <w:rFonts w:ascii="Times New Roman" w:hAnsi="Times New Roman"/>
                <w:bCs/>
                <w:iCs/>
                <w:sz w:val="24"/>
                <w:szCs w:val="24"/>
              </w:rPr>
            </w:pPr>
            <w:r w:rsidRPr="00C22D31">
              <w:rPr>
                <w:rFonts w:ascii="Times New Roman" w:hAnsi="Times New Roman"/>
                <w:bCs/>
                <w:iCs/>
                <w:sz w:val="24"/>
                <w:szCs w:val="24"/>
              </w:rPr>
              <w:t>óraszám: 0</w:t>
            </w:r>
          </w:p>
          <w:p w14:paraId="271577C2" w14:textId="77777777" w:rsidR="00083725" w:rsidRPr="00C22D31" w:rsidRDefault="00083725" w:rsidP="0012538E">
            <w:pPr>
              <w:jc w:val="center"/>
              <w:rPr>
                <w:rFonts w:ascii="Times New Roman,BoldItalic" w:hAnsi="Times New Roman,BoldItalic" w:cs="Times New Roman,BoldItalic"/>
                <w:bCs/>
                <w:i/>
                <w:iCs/>
                <w:sz w:val="24"/>
                <w:szCs w:val="24"/>
              </w:rPr>
            </w:pPr>
            <w:r w:rsidRPr="00C22D31">
              <w:rPr>
                <w:rFonts w:ascii="Times New Roman" w:hAnsi="Times New Roman"/>
                <w:bCs/>
                <w:iCs/>
                <w:sz w:val="24"/>
                <w:szCs w:val="24"/>
              </w:rPr>
              <w:t>TÉMAKÖRÖK</w:t>
            </w:r>
          </w:p>
        </w:tc>
        <w:tc>
          <w:tcPr>
            <w:tcW w:w="4560" w:type="dxa"/>
            <w:tcBorders>
              <w:top w:val="single" w:sz="4" w:space="0" w:color="auto"/>
              <w:bottom w:val="single" w:sz="4" w:space="0" w:color="auto"/>
            </w:tcBorders>
          </w:tcPr>
          <w:p w14:paraId="7DA026A3" w14:textId="77777777" w:rsidR="00083725" w:rsidRPr="00C22D31" w:rsidRDefault="00083725" w:rsidP="0012538E">
            <w:pPr>
              <w:autoSpaceDE w:val="0"/>
              <w:autoSpaceDN w:val="0"/>
              <w:adjustRightInd w:val="0"/>
              <w:jc w:val="both"/>
              <w:rPr>
                <w:rFonts w:ascii="Times New Roman" w:hAnsi="Times New Roman"/>
                <w:sz w:val="20"/>
                <w:szCs w:val="20"/>
              </w:rPr>
            </w:pPr>
          </w:p>
        </w:tc>
        <w:tc>
          <w:tcPr>
            <w:tcW w:w="2398" w:type="dxa"/>
            <w:tcBorders>
              <w:top w:val="single" w:sz="4" w:space="0" w:color="auto"/>
              <w:bottom w:val="single" w:sz="4" w:space="0" w:color="auto"/>
            </w:tcBorders>
            <w:vAlign w:val="center"/>
          </w:tcPr>
          <w:p w14:paraId="03F74144" w14:textId="77777777" w:rsidR="00083725" w:rsidRPr="00C22D31" w:rsidRDefault="00083725" w:rsidP="0012538E">
            <w:pPr>
              <w:jc w:val="center"/>
              <w:rPr>
                <w:rFonts w:ascii="Times New Roman" w:hAnsi="Times New Roman"/>
                <w:b/>
                <w:sz w:val="24"/>
                <w:szCs w:val="24"/>
              </w:rPr>
            </w:pPr>
          </w:p>
        </w:tc>
      </w:tr>
      <w:tr w:rsidR="00C22D31" w:rsidRPr="00C22D31" w14:paraId="2E532D14" w14:textId="77777777" w:rsidTr="0012538E">
        <w:trPr>
          <w:trHeight w:val="279"/>
        </w:trPr>
        <w:tc>
          <w:tcPr>
            <w:tcW w:w="2364" w:type="dxa"/>
            <w:tcBorders>
              <w:top w:val="single" w:sz="4" w:space="0" w:color="auto"/>
              <w:bottom w:val="single" w:sz="4" w:space="0" w:color="auto"/>
            </w:tcBorders>
            <w:vAlign w:val="center"/>
          </w:tcPr>
          <w:p w14:paraId="7F1C5639" w14:textId="77777777" w:rsidR="00083725" w:rsidRPr="00C22D31" w:rsidRDefault="00083725" w:rsidP="0012538E">
            <w:pPr>
              <w:jc w:val="center"/>
              <w:rPr>
                <w:rFonts w:ascii="Times New Roman" w:hAnsi="Times New Roman"/>
                <w:b/>
                <w:bCs/>
                <w:iCs/>
                <w:sz w:val="24"/>
                <w:szCs w:val="24"/>
              </w:rPr>
            </w:pPr>
            <w:r w:rsidRPr="00C22D31">
              <w:rPr>
                <w:rFonts w:ascii="Times New Roman" w:hAnsi="Times New Roman"/>
                <w:b/>
                <w:bCs/>
                <w:iCs/>
                <w:sz w:val="24"/>
                <w:szCs w:val="24"/>
              </w:rPr>
              <w:t>12. évfolyam</w:t>
            </w:r>
          </w:p>
          <w:p w14:paraId="7D24D665" w14:textId="77777777" w:rsidR="00083725" w:rsidRPr="00C22D31" w:rsidRDefault="00083725" w:rsidP="0012538E">
            <w:pPr>
              <w:jc w:val="center"/>
              <w:rPr>
                <w:rFonts w:ascii="Times New Roman" w:hAnsi="Times New Roman"/>
                <w:bCs/>
                <w:iCs/>
                <w:sz w:val="24"/>
                <w:szCs w:val="24"/>
              </w:rPr>
            </w:pPr>
            <w:r w:rsidRPr="00C22D31">
              <w:rPr>
                <w:rFonts w:ascii="Times New Roman" w:hAnsi="Times New Roman"/>
                <w:bCs/>
                <w:iCs/>
                <w:sz w:val="24"/>
                <w:szCs w:val="24"/>
              </w:rPr>
              <w:t>óraszám: 13</w:t>
            </w:r>
          </w:p>
          <w:p w14:paraId="0941CD1E" w14:textId="77777777" w:rsidR="00083725" w:rsidRPr="00C22D31" w:rsidRDefault="00083725" w:rsidP="0012538E">
            <w:pPr>
              <w:jc w:val="center"/>
              <w:rPr>
                <w:rFonts w:ascii="Times New Roman" w:hAnsi="Times New Roman"/>
                <w:b/>
                <w:bCs/>
                <w:iCs/>
                <w:sz w:val="24"/>
                <w:szCs w:val="24"/>
              </w:rPr>
            </w:pPr>
            <w:r w:rsidRPr="00C22D31">
              <w:rPr>
                <w:rFonts w:ascii="Times New Roman" w:hAnsi="Times New Roman"/>
                <w:bCs/>
                <w:iCs/>
                <w:sz w:val="24"/>
                <w:szCs w:val="24"/>
              </w:rPr>
              <w:t>TÉMAKÖRÖK</w:t>
            </w:r>
          </w:p>
        </w:tc>
        <w:tc>
          <w:tcPr>
            <w:tcW w:w="4560" w:type="dxa"/>
            <w:tcBorders>
              <w:top w:val="single" w:sz="4" w:space="0" w:color="auto"/>
              <w:bottom w:val="single" w:sz="4" w:space="0" w:color="auto"/>
            </w:tcBorders>
          </w:tcPr>
          <w:p w14:paraId="3C66A515" w14:textId="77777777" w:rsidR="00083725" w:rsidRPr="00C22D31" w:rsidRDefault="00083725" w:rsidP="0012538E">
            <w:pPr>
              <w:autoSpaceDE w:val="0"/>
              <w:autoSpaceDN w:val="0"/>
              <w:adjustRightInd w:val="0"/>
              <w:jc w:val="both"/>
              <w:rPr>
                <w:rFonts w:ascii="Times New Roman" w:hAnsi="Times New Roman"/>
                <w:sz w:val="20"/>
                <w:szCs w:val="20"/>
              </w:rPr>
            </w:pPr>
          </w:p>
        </w:tc>
        <w:tc>
          <w:tcPr>
            <w:tcW w:w="2398" w:type="dxa"/>
            <w:tcBorders>
              <w:top w:val="single" w:sz="4" w:space="0" w:color="auto"/>
              <w:bottom w:val="single" w:sz="4" w:space="0" w:color="auto"/>
            </w:tcBorders>
            <w:vAlign w:val="center"/>
          </w:tcPr>
          <w:p w14:paraId="48D7DE69" w14:textId="77777777" w:rsidR="00083725" w:rsidRPr="00C22D31" w:rsidRDefault="00083725" w:rsidP="0012538E">
            <w:pPr>
              <w:jc w:val="center"/>
              <w:rPr>
                <w:rFonts w:ascii="Times New Roman" w:hAnsi="Times New Roman"/>
                <w:b/>
                <w:sz w:val="24"/>
                <w:szCs w:val="24"/>
              </w:rPr>
            </w:pPr>
            <w:r w:rsidRPr="00C22D31">
              <w:rPr>
                <w:rFonts w:ascii="Times New Roman" w:hAnsi="Times New Roman"/>
                <w:b/>
                <w:sz w:val="24"/>
                <w:szCs w:val="24"/>
              </w:rPr>
              <w:t>14. évfolyam</w:t>
            </w:r>
          </w:p>
          <w:p w14:paraId="1C7C3C70" w14:textId="77777777" w:rsidR="00083725" w:rsidRPr="00C22D31" w:rsidRDefault="00083725" w:rsidP="0012538E">
            <w:pPr>
              <w:jc w:val="center"/>
              <w:rPr>
                <w:rFonts w:ascii="Times New Roman" w:hAnsi="Times New Roman"/>
                <w:sz w:val="24"/>
                <w:szCs w:val="24"/>
              </w:rPr>
            </w:pPr>
            <w:r w:rsidRPr="00C22D31">
              <w:rPr>
                <w:rFonts w:ascii="Times New Roman" w:hAnsi="Times New Roman"/>
                <w:sz w:val="24"/>
                <w:szCs w:val="24"/>
              </w:rPr>
              <w:t>óraszám: 46,5</w:t>
            </w:r>
          </w:p>
          <w:p w14:paraId="65274371" w14:textId="77777777" w:rsidR="00083725" w:rsidRPr="00C22D31" w:rsidRDefault="00083725" w:rsidP="0012538E">
            <w:pPr>
              <w:jc w:val="center"/>
              <w:rPr>
                <w:rFonts w:ascii="Times New Roman" w:hAnsi="Times New Roman"/>
                <w:b/>
                <w:sz w:val="24"/>
                <w:szCs w:val="24"/>
              </w:rPr>
            </w:pPr>
            <w:r w:rsidRPr="00C22D31">
              <w:rPr>
                <w:rFonts w:ascii="Times New Roman" w:hAnsi="Times New Roman"/>
                <w:bCs/>
                <w:iCs/>
                <w:sz w:val="24"/>
                <w:szCs w:val="24"/>
              </w:rPr>
              <w:t>TÉMAKÖRÖK</w:t>
            </w:r>
          </w:p>
        </w:tc>
      </w:tr>
      <w:tr w:rsidR="00C22D31" w:rsidRPr="00C22D31" w14:paraId="61847367" w14:textId="77777777" w:rsidTr="0012538E">
        <w:trPr>
          <w:trHeight w:val="279"/>
        </w:trPr>
        <w:tc>
          <w:tcPr>
            <w:tcW w:w="2364" w:type="dxa"/>
            <w:tcBorders>
              <w:top w:val="single" w:sz="4" w:space="0" w:color="auto"/>
              <w:bottom w:val="single" w:sz="4" w:space="0" w:color="auto"/>
            </w:tcBorders>
            <w:vAlign w:val="center"/>
          </w:tcPr>
          <w:p w14:paraId="47F528BD" w14:textId="77777777" w:rsidR="00083725" w:rsidRPr="00C22D31" w:rsidRDefault="00083725" w:rsidP="0012538E">
            <w:pPr>
              <w:jc w:val="center"/>
              <w:rPr>
                <w:rFonts w:ascii="Times New Roman" w:hAnsi="Times New Roman"/>
                <w:b/>
                <w:bCs/>
                <w:i/>
                <w:iCs/>
                <w:sz w:val="24"/>
                <w:szCs w:val="24"/>
              </w:rPr>
            </w:pPr>
          </w:p>
          <w:p w14:paraId="2328B7A6" w14:textId="77777777" w:rsidR="00083725" w:rsidRPr="00C22D31" w:rsidRDefault="00083725" w:rsidP="0012538E">
            <w:pPr>
              <w:jc w:val="center"/>
              <w:rPr>
                <w:rFonts w:ascii="Times New Roman,BoldItalic" w:hAnsi="Times New Roman,BoldItalic" w:cs="Times New Roman,BoldItalic"/>
                <w:b/>
                <w:bCs/>
                <w:i/>
                <w:iCs/>
                <w:sz w:val="24"/>
                <w:szCs w:val="24"/>
              </w:rPr>
            </w:pPr>
            <w:r w:rsidRPr="00C22D31">
              <w:rPr>
                <w:rFonts w:ascii="Times New Roman" w:hAnsi="Times New Roman"/>
                <w:b/>
                <w:bCs/>
                <w:i/>
                <w:iCs/>
                <w:sz w:val="24"/>
                <w:szCs w:val="24"/>
              </w:rPr>
              <w:t>Élelmiszerek csoportjai III.</w:t>
            </w:r>
          </w:p>
        </w:tc>
        <w:tc>
          <w:tcPr>
            <w:tcW w:w="4560" w:type="dxa"/>
            <w:tcBorders>
              <w:top w:val="single" w:sz="4" w:space="0" w:color="auto"/>
              <w:bottom w:val="single" w:sz="4" w:space="0" w:color="auto"/>
            </w:tcBorders>
          </w:tcPr>
          <w:p w14:paraId="6C1A1EBD" w14:textId="77777777" w:rsidR="00083725" w:rsidRPr="00C22D31" w:rsidRDefault="00083725" w:rsidP="0012538E">
            <w:pPr>
              <w:autoSpaceDE w:val="0"/>
              <w:autoSpaceDN w:val="0"/>
              <w:adjustRightInd w:val="0"/>
              <w:jc w:val="both"/>
              <w:rPr>
                <w:rFonts w:ascii="Times New Roman" w:hAnsi="Times New Roman"/>
                <w:sz w:val="20"/>
                <w:szCs w:val="20"/>
              </w:rPr>
            </w:pPr>
            <w:r w:rsidRPr="00C22D31">
              <w:rPr>
                <w:rFonts w:ascii="Times New Roman" w:hAnsi="Times New Roman"/>
                <w:sz w:val="20"/>
                <w:szCs w:val="20"/>
              </w:rPr>
              <w:t>Alkoholmentes italok</w:t>
            </w:r>
          </w:p>
          <w:p w14:paraId="411A24C8" w14:textId="77777777" w:rsidR="00083725" w:rsidRPr="00C22D31" w:rsidRDefault="00083725" w:rsidP="0012538E">
            <w:pPr>
              <w:autoSpaceDE w:val="0"/>
              <w:autoSpaceDN w:val="0"/>
              <w:adjustRightInd w:val="0"/>
              <w:jc w:val="both"/>
              <w:rPr>
                <w:rFonts w:ascii="Times New Roman" w:hAnsi="Times New Roman"/>
                <w:sz w:val="20"/>
                <w:szCs w:val="20"/>
              </w:rPr>
            </w:pPr>
            <w:r w:rsidRPr="00C22D31">
              <w:rPr>
                <w:rFonts w:ascii="Times New Roman" w:hAnsi="Times New Roman"/>
                <w:sz w:val="20"/>
                <w:szCs w:val="20"/>
              </w:rPr>
              <w:t>Szikvíz, ásványvíz, gyógyvíz összetétele, minősítése, palackozása,</w:t>
            </w:r>
          </w:p>
          <w:p w14:paraId="2301EAB1" w14:textId="77777777" w:rsidR="00083725" w:rsidRPr="00C22D31" w:rsidRDefault="00083725" w:rsidP="0012538E">
            <w:pPr>
              <w:autoSpaceDE w:val="0"/>
              <w:autoSpaceDN w:val="0"/>
              <w:adjustRightInd w:val="0"/>
              <w:jc w:val="both"/>
              <w:rPr>
                <w:rFonts w:ascii="Times New Roman" w:hAnsi="Times New Roman"/>
                <w:sz w:val="20"/>
                <w:szCs w:val="20"/>
              </w:rPr>
            </w:pPr>
            <w:r w:rsidRPr="00C22D31">
              <w:rPr>
                <w:rFonts w:ascii="Times New Roman" w:hAnsi="Times New Roman"/>
                <w:sz w:val="20"/>
                <w:szCs w:val="20"/>
              </w:rPr>
              <w:t>Gyümölcs és zöldség levek, nektárok, italok, szörpök, összetétele készítése, csoportjai, minősítése</w:t>
            </w:r>
          </w:p>
          <w:p w14:paraId="1B956092" w14:textId="77777777" w:rsidR="00083725" w:rsidRPr="00C22D31" w:rsidRDefault="00083725" w:rsidP="0012538E">
            <w:pPr>
              <w:autoSpaceDE w:val="0"/>
              <w:autoSpaceDN w:val="0"/>
              <w:adjustRightInd w:val="0"/>
              <w:jc w:val="both"/>
              <w:rPr>
                <w:rFonts w:ascii="Times New Roman" w:hAnsi="Times New Roman"/>
                <w:sz w:val="20"/>
                <w:szCs w:val="20"/>
              </w:rPr>
            </w:pPr>
            <w:r w:rsidRPr="00C22D31">
              <w:rPr>
                <w:rFonts w:ascii="Times New Roman" w:hAnsi="Times New Roman"/>
                <w:sz w:val="20"/>
                <w:szCs w:val="20"/>
              </w:rPr>
              <w:t>Szénsavas üdítők, összetétele, minősítése, jellemzése,</w:t>
            </w:r>
          </w:p>
          <w:p w14:paraId="4CA67377" w14:textId="77777777" w:rsidR="00083725" w:rsidRPr="00C22D31" w:rsidRDefault="00083725" w:rsidP="0012538E">
            <w:pPr>
              <w:autoSpaceDE w:val="0"/>
              <w:autoSpaceDN w:val="0"/>
              <w:adjustRightInd w:val="0"/>
              <w:jc w:val="both"/>
              <w:rPr>
                <w:rFonts w:ascii="Times New Roman" w:hAnsi="Times New Roman"/>
                <w:sz w:val="20"/>
                <w:szCs w:val="20"/>
              </w:rPr>
            </w:pPr>
            <w:r w:rsidRPr="00C22D31">
              <w:rPr>
                <w:rFonts w:ascii="Times New Roman" w:hAnsi="Times New Roman"/>
                <w:sz w:val="20"/>
                <w:szCs w:val="20"/>
              </w:rPr>
              <w:t>Energiaitalok összetétele, minősítése, jellemzése</w:t>
            </w:r>
          </w:p>
          <w:p w14:paraId="28A87F70" w14:textId="77777777" w:rsidR="00083725" w:rsidRPr="00C22D31" w:rsidRDefault="00083725" w:rsidP="0012538E">
            <w:pPr>
              <w:autoSpaceDE w:val="0"/>
              <w:autoSpaceDN w:val="0"/>
              <w:adjustRightInd w:val="0"/>
              <w:jc w:val="both"/>
              <w:rPr>
                <w:rFonts w:ascii="Times New Roman" w:hAnsi="Times New Roman"/>
                <w:sz w:val="20"/>
                <w:szCs w:val="20"/>
              </w:rPr>
            </w:pPr>
            <w:r w:rsidRPr="00C22D31">
              <w:rPr>
                <w:rFonts w:ascii="Times New Roman" w:hAnsi="Times New Roman"/>
                <w:sz w:val="20"/>
                <w:szCs w:val="20"/>
              </w:rPr>
              <w:t>Alkoholtartamú italok</w:t>
            </w:r>
          </w:p>
          <w:p w14:paraId="632DB20B" w14:textId="77777777" w:rsidR="00083725" w:rsidRPr="00C22D31" w:rsidRDefault="00083725" w:rsidP="0012538E">
            <w:pPr>
              <w:autoSpaceDE w:val="0"/>
              <w:autoSpaceDN w:val="0"/>
              <w:adjustRightInd w:val="0"/>
              <w:jc w:val="both"/>
              <w:rPr>
                <w:rFonts w:ascii="Times New Roman" w:hAnsi="Times New Roman"/>
                <w:sz w:val="20"/>
                <w:szCs w:val="20"/>
              </w:rPr>
            </w:pPr>
            <w:r w:rsidRPr="00C22D31">
              <w:rPr>
                <w:rFonts w:ascii="Times New Roman" w:hAnsi="Times New Roman"/>
                <w:sz w:val="20"/>
                <w:szCs w:val="20"/>
              </w:rPr>
              <w:t>Az alkoholos erjedés folyamata, spontán és irányított erjesztés</w:t>
            </w:r>
          </w:p>
          <w:p w14:paraId="6B143F56" w14:textId="77777777" w:rsidR="00083725" w:rsidRPr="00C22D31" w:rsidRDefault="00083725" w:rsidP="0012538E">
            <w:pPr>
              <w:autoSpaceDE w:val="0"/>
              <w:autoSpaceDN w:val="0"/>
              <w:adjustRightInd w:val="0"/>
              <w:jc w:val="both"/>
              <w:rPr>
                <w:rFonts w:ascii="Times New Roman" w:hAnsi="Times New Roman"/>
                <w:sz w:val="20"/>
                <w:szCs w:val="20"/>
              </w:rPr>
            </w:pPr>
            <w:r w:rsidRPr="00C22D31">
              <w:rPr>
                <w:rFonts w:ascii="Times New Roman" w:hAnsi="Times New Roman"/>
                <w:sz w:val="20"/>
                <w:szCs w:val="20"/>
              </w:rPr>
              <w:t>Borkészítés technológiája, oxidatív, reduktív erjesztés</w:t>
            </w:r>
          </w:p>
          <w:p w14:paraId="02CEC34D" w14:textId="77777777" w:rsidR="00083725" w:rsidRPr="00C22D31" w:rsidRDefault="00083725" w:rsidP="0012538E">
            <w:pPr>
              <w:autoSpaceDE w:val="0"/>
              <w:autoSpaceDN w:val="0"/>
              <w:adjustRightInd w:val="0"/>
              <w:jc w:val="both"/>
              <w:rPr>
                <w:rFonts w:ascii="Times New Roman" w:hAnsi="Times New Roman"/>
                <w:sz w:val="20"/>
                <w:szCs w:val="20"/>
              </w:rPr>
            </w:pPr>
            <w:r w:rsidRPr="00C22D31">
              <w:rPr>
                <w:rFonts w:ascii="Times New Roman" w:hAnsi="Times New Roman"/>
                <w:sz w:val="20"/>
                <w:szCs w:val="20"/>
              </w:rPr>
              <w:t>Borok kezelése, tárolása, palackozása,</w:t>
            </w:r>
          </w:p>
          <w:p w14:paraId="51271A97" w14:textId="77777777" w:rsidR="00083725" w:rsidRPr="00C22D31" w:rsidRDefault="00083725" w:rsidP="0012538E">
            <w:pPr>
              <w:autoSpaceDE w:val="0"/>
              <w:autoSpaceDN w:val="0"/>
              <w:adjustRightInd w:val="0"/>
              <w:jc w:val="both"/>
              <w:rPr>
                <w:rFonts w:ascii="Times New Roman" w:hAnsi="Times New Roman"/>
                <w:sz w:val="20"/>
                <w:szCs w:val="20"/>
              </w:rPr>
            </w:pPr>
            <w:r w:rsidRPr="00C22D31">
              <w:rPr>
                <w:rFonts w:ascii="Times New Roman" w:hAnsi="Times New Roman"/>
                <w:sz w:val="20"/>
                <w:szCs w:val="20"/>
              </w:rPr>
              <w:t>Likőrborok, vermutok előállítása, jellemzőik</w:t>
            </w:r>
          </w:p>
          <w:p w14:paraId="643406D8" w14:textId="77777777" w:rsidR="00083725" w:rsidRPr="00C22D31" w:rsidRDefault="00083725" w:rsidP="0012538E">
            <w:pPr>
              <w:autoSpaceDE w:val="0"/>
              <w:autoSpaceDN w:val="0"/>
              <w:adjustRightInd w:val="0"/>
              <w:jc w:val="both"/>
              <w:rPr>
                <w:rFonts w:ascii="Times New Roman" w:hAnsi="Times New Roman"/>
                <w:sz w:val="20"/>
                <w:szCs w:val="20"/>
              </w:rPr>
            </w:pPr>
            <w:r w:rsidRPr="00C22D31">
              <w:rPr>
                <w:rFonts w:ascii="Times New Roman" w:hAnsi="Times New Roman"/>
                <w:sz w:val="20"/>
                <w:szCs w:val="20"/>
              </w:rPr>
              <w:t>Pezsgőkészítés technológiái, pezsgőfajták</w:t>
            </w:r>
          </w:p>
          <w:p w14:paraId="3AF78434" w14:textId="77777777" w:rsidR="00083725" w:rsidRPr="00C22D31" w:rsidRDefault="00083725" w:rsidP="0012538E">
            <w:pPr>
              <w:autoSpaceDE w:val="0"/>
              <w:autoSpaceDN w:val="0"/>
              <w:adjustRightInd w:val="0"/>
              <w:jc w:val="both"/>
              <w:rPr>
                <w:rFonts w:ascii="Times New Roman" w:hAnsi="Times New Roman"/>
                <w:sz w:val="20"/>
                <w:szCs w:val="20"/>
              </w:rPr>
            </w:pPr>
            <w:r w:rsidRPr="00C22D31">
              <w:rPr>
                <w:rFonts w:ascii="Times New Roman" w:hAnsi="Times New Roman"/>
                <w:sz w:val="20"/>
                <w:szCs w:val="20"/>
              </w:rPr>
              <w:t>Sörök: a sörkészítés alap- és segédanyagai, a sörkészítés folyamata (alsó és felső</w:t>
            </w:r>
          </w:p>
          <w:p w14:paraId="4497A2C5" w14:textId="77777777" w:rsidR="00083725" w:rsidRPr="00C22D31" w:rsidRDefault="00083725" w:rsidP="0012538E">
            <w:pPr>
              <w:autoSpaceDE w:val="0"/>
              <w:autoSpaceDN w:val="0"/>
              <w:adjustRightInd w:val="0"/>
              <w:jc w:val="both"/>
              <w:rPr>
                <w:rFonts w:ascii="Times New Roman" w:hAnsi="Times New Roman"/>
                <w:sz w:val="20"/>
                <w:szCs w:val="20"/>
              </w:rPr>
            </w:pPr>
            <w:r w:rsidRPr="00C22D31">
              <w:rPr>
                <w:rFonts w:ascii="Times New Roman" w:hAnsi="Times New Roman"/>
                <w:sz w:val="20"/>
                <w:szCs w:val="20"/>
              </w:rPr>
              <w:t>erjesztés, ászokolás, kiszerelés, sörfajták stb.)</w:t>
            </w:r>
          </w:p>
          <w:p w14:paraId="084C3E48" w14:textId="77777777" w:rsidR="00083725" w:rsidRPr="00C22D31" w:rsidRDefault="00083725" w:rsidP="0012538E">
            <w:pPr>
              <w:autoSpaceDE w:val="0"/>
              <w:autoSpaceDN w:val="0"/>
              <w:adjustRightInd w:val="0"/>
              <w:jc w:val="both"/>
              <w:rPr>
                <w:rFonts w:ascii="Times New Roman" w:hAnsi="Times New Roman"/>
                <w:sz w:val="20"/>
                <w:szCs w:val="20"/>
              </w:rPr>
            </w:pPr>
            <w:r w:rsidRPr="00C22D31">
              <w:rPr>
                <w:rFonts w:ascii="Times New Roman" w:hAnsi="Times New Roman"/>
                <w:sz w:val="20"/>
                <w:szCs w:val="20"/>
              </w:rPr>
              <w:t>Gyümölcspárlatok, előállításuk, a pálinka, mint Hungarikum</w:t>
            </w:r>
          </w:p>
          <w:p w14:paraId="6FFDF40B" w14:textId="77777777" w:rsidR="00083725" w:rsidRPr="00C22D31" w:rsidRDefault="00083725" w:rsidP="0012538E">
            <w:pPr>
              <w:autoSpaceDE w:val="0"/>
              <w:autoSpaceDN w:val="0"/>
              <w:adjustRightInd w:val="0"/>
              <w:jc w:val="both"/>
              <w:rPr>
                <w:rFonts w:ascii="Times New Roman" w:hAnsi="Times New Roman"/>
                <w:sz w:val="20"/>
                <w:szCs w:val="20"/>
              </w:rPr>
            </w:pPr>
            <w:r w:rsidRPr="00C22D31">
              <w:rPr>
                <w:rFonts w:ascii="Times New Roman" w:hAnsi="Times New Roman"/>
                <w:sz w:val="20"/>
                <w:szCs w:val="20"/>
              </w:rPr>
              <w:t>Borpárlatok, whisky, whiskey, cukornád párlatok, növényi párlatok, gabonapárlatok készítési technológiái, jellemzőik</w:t>
            </w:r>
          </w:p>
          <w:p w14:paraId="7C884A6B" w14:textId="77777777" w:rsidR="00083725" w:rsidRPr="00C22D31" w:rsidRDefault="00083725" w:rsidP="0012538E">
            <w:pPr>
              <w:autoSpaceDE w:val="0"/>
              <w:autoSpaceDN w:val="0"/>
              <w:adjustRightInd w:val="0"/>
              <w:jc w:val="both"/>
              <w:rPr>
                <w:rFonts w:ascii="Times New Roman" w:hAnsi="Times New Roman"/>
                <w:sz w:val="20"/>
                <w:szCs w:val="20"/>
              </w:rPr>
            </w:pPr>
            <w:r w:rsidRPr="00C22D31">
              <w:rPr>
                <w:rFonts w:ascii="Times New Roman" w:hAnsi="Times New Roman"/>
                <w:sz w:val="20"/>
                <w:szCs w:val="20"/>
              </w:rPr>
              <w:t>Likőrök készítése, jellemzőik témakör részletes kifejtése</w:t>
            </w:r>
          </w:p>
        </w:tc>
        <w:tc>
          <w:tcPr>
            <w:tcW w:w="2398" w:type="dxa"/>
            <w:vMerge w:val="restart"/>
            <w:tcBorders>
              <w:top w:val="single" w:sz="4" w:space="0" w:color="auto"/>
              <w:bottom w:val="nil"/>
            </w:tcBorders>
            <w:vAlign w:val="center"/>
          </w:tcPr>
          <w:p w14:paraId="139BF7F7" w14:textId="77777777" w:rsidR="00083725" w:rsidRPr="00C22D31" w:rsidRDefault="00083725" w:rsidP="0012538E">
            <w:pPr>
              <w:jc w:val="center"/>
              <w:rPr>
                <w:rFonts w:ascii="Times New Roman" w:hAnsi="Times New Roman"/>
                <w:b/>
                <w:sz w:val="24"/>
                <w:szCs w:val="24"/>
              </w:rPr>
            </w:pPr>
            <w:r w:rsidRPr="00C22D31">
              <w:rPr>
                <w:rFonts w:ascii="Times New Roman" w:hAnsi="Times New Roman"/>
                <w:b/>
                <w:bCs/>
                <w:i/>
                <w:iCs/>
                <w:sz w:val="24"/>
                <w:szCs w:val="24"/>
              </w:rPr>
              <w:t>Élelmiszerek csoportjai III.</w:t>
            </w:r>
          </w:p>
        </w:tc>
      </w:tr>
      <w:tr w:rsidR="00C22D31" w:rsidRPr="00C22D31" w14:paraId="116241E5" w14:textId="77777777" w:rsidTr="0012538E">
        <w:trPr>
          <w:trHeight w:val="279"/>
        </w:trPr>
        <w:tc>
          <w:tcPr>
            <w:tcW w:w="2364" w:type="dxa"/>
            <w:tcBorders>
              <w:top w:val="single" w:sz="4" w:space="0" w:color="auto"/>
              <w:bottom w:val="single" w:sz="4" w:space="0" w:color="auto"/>
            </w:tcBorders>
            <w:vAlign w:val="center"/>
          </w:tcPr>
          <w:p w14:paraId="314C2ADC" w14:textId="77777777" w:rsidR="00083725" w:rsidRPr="00C22D31" w:rsidRDefault="00083725" w:rsidP="0012538E">
            <w:pPr>
              <w:jc w:val="center"/>
              <w:rPr>
                <w:rFonts w:ascii="Times New Roman" w:hAnsi="Times New Roman"/>
                <w:b/>
                <w:bCs/>
                <w:iCs/>
                <w:sz w:val="24"/>
                <w:szCs w:val="24"/>
              </w:rPr>
            </w:pPr>
            <w:r w:rsidRPr="00C22D31">
              <w:rPr>
                <w:rFonts w:ascii="Times New Roman" w:hAnsi="Times New Roman"/>
                <w:b/>
                <w:bCs/>
                <w:iCs/>
                <w:sz w:val="24"/>
                <w:szCs w:val="24"/>
              </w:rPr>
              <w:t>13. évfolyam</w:t>
            </w:r>
          </w:p>
          <w:p w14:paraId="5214F7BD" w14:textId="77777777" w:rsidR="00083725" w:rsidRPr="00C22D31" w:rsidRDefault="00083725" w:rsidP="0012538E">
            <w:pPr>
              <w:jc w:val="center"/>
              <w:rPr>
                <w:rFonts w:ascii="Times New Roman,BoldItalic" w:hAnsi="Times New Roman,BoldItalic" w:cs="Times New Roman,BoldItalic"/>
                <w:bCs/>
                <w:iCs/>
                <w:sz w:val="24"/>
                <w:szCs w:val="24"/>
              </w:rPr>
            </w:pPr>
            <w:r w:rsidRPr="00C22D31">
              <w:rPr>
                <w:rFonts w:ascii="Times New Roman" w:hAnsi="Times New Roman"/>
                <w:bCs/>
                <w:iCs/>
                <w:sz w:val="24"/>
                <w:szCs w:val="24"/>
              </w:rPr>
              <w:t>óraszám: 46,5</w:t>
            </w:r>
            <w:r w:rsidRPr="00C22D31">
              <w:rPr>
                <w:rFonts w:ascii="Times New Roman,BoldItalic" w:hAnsi="Times New Roman,BoldItalic" w:cs="Times New Roman,BoldItalic"/>
                <w:bCs/>
                <w:iCs/>
                <w:sz w:val="24"/>
                <w:szCs w:val="24"/>
              </w:rPr>
              <w:t xml:space="preserve"> </w:t>
            </w:r>
          </w:p>
          <w:p w14:paraId="0970E1E2" w14:textId="77777777" w:rsidR="00083725" w:rsidRPr="00C22D31" w:rsidRDefault="00083725" w:rsidP="0012538E">
            <w:pPr>
              <w:jc w:val="center"/>
              <w:rPr>
                <w:rFonts w:ascii="Times New Roman" w:hAnsi="Times New Roman"/>
                <w:b/>
                <w:bCs/>
                <w:i/>
                <w:iCs/>
                <w:sz w:val="24"/>
                <w:szCs w:val="24"/>
              </w:rPr>
            </w:pPr>
            <w:r w:rsidRPr="00C22D31">
              <w:rPr>
                <w:rFonts w:ascii="Times New Roman" w:hAnsi="Times New Roman"/>
                <w:bCs/>
                <w:iCs/>
                <w:sz w:val="24"/>
                <w:szCs w:val="24"/>
              </w:rPr>
              <w:t>TÉMAKÖR</w:t>
            </w:r>
          </w:p>
        </w:tc>
        <w:tc>
          <w:tcPr>
            <w:tcW w:w="4560" w:type="dxa"/>
            <w:tcBorders>
              <w:top w:val="single" w:sz="4" w:space="0" w:color="auto"/>
              <w:bottom w:val="single" w:sz="4" w:space="0" w:color="auto"/>
            </w:tcBorders>
          </w:tcPr>
          <w:p w14:paraId="4A9654DF" w14:textId="77777777" w:rsidR="00083725" w:rsidRPr="00C22D31" w:rsidRDefault="00083725" w:rsidP="0012538E">
            <w:pPr>
              <w:autoSpaceDE w:val="0"/>
              <w:autoSpaceDN w:val="0"/>
              <w:adjustRightInd w:val="0"/>
              <w:jc w:val="both"/>
              <w:rPr>
                <w:rFonts w:ascii="Times New Roman" w:hAnsi="Times New Roman"/>
                <w:sz w:val="20"/>
                <w:szCs w:val="20"/>
              </w:rPr>
            </w:pPr>
          </w:p>
        </w:tc>
        <w:tc>
          <w:tcPr>
            <w:tcW w:w="2398" w:type="dxa"/>
            <w:vMerge/>
            <w:tcBorders>
              <w:bottom w:val="nil"/>
            </w:tcBorders>
            <w:vAlign w:val="center"/>
          </w:tcPr>
          <w:p w14:paraId="0442CA94" w14:textId="77777777" w:rsidR="00083725" w:rsidRPr="00C22D31" w:rsidRDefault="00083725" w:rsidP="0012538E">
            <w:pPr>
              <w:jc w:val="center"/>
              <w:rPr>
                <w:rFonts w:ascii="Times New Roman" w:hAnsi="Times New Roman"/>
                <w:b/>
                <w:bCs/>
                <w:i/>
                <w:iCs/>
                <w:sz w:val="24"/>
                <w:szCs w:val="24"/>
              </w:rPr>
            </w:pPr>
          </w:p>
        </w:tc>
      </w:tr>
      <w:tr w:rsidR="00C22D31" w:rsidRPr="00C22D31" w14:paraId="0A99432F" w14:textId="77777777" w:rsidTr="0012538E">
        <w:trPr>
          <w:trHeight w:val="279"/>
        </w:trPr>
        <w:tc>
          <w:tcPr>
            <w:tcW w:w="2364" w:type="dxa"/>
            <w:tcBorders>
              <w:top w:val="single" w:sz="4" w:space="0" w:color="auto"/>
              <w:bottom w:val="nil"/>
            </w:tcBorders>
            <w:vAlign w:val="center"/>
          </w:tcPr>
          <w:p w14:paraId="0186B587" w14:textId="77777777" w:rsidR="00083725" w:rsidRPr="00C22D31" w:rsidRDefault="00083725" w:rsidP="0012538E">
            <w:pPr>
              <w:jc w:val="center"/>
              <w:rPr>
                <w:rFonts w:ascii="Times New Roman,BoldItalic" w:hAnsi="Times New Roman,BoldItalic" w:cs="Times New Roman,BoldItalic"/>
                <w:b/>
                <w:bCs/>
                <w:i/>
                <w:iCs/>
                <w:sz w:val="24"/>
                <w:szCs w:val="24"/>
              </w:rPr>
            </w:pPr>
            <w:r w:rsidRPr="00C22D31">
              <w:rPr>
                <w:rFonts w:ascii="Times New Roman" w:hAnsi="Times New Roman"/>
                <w:b/>
                <w:bCs/>
                <w:i/>
                <w:iCs/>
                <w:sz w:val="24"/>
                <w:szCs w:val="24"/>
              </w:rPr>
              <w:t>Élelmiszerek csoportjai III.</w:t>
            </w:r>
          </w:p>
        </w:tc>
        <w:tc>
          <w:tcPr>
            <w:tcW w:w="4560" w:type="dxa"/>
            <w:tcBorders>
              <w:top w:val="single" w:sz="4" w:space="0" w:color="auto"/>
              <w:bottom w:val="nil"/>
            </w:tcBorders>
          </w:tcPr>
          <w:p w14:paraId="27EEAC86" w14:textId="77777777" w:rsidR="00083725" w:rsidRPr="00C22D31" w:rsidRDefault="00083725" w:rsidP="0012538E">
            <w:pPr>
              <w:autoSpaceDE w:val="0"/>
              <w:autoSpaceDN w:val="0"/>
              <w:adjustRightInd w:val="0"/>
              <w:jc w:val="both"/>
              <w:rPr>
                <w:rFonts w:ascii="Times New Roman" w:hAnsi="Times New Roman"/>
                <w:sz w:val="20"/>
                <w:szCs w:val="20"/>
              </w:rPr>
            </w:pPr>
            <w:proofErr w:type="gramStart"/>
            <w:r w:rsidRPr="00C22D31">
              <w:rPr>
                <w:rFonts w:ascii="Times New Roman" w:hAnsi="Times New Roman"/>
                <w:sz w:val="20"/>
                <w:szCs w:val="20"/>
              </w:rPr>
              <w:t>Gasztronómiai</w:t>
            </w:r>
            <w:proofErr w:type="gramEnd"/>
            <w:r w:rsidRPr="00C22D31">
              <w:rPr>
                <w:rFonts w:ascii="Times New Roman" w:hAnsi="Times New Roman"/>
                <w:sz w:val="20"/>
                <w:szCs w:val="20"/>
              </w:rPr>
              <w:t xml:space="preserve"> különlegességek a vendéglátásban.</w:t>
            </w:r>
          </w:p>
          <w:p w14:paraId="0A5D582B" w14:textId="77777777" w:rsidR="00083725" w:rsidRPr="00C22D31" w:rsidRDefault="00083725" w:rsidP="0012538E">
            <w:pPr>
              <w:autoSpaceDE w:val="0"/>
              <w:autoSpaceDN w:val="0"/>
              <w:adjustRightInd w:val="0"/>
              <w:jc w:val="both"/>
              <w:rPr>
                <w:rFonts w:ascii="Times New Roman" w:hAnsi="Times New Roman"/>
                <w:sz w:val="20"/>
                <w:szCs w:val="20"/>
              </w:rPr>
            </w:pPr>
            <w:r w:rsidRPr="00C22D31">
              <w:rPr>
                <w:rFonts w:ascii="Times New Roman" w:hAnsi="Times New Roman"/>
                <w:sz w:val="20"/>
                <w:szCs w:val="20"/>
              </w:rPr>
              <w:t>Új tartósítási eljárások</w:t>
            </w:r>
          </w:p>
          <w:p w14:paraId="3A0C0D2D" w14:textId="77777777" w:rsidR="00083725" w:rsidRPr="00C22D31" w:rsidRDefault="00083725" w:rsidP="0012538E">
            <w:pPr>
              <w:autoSpaceDE w:val="0"/>
              <w:autoSpaceDN w:val="0"/>
              <w:adjustRightInd w:val="0"/>
              <w:jc w:val="both"/>
              <w:rPr>
                <w:rFonts w:ascii="Times New Roman" w:hAnsi="Times New Roman"/>
                <w:sz w:val="20"/>
                <w:szCs w:val="20"/>
              </w:rPr>
            </w:pPr>
            <w:r w:rsidRPr="00C22D31">
              <w:rPr>
                <w:rFonts w:ascii="Times New Roman" w:hAnsi="Times New Roman"/>
                <w:sz w:val="20"/>
                <w:szCs w:val="20"/>
              </w:rPr>
              <w:t>Táplálék allergének</w:t>
            </w:r>
          </w:p>
          <w:p w14:paraId="7B62453B" w14:textId="77777777" w:rsidR="00083725" w:rsidRPr="00C22D31" w:rsidRDefault="00083725" w:rsidP="0012538E">
            <w:pPr>
              <w:autoSpaceDE w:val="0"/>
              <w:autoSpaceDN w:val="0"/>
              <w:adjustRightInd w:val="0"/>
              <w:jc w:val="both"/>
              <w:rPr>
                <w:rFonts w:ascii="Times New Roman" w:hAnsi="Times New Roman"/>
                <w:sz w:val="20"/>
                <w:szCs w:val="20"/>
              </w:rPr>
            </w:pPr>
            <w:r w:rsidRPr="00C22D31">
              <w:rPr>
                <w:rFonts w:ascii="Times New Roman" w:hAnsi="Times New Roman"/>
                <w:sz w:val="20"/>
                <w:szCs w:val="20"/>
              </w:rPr>
              <w:t xml:space="preserve">Táplálék </w:t>
            </w:r>
            <w:proofErr w:type="gramStart"/>
            <w:r w:rsidRPr="00C22D31">
              <w:rPr>
                <w:rFonts w:ascii="Times New Roman" w:hAnsi="Times New Roman"/>
                <w:sz w:val="20"/>
                <w:szCs w:val="20"/>
              </w:rPr>
              <w:t>intoleranciás</w:t>
            </w:r>
            <w:proofErr w:type="gramEnd"/>
          </w:p>
          <w:p w14:paraId="0406F4B4" w14:textId="77777777" w:rsidR="00083725" w:rsidRPr="00C22D31" w:rsidRDefault="00083725" w:rsidP="0012538E">
            <w:pPr>
              <w:autoSpaceDE w:val="0"/>
              <w:autoSpaceDN w:val="0"/>
              <w:adjustRightInd w:val="0"/>
              <w:jc w:val="both"/>
              <w:rPr>
                <w:rFonts w:ascii="Times New Roman" w:hAnsi="Times New Roman"/>
                <w:sz w:val="20"/>
                <w:szCs w:val="20"/>
              </w:rPr>
            </w:pPr>
            <w:r w:rsidRPr="00C22D31">
              <w:rPr>
                <w:rFonts w:ascii="Times New Roman" w:hAnsi="Times New Roman"/>
                <w:sz w:val="20"/>
                <w:szCs w:val="20"/>
              </w:rPr>
              <w:t>Különleges táplálkozási igényt kielégítő élelmiszerek</w:t>
            </w:r>
          </w:p>
          <w:p w14:paraId="19E65211" w14:textId="77777777" w:rsidR="00083725" w:rsidRPr="00C22D31" w:rsidRDefault="00083725" w:rsidP="0012538E">
            <w:pPr>
              <w:autoSpaceDE w:val="0"/>
              <w:autoSpaceDN w:val="0"/>
              <w:adjustRightInd w:val="0"/>
              <w:jc w:val="both"/>
              <w:rPr>
                <w:rFonts w:ascii="Times New Roman" w:hAnsi="Times New Roman"/>
                <w:sz w:val="20"/>
                <w:szCs w:val="20"/>
              </w:rPr>
            </w:pPr>
            <w:r w:rsidRPr="00C22D31">
              <w:rPr>
                <w:rFonts w:ascii="Times New Roman" w:hAnsi="Times New Roman"/>
                <w:sz w:val="20"/>
                <w:szCs w:val="20"/>
              </w:rPr>
              <w:t>Táplálkozással összefüggő betegségek</w:t>
            </w:r>
          </w:p>
          <w:p w14:paraId="33E72441" w14:textId="77777777" w:rsidR="00083725" w:rsidRPr="00C22D31" w:rsidRDefault="00083725" w:rsidP="0012538E">
            <w:pPr>
              <w:autoSpaceDE w:val="0"/>
              <w:autoSpaceDN w:val="0"/>
              <w:adjustRightInd w:val="0"/>
              <w:jc w:val="both"/>
              <w:rPr>
                <w:rFonts w:ascii="Times New Roman" w:hAnsi="Times New Roman"/>
                <w:sz w:val="20"/>
                <w:szCs w:val="20"/>
              </w:rPr>
            </w:pPr>
            <w:r w:rsidRPr="00C22D31">
              <w:rPr>
                <w:rFonts w:ascii="Times New Roman" w:hAnsi="Times New Roman"/>
                <w:sz w:val="20"/>
                <w:szCs w:val="20"/>
              </w:rPr>
              <w:t>Táplálkozással összefüggő új kutatási eredmények megismerése</w:t>
            </w:r>
          </w:p>
        </w:tc>
        <w:tc>
          <w:tcPr>
            <w:tcW w:w="2398" w:type="dxa"/>
            <w:tcBorders>
              <w:top w:val="nil"/>
              <w:bottom w:val="nil"/>
            </w:tcBorders>
            <w:vAlign w:val="center"/>
          </w:tcPr>
          <w:p w14:paraId="45668F6E" w14:textId="77777777" w:rsidR="00083725" w:rsidRPr="00C22D31" w:rsidRDefault="00083725" w:rsidP="0012538E">
            <w:pPr>
              <w:jc w:val="center"/>
              <w:rPr>
                <w:rFonts w:ascii="Times New Roman" w:hAnsi="Times New Roman"/>
                <w:b/>
                <w:sz w:val="24"/>
                <w:szCs w:val="24"/>
              </w:rPr>
            </w:pPr>
          </w:p>
        </w:tc>
      </w:tr>
      <w:tr w:rsidR="00C22D31" w:rsidRPr="00C22D31" w14:paraId="56400908" w14:textId="77777777" w:rsidTr="0012538E">
        <w:trPr>
          <w:trHeight w:val="274"/>
        </w:trPr>
        <w:tc>
          <w:tcPr>
            <w:tcW w:w="9322" w:type="dxa"/>
            <w:gridSpan w:val="3"/>
            <w:shd w:val="clear" w:color="auto" w:fill="A6A6A6" w:themeFill="background1" w:themeFillShade="A6"/>
          </w:tcPr>
          <w:p w14:paraId="34B31BD8" w14:textId="77777777" w:rsidR="00083725" w:rsidRPr="00C22D31" w:rsidRDefault="00083725" w:rsidP="0012538E">
            <w:pPr>
              <w:jc w:val="center"/>
              <w:rPr>
                <w:rFonts w:ascii="Times New Roman" w:hAnsi="Times New Roman"/>
                <w:b/>
                <w:sz w:val="24"/>
                <w:szCs w:val="24"/>
              </w:rPr>
            </w:pPr>
            <w:r w:rsidRPr="00C22D31">
              <w:rPr>
                <w:rFonts w:ascii="Times New Roman" w:hAnsi="Times New Roman"/>
                <w:b/>
                <w:sz w:val="24"/>
                <w:szCs w:val="24"/>
              </w:rPr>
              <w:t>Tantárgy:</w:t>
            </w:r>
            <w:r w:rsidRPr="00C22D31">
              <w:rPr>
                <w:rFonts w:ascii="Times New Roman" w:eastAsia="Times New Roman" w:hAnsi="Times New Roman"/>
                <w:b/>
                <w:sz w:val="24"/>
                <w:szCs w:val="24"/>
                <w:lang w:eastAsia="hu-HU"/>
              </w:rPr>
              <w:t xml:space="preserve"> Élelmiszerek a gyakorlatban</w:t>
            </w:r>
          </w:p>
        </w:tc>
      </w:tr>
      <w:tr w:rsidR="00C22D31" w:rsidRPr="00C22D31" w14:paraId="5F5E68AE" w14:textId="77777777" w:rsidTr="0012538E">
        <w:trPr>
          <w:trHeight w:val="278"/>
        </w:trPr>
        <w:tc>
          <w:tcPr>
            <w:tcW w:w="2364" w:type="dxa"/>
            <w:shd w:val="clear" w:color="auto" w:fill="D9D9D9" w:themeFill="background1" w:themeFillShade="D9"/>
          </w:tcPr>
          <w:p w14:paraId="71A75065" w14:textId="77777777" w:rsidR="00083725" w:rsidRPr="00C22D31" w:rsidRDefault="00083725" w:rsidP="0012538E">
            <w:pPr>
              <w:jc w:val="center"/>
              <w:rPr>
                <w:rFonts w:ascii="Times New Roman" w:hAnsi="Times New Roman"/>
                <w:b/>
                <w:sz w:val="24"/>
                <w:szCs w:val="24"/>
              </w:rPr>
            </w:pPr>
            <w:r w:rsidRPr="00C22D31">
              <w:rPr>
                <w:rFonts w:ascii="Times New Roman" w:hAnsi="Times New Roman"/>
                <w:sz w:val="24"/>
                <w:szCs w:val="24"/>
              </w:rPr>
              <w:t>teljes óraszám:87,5</w:t>
            </w:r>
          </w:p>
        </w:tc>
        <w:tc>
          <w:tcPr>
            <w:tcW w:w="4560" w:type="dxa"/>
            <w:shd w:val="clear" w:color="auto" w:fill="D9D9D9" w:themeFill="background1" w:themeFillShade="D9"/>
            <w:vAlign w:val="center"/>
          </w:tcPr>
          <w:p w14:paraId="3AC42063" w14:textId="77777777" w:rsidR="00083725" w:rsidRPr="00C22D31" w:rsidRDefault="00083725" w:rsidP="0012538E">
            <w:pPr>
              <w:jc w:val="center"/>
              <w:rPr>
                <w:rFonts w:ascii="Times New Roman" w:hAnsi="Times New Roman"/>
                <w:b/>
                <w:sz w:val="24"/>
                <w:szCs w:val="24"/>
              </w:rPr>
            </w:pPr>
            <w:r w:rsidRPr="00C22D31">
              <w:rPr>
                <w:rFonts w:ascii="Times New Roman" w:hAnsi="Times New Roman"/>
                <w:b/>
                <w:sz w:val="24"/>
                <w:szCs w:val="24"/>
              </w:rPr>
              <w:t>Tartalmak</w:t>
            </w:r>
          </w:p>
        </w:tc>
        <w:tc>
          <w:tcPr>
            <w:tcW w:w="2398" w:type="dxa"/>
            <w:shd w:val="clear" w:color="auto" w:fill="D9D9D9" w:themeFill="background1" w:themeFillShade="D9"/>
          </w:tcPr>
          <w:p w14:paraId="111B4CCF" w14:textId="77777777" w:rsidR="00083725" w:rsidRPr="00C22D31" w:rsidRDefault="00083725" w:rsidP="0012538E">
            <w:pPr>
              <w:rPr>
                <w:rFonts w:ascii="Times New Roman" w:hAnsi="Times New Roman"/>
                <w:b/>
                <w:sz w:val="24"/>
                <w:szCs w:val="24"/>
              </w:rPr>
            </w:pPr>
            <w:r w:rsidRPr="00C22D31">
              <w:rPr>
                <w:rFonts w:ascii="Times New Roman" w:hAnsi="Times New Roman"/>
                <w:sz w:val="24"/>
                <w:szCs w:val="24"/>
              </w:rPr>
              <w:t>teljes óraszám: 90</w:t>
            </w:r>
          </w:p>
        </w:tc>
      </w:tr>
      <w:tr w:rsidR="00C22D31" w:rsidRPr="00C22D31" w14:paraId="2F093445" w14:textId="77777777" w:rsidTr="0012538E">
        <w:trPr>
          <w:trHeight w:val="278"/>
        </w:trPr>
        <w:tc>
          <w:tcPr>
            <w:tcW w:w="2364" w:type="dxa"/>
            <w:shd w:val="clear" w:color="auto" w:fill="FFFFFF" w:themeFill="background1"/>
          </w:tcPr>
          <w:p w14:paraId="43E2BFFD" w14:textId="77777777" w:rsidR="00083725" w:rsidRPr="00C22D31" w:rsidRDefault="00083725" w:rsidP="0012538E">
            <w:pPr>
              <w:jc w:val="center"/>
              <w:rPr>
                <w:rFonts w:ascii="Times New Roman" w:hAnsi="Times New Roman"/>
                <w:b/>
                <w:i/>
                <w:sz w:val="24"/>
                <w:szCs w:val="24"/>
              </w:rPr>
            </w:pPr>
            <w:r w:rsidRPr="00C22D31">
              <w:rPr>
                <w:rFonts w:ascii="Times New Roman" w:hAnsi="Times New Roman"/>
                <w:b/>
                <w:i/>
                <w:sz w:val="24"/>
                <w:szCs w:val="24"/>
              </w:rPr>
              <w:t>9. évfolyam</w:t>
            </w:r>
          </w:p>
          <w:p w14:paraId="6CEC3283" w14:textId="77777777" w:rsidR="00083725" w:rsidRPr="00C22D31" w:rsidRDefault="00083725" w:rsidP="0012538E">
            <w:pPr>
              <w:jc w:val="center"/>
              <w:rPr>
                <w:rFonts w:ascii="Times New Roman" w:hAnsi="Times New Roman"/>
                <w:sz w:val="24"/>
                <w:szCs w:val="24"/>
              </w:rPr>
            </w:pPr>
            <w:r w:rsidRPr="00C22D31">
              <w:rPr>
                <w:rFonts w:ascii="Times New Roman" w:hAnsi="Times New Roman"/>
                <w:sz w:val="24"/>
                <w:szCs w:val="24"/>
              </w:rPr>
              <w:t>óraszám:36</w:t>
            </w:r>
          </w:p>
          <w:p w14:paraId="3C5AB11E" w14:textId="77777777" w:rsidR="00083725" w:rsidRPr="00C22D31" w:rsidRDefault="00083725" w:rsidP="0012538E">
            <w:pPr>
              <w:jc w:val="center"/>
              <w:rPr>
                <w:rFonts w:ascii="Times New Roman" w:hAnsi="Times New Roman"/>
                <w:sz w:val="24"/>
                <w:szCs w:val="24"/>
              </w:rPr>
            </w:pPr>
            <w:r w:rsidRPr="00C22D31">
              <w:rPr>
                <w:rFonts w:ascii="Times New Roman" w:hAnsi="Times New Roman"/>
                <w:sz w:val="24"/>
                <w:szCs w:val="24"/>
              </w:rPr>
              <w:t>TÉMAKÖRÖK</w:t>
            </w:r>
          </w:p>
        </w:tc>
        <w:tc>
          <w:tcPr>
            <w:tcW w:w="4560" w:type="dxa"/>
            <w:shd w:val="clear" w:color="auto" w:fill="FFFFFF" w:themeFill="background1"/>
            <w:vAlign w:val="center"/>
          </w:tcPr>
          <w:p w14:paraId="7E49AA88" w14:textId="77777777" w:rsidR="00083725" w:rsidRPr="00C22D31" w:rsidRDefault="00083725" w:rsidP="0012538E">
            <w:pPr>
              <w:jc w:val="center"/>
              <w:rPr>
                <w:rFonts w:ascii="Times New Roman" w:hAnsi="Times New Roman"/>
                <w:b/>
                <w:sz w:val="24"/>
                <w:szCs w:val="24"/>
              </w:rPr>
            </w:pPr>
          </w:p>
        </w:tc>
        <w:tc>
          <w:tcPr>
            <w:tcW w:w="2398" w:type="dxa"/>
            <w:tcBorders>
              <w:bottom w:val="single" w:sz="4" w:space="0" w:color="000000" w:themeColor="text1"/>
            </w:tcBorders>
            <w:shd w:val="clear" w:color="auto" w:fill="FFFFFF" w:themeFill="background1"/>
          </w:tcPr>
          <w:p w14:paraId="6B200D0E" w14:textId="77777777" w:rsidR="00083725" w:rsidRPr="00C22D31" w:rsidRDefault="00083725" w:rsidP="0012538E">
            <w:pPr>
              <w:jc w:val="center"/>
              <w:rPr>
                <w:rFonts w:ascii="Times New Roman" w:hAnsi="Times New Roman"/>
                <w:b/>
                <w:sz w:val="24"/>
                <w:szCs w:val="24"/>
              </w:rPr>
            </w:pPr>
            <w:r w:rsidRPr="00C22D31">
              <w:rPr>
                <w:rFonts w:ascii="Times New Roman" w:hAnsi="Times New Roman"/>
                <w:b/>
                <w:sz w:val="24"/>
                <w:szCs w:val="24"/>
              </w:rPr>
              <w:t>13. évfolyam</w:t>
            </w:r>
          </w:p>
          <w:p w14:paraId="47A1B06C" w14:textId="77777777" w:rsidR="00083725" w:rsidRPr="00C22D31" w:rsidRDefault="00083725" w:rsidP="0012538E">
            <w:pPr>
              <w:jc w:val="center"/>
              <w:rPr>
                <w:rFonts w:ascii="Times New Roman" w:hAnsi="Times New Roman"/>
                <w:sz w:val="24"/>
                <w:szCs w:val="24"/>
              </w:rPr>
            </w:pPr>
            <w:r w:rsidRPr="00C22D31">
              <w:rPr>
                <w:rFonts w:ascii="Times New Roman" w:hAnsi="Times New Roman"/>
                <w:sz w:val="24"/>
                <w:szCs w:val="24"/>
              </w:rPr>
              <w:t>óraszám:90</w:t>
            </w:r>
          </w:p>
          <w:p w14:paraId="20F9ED16" w14:textId="77777777" w:rsidR="00083725" w:rsidRPr="00C22D31" w:rsidRDefault="00083725" w:rsidP="0012538E">
            <w:pPr>
              <w:jc w:val="center"/>
              <w:rPr>
                <w:rFonts w:ascii="Times New Roman" w:hAnsi="Times New Roman"/>
                <w:sz w:val="24"/>
                <w:szCs w:val="24"/>
              </w:rPr>
            </w:pPr>
            <w:r w:rsidRPr="00C22D31">
              <w:rPr>
                <w:rFonts w:ascii="Times New Roman" w:hAnsi="Times New Roman"/>
                <w:sz w:val="24"/>
                <w:szCs w:val="24"/>
              </w:rPr>
              <w:t>TÉMAKÖRÖK</w:t>
            </w:r>
          </w:p>
        </w:tc>
      </w:tr>
      <w:tr w:rsidR="00C22D31" w:rsidRPr="00C22D31" w14:paraId="365BF5B9" w14:textId="77777777" w:rsidTr="0012538E">
        <w:trPr>
          <w:trHeight w:val="538"/>
        </w:trPr>
        <w:tc>
          <w:tcPr>
            <w:tcW w:w="2364" w:type="dxa"/>
            <w:vAlign w:val="center"/>
          </w:tcPr>
          <w:p w14:paraId="0F26F54A" w14:textId="77777777" w:rsidR="00083725" w:rsidRPr="00C22D31" w:rsidRDefault="00083725" w:rsidP="0012538E">
            <w:pPr>
              <w:jc w:val="center"/>
              <w:rPr>
                <w:rFonts w:ascii="Times New Roman" w:hAnsi="Times New Roman"/>
                <w:i/>
                <w:sz w:val="24"/>
                <w:szCs w:val="24"/>
              </w:rPr>
            </w:pPr>
            <w:r w:rsidRPr="00C22D31">
              <w:rPr>
                <w:rFonts w:ascii="Times New Roman" w:hAnsi="Times New Roman"/>
                <w:b/>
                <w:bCs/>
                <w:i/>
                <w:iCs/>
                <w:sz w:val="24"/>
                <w:szCs w:val="24"/>
              </w:rPr>
              <w:t>Élelmiszerek csoportjai I. gyakorlat</w:t>
            </w:r>
          </w:p>
        </w:tc>
        <w:tc>
          <w:tcPr>
            <w:tcW w:w="4560" w:type="dxa"/>
            <w:tcBorders>
              <w:top w:val="single" w:sz="4" w:space="0" w:color="auto"/>
              <w:bottom w:val="single" w:sz="4" w:space="0" w:color="auto"/>
            </w:tcBorders>
          </w:tcPr>
          <w:p w14:paraId="649CD087" w14:textId="77777777" w:rsidR="00083725" w:rsidRPr="00C22D31" w:rsidRDefault="00083725" w:rsidP="0012538E">
            <w:pPr>
              <w:autoSpaceDE w:val="0"/>
              <w:autoSpaceDN w:val="0"/>
              <w:adjustRightInd w:val="0"/>
              <w:jc w:val="both"/>
              <w:rPr>
                <w:rFonts w:ascii="Times New Roman" w:hAnsi="Times New Roman"/>
                <w:sz w:val="20"/>
                <w:szCs w:val="20"/>
              </w:rPr>
            </w:pPr>
            <w:r w:rsidRPr="00C22D31">
              <w:rPr>
                <w:rFonts w:ascii="Times New Roman" w:hAnsi="Times New Roman"/>
                <w:sz w:val="20"/>
                <w:szCs w:val="20"/>
              </w:rPr>
              <w:t>Gabonafélék felismerése</w:t>
            </w:r>
          </w:p>
          <w:p w14:paraId="6EF8B12B" w14:textId="77777777" w:rsidR="00083725" w:rsidRPr="00C22D31" w:rsidRDefault="00083725" w:rsidP="0012538E">
            <w:pPr>
              <w:autoSpaceDE w:val="0"/>
              <w:autoSpaceDN w:val="0"/>
              <w:adjustRightInd w:val="0"/>
              <w:jc w:val="both"/>
              <w:rPr>
                <w:rFonts w:ascii="Times New Roman" w:hAnsi="Times New Roman"/>
                <w:sz w:val="20"/>
                <w:szCs w:val="20"/>
              </w:rPr>
            </w:pPr>
            <w:r w:rsidRPr="00C22D31">
              <w:rPr>
                <w:rFonts w:ascii="Times New Roman" w:hAnsi="Times New Roman"/>
                <w:sz w:val="20"/>
                <w:szCs w:val="20"/>
              </w:rPr>
              <w:t>Malomipari termékek felismerése, érzékszervi vizsgálatuk, értékelésük</w:t>
            </w:r>
          </w:p>
          <w:p w14:paraId="55B1AE90" w14:textId="77777777" w:rsidR="00083725" w:rsidRPr="00C22D31" w:rsidRDefault="00083725" w:rsidP="0012538E">
            <w:pPr>
              <w:autoSpaceDE w:val="0"/>
              <w:autoSpaceDN w:val="0"/>
              <w:adjustRightInd w:val="0"/>
              <w:jc w:val="both"/>
              <w:rPr>
                <w:rFonts w:ascii="Times New Roman" w:hAnsi="Times New Roman"/>
                <w:sz w:val="20"/>
                <w:szCs w:val="20"/>
              </w:rPr>
            </w:pPr>
            <w:r w:rsidRPr="00C22D31">
              <w:rPr>
                <w:rFonts w:ascii="Times New Roman" w:hAnsi="Times New Roman"/>
                <w:sz w:val="20"/>
                <w:szCs w:val="20"/>
              </w:rPr>
              <w:t>Lisztek minőségét meghatározó tényezők</w:t>
            </w:r>
          </w:p>
          <w:p w14:paraId="1C82B28A" w14:textId="77777777" w:rsidR="00083725" w:rsidRPr="00C22D31" w:rsidRDefault="00083725" w:rsidP="0012538E">
            <w:pPr>
              <w:autoSpaceDE w:val="0"/>
              <w:autoSpaceDN w:val="0"/>
              <w:adjustRightInd w:val="0"/>
              <w:jc w:val="both"/>
              <w:rPr>
                <w:rFonts w:ascii="Times New Roman" w:hAnsi="Times New Roman"/>
                <w:sz w:val="20"/>
                <w:szCs w:val="20"/>
              </w:rPr>
            </w:pPr>
            <w:r w:rsidRPr="00C22D31">
              <w:rPr>
                <w:rFonts w:ascii="Times New Roman" w:hAnsi="Times New Roman"/>
                <w:sz w:val="20"/>
                <w:szCs w:val="20"/>
              </w:rPr>
              <w:t>Pekár-próba, sikér vizsgálat</w:t>
            </w:r>
          </w:p>
          <w:p w14:paraId="5D082502" w14:textId="77777777" w:rsidR="00083725" w:rsidRPr="00C22D31" w:rsidRDefault="00083725" w:rsidP="0012538E">
            <w:pPr>
              <w:autoSpaceDE w:val="0"/>
              <w:autoSpaceDN w:val="0"/>
              <w:adjustRightInd w:val="0"/>
              <w:jc w:val="both"/>
              <w:rPr>
                <w:rFonts w:ascii="Times New Roman" w:hAnsi="Times New Roman"/>
                <w:sz w:val="20"/>
                <w:szCs w:val="20"/>
              </w:rPr>
            </w:pPr>
            <w:r w:rsidRPr="00C22D31">
              <w:rPr>
                <w:rFonts w:ascii="Times New Roman" w:hAnsi="Times New Roman"/>
                <w:sz w:val="20"/>
                <w:szCs w:val="20"/>
              </w:rPr>
              <w:t>Konyhatechnológiai tulajdonságaik</w:t>
            </w:r>
          </w:p>
          <w:p w14:paraId="1C80A581" w14:textId="77777777" w:rsidR="00083725" w:rsidRPr="00C22D31" w:rsidRDefault="00083725" w:rsidP="0012538E">
            <w:pPr>
              <w:autoSpaceDE w:val="0"/>
              <w:autoSpaceDN w:val="0"/>
              <w:adjustRightInd w:val="0"/>
              <w:jc w:val="both"/>
              <w:rPr>
                <w:rFonts w:ascii="Times New Roman" w:hAnsi="Times New Roman"/>
                <w:sz w:val="20"/>
                <w:szCs w:val="20"/>
              </w:rPr>
            </w:pPr>
            <w:r w:rsidRPr="00C22D31">
              <w:rPr>
                <w:rFonts w:ascii="Times New Roman" w:hAnsi="Times New Roman"/>
                <w:sz w:val="20"/>
                <w:szCs w:val="20"/>
              </w:rPr>
              <w:t>Kenyerek, péksütemények, morzsák érzékszervi vizsgálata, jellemzése</w:t>
            </w:r>
          </w:p>
          <w:p w14:paraId="0E5A0F4C" w14:textId="77777777" w:rsidR="00083725" w:rsidRPr="00C22D31" w:rsidRDefault="00083725" w:rsidP="0012538E">
            <w:pPr>
              <w:autoSpaceDE w:val="0"/>
              <w:autoSpaceDN w:val="0"/>
              <w:adjustRightInd w:val="0"/>
              <w:jc w:val="both"/>
              <w:rPr>
                <w:rFonts w:ascii="Times New Roman" w:hAnsi="Times New Roman"/>
                <w:sz w:val="20"/>
                <w:szCs w:val="20"/>
              </w:rPr>
            </w:pPr>
            <w:r w:rsidRPr="00C22D31">
              <w:rPr>
                <w:rFonts w:ascii="Times New Roman" w:hAnsi="Times New Roman"/>
                <w:sz w:val="20"/>
                <w:szCs w:val="20"/>
              </w:rPr>
              <w:t>Száraztészták értékelése (durum lisztből készültek, tojás hozzáadásával készültek,</w:t>
            </w:r>
          </w:p>
          <w:p w14:paraId="30098A63" w14:textId="77777777" w:rsidR="00083725" w:rsidRPr="00C22D31" w:rsidRDefault="00083725" w:rsidP="0012538E">
            <w:pPr>
              <w:autoSpaceDE w:val="0"/>
              <w:autoSpaceDN w:val="0"/>
              <w:adjustRightInd w:val="0"/>
              <w:jc w:val="both"/>
              <w:rPr>
                <w:rFonts w:ascii="Times New Roman" w:hAnsi="Times New Roman"/>
                <w:sz w:val="20"/>
                <w:szCs w:val="20"/>
              </w:rPr>
            </w:pPr>
            <w:r w:rsidRPr="00C22D31">
              <w:rPr>
                <w:rFonts w:ascii="Times New Roman" w:hAnsi="Times New Roman"/>
                <w:sz w:val="20"/>
                <w:szCs w:val="20"/>
              </w:rPr>
              <w:t>színezett, formázott olasz tészták)</w:t>
            </w:r>
          </w:p>
          <w:p w14:paraId="790EBF25" w14:textId="77777777" w:rsidR="00083725" w:rsidRPr="00C22D31" w:rsidRDefault="00083725" w:rsidP="0012538E">
            <w:pPr>
              <w:autoSpaceDE w:val="0"/>
              <w:autoSpaceDN w:val="0"/>
              <w:adjustRightInd w:val="0"/>
              <w:jc w:val="both"/>
              <w:rPr>
                <w:rFonts w:ascii="Times New Roman" w:hAnsi="Times New Roman"/>
                <w:sz w:val="20"/>
                <w:szCs w:val="20"/>
              </w:rPr>
            </w:pPr>
            <w:r w:rsidRPr="00C22D31">
              <w:rPr>
                <w:rFonts w:ascii="Times New Roman" w:hAnsi="Times New Roman"/>
                <w:sz w:val="20"/>
                <w:szCs w:val="20"/>
              </w:rPr>
              <w:t>Rizs, száraztészták duzzadóképességének vizsgálata</w:t>
            </w:r>
          </w:p>
          <w:p w14:paraId="45C7DDB6" w14:textId="77777777" w:rsidR="00083725" w:rsidRPr="00C22D31" w:rsidRDefault="00083725" w:rsidP="0012538E">
            <w:pPr>
              <w:autoSpaceDE w:val="0"/>
              <w:autoSpaceDN w:val="0"/>
              <w:adjustRightInd w:val="0"/>
              <w:jc w:val="both"/>
              <w:rPr>
                <w:rFonts w:ascii="Times New Roman" w:hAnsi="Times New Roman"/>
                <w:sz w:val="20"/>
                <w:szCs w:val="20"/>
              </w:rPr>
            </w:pPr>
            <w:r w:rsidRPr="00C22D31">
              <w:rPr>
                <w:rFonts w:ascii="Times New Roman" w:hAnsi="Times New Roman"/>
                <w:sz w:val="20"/>
                <w:szCs w:val="20"/>
              </w:rPr>
              <w:t xml:space="preserve">Édesítőszerek érzékszervi vizsgálata (répacukor, nádcukor, gyümölcscukor, malátacukor, tejcukor, szőlőcukor (dextróz), invertcukor, keményítőszörp, izoszörp, cukoralkoholok) édesítőereje jellemzése, felhasználása. Cukorszirupok sűrűségének mérése, </w:t>
            </w:r>
            <w:proofErr w:type="gramStart"/>
            <w:r w:rsidRPr="00C22D31">
              <w:rPr>
                <w:rFonts w:ascii="Times New Roman" w:hAnsi="Times New Roman"/>
                <w:sz w:val="20"/>
                <w:szCs w:val="20"/>
              </w:rPr>
              <w:t>A</w:t>
            </w:r>
            <w:proofErr w:type="gramEnd"/>
            <w:r w:rsidRPr="00C22D31">
              <w:rPr>
                <w:rFonts w:ascii="Times New Roman" w:hAnsi="Times New Roman"/>
                <w:sz w:val="20"/>
                <w:szCs w:val="20"/>
              </w:rPr>
              <w:t xml:space="preserve"> cukrok technológiai hatásai</w:t>
            </w:r>
          </w:p>
          <w:p w14:paraId="1F915EEB" w14:textId="77777777" w:rsidR="00083725" w:rsidRPr="00C22D31" w:rsidRDefault="00083725" w:rsidP="0012538E">
            <w:pPr>
              <w:autoSpaceDE w:val="0"/>
              <w:autoSpaceDN w:val="0"/>
              <w:adjustRightInd w:val="0"/>
              <w:jc w:val="both"/>
              <w:rPr>
                <w:rFonts w:ascii="Times New Roman" w:hAnsi="Times New Roman"/>
                <w:sz w:val="20"/>
                <w:szCs w:val="20"/>
              </w:rPr>
            </w:pPr>
            <w:r w:rsidRPr="00C22D31">
              <w:rPr>
                <w:rFonts w:ascii="Times New Roman" w:hAnsi="Times New Roman"/>
                <w:sz w:val="20"/>
                <w:szCs w:val="20"/>
              </w:rPr>
              <w:t>Mézek érzékszervi vizsgálata, felismerésük</w:t>
            </w:r>
          </w:p>
          <w:p w14:paraId="26F32202" w14:textId="77777777" w:rsidR="00083725" w:rsidRPr="00C22D31" w:rsidRDefault="00083725" w:rsidP="0012538E">
            <w:pPr>
              <w:autoSpaceDE w:val="0"/>
              <w:autoSpaceDN w:val="0"/>
              <w:adjustRightInd w:val="0"/>
              <w:jc w:val="both"/>
              <w:rPr>
                <w:rFonts w:ascii="Times New Roman" w:hAnsi="Times New Roman"/>
                <w:sz w:val="20"/>
                <w:szCs w:val="20"/>
              </w:rPr>
            </w:pPr>
            <w:r w:rsidRPr="00C22D31">
              <w:rPr>
                <w:rFonts w:ascii="Times New Roman" w:hAnsi="Times New Roman"/>
                <w:sz w:val="20"/>
                <w:szCs w:val="20"/>
              </w:rPr>
              <w:t>Növényi zsiradékok (étkezési olajak, kakaóvaj, margarinok, keményített zsiradékok) minősítése, összehasonlítása</w:t>
            </w:r>
          </w:p>
          <w:p w14:paraId="586C68E3" w14:textId="77777777" w:rsidR="00083725" w:rsidRPr="00C22D31" w:rsidRDefault="00083725" w:rsidP="0012538E">
            <w:pPr>
              <w:autoSpaceDE w:val="0"/>
              <w:autoSpaceDN w:val="0"/>
              <w:adjustRightInd w:val="0"/>
              <w:jc w:val="both"/>
              <w:rPr>
                <w:rFonts w:ascii="Times New Roman" w:hAnsi="Times New Roman"/>
                <w:sz w:val="20"/>
                <w:szCs w:val="20"/>
              </w:rPr>
            </w:pPr>
            <w:r w:rsidRPr="00C22D31">
              <w:rPr>
                <w:rFonts w:ascii="Times New Roman" w:hAnsi="Times New Roman"/>
                <w:sz w:val="20"/>
                <w:szCs w:val="20"/>
              </w:rPr>
              <w:t>Állati eredetű zsiradékok (vaj sertészsír, baromfizsír háj, tepertő, állati eredetű olajak) jellemzése, összehasonlítása</w:t>
            </w:r>
          </w:p>
          <w:p w14:paraId="5200B537" w14:textId="77777777" w:rsidR="00083725" w:rsidRPr="00C22D31" w:rsidRDefault="00083725" w:rsidP="0012538E">
            <w:pPr>
              <w:autoSpaceDE w:val="0"/>
              <w:autoSpaceDN w:val="0"/>
              <w:adjustRightInd w:val="0"/>
              <w:jc w:val="both"/>
              <w:rPr>
                <w:rFonts w:ascii="Times New Roman" w:hAnsi="Times New Roman"/>
                <w:sz w:val="20"/>
                <w:szCs w:val="20"/>
              </w:rPr>
            </w:pPr>
            <w:r w:rsidRPr="00C22D31">
              <w:rPr>
                <w:rFonts w:ascii="Times New Roman" w:hAnsi="Times New Roman"/>
                <w:sz w:val="20"/>
                <w:szCs w:val="20"/>
              </w:rPr>
              <w:t>Zsiradékok érzékszervi vizsgálata, jellemzése,</w:t>
            </w:r>
          </w:p>
          <w:p w14:paraId="0034D647" w14:textId="77777777" w:rsidR="00083725" w:rsidRPr="00C22D31" w:rsidRDefault="00083725" w:rsidP="0012538E">
            <w:pPr>
              <w:autoSpaceDE w:val="0"/>
              <w:autoSpaceDN w:val="0"/>
              <w:adjustRightInd w:val="0"/>
              <w:jc w:val="both"/>
              <w:rPr>
                <w:rFonts w:ascii="Times New Roman" w:hAnsi="Times New Roman"/>
                <w:sz w:val="20"/>
                <w:szCs w:val="20"/>
              </w:rPr>
            </w:pPr>
            <w:r w:rsidRPr="00C22D31">
              <w:rPr>
                <w:rFonts w:ascii="Times New Roman" w:hAnsi="Times New Roman"/>
                <w:sz w:val="20"/>
                <w:szCs w:val="20"/>
              </w:rPr>
              <w:t>Termesztett gombák és vadon termő gombák fajtái, felismerésük, felhasználásuk Ehető és mérgező gombák veszélyei Friss-, lédús-, és száraz termésű gyümölcsök felismerése, érzékszervi,</w:t>
            </w:r>
          </w:p>
          <w:p w14:paraId="060D065D" w14:textId="77777777" w:rsidR="00083725" w:rsidRPr="00C22D31" w:rsidRDefault="00083725" w:rsidP="0012538E">
            <w:pPr>
              <w:autoSpaceDE w:val="0"/>
              <w:autoSpaceDN w:val="0"/>
              <w:adjustRightInd w:val="0"/>
              <w:jc w:val="both"/>
              <w:rPr>
                <w:rFonts w:ascii="Times New Roman" w:hAnsi="Times New Roman"/>
                <w:sz w:val="20"/>
                <w:szCs w:val="20"/>
              </w:rPr>
            </w:pPr>
            <w:r w:rsidRPr="00C22D31">
              <w:rPr>
                <w:rFonts w:ascii="Times New Roman" w:hAnsi="Times New Roman"/>
                <w:sz w:val="20"/>
                <w:szCs w:val="20"/>
              </w:rPr>
              <w:t>konyhatechnológiai tulajdonságaik</w:t>
            </w:r>
          </w:p>
          <w:p w14:paraId="3CB9C37A" w14:textId="77777777" w:rsidR="00083725" w:rsidRPr="00C22D31" w:rsidRDefault="00083725" w:rsidP="0012538E">
            <w:pPr>
              <w:autoSpaceDE w:val="0"/>
              <w:autoSpaceDN w:val="0"/>
              <w:adjustRightInd w:val="0"/>
              <w:jc w:val="both"/>
              <w:rPr>
                <w:rFonts w:ascii="Times New Roman" w:hAnsi="Times New Roman"/>
                <w:sz w:val="20"/>
                <w:szCs w:val="20"/>
              </w:rPr>
            </w:pPr>
            <w:r w:rsidRPr="00C22D31">
              <w:rPr>
                <w:rFonts w:ascii="Times New Roman" w:hAnsi="Times New Roman"/>
                <w:sz w:val="20"/>
                <w:szCs w:val="20"/>
              </w:rPr>
              <w:t xml:space="preserve">Sófajták jellemzői, felismerésük (bányászott sók, tengeri só, finomított, adalékolt sók Ecetek jellemzése, felismerése, felhasználása (ecet </w:t>
            </w:r>
            <w:proofErr w:type="gramStart"/>
            <w:r w:rsidRPr="00C22D31">
              <w:rPr>
                <w:rFonts w:ascii="Times New Roman" w:hAnsi="Times New Roman"/>
                <w:sz w:val="20"/>
                <w:szCs w:val="20"/>
              </w:rPr>
              <w:t>esszencia</w:t>
            </w:r>
            <w:proofErr w:type="gramEnd"/>
            <w:r w:rsidRPr="00C22D31">
              <w:rPr>
                <w:rFonts w:ascii="Times New Roman" w:hAnsi="Times New Roman"/>
                <w:sz w:val="20"/>
                <w:szCs w:val="20"/>
              </w:rPr>
              <w:t>, fűszerezett ecetek, gyümölcs ecetek, balzsamecetek)</w:t>
            </w:r>
          </w:p>
          <w:p w14:paraId="3D8CEF2E" w14:textId="77777777" w:rsidR="00083725" w:rsidRPr="00C22D31" w:rsidRDefault="00083725" w:rsidP="0012538E">
            <w:pPr>
              <w:autoSpaceDE w:val="0"/>
              <w:autoSpaceDN w:val="0"/>
              <w:adjustRightInd w:val="0"/>
              <w:jc w:val="both"/>
              <w:rPr>
                <w:rFonts w:ascii="Times New Roman" w:hAnsi="Times New Roman"/>
                <w:sz w:val="20"/>
                <w:szCs w:val="20"/>
              </w:rPr>
            </w:pPr>
            <w:r w:rsidRPr="00C22D31">
              <w:rPr>
                <w:rFonts w:ascii="Times New Roman" w:hAnsi="Times New Roman"/>
                <w:sz w:val="20"/>
                <w:szCs w:val="20"/>
              </w:rPr>
              <w:t>Szárított és zöldfűszerek felismerése</w:t>
            </w:r>
          </w:p>
          <w:p w14:paraId="62C092D2" w14:textId="77777777" w:rsidR="00083725" w:rsidRPr="00C22D31" w:rsidRDefault="00083725" w:rsidP="0012538E">
            <w:pPr>
              <w:autoSpaceDE w:val="0"/>
              <w:autoSpaceDN w:val="0"/>
              <w:adjustRightInd w:val="0"/>
              <w:jc w:val="both"/>
              <w:rPr>
                <w:rFonts w:ascii="Times New Roman" w:hAnsi="Times New Roman"/>
                <w:sz w:val="20"/>
                <w:szCs w:val="20"/>
              </w:rPr>
            </w:pPr>
            <w:r w:rsidRPr="00C22D31">
              <w:rPr>
                <w:rFonts w:ascii="Times New Roman" w:hAnsi="Times New Roman"/>
                <w:sz w:val="20"/>
                <w:szCs w:val="20"/>
              </w:rPr>
              <w:t>Fűszerkeverékek, ételízesítők a vendéglátásban, felismerésük, jellemzőik (mustárok, paradicsomszószok, paprikakrémek, szójaszósz, wasabi, Worcestershire szósz, Tabasco stb.)</w:t>
            </w:r>
          </w:p>
        </w:tc>
        <w:tc>
          <w:tcPr>
            <w:tcW w:w="2398" w:type="dxa"/>
            <w:vMerge w:val="restart"/>
            <w:tcBorders>
              <w:bottom w:val="nil"/>
            </w:tcBorders>
            <w:vAlign w:val="center"/>
          </w:tcPr>
          <w:p w14:paraId="10CD7DB3" w14:textId="77777777" w:rsidR="00083725" w:rsidRPr="00C22D31" w:rsidRDefault="00083725" w:rsidP="0012538E">
            <w:pPr>
              <w:jc w:val="center"/>
              <w:rPr>
                <w:rFonts w:ascii="Times New Roman" w:hAnsi="Times New Roman"/>
                <w:sz w:val="24"/>
                <w:szCs w:val="24"/>
              </w:rPr>
            </w:pPr>
            <w:r w:rsidRPr="00C22D31">
              <w:rPr>
                <w:rFonts w:ascii="Times New Roman" w:hAnsi="Times New Roman"/>
                <w:b/>
                <w:bCs/>
                <w:i/>
                <w:iCs/>
                <w:sz w:val="24"/>
                <w:szCs w:val="24"/>
              </w:rPr>
              <w:t>Élelmiszerek csoportjai I. gyakorlat</w:t>
            </w:r>
          </w:p>
        </w:tc>
      </w:tr>
      <w:tr w:rsidR="00C22D31" w:rsidRPr="00C22D31" w14:paraId="373AD216" w14:textId="77777777" w:rsidTr="0012538E">
        <w:trPr>
          <w:trHeight w:val="538"/>
        </w:trPr>
        <w:tc>
          <w:tcPr>
            <w:tcW w:w="2364" w:type="dxa"/>
          </w:tcPr>
          <w:p w14:paraId="00EE8ECE" w14:textId="77777777" w:rsidR="00083725" w:rsidRPr="00C22D31" w:rsidRDefault="00083725" w:rsidP="0012538E">
            <w:pPr>
              <w:jc w:val="center"/>
              <w:rPr>
                <w:rFonts w:ascii="Times New Roman" w:hAnsi="Times New Roman"/>
                <w:b/>
                <w:sz w:val="24"/>
                <w:szCs w:val="24"/>
              </w:rPr>
            </w:pPr>
            <w:r w:rsidRPr="00C22D31">
              <w:rPr>
                <w:rFonts w:ascii="Times New Roman" w:hAnsi="Times New Roman"/>
                <w:b/>
                <w:sz w:val="24"/>
                <w:szCs w:val="24"/>
              </w:rPr>
              <w:t>10. évfolyam</w:t>
            </w:r>
          </w:p>
          <w:p w14:paraId="5AE92B15" w14:textId="77777777" w:rsidR="00083725" w:rsidRPr="00C22D31" w:rsidRDefault="00083725" w:rsidP="0012538E">
            <w:pPr>
              <w:jc w:val="center"/>
              <w:rPr>
                <w:rFonts w:ascii="Times New Roman" w:hAnsi="Times New Roman"/>
                <w:sz w:val="24"/>
                <w:szCs w:val="24"/>
              </w:rPr>
            </w:pPr>
            <w:r w:rsidRPr="00C22D31">
              <w:rPr>
                <w:rFonts w:ascii="Times New Roman" w:hAnsi="Times New Roman"/>
                <w:sz w:val="24"/>
                <w:szCs w:val="24"/>
              </w:rPr>
              <w:t>óraszám: 36</w:t>
            </w:r>
          </w:p>
          <w:p w14:paraId="3E26B1F3" w14:textId="77777777" w:rsidR="00083725" w:rsidRPr="00C22D31" w:rsidRDefault="00083725" w:rsidP="0012538E">
            <w:pPr>
              <w:jc w:val="center"/>
              <w:rPr>
                <w:rFonts w:ascii="Times New Roman" w:hAnsi="Times New Roman"/>
                <w:b/>
                <w:i/>
                <w:sz w:val="24"/>
                <w:szCs w:val="24"/>
              </w:rPr>
            </w:pPr>
            <w:r w:rsidRPr="00C22D31">
              <w:rPr>
                <w:rFonts w:ascii="Times New Roman" w:hAnsi="Times New Roman"/>
                <w:sz w:val="24"/>
                <w:szCs w:val="24"/>
              </w:rPr>
              <w:t>TÉMAKÖRÖK</w:t>
            </w:r>
          </w:p>
        </w:tc>
        <w:tc>
          <w:tcPr>
            <w:tcW w:w="4560" w:type="dxa"/>
            <w:tcBorders>
              <w:top w:val="single" w:sz="4" w:space="0" w:color="auto"/>
              <w:bottom w:val="single" w:sz="4" w:space="0" w:color="auto"/>
            </w:tcBorders>
          </w:tcPr>
          <w:p w14:paraId="6D859D1A" w14:textId="77777777" w:rsidR="00083725" w:rsidRPr="00C22D31" w:rsidRDefault="00083725" w:rsidP="0012538E">
            <w:pPr>
              <w:autoSpaceDE w:val="0"/>
              <w:autoSpaceDN w:val="0"/>
              <w:adjustRightInd w:val="0"/>
              <w:jc w:val="both"/>
              <w:rPr>
                <w:rFonts w:ascii="Times New Roman" w:hAnsi="Times New Roman"/>
                <w:sz w:val="20"/>
                <w:szCs w:val="20"/>
              </w:rPr>
            </w:pPr>
          </w:p>
        </w:tc>
        <w:tc>
          <w:tcPr>
            <w:tcW w:w="2398" w:type="dxa"/>
            <w:vMerge/>
            <w:tcBorders>
              <w:bottom w:val="single" w:sz="4" w:space="0" w:color="auto"/>
            </w:tcBorders>
          </w:tcPr>
          <w:p w14:paraId="39E8E8E1" w14:textId="77777777" w:rsidR="00083725" w:rsidRPr="00C22D31" w:rsidRDefault="00083725" w:rsidP="0012538E">
            <w:pPr>
              <w:jc w:val="center"/>
              <w:rPr>
                <w:rFonts w:ascii="Times New Roman,BoldItalic" w:hAnsi="Times New Roman,BoldItalic" w:cs="Times New Roman,BoldItalic"/>
                <w:b/>
                <w:bCs/>
                <w:i/>
                <w:iCs/>
                <w:sz w:val="24"/>
                <w:szCs w:val="24"/>
              </w:rPr>
            </w:pPr>
          </w:p>
        </w:tc>
      </w:tr>
      <w:tr w:rsidR="00C22D31" w:rsidRPr="00C22D31" w14:paraId="4D4BF0C4" w14:textId="77777777" w:rsidTr="0012538E">
        <w:trPr>
          <w:trHeight w:val="538"/>
        </w:trPr>
        <w:tc>
          <w:tcPr>
            <w:tcW w:w="2364" w:type="dxa"/>
            <w:vAlign w:val="center"/>
          </w:tcPr>
          <w:p w14:paraId="669A615E" w14:textId="77777777" w:rsidR="00083725" w:rsidRPr="00C22D31" w:rsidRDefault="00083725" w:rsidP="0012538E">
            <w:pPr>
              <w:jc w:val="center"/>
              <w:rPr>
                <w:rFonts w:ascii="Times New Roman" w:hAnsi="Times New Roman"/>
                <w:b/>
                <w:i/>
                <w:sz w:val="24"/>
                <w:szCs w:val="24"/>
              </w:rPr>
            </w:pPr>
            <w:r w:rsidRPr="00C22D31">
              <w:rPr>
                <w:rFonts w:ascii="Times New Roman" w:hAnsi="Times New Roman"/>
                <w:b/>
                <w:bCs/>
                <w:i/>
                <w:iCs/>
                <w:sz w:val="24"/>
                <w:szCs w:val="24"/>
              </w:rPr>
              <w:t>Élelmiszerek csoportjai II. gyakorlat</w:t>
            </w:r>
          </w:p>
        </w:tc>
        <w:tc>
          <w:tcPr>
            <w:tcW w:w="4560" w:type="dxa"/>
            <w:tcBorders>
              <w:top w:val="single" w:sz="4" w:space="0" w:color="auto"/>
              <w:bottom w:val="single" w:sz="4" w:space="0" w:color="auto"/>
            </w:tcBorders>
          </w:tcPr>
          <w:p w14:paraId="4B964903" w14:textId="77777777" w:rsidR="00083725" w:rsidRPr="00C22D31" w:rsidRDefault="00083725" w:rsidP="0012538E">
            <w:pPr>
              <w:autoSpaceDE w:val="0"/>
              <w:autoSpaceDN w:val="0"/>
              <w:adjustRightInd w:val="0"/>
              <w:jc w:val="both"/>
              <w:rPr>
                <w:rFonts w:ascii="Times New Roman" w:hAnsi="Times New Roman"/>
                <w:sz w:val="20"/>
                <w:szCs w:val="20"/>
              </w:rPr>
            </w:pPr>
            <w:r w:rsidRPr="00C22D31">
              <w:rPr>
                <w:rFonts w:ascii="Times New Roman" w:hAnsi="Times New Roman"/>
                <w:sz w:val="20"/>
                <w:szCs w:val="20"/>
              </w:rPr>
              <w:t>Fogyasztási tejek, csomagolásuk, zsírtartalmuk, tárolhatóságuk szerinti</w:t>
            </w:r>
          </w:p>
          <w:p w14:paraId="5F7BC736" w14:textId="77777777" w:rsidR="00083725" w:rsidRPr="00C22D31" w:rsidRDefault="00083725" w:rsidP="0012538E">
            <w:pPr>
              <w:autoSpaceDE w:val="0"/>
              <w:autoSpaceDN w:val="0"/>
              <w:adjustRightInd w:val="0"/>
              <w:jc w:val="both"/>
              <w:rPr>
                <w:rFonts w:ascii="Times New Roman" w:hAnsi="Times New Roman"/>
                <w:sz w:val="20"/>
                <w:szCs w:val="20"/>
              </w:rPr>
            </w:pPr>
            <w:r w:rsidRPr="00C22D31">
              <w:rPr>
                <w:rFonts w:ascii="Times New Roman" w:hAnsi="Times New Roman"/>
                <w:sz w:val="20"/>
                <w:szCs w:val="20"/>
              </w:rPr>
              <w:t>összehasonlítása</w:t>
            </w:r>
          </w:p>
          <w:p w14:paraId="2A965BA1" w14:textId="77777777" w:rsidR="00083725" w:rsidRPr="00C22D31" w:rsidRDefault="00083725" w:rsidP="0012538E">
            <w:pPr>
              <w:autoSpaceDE w:val="0"/>
              <w:autoSpaceDN w:val="0"/>
              <w:adjustRightInd w:val="0"/>
              <w:jc w:val="both"/>
              <w:rPr>
                <w:rFonts w:ascii="Times New Roman" w:hAnsi="Times New Roman"/>
                <w:sz w:val="20"/>
                <w:szCs w:val="20"/>
              </w:rPr>
            </w:pPr>
            <w:r w:rsidRPr="00C22D31">
              <w:rPr>
                <w:rFonts w:ascii="Times New Roman" w:hAnsi="Times New Roman"/>
                <w:sz w:val="20"/>
                <w:szCs w:val="20"/>
              </w:rPr>
              <w:t>A tejtermékek megnevezésének védelmében hozott élelmiszer rendelet értelmezése</w:t>
            </w:r>
          </w:p>
          <w:p w14:paraId="6545F060" w14:textId="77777777" w:rsidR="00083725" w:rsidRPr="00C22D31" w:rsidRDefault="00083725" w:rsidP="0012538E">
            <w:pPr>
              <w:autoSpaceDE w:val="0"/>
              <w:autoSpaceDN w:val="0"/>
              <w:adjustRightInd w:val="0"/>
              <w:jc w:val="both"/>
              <w:rPr>
                <w:rFonts w:ascii="Times New Roman" w:hAnsi="Times New Roman"/>
                <w:sz w:val="20"/>
                <w:szCs w:val="20"/>
              </w:rPr>
            </w:pPr>
            <w:r w:rsidRPr="00C22D31">
              <w:rPr>
                <w:rFonts w:ascii="Times New Roman" w:hAnsi="Times New Roman"/>
                <w:sz w:val="20"/>
                <w:szCs w:val="20"/>
              </w:rPr>
              <w:t>Tej alvasztása, tejkészítmények, túró érzékszervi vizsgálata</w:t>
            </w:r>
          </w:p>
          <w:p w14:paraId="47237841" w14:textId="77777777" w:rsidR="00083725" w:rsidRPr="00C22D31" w:rsidRDefault="00083725" w:rsidP="0012538E">
            <w:pPr>
              <w:autoSpaceDE w:val="0"/>
              <w:autoSpaceDN w:val="0"/>
              <w:adjustRightInd w:val="0"/>
              <w:jc w:val="both"/>
              <w:rPr>
                <w:rFonts w:ascii="Times New Roman" w:hAnsi="Times New Roman"/>
                <w:sz w:val="20"/>
                <w:szCs w:val="20"/>
              </w:rPr>
            </w:pPr>
            <w:r w:rsidRPr="00C22D31">
              <w:rPr>
                <w:rFonts w:ascii="Times New Roman" w:hAnsi="Times New Roman"/>
                <w:sz w:val="20"/>
                <w:szCs w:val="20"/>
              </w:rPr>
              <w:t>Sajtok felismerése, érzékszervi vizsgálatuk, sajthibák</w:t>
            </w:r>
          </w:p>
          <w:p w14:paraId="36C9263D" w14:textId="77777777" w:rsidR="00083725" w:rsidRPr="00C22D31" w:rsidRDefault="00083725" w:rsidP="0012538E">
            <w:pPr>
              <w:autoSpaceDE w:val="0"/>
              <w:autoSpaceDN w:val="0"/>
              <w:adjustRightInd w:val="0"/>
              <w:jc w:val="both"/>
              <w:rPr>
                <w:rFonts w:ascii="Times New Roman" w:hAnsi="Times New Roman"/>
                <w:sz w:val="20"/>
                <w:szCs w:val="20"/>
              </w:rPr>
            </w:pPr>
            <w:r w:rsidRPr="00C22D31">
              <w:rPr>
                <w:rFonts w:ascii="Times New Roman" w:hAnsi="Times New Roman"/>
                <w:sz w:val="20"/>
                <w:szCs w:val="20"/>
              </w:rPr>
              <w:t>A tojás tojássárgája és fehérje technológiai hatása (habképzés, emulgálás)</w:t>
            </w:r>
          </w:p>
          <w:p w14:paraId="5DCCB6B8" w14:textId="77777777" w:rsidR="00083725" w:rsidRPr="00C22D31" w:rsidRDefault="00083725" w:rsidP="0012538E">
            <w:pPr>
              <w:autoSpaceDE w:val="0"/>
              <w:autoSpaceDN w:val="0"/>
              <w:adjustRightInd w:val="0"/>
              <w:jc w:val="both"/>
              <w:rPr>
                <w:rFonts w:ascii="Times New Roman" w:hAnsi="Times New Roman"/>
                <w:sz w:val="20"/>
                <w:szCs w:val="20"/>
              </w:rPr>
            </w:pPr>
            <w:r w:rsidRPr="00C22D31">
              <w:rPr>
                <w:rFonts w:ascii="Times New Roman" w:hAnsi="Times New Roman"/>
                <w:sz w:val="20"/>
                <w:szCs w:val="20"/>
              </w:rPr>
              <w:t>Tojásfertőtlenítés, a tojáshéjon található kódok értelmezése</w:t>
            </w:r>
          </w:p>
          <w:p w14:paraId="118A9267" w14:textId="77777777" w:rsidR="00083725" w:rsidRPr="00C22D31" w:rsidRDefault="00083725" w:rsidP="0012538E">
            <w:pPr>
              <w:autoSpaceDE w:val="0"/>
              <w:autoSpaceDN w:val="0"/>
              <w:adjustRightInd w:val="0"/>
              <w:jc w:val="both"/>
              <w:rPr>
                <w:rFonts w:ascii="Times New Roman" w:hAnsi="Times New Roman"/>
                <w:sz w:val="20"/>
                <w:szCs w:val="20"/>
              </w:rPr>
            </w:pPr>
            <w:r w:rsidRPr="00C22D31">
              <w:rPr>
                <w:rFonts w:ascii="Times New Roman" w:hAnsi="Times New Roman"/>
                <w:sz w:val="20"/>
                <w:szCs w:val="20"/>
              </w:rPr>
              <w:t>Tojás érzékszervi vizsgálata, frissességi próba</w:t>
            </w:r>
          </w:p>
          <w:p w14:paraId="0C1F3FEE" w14:textId="77777777" w:rsidR="00083725" w:rsidRPr="00C22D31" w:rsidRDefault="00083725" w:rsidP="0012538E">
            <w:pPr>
              <w:autoSpaceDE w:val="0"/>
              <w:autoSpaceDN w:val="0"/>
              <w:adjustRightInd w:val="0"/>
              <w:jc w:val="both"/>
              <w:rPr>
                <w:rFonts w:ascii="Times New Roman" w:hAnsi="Times New Roman"/>
                <w:sz w:val="20"/>
                <w:szCs w:val="20"/>
              </w:rPr>
            </w:pPr>
            <w:r w:rsidRPr="00C22D31">
              <w:rPr>
                <w:rFonts w:ascii="Times New Roman" w:hAnsi="Times New Roman"/>
                <w:sz w:val="20"/>
                <w:szCs w:val="20"/>
              </w:rPr>
              <w:t>Húsok érzékszervi vizsgálata, bontási részek jellemzése</w:t>
            </w:r>
          </w:p>
          <w:p w14:paraId="25E43E04" w14:textId="77777777" w:rsidR="00083725" w:rsidRPr="00C22D31" w:rsidRDefault="00083725" w:rsidP="0012538E">
            <w:pPr>
              <w:autoSpaceDE w:val="0"/>
              <w:autoSpaceDN w:val="0"/>
              <w:adjustRightInd w:val="0"/>
              <w:jc w:val="both"/>
              <w:rPr>
                <w:rFonts w:ascii="Times New Roman" w:hAnsi="Times New Roman"/>
                <w:sz w:val="20"/>
                <w:szCs w:val="20"/>
              </w:rPr>
            </w:pPr>
            <w:r w:rsidRPr="00C22D31">
              <w:rPr>
                <w:rFonts w:ascii="Times New Roman" w:hAnsi="Times New Roman"/>
                <w:sz w:val="20"/>
                <w:szCs w:val="20"/>
              </w:rPr>
              <w:t>Húsipari termékek összehasonlító érzékszervi vizsgálata</w:t>
            </w:r>
          </w:p>
          <w:p w14:paraId="402BEDE7" w14:textId="77777777" w:rsidR="00083725" w:rsidRPr="00C22D31" w:rsidRDefault="00083725" w:rsidP="0012538E">
            <w:pPr>
              <w:autoSpaceDE w:val="0"/>
              <w:autoSpaceDN w:val="0"/>
              <w:adjustRightInd w:val="0"/>
              <w:jc w:val="both"/>
              <w:rPr>
                <w:rFonts w:ascii="Times New Roman" w:hAnsi="Times New Roman"/>
                <w:sz w:val="20"/>
                <w:szCs w:val="20"/>
              </w:rPr>
            </w:pPr>
            <w:r w:rsidRPr="00C22D31">
              <w:rPr>
                <w:rFonts w:ascii="Times New Roman" w:hAnsi="Times New Roman"/>
                <w:sz w:val="20"/>
                <w:szCs w:val="20"/>
              </w:rPr>
              <w:t>Baromfihúsok, belsőségeik, libamáj jellemzői, felismerésük, minősítésük</w:t>
            </w:r>
          </w:p>
          <w:p w14:paraId="70529793" w14:textId="77777777" w:rsidR="00083725" w:rsidRPr="00C22D31" w:rsidRDefault="00083725" w:rsidP="0012538E">
            <w:pPr>
              <w:autoSpaceDE w:val="0"/>
              <w:autoSpaceDN w:val="0"/>
              <w:adjustRightInd w:val="0"/>
              <w:jc w:val="both"/>
              <w:rPr>
                <w:rFonts w:ascii="Times New Roman" w:hAnsi="Times New Roman"/>
                <w:sz w:val="20"/>
                <w:szCs w:val="20"/>
              </w:rPr>
            </w:pPr>
            <w:r w:rsidRPr="00C22D31">
              <w:rPr>
                <w:rFonts w:ascii="Times New Roman" w:hAnsi="Times New Roman"/>
                <w:sz w:val="20"/>
                <w:szCs w:val="20"/>
              </w:rPr>
              <w:t>Vadhúsok minősítése, értékelése</w:t>
            </w:r>
          </w:p>
          <w:p w14:paraId="2B8DC862" w14:textId="77777777" w:rsidR="00083725" w:rsidRPr="00C22D31" w:rsidRDefault="00083725" w:rsidP="0012538E">
            <w:pPr>
              <w:autoSpaceDE w:val="0"/>
              <w:autoSpaceDN w:val="0"/>
              <w:adjustRightInd w:val="0"/>
              <w:jc w:val="both"/>
              <w:rPr>
                <w:rFonts w:ascii="Times New Roman" w:hAnsi="Times New Roman"/>
                <w:sz w:val="20"/>
                <w:szCs w:val="20"/>
              </w:rPr>
            </w:pPr>
            <w:r w:rsidRPr="00C22D31">
              <w:rPr>
                <w:rFonts w:ascii="Times New Roman" w:hAnsi="Times New Roman"/>
                <w:sz w:val="20"/>
                <w:szCs w:val="20"/>
              </w:rPr>
              <w:t>Halak felismerése, a friss hal jellemzői</w:t>
            </w:r>
          </w:p>
          <w:p w14:paraId="794D1351" w14:textId="77777777" w:rsidR="00083725" w:rsidRPr="00C22D31" w:rsidRDefault="00083725" w:rsidP="0012538E">
            <w:pPr>
              <w:autoSpaceDE w:val="0"/>
              <w:autoSpaceDN w:val="0"/>
              <w:adjustRightInd w:val="0"/>
              <w:jc w:val="both"/>
              <w:rPr>
                <w:rFonts w:ascii="Times New Roman" w:hAnsi="Times New Roman"/>
                <w:sz w:val="20"/>
                <w:szCs w:val="20"/>
              </w:rPr>
            </w:pPr>
            <w:r w:rsidRPr="00C22D31">
              <w:rPr>
                <w:rFonts w:ascii="Times New Roman" w:hAnsi="Times New Roman"/>
                <w:sz w:val="20"/>
                <w:szCs w:val="20"/>
              </w:rPr>
              <w:t>Rákfélék felismerése, értékelése</w:t>
            </w:r>
          </w:p>
          <w:p w14:paraId="1CEB01B7" w14:textId="77777777" w:rsidR="00083725" w:rsidRPr="00C22D31" w:rsidRDefault="00083725" w:rsidP="0012538E">
            <w:pPr>
              <w:autoSpaceDE w:val="0"/>
              <w:autoSpaceDN w:val="0"/>
              <w:adjustRightInd w:val="0"/>
              <w:jc w:val="both"/>
              <w:rPr>
                <w:rFonts w:ascii="Times New Roman" w:hAnsi="Times New Roman"/>
                <w:sz w:val="20"/>
                <w:szCs w:val="20"/>
              </w:rPr>
            </w:pPr>
            <w:r w:rsidRPr="00C22D31">
              <w:rPr>
                <w:rFonts w:ascii="Times New Roman" w:hAnsi="Times New Roman"/>
                <w:sz w:val="20"/>
                <w:szCs w:val="20"/>
              </w:rPr>
              <w:t>Csigák, teknősök, békák, kagylók, „tenger gyümölcsei” felismerése, értékelése</w:t>
            </w:r>
          </w:p>
          <w:p w14:paraId="7EAD838C" w14:textId="77777777" w:rsidR="00083725" w:rsidRPr="00C22D31" w:rsidRDefault="00083725" w:rsidP="0012538E">
            <w:pPr>
              <w:jc w:val="both"/>
              <w:rPr>
                <w:rFonts w:ascii="Times New Roman" w:hAnsi="Times New Roman"/>
                <w:sz w:val="20"/>
                <w:szCs w:val="20"/>
              </w:rPr>
            </w:pPr>
            <w:proofErr w:type="gramStart"/>
            <w:r w:rsidRPr="00C22D31">
              <w:rPr>
                <w:rFonts w:ascii="Times New Roman" w:hAnsi="Times New Roman"/>
                <w:sz w:val="20"/>
                <w:szCs w:val="20"/>
              </w:rPr>
              <w:t>Gasztronómiai</w:t>
            </w:r>
            <w:proofErr w:type="gramEnd"/>
            <w:r w:rsidRPr="00C22D31">
              <w:rPr>
                <w:rFonts w:ascii="Times New Roman" w:hAnsi="Times New Roman"/>
                <w:sz w:val="20"/>
                <w:szCs w:val="20"/>
              </w:rPr>
              <w:t xml:space="preserve"> szerepük</w:t>
            </w:r>
          </w:p>
        </w:tc>
        <w:tc>
          <w:tcPr>
            <w:tcW w:w="2398" w:type="dxa"/>
            <w:vMerge w:val="restart"/>
            <w:tcBorders>
              <w:top w:val="single" w:sz="4" w:space="0" w:color="auto"/>
            </w:tcBorders>
            <w:vAlign w:val="center"/>
          </w:tcPr>
          <w:p w14:paraId="619C894B" w14:textId="77777777" w:rsidR="00083725" w:rsidRPr="00C22D31" w:rsidRDefault="00083725" w:rsidP="0012538E">
            <w:pPr>
              <w:jc w:val="center"/>
              <w:rPr>
                <w:rFonts w:ascii="Times New Roman" w:hAnsi="Times New Roman"/>
                <w:b/>
                <w:sz w:val="24"/>
                <w:szCs w:val="24"/>
              </w:rPr>
            </w:pPr>
            <w:r w:rsidRPr="00C22D31">
              <w:rPr>
                <w:rFonts w:ascii="Times New Roman" w:hAnsi="Times New Roman"/>
                <w:b/>
                <w:bCs/>
                <w:i/>
                <w:iCs/>
                <w:sz w:val="24"/>
                <w:szCs w:val="24"/>
              </w:rPr>
              <w:t>Élelmiszerek csoportjai II. gyakorlat</w:t>
            </w:r>
          </w:p>
        </w:tc>
      </w:tr>
      <w:tr w:rsidR="00C22D31" w:rsidRPr="00C22D31" w14:paraId="7026E139" w14:textId="77777777" w:rsidTr="0012538E">
        <w:trPr>
          <w:trHeight w:val="538"/>
        </w:trPr>
        <w:tc>
          <w:tcPr>
            <w:tcW w:w="2364" w:type="dxa"/>
          </w:tcPr>
          <w:p w14:paraId="756065F8" w14:textId="77777777" w:rsidR="00083725" w:rsidRPr="00C22D31" w:rsidRDefault="00083725" w:rsidP="0012538E">
            <w:pPr>
              <w:jc w:val="center"/>
              <w:rPr>
                <w:rFonts w:ascii="Times New Roman" w:hAnsi="Times New Roman"/>
                <w:b/>
                <w:sz w:val="24"/>
                <w:szCs w:val="24"/>
              </w:rPr>
            </w:pPr>
            <w:r w:rsidRPr="00C22D31">
              <w:rPr>
                <w:rFonts w:ascii="Times New Roman" w:hAnsi="Times New Roman"/>
                <w:b/>
                <w:sz w:val="24"/>
                <w:szCs w:val="24"/>
              </w:rPr>
              <w:t>11. évfolyam</w:t>
            </w:r>
          </w:p>
          <w:p w14:paraId="0E34C1F9" w14:textId="77777777" w:rsidR="00083725" w:rsidRPr="00C22D31" w:rsidRDefault="00083725" w:rsidP="0012538E">
            <w:pPr>
              <w:jc w:val="center"/>
              <w:rPr>
                <w:rFonts w:ascii="Times New Roman" w:hAnsi="Times New Roman"/>
                <w:sz w:val="24"/>
                <w:szCs w:val="24"/>
              </w:rPr>
            </w:pPr>
            <w:r w:rsidRPr="00C22D31">
              <w:rPr>
                <w:rFonts w:ascii="Times New Roman" w:hAnsi="Times New Roman"/>
                <w:sz w:val="24"/>
                <w:szCs w:val="24"/>
              </w:rPr>
              <w:t>óraszám: 0</w:t>
            </w:r>
          </w:p>
          <w:p w14:paraId="19023012" w14:textId="77777777" w:rsidR="00083725" w:rsidRPr="00C22D31" w:rsidRDefault="00083725" w:rsidP="0012538E">
            <w:pPr>
              <w:jc w:val="center"/>
              <w:rPr>
                <w:rFonts w:ascii="Times New Roman" w:hAnsi="Times New Roman"/>
                <w:b/>
                <w:i/>
                <w:sz w:val="24"/>
                <w:szCs w:val="24"/>
              </w:rPr>
            </w:pPr>
            <w:r w:rsidRPr="00C22D31">
              <w:rPr>
                <w:rFonts w:ascii="Times New Roman" w:hAnsi="Times New Roman"/>
                <w:sz w:val="24"/>
                <w:szCs w:val="24"/>
              </w:rPr>
              <w:t>TÉMAKÖRÖK</w:t>
            </w:r>
          </w:p>
        </w:tc>
        <w:tc>
          <w:tcPr>
            <w:tcW w:w="4560" w:type="dxa"/>
            <w:tcBorders>
              <w:top w:val="single" w:sz="4" w:space="0" w:color="auto"/>
              <w:bottom w:val="single" w:sz="4" w:space="0" w:color="auto"/>
            </w:tcBorders>
          </w:tcPr>
          <w:p w14:paraId="03FAE860" w14:textId="77777777" w:rsidR="00083725" w:rsidRPr="00C22D31" w:rsidRDefault="00083725" w:rsidP="0012538E">
            <w:pPr>
              <w:jc w:val="both"/>
              <w:rPr>
                <w:rFonts w:ascii="Times New Roman" w:hAnsi="Times New Roman"/>
                <w:sz w:val="20"/>
                <w:szCs w:val="20"/>
              </w:rPr>
            </w:pPr>
          </w:p>
        </w:tc>
        <w:tc>
          <w:tcPr>
            <w:tcW w:w="2398" w:type="dxa"/>
            <w:vMerge/>
          </w:tcPr>
          <w:p w14:paraId="4BB16971" w14:textId="77777777" w:rsidR="00083725" w:rsidRPr="00C22D31" w:rsidRDefault="00083725" w:rsidP="0012538E">
            <w:pPr>
              <w:jc w:val="center"/>
              <w:rPr>
                <w:rFonts w:ascii="Times New Roman" w:hAnsi="Times New Roman"/>
                <w:b/>
                <w:sz w:val="24"/>
                <w:szCs w:val="24"/>
              </w:rPr>
            </w:pPr>
          </w:p>
        </w:tc>
      </w:tr>
      <w:tr w:rsidR="00C22D31" w:rsidRPr="00C22D31" w14:paraId="4E4B80ED" w14:textId="77777777" w:rsidTr="0012538E">
        <w:trPr>
          <w:trHeight w:val="538"/>
        </w:trPr>
        <w:tc>
          <w:tcPr>
            <w:tcW w:w="2364" w:type="dxa"/>
          </w:tcPr>
          <w:p w14:paraId="1E9B4B5C" w14:textId="77777777" w:rsidR="00083725" w:rsidRPr="00C22D31" w:rsidRDefault="00083725" w:rsidP="0012538E">
            <w:pPr>
              <w:jc w:val="center"/>
              <w:rPr>
                <w:rFonts w:ascii="Times New Roman" w:hAnsi="Times New Roman"/>
                <w:b/>
                <w:sz w:val="24"/>
                <w:szCs w:val="24"/>
              </w:rPr>
            </w:pPr>
            <w:r w:rsidRPr="00C22D31">
              <w:rPr>
                <w:rFonts w:ascii="Times New Roman" w:hAnsi="Times New Roman"/>
                <w:b/>
                <w:sz w:val="24"/>
                <w:szCs w:val="24"/>
              </w:rPr>
              <w:t>12. évfolyam</w:t>
            </w:r>
          </w:p>
          <w:p w14:paraId="46A6C171" w14:textId="77777777" w:rsidR="00083725" w:rsidRPr="00C22D31" w:rsidRDefault="00083725" w:rsidP="0012538E">
            <w:pPr>
              <w:jc w:val="center"/>
              <w:rPr>
                <w:rFonts w:ascii="Times New Roman" w:hAnsi="Times New Roman"/>
                <w:sz w:val="24"/>
                <w:szCs w:val="24"/>
              </w:rPr>
            </w:pPr>
            <w:r w:rsidRPr="00C22D31">
              <w:rPr>
                <w:rFonts w:ascii="Times New Roman" w:hAnsi="Times New Roman"/>
                <w:sz w:val="24"/>
                <w:szCs w:val="24"/>
              </w:rPr>
              <w:t>óraszám: 15,5</w:t>
            </w:r>
          </w:p>
          <w:p w14:paraId="0657EEA9" w14:textId="77777777" w:rsidR="00083725" w:rsidRPr="00C22D31" w:rsidRDefault="00083725" w:rsidP="0012538E">
            <w:pPr>
              <w:jc w:val="center"/>
              <w:rPr>
                <w:rFonts w:ascii="Times New Roman" w:hAnsi="Times New Roman"/>
                <w:b/>
                <w:sz w:val="24"/>
                <w:szCs w:val="24"/>
              </w:rPr>
            </w:pPr>
            <w:r w:rsidRPr="00C22D31">
              <w:rPr>
                <w:rFonts w:ascii="Times New Roman" w:hAnsi="Times New Roman"/>
                <w:sz w:val="24"/>
                <w:szCs w:val="24"/>
              </w:rPr>
              <w:t>TÉMAKÖRÖK</w:t>
            </w:r>
          </w:p>
        </w:tc>
        <w:tc>
          <w:tcPr>
            <w:tcW w:w="4560" w:type="dxa"/>
            <w:tcBorders>
              <w:top w:val="single" w:sz="4" w:space="0" w:color="auto"/>
              <w:bottom w:val="single" w:sz="4" w:space="0" w:color="auto"/>
            </w:tcBorders>
          </w:tcPr>
          <w:p w14:paraId="766B7E5E" w14:textId="77777777" w:rsidR="00083725" w:rsidRPr="00C22D31" w:rsidRDefault="00083725" w:rsidP="0012538E">
            <w:pPr>
              <w:jc w:val="both"/>
              <w:rPr>
                <w:rFonts w:ascii="Times New Roman" w:hAnsi="Times New Roman"/>
                <w:sz w:val="20"/>
                <w:szCs w:val="20"/>
              </w:rPr>
            </w:pPr>
          </w:p>
        </w:tc>
        <w:tc>
          <w:tcPr>
            <w:tcW w:w="2398" w:type="dxa"/>
            <w:vMerge/>
          </w:tcPr>
          <w:p w14:paraId="14DBC61A" w14:textId="77777777" w:rsidR="00083725" w:rsidRPr="00C22D31" w:rsidRDefault="00083725" w:rsidP="0012538E">
            <w:pPr>
              <w:jc w:val="center"/>
              <w:rPr>
                <w:rFonts w:ascii="Times New Roman" w:hAnsi="Times New Roman"/>
                <w:b/>
                <w:sz w:val="24"/>
                <w:szCs w:val="24"/>
              </w:rPr>
            </w:pPr>
          </w:p>
        </w:tc>
      </w:tr>
      <w:tr w:rsidR="00C22D31" w:rsidRPr="00C22D31" w14:paraId="4B27139A" w14:textId="77777777" w:rsidTr="0012538E">
        <w:trPr>
          <w:trHeight w:val="538"/>
        </w:trPr>
        <w:tc>
          <w:tcPr>
            <w:tcW w:w="2364" w:type="dxa"/>
            <w:vAlign w:val="center"/>
          </w:tcPr>
          <w:p w14:paraId="419DE7C1" w14:textId="77777777" w:rsidR="00083725" w:rsidRPr="00C22D31" w:rsidRDefault="00083725" w:rsidP="0012538E">
            <w:pPr>
              <w:jc w:val="center"/>
              <w:rPr>
                <w:rFonts w:ascii="Times New Roman" w:hAnsi="Times New Roman"/>
                <w:b/>
                <w:i/>
                <w:sz w:val="24"/>
                <w:szCs w:val="24"/>
              </w:rPr>
            </w:pPr>
            <w:r w:rsidRPr="00C22D31">
              <w:rPr>
                <w:rFonts w:ascii="Times New Roman" w:hAnsi="Times New Roman"/>
                <w:b/>
                <w:bCs/>
                <w:i/>
                <w:iCs/>
                <w:sz w:val="24"/>
                <w:szCs w:val="24"/>
              </w:rPr>
              <w:t>Élelmiszerek csoportjai III. gyakorlat</w:t>
            </w:r>
          </w:p>
        </w:tc>
        <w:tc>
          <w:tcPr>
            <w:tcW w:w="4560" w:type="dxa"/>
            <w:tcBorders>
              <w:top w:val="single" w:sz="4" w:space="0" w:color="auto"/>
              <w:bottom w:val="single" w:sz="4" w:space="0" w:color="auto"/>
            </w:tcBorders>
          </w:tcPr>
          <w:p w14:paraId="61D0A0EA" w14:textId="77777777" w:rsidR="00083725" w:rsidRPr="00C22D31" w:rsidRDefault="00083725" w:rsidP="0012538E">
            <w:pPr>
              <w:autoSpaceDE w:val="0"/>
              <w:autoSpaceDN w:val="0"/>
              <w:adjustRightInd w:val="0"/>
              <w:jc w:val="both"/>
              <w:rPr>
                <w:rFonts w:ascii="Times New Roman" w:hAnsi="Times New Roman"/>
                <w:sz w:val="20"/>
                <w:szCs w:val="20"/>
              </w:rPr>
            </w:pPr>
            <w:r w:rsidRPr="00C22D31">
              <w:rPr>
                <w:rFonts w:ascii="Times New Roman" w:hAnsi="Times New Roman"/>
                <w:sz w:val="20"/>
                <w:szCs w:val="20"/>
              </w:rPr>
              <w:t>Pörkölt kávészemek összehasonlítása, minősítése</w:t>
            </w:r>
          </w:p>
          <w:p w14:paraId="1BBA2DFE" w14:textId="77777777" w:rsidR="00083725" w:rsidRPr="00C22D31" w:rsidRDefault="00083725" w:rsidP="0012538E">
            <w:pPr>
              <w:autoSpaceDE w:val="0"/>
              <w:autoSpaceDN w:val="0"/>
              <w:adjustRightInd w:val="0"/>
              <w:jc w:val="both"/>
              <w:rPr>
                <w:rFonts w:ascii="Times New Roman" w:hAnsi="Times New Roman"/>
                <w:sz w:val="20"/>
                <w:szCs w:val="20"/>
              </w:rPr>
            </w:pPr>
            <w:r w:rsidRPr="00C22D31">
              <w:rPr>
                <w:rFonts w:ascii="Times New Roman" w:hAnsi="Times New Roman"/>
                <w:sz w:val="20"/>
                <w:szCs w:val="20"/>
              </w:rPr>
              <w:t>Kávéital extrakt-tartalmának meghatározása refraktométerrel</w:t>
            </w:r>
          </w:p>
          <w:p w14:paraId="50831BD9" w14:textId="77777777" w:rsidR="00083725" w:rsidRPr="00C22D31" w:rsidRDefault="00083725" w:rsidP="0012538E">
            <w:pPr>
              <w:autoSpaceDE w:val="0"/>
              <w:autoSpaceDN w:val="0"/>
              <w:adjustRightInd w:val="0"/>
              <w:jc w:val="both"/>
              <w:rPr>
                <w:rFonts w:ascii="Times New Roman" w:hAnsi="Times New Roman"/>
                <w:sz w:val="20"/>
                <w:szCs w:val="20"/>
              </w:rPr>
            </w:pPr>
            <w:r w:rsidRPr="00C22D31">
              <w:rPr>
                <w:rFonts w:ascii="Times New Roman" w:hAnsi="Times New Roman"/>
                <w:sz w:val="20"/>
                <w:szCs w:val="20"/>
              </w:rPr>
              <w:t xml:space="preserve">Teafüvek, </w:t>
            </w:r>
            <w:proofErr w:type="gramStart"/>
            <w:r w:rsidRPr="00C22D31">
              <w:rPr>
                <w:rFonts w:ascii="Times New Roman" w:hAnsi="Times New Roman"/>
                <w:sz w:val="20"/>
                <w:szCs w:val="20"/>
              </w:rPr>
              <w:t>filteres</w:t>
            </w:r>
            <w:proofErr w:type="gramEnd"/>
            <w:r w:rsidRPr="00C22D31">
              <w:rPr>
                <w:rFonts w:ascii="Times New Roman" w:hAnsi="Times New Roman"/>
                <w:sz w:val="20"/>
                <w:szCs w:val="20"/>
              </w:rPr>
              <w:t xml:space="preserve"> teák, gyümölcsteák, herbateák érzékszervi összehasonlítása</w:t>
            </w:r>
          </w:p>
          <w:p w14:paraId="50D044F9" w14:textId="77777777" w:rsidR="00083725" w:rsidRPr="00C22D31" w:rsidRDefault="00083725" w:rsidP="0012538E">
            <w:pPr>
              <w:autoSpaceDE w:val="0"/>
              <w:autoSpaceDN w:val="0"/>
              <w:adjustRightInd w:val="0"/>
              <w:jc w:val="both"/>
              <w:rPr>
                <w:rFonts w:ascii="Times New Roman" w:hAnsi="Times New Roman"/>
                <w:sz w:val="20"/>
                <w:szCs w:val="20"/>
              </w:rPr>
            </w:pPr>
            <w:r w:rsidRPr="00C22D31">
              <w:rPr>
                <w:rFonts w:ascii="Times New Roman" w:hAnsi="Times New Roman"/>
                <w:sz w:val="20"/>
                <w:szCs w:val="20"/>
              </w:rPr>
              <w:t xml:space="preserve">Csokoládé és bevonó </w:t>
            </w:r>
            <w:proofErr w:type="gramStart"/>
            <w:r w:rsidRPr="00C22D31">
              <w:rPr>
                <w:rFonts w:ascii="Times New Roman" w:hAnsi="Times New Roman"/>
                <w:sz w:val="20"/>
                <w:szCs w:val="20"/>
              </w:rPr>
              <w:t>massza</w:t>
            </w:r>
            <w:proofErr w:type="gramEnd"/>
            <w:r w:rsidRPr="00C22D31">
              <w:rPr>
                <w:rFonts w:ascii="Times New Roman" w:hAnsi="Times New Roman"/>
                <w:sz w:val="20"/>
                <w:szCs w:val="20"/>
              </w:rPr>
              <w:t xml:space="preserve"> összehasonlító érzékszervi vizsgálata</w:t>
            </w:r>
          </w:p>
          <w:p w14:paraId="60F2E8EF" w14:textId="77777777" w:rsidR="00083725" w:rsidRPr="00C22D31" w:rsidRDefault="00083725" w:rsidP="0012538E">
            <w:pPr>
              <w:autoSpaceDE w:val="0"/>
              <w:autoSpaceDN w:val="0"/>
              <w:adjustRightInd w:val="0"/>
              <w:jc w:val="both"/>
              <w:rPr>
                <w:rFonts w:ascii="Times New Roman" w:hAnsi="Times New Roman"/>
                <w:sz w:val="20"/>
                <w:szCs w:val="20"/>
              </w:rPr>
            </w:pPr>
            <w:r w:rsidRPr="00C22D31">
              <w:rPr>
                <w:rFonts w:ascii="Times New Roman" w:hAnsi="Times New Roman"/>
                <w:sz w:val="20"/>
                <w:szCs w:val="20"/>
              </w:rPr>
              <w:t>Fondán, marcipán, nugát összetétele, érzékszervi jellemzőik, felhasználásuk</w:t>
            </w:r>
          </w:p>
          <w:p w14:paraId="61DF08EA" w14:textId="77777777" w:rsidR="00083725" w:rsidRPr="00C22D31" w:rsidRDefault="00083725" w:rsidP="0012538E">
            <w:pPr>
              <w:autoSpaceDE w:val="0"/>
              <w:autoSpaceDN w:val="0"/>
              <w:adjustRightInd w:val="0"/>
              <w:jc w:val="both"/>
              <w:rPr>
                <w:rFonts w:ascii="Times New Roman" w:hAnsi="Times New Roman"/>
                <w:sz w:val="20"/>
                <w:szCs w:val="20"/>
              </w:rPr>
            </w:pPr>
            <w:r w:rsidRPr="00C22D31">
              <w:rPr>
                <w:rFonts w:ascii="Times New Roman" w:hAnsi="Times New Roman"/>
                <w:sz w:val="20"/>
                <w:szCs w:val="20"/>
              </w:rPr>
              <w:t>Az élesztőgombák hatása a szénhidrátokra - vizsgálat</w:t>
            </w:r>
          </w:p>
          <w:p w14:paraId="4465EF05" w14:textId="77777777" w:rsidR="00083725" w:rsidRPr="00C22D31" w:rsidRDefault="00083725" w:rsidP="0012538E">
            <w:pPr>
              <w:autoSpaceDE w:val="0"/>
              <w:autoSpaceDN w:val="0"/>
              <w:adjustRightInd w:val="0"/>
              <w:jc w:val="both"/>
              <w:rPr>
                <w:rFonts w:ascii="Times New Roman" w:hAnsi="Times New Roman"/>
                <w:sz w:val="20"/>
                <w:szCs w:val="20"/>
              </w:rPr>
            </w:pPr>
            <w:r w:rsidRPr="00C22D31">
              <w:rPr>
                <w:rFonts w:ascii="Times New Roman" w:hAnsi="Times New Roman"/>
                <w:sz w:val="20"/>
                <w:szCs w:val="20"/>
              </w:rPr>
              <w:t>Mesterséges édesítőszerek érzékszervi vizsgálata: édesítőerejük</w:t>
            </w:r>
          </w:p>
          <w:p w14:paraId="158F6FE1" w14:textId="77777777" w:rsidR="00083725" w:rsidRPr="00C22D31" w:rsidRDefault="00083725" w:rsidP="0012538E">
            <w:pPr>
              <w:autoSpaceDE w:val="0"/>
              <w:autoSpaceDN w:val="0"/>
              <w:adjustRightInd w:val="0"/>
              <w:jc w:val="both"/>
              <w:rPr>
                <w:rFonts w:ascii="Times New Roman" w:hAnsi="Times New Roman"/>
                <w:sz w:val="20"/>
                <w:szCs w:val="20"/>
              </w:rPr>
            </w:pPr>
            <w:r w:rsidRPr="00C22D31">
              <w:rPr>
                <w:rFonts w:ascii="Times New Roman" w:hAnsi="Times New Roman"/>
                <w:sz w:val="20"/>
                <w:szCs w:val="20"/>
              </w:rPr>
              <w:t>Alkoholmentes italok minősítése, érzékszervi tulajdonságaik</w:t>
            </w:r>
          </w:p>
          <w:p w14:paraId="3AC3D525" w14:textId="77777777" w:rsidR="00083725" w:rsidRPr="00C22D31" w:rsidRDefault="00083725" w:rsidP="0012538E">
            <w:pPr>
              <w:autoSpaceDE w:val="0"/>
              <w:autoSpaceDN w:val="0"/>
              <w:adjustRightInd w:val="0"/>
              <w:jc w:val="both"/>
              <w:rPr>
                <w:rFonts w:ascii="Times New Roman" w:hAnsi="Times New Roman"/>
                <w:sz w:val="20"/>
                <w:szCs w:val="20"/>
              </w:rPr>
            </w:pPr>
            <w:r w:rsidRPr="00C22D31">
              <w:rPr>
                <w:rFonts w:ascii="Times New Roman" w:hAnsi="Times New Roman"/>
                <w:sz w:val="20"/>
                <w:szCs w:val="20"/>
              </w:rPr>
              <w:t>Borok, sörök, párlatok palackjain, dobozain található minősítő jelölések értelmezése, Borok alkoholtartalmának meghatározása Malligand-készülékkel, Pálinka, vagy más párlatok alkoholtartalmának meghatározása szeszfokolóval</w:t>
            </w:r>
          </w:p>
        </w:tc>
        <w:tc>
          <w:tcPr>
            <w:tcW w:w="2398" w:type="dxa"/>
            <w:vAlign w:val="center"/>
          </w:tcPr>
          <w:p w14:paraId="05D4AE15" w14:textId="77777777" w:rsidR="00083725" w:rsidRPr="00C22D31" w:rsidRDefault="00083725" w:rsidP="0012538E">
            <w:pPr>
              <w:jc w:val="center"/>
              <w:rPr>
                <w:rFonts w:ascii="Times New Roman" w:hAnsi="Times New Roman"/>
                <w:b/>
                <w:sz w:val="24"/>
                <w:szCs w:val="24"/>
              </w:rPr>
            </w:pPr>
            <w:r w:rsidRPr="00C22D31">
              <w:rPr>
                <w:rFonts w:ascii="Times New Roman" w:hAnsi="Times New Roman"/>
                <w:b/>
                <w:bCs/>
                <w:i/>
                <w:iCs/>
                <w:sz w:val="24"/>
                <w:szCs w:val="24"/>
              </w:rPr>
              <w:t>Élelmiszerek csoportjai III. gyakorlat</w:t>
            </w:r>
          </w:p>
        </w:tc>
      </w:tr>
      <w:tr w:rsidR="00C22D31" w:rsidRPr="00C22D31" w14:paraId="36EE7363" w14:textId="77777777" w:rsidTr="0012538E">
        <w:trPr>
          <w:trHeight w:val="538"/>
        </w:trPr>
        <w:tc>
          <w:tcPr>
            <w:tcW w:w="2364" w:type="dxa"/>
            <w:tcBorders>
              <w:bottom w:val="single" w:sz="4" w:space="0" w:color="auto"/>
            </w:tcBorders>
          </w:tcPr>
          <w:p w14:paraId="3527C8B9" w14:textId="77777777" w:rsidR="00083725" w:rsidRPr="00C22D31" w:rsidRDefault="00083725" w:rsidP="0012538E">
            <w:pPr>
              <w:jc w:val="center"/>
              <w:rPr>
                <w:rFonts w:ascii="Times New Roman" w:hAnsi="Times New Roman"/>
                <w:b/>
                <w:i/>
                <w:sz w:val="24"/>
                <w:szCs w:val="24"/>
              </w:rPr>
            </w:pPr>
            <w:r w:rsidRPr="00C22D31">
              <w:rPr>
                <w:rFonts w:ascii="Times New Roman" w:hAnsi="Times New Roman"/>
                <w:b/>
                <w:i/>
                <w:sz w:val="24"/>
                <w:szCs w:val="24"/>
              </w:rPr>
              <w:t>13. évfolyam</w:t>
            </w:r>
          </w:p>
          <w:p w14:paraId="524C2983" w14:textId="77777777" w:rsidR="00083725" w:rsidRPr="00C22D31" w:rsidRDefault="00083725" w:rsidP="0012538E">
            <w:pPr>
              <w:jc w:val="center"/>
              <w:rPr>
                <w:rFonts w:ascii="Times New Roman" w:hAnsi="Times New Roman"/>
                <w:b/>
                <w:i/>
                <w:sz w:val="24"/>
                <w:szCs w:val="24"/>
              </w:rPr>
            </w:pPr>
            <w:r w:rsidRPr="00C22D31">
              <w:rPr>
                <w:rFonts w:ascii="Times New Roman" w:hAnsi="Times New Roman"/>
                <w:b/>
                <w:i/>
                <w:sz w:val="24"/>
                <w:szCs w:val="24"/>
              </w:rPr>
              <w:t>óraszám: 0</w:t>
            </w:r>
          </w:p>
        </w:tc>
        <w:tc>
          <w:tcPr>
            <w:tcW w:w="4560" w:type="dxa"/>
            <w:tcBorders>
              <w:top w:val="single" w:sz="4" w:space="0" w:color="auto"/>
              <w:bottom w:val="single" w:sz="4" w:space="0" w:color="auto"/>
            </w:tcBorders>
          </w:tcPr>
          <w:p w14:paraId="4EE16B4B" w14:textId="77777777" w:rsidR="00083725" w:rsidRPr="00C22D31" w:rsidRDefault="00083725" w:rsidP="0012538E">
            <w:pPr>
              <w:jc w:val="both"/>
              <w:rPr>
                <w:rFonts w:ascii="Times New Roman" w:hAnsi="Times New Roman"/>
                <w:sz w:val="20"/>
                <w:szCs w:val="20"/>
              </w:rPr>
            </w:pPr>
          </w:p>
        </w:tc>
        <w:tc>
          <w:tcPr>
            <w:tcW w:w="2398" w:type="dxa"/>
            <w:tcBorders>
              <w:bottom w:val="single" w:sz="4" w:space="0" w:color="auto"/>
            </w:tcBorders>
          </w:tcPr>
          <w:p w14:paraId="38DDFAE2" w14:textId="77777777" w:rsidR="00083725" w:rsidRPr="00C22D31" w:rsidRDefault="00083725" w:rsidP="0012538E">
            <w:pPr>
              <w:jc w:val="center"/>
              <w:rPr>
                <w:rFonts w:ascii="Times New Roman" w:hAnsi="Times New Roman"/>
                <w:b/>
                <w:sz w:val="24"/>
                <w:szCs w:val="24"/>
              </w:rPr>
            </w:pPr>
          </w:p>
        </w:tc>
      </w:tr>
    </w:tbl>
    <w:p w14:paraId="3C35F142" w14:textId="77777777" w:rsidR="002760BE" w:rsidRPr="00C22D31" w:rsidRDefault="002760BE">
      <w:r w:rsidRPr="00C22D31">
        <w:br w:type="page"/>
      </w:r>
    </w:p>
    <w:tbl>
      <w:tblPr>
        <w:tblStyle w:val="Rcsostblzat"/>
        <w:tblpPr w:leftFromText="141" w:rightFromText="141" w:vertAnchor="text" w:horzAnchor="margin" w:tblpY="176"/>
        <w:tblW w:w="9322" w:type="dxa"/>
        <w:tblLayout w:type="fixed"/>
        <w:tblLook w:val="04A0" w:firstRow="1" w:lastRow="0" w:firstColumn="1" w:lastColumn="0" w:noHBand="0" w:noVBand="1"/>
      </w:tblPr>
      <w:tblGrid>
        <w:gridCol w:w="2364"/>
        <w:gridCol w:w="12"/>
        <w:gridCol w:w="4536"/>
        <w:gridCol w:w="2376"/>
        <w:gridCol w:w="34"/>
      </w:tblGrid>
      <w:tr w:rsidR="00C22D31" w:rsidRPr="00C22D31" w14:paraId="09FA4703" w14:textId="77777777" w:rsidTr="002760BE">
        <w:trPr>
          <w:trHeight w:val="538"/>
        </w:trPr>
        <w:tc>
          <w:tcPr>
            <w:tcW w:w="9322" w:type="dxa"/>
            <w:gridSpan w:val="5"/>
            <w:tcBorders>
              <w:top w:val="nil"/>
              <w:left w:val="nil"/>
              <w:bottom w:val="single" w:sz="4" w:space="0" w:color="auto"/>
              <w:right w:val="nil"/>
            </w:tcBorders>
          </w:tcPr>
          <w:p w14:paraId="74CD7B26" w14:textId="12009A8E" w:rsidR="0012538E" w:rsidRPr="00C22D31" w:rsidRDefault="0012538E" w:rsidP="0012538E">
            <w:pPr>
              <w:pStyle w:val="Cmsor2"/>
              <w:outlineLvl w:val="1"/>
              <w:rPr>
                <w:b/>
                <w:color w:val="auto"/>
              </w:rPr>
            </w:pPr>
            <w:bookmarkStart w:id="7" w:name="_Toc120521541"/>
            <w:r w:rsidRPr="00C22D31">
              <w:rPr>
                <w:b/>
                <w:color w:val="auto"/>
              </w:rPr>
              <w:t>11519-16 Élelmiszerbiztonsági alapismeretek</w:t>
            </w:r>
            <w:bookmarkEnd w:id="7"/>
          </w:p>
        </w:tc>
      </w:tr>
      <w:tr w:rsidR="00C22D31" w:rsidRPr="00C22D31" w14:paraId="7615A962" w14:textId="77777777" w:rsidTr="002760BE">
        <w:trPr>
          <w:trHeight w:val="274"/>
        </w:trPr>
        <w:tc>
          <w:tcPr>
            <w:tcW w:w="9322" w:type="dxa"/>
            <w:gridSpan w:val="5"/>
            <w:tcBorders>
              <w:top w:val="single" w:sz="4" w:space="0" w:color="auto"/>
            </w:tcBorders>
            <w:shd w:val="clear" w:color="auto" w:fill="A6A6A6" w:themeFill="background1" w:themeFillShade="A6"/>
          </w:tcPr>
          <w:p w14:paraId="6182E846" w14:textId="77777777" w:rsidR="00083725" w:rsidRPr="00C22D31" w:rsidRDefault="00083725" w:rsidP="0012538E">
            <w:pPr>
              <w:jc w:val="center"/>
              <w:rPr>
                <w:rFonts w:ascii="Times New Roman" w:hAnsi="Times New Roman"/>
                <w:b/>
                <w:sz w:val="24"/>
                <w:szCs w:val="24"/>
              </w:rPr>
            </w:pPr>
            <w:r w:rsidRPr="00C22D31">
              <w:rPr>
                <w:rFonts w:ascii="Times New Roman" w:hAnsi="Times New Roman"/>
                <w:b/>
                <w:sz w:val="24"/>
                <w:szCs w:val="24"/>
              </w:rPr>
              <w:t>Tantárgy:</w:t>
            </w:r>
            <w:r w:rsidRPr="00C22D31">
              <w:rPr>
                <w:rFonts w:ascii="Times New Roman" w:eastAsia="Times New Roman" w:hAnsi="Times New Roman"/>
                <w:b/>
                <w:sz w:val="24"/>
                <w:szCs w:val="24"/>
                <w:lang w:eastAsia="hu-HU"/>
              </w:rPr>
              <w:t xml:space="preserve"> Élelmiszerbiztonság és vendéglátás higiéniája KÉ</w:t>
            </w:r>
          </w:p>
        </w:tc>
      </w:tr>
      <w:tr w:rsidR="00C22D31" w:rsidRPr="00C22D31" w14:paraId="2B4815BD" w14:textId="77777777" w:rsidTr="0012538E">
        <w:trPr>
          <w:trHeight w:val="278"/>
        </w:trPr>
        <w:tc>
          <w:tcPr>
            <w:tcW w:w="2364" w:type="dxa"/>
            <w:shd w:val="clear" w:color="auto" w:fill="D9D9D9" w:themeFill="background1" w:themeFillShade="D9"/>
          </w:tcPr>
          <w:p w14:paraId="380FFA48" w14:textId="77777777" w:rsidR="00083725" w:rsidRPr="00C22D31" w:rsidRDefault="00083725" w:rsidP="0012538E">
            <w:pPr>
              <w:jc w:val="center"/>
              <w:rPr>
                <w:rFonts w:ascii="Times New Roman" w:hAnsi="Times New Roman"/>
                <w:b/>
                <w:sz w:val="24"/>
                <w:szCs w:val="24"/>
              </w:rPr>
            </w:pPr>
            <w:r w:rsidRPr="00C22D31">
              <w:rPr>
                <w:rFonts w:ascii="Times New Roman" w:hAnsi="Times New Roman"/>
                <w:sz w:val="24"/>
                <w:szCs w:val="24"/>
              </w:rPr>
              <w:t>teljes óraszám:36</w:t>
            </w:r>
          </w:p>
        </w:tc>
        <w:tc>
          <w:tcPr>
            <w:tcW w:w="4548" w:type="dxa"/>
            <w:gridSpan w:val="2"/>
            <w:shd w:val="clear" w:color="auto" w:fill="D9D9D9" w:themeFill="background1" w:themeFillShade="D9"/>
            <w:vAlign w:val="center"/>
          </w:tcPr>
          <w:p w14:paraId="5801625D" w14:textId="77777777" w:rsidR="00083725" w:rsidRPr="00C22D31" w:rsidRDefault="00083725" w:rsidP="0012538E">
            <w:pPr>
              <w:jc w:val="center"/>
              <w:rPr>
                <w:rFonts w:ascii="Times New Roman" w:hAnsi="Times New Roman"/>
                <w:b/>
                <w:sz w:val="20"/>
                <w:szCs w:val="20"/>
              </w:rPr>
            </w:pPr>
            <w:r w:rsidRPr="00C22D31">
              <w:rPr>
                <w:rFonts w:ascii="Times New Roman" w:hAnsi="Times New Roman"/>
                <w:b/>
                <w:sz w:val="20"/>
                <w:szCs w:val="20"/>
              </w:rPr>
              <w:t>Tartalmak</w:t>
            </w:r>
          </w:p>
        </w:tc>
        <w:tc>
          <w:tcPr>
            <w:tcW w:w="2410" w:type="dxa"/>
            <w:gridSpan w:val="2"/>
            <w:shd w:val="clear" w:color="auto" w:fill="D9D9D9" w:themeFill="background1" w:themeFillShade="D9"/>
          </w:tcPr>
          <w:p w14:paraId="48276B31" w14:textId="77777777" w:rsidR="00083725" w:rsidRPr="00C22D31" w:rsidRDefault="00083725" w:rsidP="0012538E">
            <w:pPr>
              <w:jc w:val="center"/>
              <w:rPr>
                <w:rFonts w:ascii="Times New Roman" w:hAnsi="Times New Roman"/>
                <w:b/>
                <w:sz w:val="24"/>
                <w:szCs w:val="24"/>
              </w:rPr>
            </w:pPr>
            <w:r w:rsidRPr="00C22D31">
              <w:rPr>
                <w:rFonts w:ascii="Times New Roman" w:hAnsi="Times New Roman"/>
                <w:sz w:val="24"/>
                <w:szCs w:val="24"/>
              </w:rPr>
              <w:t xml:space="preserve">teljes óraszám: </w:t>
            </w:r>
            <w:r w:rsidRPr="00C22D31">
              <w:rPr>
                <w:rFonts w:ascii="Times New Roman" w:hAnsi="Times New Roman"/>
                <w:b/>
                <w:sz w:val="24"/>
                <w:szCs w:val="24"/>
              </w:rPr>
              <w:t>36</w:t>
            </w:r>
          </w:p>
        </w:tc>
      </w:tr>
      <w:tr w:rsidR="00C22D31" w:rsidRPr="00C22D31" w14:paraId="6EA579BF" w14:textId="77777777" w:rsidTr="0012538E">
        <w:trPr>
          <w:trHeight w:val="538"/>
        </w:trPr>
        <w:tc>
          <w:tcPr>
            <w:tcW w:w="2364" w:type="dxa"/>
            <w:tcBorders>
              <w:bottom w:val="single" w:sz="4" w:space="0" w:color="auto"/>
            </w:tcBorders>
          </w:tcPr>
          <w:p w14:paraId="0776AC76" w14:textId="77777777" w:rsidR="00083725" w:rsidRPr="00C22D31" w:rsidRDefault="00083725" w:rsidP="0012538E">
            <w:pPr>
              <w:jc w:val="center"/>
              <w:rPr>
                <w:rFonts w:ascii="Times New Roman" w:hAnsi="Times New Roman"/>
                <w:b/>
                <w:sz w:val="24"/>
                <w:szCs w:val="24"/>
              </w:rPr>
            </w:pPr>
            <w:r w:rsidRPr="00C22D31">
              <w:rPr>
                <w:rFonts w:ascii="Times New Roman" w:hAnsi="Times New Roman"/>
                <w:b/>
                <w:sz w:val="24"/>
                <w:szCs w:val="24"/>
              </w:rPr>
              <w:t>10. évfolyam</w:t>
            </w:r>
          </w:p>
          <w:p w14:paraId="6EC2D234" w14:textId="77777777" w:rsidR="00083725" w:rsidRPr="00C22D31" w:rsidRDefault="00083725" w:rsidP="0012538E">
            <w:pPr>
              <w:jc w:val="center"/>
              <w:rPr>
                <w:rFonts w:ascii="Times New Roman" w:hAnsi="Times New Roman"/>
                <w:sz w:val="24"/>
                <w:szCs w:val="24"/>
              </w:rPr>
            </w:pPr>
            <w:r w:rsidRPr="00C22D31">
              <w:rPr>
                <w:rFonts w:ascii="Times New Roman" w:hAnsi="Times New Roman"/>
                <w:sz w:val="24"/>
                <w:szCs w:val="24"/>
              </w:rPr>
              <w:t>óraszám:36</w:t>
            </w:r>
          </w:p>
          <w:p w14:paraId="4306FC97" w14:textId="77777777" w:rsidR="00083725" w:rsidRPr="00C22D31" w:rsidRDefault="00083725" w:rsidP="0012538E">
            <w:pPr>
              <w:jc w:val="center"/>
              <w:rPr>
                <w:rFonts w:ascii="Times New Roman" w:hAnsi="Times New Roman"/>
                <w:sz w:val="24"/>
                <w:szCs w:val="24"/>
              </w:rPr>
            </w:pPr>
            <w:r w:rsidRPr="00C22D31">
              <w:rPr>
                <w:rFonts w:ascii="Times New Roman" w:hAnsi="Times New Roman"/>
                <w:sz w:val="24"/>
                <w:szCs w:val="24"/>
              </w:rPr>
              <w:t>TÉMAKÖRÖK</w:t>
            </w:r>
          </w:p>
        </w:tc>
        <w:tc>
          <w:tcPr>
            <w:tcW w:w="4548" w:type="dxa"/>
            <w:gridSpan w:val="2"/>
            <w:tcBorders>
              <w:top w:val="single" w:sz="4" w:space="0" w:color="auto"/>
              <w:bottom w:val="single" w:sz="4" w:space="0" w:color="auto"/>
            </w:tcBorders>
          </w:tcPr>
          <w:p w14:paraId="7E1515AD" w14:textId="77777777" w:rsidR="00083725" w:rsidRPr="00C22D31" w:rsidRDefault="00083725" w:rsidP="0012538E">
            <w:pPr>
              <w:ind w:right="-250"/>
              <w:jc w:val="both"/>
              <w:rPr>
                <w:rFonts w:ascii="Times New Roman" w:hAnsi="Times New Roman"/>
                <w:sz w:val="20"/>
                <w:szCs w:val="20"/>
              </w:rPr>
            </w:pPr>
          </w:p>
        </w:tc>
        <w:tc>
          <w:tcPr>
            <w:tcW w:w="2410" w:type="dxa"/>
            <w:gridSpan w:val="2"/>
            <w:tcBorders>
              <w:bottom w:val="single" w:sz="4" w:space="0" w:color="auto"/>
            </w:tcBorders>
          </w:tcPr>
          <w:p w14:paraId="09ED9279" w14:textId="77777777" w:rsidR="00083725" w:rsidRPr="00C22D31" w:rsidRDefault="00083725" w:rsidP="0012538E">
            <w:pPr>
              <w:jc w:val="center"/>
              <w:rPr>
                <w:rFonts w:ascii="Times New Roman" w:hAnsi="Times New Roman"/>
                <w:b/>
                <w:sz w:val="24"/>
                <w:szCs w:val="24"/>
              </w:rPr>
            </w:pPr>
            <w:r w:rsidRPr="00C22D31">
              <w:rPr>
                <w:rFonts w:ascii="Times New Roman" w:hAnsi="Times New Roman"/>
                <w:b/>
                <w:sz w:val="24"/>
                <w:szCs w:val="24"/>
              </w:rPr>
              <w:t>13. évfolyam</w:t>
            </w:r>
          </w:p>
          <w:p w14:paraId="7A18F2E9" w14:textId="77777777" w:rsidR="00083725" w:rsidRPr="00C22D31" w:rsidRDefault="00083725" w:rsidP="0012538E">
            <w:pPr>
              <w:jc w:val="center"/>
              <w:rPr>
                <w:rFonts w:ascii="Times New Roman" w:hAnsi="Times New Roman"/>
                <w:sz w:val="24"/>
                <w:szCs w:val="24"/>
              </w:rPr>
            </w:pPr>
            <w:r w:rsidRPr="00C22D31">
              <w:rPr>
                <w:rFonts w:ascii="Times New Roman" w:hAnsi="Times New Roman"/>
                <w:sz w:val="24"/>
                <w:szCs w:val="24"/>
              </w:rPr>
              <w:t>óraszám:36</w:t>
            </w:r>
          </w:p>
          <w:p w14:paraId="2A2BD55F" w14:textId="77777777" w:rsidR="00083725" w:rsidRPr="00C22D31" w:rsidRDefault="00083725" w:rsidP="0012538E">
            <w:pPr>
              <w:jc w:val="center"/>
              <w:rPr>
                <w:rFonts w:ascii="Times New Roman" w:hAnsi="Times New Roman"/>
                <w:sz w:val="24"/>
                <w:szCs w:val="24"/>
              </w:rPr>
            </w:pPr>
            <w:r w:rsidRPr="00C22D31">
              <w:rPr>
                <w:rFonts w:ascii="Times New Roman" w:hAnsi="Times New Roman"/>
                <w:sz w:val="24"/>
                <w:szCs w:val="24"/>
              </w:rPr>
              <w:t>TÉMAKÖRÖK</w:t>
            </w:r>
          </w:p>
        </w:tc>
      </w:tr>
      <w:tr w:rsidR="00C22D31" w:rsidRPr="00C22D31" w14:paraId="0F8A18DB" w14:textId="77777777" w:rsidTr="0012538E">
        <w:trPr>
          <w:trHeight w:val="994"/>
        </w:trPr>
        <w:tc>
          <w:tcPr>
            <w:tcW w:w="2364" w:type="dxa"/>
            <w:tcBorders>
              <w:top w:val="single" w:sz="4" w:space="0" w:color="auto"/>
              <w:bottom w:val="nil"/>
            </w:tcBorders>
            <w:vAlign w:val="center"/>
          </w:tcPr>
          <w:p w14:paraId="5D3C853A" w14:textId="77777777" w:rsidR="00083725" w:rsidRPr="00C22D31" w:rsidRDefault="00083725" w:rsidP="0012538E">
            <w:pPr>
              <w:jc w:val="center"/>
              <w:rPr>
                <w:rFonts w:ascii="Times New Roman" w:hAnsi="Times New Roman"/>
                <w:b/>
                <w:i/>
                <w:sz w:val="24"/>
                <w:szCs w:val="24"/>
              </w:rPr>
            </w:pPr>
            <w:r w:rsidRPr="00C22D31">
              <w:rPr>
                <w:rFonts w:ascii="Times New Roman" w:hAnsi="Times New Roman"/>
                <w:b/>
                <w:bCs/>
                <w:i/>
                <w:iCs/>
                <w:sz w:val="24"/>
                <w:szCs w:val="24"/>
              </w:rPr>
              <w:t>Élelmiszer-biztonságról általában</w:t>
            </w:r>
          </w:p>
        </w:tc>
        <w:tc>
          <w:tcPr>
            <w:tcW w:w="4548" w:type="dxa"/>
            <w:gridSpan w:val="2"/>
            <w:tcBorders>
              <w:top w:val="single" w:sz="4" w:space="0" w:color="auto"/>
              <w:bottom w:val="nil"/>
            </w:tcBorders>
          </w:tcPr>
          <w:p w14:paraId="75CFF130" w14:textId="77777777" w:rsidR="00083725" w:rsidRPr="00C22D31" w:rsidRDefault="00083725" w:rsidP="0012538E">
            <w:pPr>
              <w:autoSpaceDE w:val="0"/>
              <w:autoSpaceDN w:val="0"/>
              <w:adjustRightInd w:val="0"/>
              <w:jc w:val="both"/>
              <w:rPr>
                <w:rFonts w:ascii="Times New Roman" w:hAnsi="Times New Roman"/>
                <w:sz w:val="20"/>
                <w:szCs w:val="20"/>
              </w:rPr>
            </w:pPr>
            <w:r w:rsidRPr="00C22D31">
              <w:rPr>
                <w:rFonts w:ascii="Times New Roman" w:hAnsi="Times New Roman"/>
                <w:sz w:val="20"/>
                <w:szCs w:val="20"/>
              </w:rPr>
              <w:t>Élelmiszerlánc, élelmiszerbiztonság</w:t>
            </w:r>
          </w:p>
          <w:p w14:paraId="4564A696" w14:textId="77777777" w:rsidR="00083725" w:rsidRPr="00C22D31" w:rsidRDefault="00083725" w:rsidP="0012538E">
            <w:pPr>
              <w:autoSpaceDE w:val="0"/>
              <w:autoSpaceDN w:val="0"/>
              <w:adjustRightInd w:val="0"/>
              <w:jc w:val="both"/>
              <w:rPr>
                <w:rFonts w:ascii="Times New Roman" w:hAnsi="Times New Roman"/>
                <w:sz w:val="20"/>
                <w:szCs w:val="20"/>
              </w:rPr>
            </w:pPr>
            <w:r w:rsidRPr="00C22D31">
              <w:rPr>
                <w:rFonts w:ascii="Times New Roman" w:hAnsi="Times New Roman"/>
                <w:sz w:val="20"/>
                <w:szCs w:val="20"/>
              </w:rPr>
              <w:t>Élelmiszer minőség</w:t>
            </w:r>
          </w:p>
          <w:p w14:paraId="4157B4EA" w14:textId="77777777" w:rsidR="00083725" w:rsidRPr="00C22D31" w:rsidRDefault="00083725" w:rsidP="0012538E">
            <w:pPr>
              <w:autoSpaceDE w:val="0"/>
              <w:autoSpaceDN w:val="0"/>
              <w:adjustRightInd w:val="0"/>
              <w:jc w:val="both"/>
              <w:rPr>
                <w:rFonts w:ascii="Times New Roman" w:hAnsi="Times New Roman"/>
                <w:sz w:val="20"/>
                <w:szCs w:val="20"/>
              </w:rPr>
            </w:pPr>
            <w:r w:rsidRPr="00C22D31">
              <w:rPr>
                <w:rFonts w:ascii="Times New Roman" w:hAnsi="Times New Roman"/>
                <w:sz w:val="20"/>
                <w:szCs w:val="20"/>
              </w:rPr>
              <w:t>Élelmiszer higiénia (hús, tej, tojás, zöldség stb.)</w:t>
            </w:r>
          </w:p>
          <w:p w14:paraId="5CC4487A" w14:textId="77777777" w:rsidR="00083725" w:rsidRPr="00C22D31" w:rsidRDefault="00083725" w:rsidP="0012538E">
            <w:pPr>
              <w:autoSpaceDE w:val="0"/>
              <w:autoSpaceDN w:val="0"/>
              <w:adjustRightInd w:val="0"/>
              <w:jc w:val="both"/>
              <w:rPr>
                <w:rFonts w:ascii="Times New Roman" w:hAnsi="Times New Roman"/>
                <w:sz w:val="20"/>
                <w:szCs w:val="20"/>
              </w:rPr>
            </w:pPr>
            <w:r w:rsidRPr="00C22D31">
              <w:rPr>
                <w:rFonts w:ascii="Times New Roman" w:hAnsi="Times New Roman"/>
                <w:sz w:val="20"/>
                <w:szCs w:val="20"/>
              </w:rPr>
              <w:t>Élelmiszer nyomon követhetőség</w:t>
            </w:r>
          </w:p>
          <w:p w14:paraId="711D577E" w14:textId="77777777" w:rsidR="00083725" w:rsidRPr="00C22D31" w:rsidRDefault="00083725" w:rsidP="0012538E">
            <w:pPr>
              <w:autoSpaceDE w:val="0"/>
              <w:autoSpaceDN w:val="0"/>
              <w:adjustRightInd w:val="0"/>
              <w:jc w:val="both"/>
              <w:rPr>
                <w:rFonts w:ascii="Times New Roman" w:hAnsi="Times New Roman"/>
                <w:sz w:val="20"/>
                <w:szCs w:val="20"/>
              </w:rPr>
            </w:pPr>
            <w:r w:rsidRPr="00C22D31">
              <w:rPr>
                <w:rFonts w:ascii="Times New Roman" w:hAnsi="Times New Roman"/>
                <w:sz w:val="20"/>
                <w:szCs w:val="20"/>
              </w:rPr>
              <w:t xml:space="preserve">Az állam, az élelmiszer-vállalkozó felelőssége az élelmiszerbiztonság megteremtésében, </w:t>
            </w:r>
          </w:p>
          <w:p w14:paraId="0DB2818D" w14:textId="77777777" w:rsidR="00083725" w:rsidRPr="00C22D31" w:rsidRDefault="00083725" w:rsidP="0012538E">
            <w:pPr>
              <w:autoSpaceDE w:val="0"/>
              <w:autoSpaceDN w:val="0"/>
              <w:adjustRightInd w:val="0"/>
              <w:jc w:val="both"/>
              <w:rPr>
                <w:rFonts w:ascii="Times New Roman" w:hAnsi="Times New Roman"/>
                <w:sz w:val="20"/>
                <w:szCs w:val="20"/>
              </w:rPr>
            </w:pPr>
            <w:r w:rsidRPr="00C22D31">
              <w:rPr>
                <w:rFonts w:ascii="Times New Roman" w:hAnsi="Times New Roman"/>
                <w:sz w:val="20"/>
                <w:szCs w:val="20"/>
              </w:rPr>
              <w:t>Vállalkozói felelősség, Hatósági felügyelet (NÉBIH, ÁNTSZ, Kormányhivatalok), Fogyasztói magatartás</w:t>
            </w:r>
          </w:p>
          <w:p w14:paraId="1420AC9B" w14:textId="77777777" w:rsidR="00083725" w:rsidRPr="00C22D31" w:rsidRDefault="00083725" w:rsidP="0012538E">
            <w:pPr>
              <w:autoSpaceDE w:val="0"/>
              <w:autoSpaceDN w:val="0"/>
              <w:adjustRightInd w:val="0"/>
              <w:jc w:val="both"/>
              <w:rPr>
                <w:rFonts w:ascii="Times New Roman" w:hAnsi="Times New Roman"/>
                <w:sz w:val="20"/>
                <w:szCs w:val="20"/>
              </w:rPr>
            </w:pPr>
            <w:r w:rsidRPr="00C22D31">
              <w:rPr>
                <w:rFonts w:ascii="Times New Roman" w:hAnsi="Times New Roman"/>
                <w:sz w:val="20"/>
                <w:szCs w:val="20"/>
              </w:rPr>
              <w:t>Élelmiszerlánc biztonsági stratégia</w:t>
            </w:r>
          </w:p>
        </w:tc>
        <w:tc>
          <w:tcPr>
            <w:tcW w:w="2410" w:type="dxa"/>
            <w:gridSpan w:val="2"/>
            <w:tcBorders>
              <w:top w:val="single" w:sz="4" w:space="0" w:color="auto"/>
              <w:bottom w:val="single" w:sz="4" w:space="0" w:color="auto"/>
            </w:tcBorders>
            <w:vAlign w:val="center"/>
          </w:tcPr>
          <w:p w14:paraId="448A7A7E" w14:textId="77777777" w:rsidR="00083725" w:rsidRPr="00C22D31" w:rsidRDefault="00083725" w:rsidP="0012538E">
            <w:pPr>
              <w:jc w:val="center"/>
              <w:rPr>
                <w:rFonts w:ascii="Times New Roman" w:hAnsi="Times New Roman"/>
                <w:b/>
                <w:sz w:val="24"/>
                <w:szCs w:val="24"/>
              </w:rPr>
            </w:pPr>
            <w:r w:rsidRPr="00C22D31">
              <w:rPr>
                <w:rFonts w:ascii="Times New Roman" w:hAnsi="Times New Roman"/>
                <w:b/>
                <w:bCs/>
                <w:i/>
                <w:iCs/>
                <w:sz w:val="24"/>
                <w:szCs w:val="24"/>
              </w:rPr>
              <w:t>Élelmiszer-biztonságról általában</w:t>
            </w:r>
          </w:p>
        </w:tc>
      </w:tr>
      <w:tr w:rsidR="00C22D31" w:rsidRPr="00C22D31" w14:paraId="2AE0BCD6" w14:textId="77777777" w:rsidTr="0012538E">
        <w:trPr>
          <w:trHeight w:hRule="exact" w:val="2461"/>
        </w:trPr>
        <w:tc>
          <w:tcPr>
            <w:tcW w:w="2364" w:type="dxa"/>
            <w:tcBorders>
              <w:top w:val="single" w:sz="4" w:space="0" w:color="auto"/>
              <w:bottom w:val="single" w:sz="4" w:space="0" w:color="auto"/>
            </w:tcBorders>
            <w:vAlign w:val="center"/>
          </w:tcPr>
          <w:p w14:paraId="3FE83E4F" w14:textId="77777777" w:rsidR="00083725" w:rsidRPr="00C22D31" w:rsidRDefault="00083725" w:rsidP="0012538E">
            <w:pPr>
              <w:jc w:val="center"/>
              <w:rPr>
                <w:rFonts w:ascii="Times New Roman" w:hAnsi="Times New Roman"/>
                <w:b/>
                <w:bCs/>
                <w:i/>
                <w:iCs/>
                <w:sz w:val="24"/>
                <w:szCs w:val="24"/>
              </w:rPr>
            </w:pPr>
            <w:r w:rsidRPr="00C22D31">
              <w:rPr>
                <w:rFonts w:ascii="Times New Roman" w:hAnsi="Times New Roman"/>
                <w:b/>
                <w:bCs/>
                <w:i/>
                <w:iCs/>
                <w:sz w:val="24"/>
                <w:szCs w:val="24"/>
              </w:rPr>
              <w:t>Élelmiszer mikrobiológia</w:t>
            </w:r>
          </w:p>
          <w:p w14:paraId="4BAB31BE" w14:textId="77777777" w:rsidR="00083725" w:rsidRPr="00C22D31" w:rsidRDefault="00083725" w:rsidP="0012538E">
            <w:pPr>
              <w:jc w:val="center"/>
              <w:rPr>
                <w:rFonts w:ascii="Times New Roman" w:hAnsi="Times New Roman"/>
                <w:b/>
                <w:bCs/>
                <w:i/>
                <w:iCs/>
                <w:sz w:val="24"/>
                <w:szCs w:val="24"/>
              </w:rPr>
            </w:pPr>
          </w:p>
        </w:tc>
        <w:tc>
          <w:tcPr>
            <w:tcW w:w="4548" w:type="dxa"/>
            <w:gridSpan w:val="2"/>
            <w:tcBorders>
              <w:top w:val="single" w:sz="4" w:space="0" w:color="auto"/>
              <w:bottom w:val="single" w:sz="4" w:space="0" w:color="auto"/>
            </w:tcBorders>
          </w:tcPr>
          <w:p w14:paraId="01A02616" w14:textId="77777777" w:rsidR="00083725" w:rsidRPr="00C22D31" w:rsidRDefault="00083725" w:rsidP="0012538E">
            <w:pPr>
              <w:autoSpaceDE w:val="0"/>
              <w:autoSpaceDN w:val="0"/>
              <w:adjustRightInd w:val="0"/>
              <w:jc w:val="both"/>
              <w:rPr>
                <w:rFonts w:ascii="Times New Roman" w:hAnsi="Times New Roman"/>
                <w:sz w:val="20"/>
                <w:szCs w:val="20"/>
              </w:rPr>
            </w:pPr>
            <w:r w:rsidRPr="00C22D31">
              <w:rPr>
                <w:rFonts w:ascii="Times New Roman" w:hAnsi="Times New Roman"/>
                <w:sz w:val="20"/>
                <w:szCs w:val="20"/>
              </w:rPr>
              <w:t>Mikroorganizmusok jellemzése, csoportosítása. Mikroorganizmusok szaporodásának környezeti feltételei Mikroorganizmusok hasznos tevékenysége</w:t>
            </w:r>
          </w:p>
          <w:p w14:paraId="77E1C838" w14:textId="77777777" w:rsidR="00083725" w:rsidRPr="00C22D31" w:rsidRDefault="00083725" w:rsidP="0012538E">
            <w:pPr>
              <w:autoSpaceDE w:val="0"/>
              <w:autoSpaceDN w:val="0"/>
              <w:adjustRightInd w:val="0"/>
              <w:jc w:val="both"/>
              <w:rPr>
                <w:rFonts w:ascii="Times New Roman" w:hAnsi="Times New Roman"/>
                <w:sz w:val="20"/>
                <w:szCs w:val="20"/>
              </w:rPr>
            </w:pPr>
            <w:r w:rsidRPr="00C22D31">
              <w:rPr>
                <w:rFonts w:ascii="Times New Roman" w:hAnsi="Times New Roman"/>
                <w:sz w:val="20"/>
                <w:szCs w:val="20"/>
              </w:rPr>
              <w:t xml:space="preserve">Az élelmiszerek előállításban közreműködő mikroorganizmusok. Mikroorganizmusok káros tevékenysége Ételfertőzés, ételmérgez és Élelmiszer eredetű megbetegedések, a leggyakoribb kórokozók. Ételminta eltevés szabályai. Eljárás élelmiszer eredetű megbetegedés gyanúja esetében. Romlás, romlást okozó fizikai, kémiai </w:t>
            </w:r>
            <w:proofErr w:type="gramStart"/>
            <w:r w:rsidRPr="00C22D31">
              <w:rPr>
                <w:rFonts w:ascii="Times New Roman" w:hAnsi="Times New Roman"/>
                <w:sz w:val="20"/>
                <w:szCs w:val="20"/>
              </w:rPr>
              <w:t>és  biológiai</w:t>
            </w:r>
            <w:proofErr w:type="gramEnd"/>
            <w:r w:rsidRPr="00C22D31">
              <w:rPr>
                <w:rFonts w:ascii="Times New Roman" w:hAnsi="Times New Roman"/>
                <w:sz w:val="20"/>
                <w:szCs w:val="20"/>
              </w:rPr>
              <w:t xml:space="preserve"> tényezők.</w:t>
            </w:r>
          </w:p>
        </w:tc>
        <w:tc>
          <w:tcPr>
            <w:tcW w:w="2410" w:type="dxa"/>
            <w:gridSpan w:val="2"/>
            <w:tcBorders>
              <w:top w:val="single" w:sz="4" w:space="0" w:color="auto"/>
              <w:bottom w:val="single" w:sz="4" w:space="0" w:color="auto"/>
            </w:tcBorders>
            <w:vAlign w:val="center"/>
          </w:tcPr>
          <w:p w14:paraId="2BCB0F52" w14:textId="77777777" w:rsidR="00083725" w:rsidRPr="00C22D31" w:rsidRDefault="00083725" w:rsidP="0012538E">
            <w:pPr>
              <w:jc w:val="center"/>
              <w:rPr>
                <w:rFonts w:ascii="Times New Roman" w:hAnsi="Times New Roman"/>
                <w:b/>
                <w:bCs/>
                <w:i/>
                <w:iCs/>
                <w:sz w:val="24"/>
                <w:szCs w:val="24"/>
              </w:rPr>
            </w:pPr>
            <w:r w:rsidRPr="00C22D31">
              <w:rPr>
                <w:rFonts w:ascii="Times New Roman" w:hAnsi="Times New Roman"/>
                <w:b/>
                <w:bCs/>
                <w:i/>
                <w:iCs/>
                <w:sz w:val="24"/>
                <w:szCs w:val="24"/>
              </w:rPr>
              <w:t>Élelmiszer mikrobiológia</w:t>
            </w:r>
          </w:p>
          <w:p w14:paraId="28178F49" w14:textId="77777777" w:rsidR="00083725" w:rsidRPr="00C22D31" w:rsidRDefault="00083725" w:rsidP="0012538E">
            <w:pPr>
              <w:jc w:val="center"/>
              <w:rPr>
                <w:rFonts w:ascii="Times New Roman" w:hAnsi="Times New Roman"/>
                <w:b/>
                <w:bCs/>
                <w:i/>
                <w:iCs/>
                <w:sz w:val="24"/>
                <w:szCs w:val="24"/>
              </w:rPr>
            </w:pPr>
          </w:p>
        </w:tc>
      </w:tr>
      <w:tr w:rsidR="00C22D31" w:rsidRPr="00C22D31" w14:paraId="3816C533" w14:textId="77777777" w:rsidTr="0012538E">
        <w:trPr>
          <w:trHeight w:hRule="exact" w:val="4962"/>
        </w:trPr>
        <w:tc>
          <w:tcPr>
            <w:tcW w:w="2364" w:type="dxa"/>
            <w:tcBorders>
              <w:top w:val="single" w:sz="4" w:space="0" w:color="auto"/>
              <w:bottom w:val="single" w:sz="4" w:space="0" w:color="auto"/>
            </w:tcBorders>
            <w:vAlign w:val="center"/>
          </w:tcPr>
          <w:p w14:paraId="0AB92501" w14:textId="77777777" w:rsidR="00083725" w:rsidRPr="00C22D31" w:rsidRDefault="00083725" w:rsidP="0012538E">
            <w:pPr>
              <w:jc w:val="center"/>
              <w:rPr>
                <w:rFonts w:ascii="Times New Roman" w:hAnsi="Times New Roman"/>
                <w:b/>
                <w:bCs/>
                <w:i/>
                <w:iCs/>
                <w:sz w:val="24"/>
                <w:szCs w:val="24"/>
              </w:rPr>
            </w:pPr>
            <w:r w:rsidRPr="00C22D31">
              <w:rPr>
                <w:rFonts w:ascii="Times New Roman" w:hAnsi="Times New Roman"/>
                <w:b/>
                <w:bCs/>
                <w:i/>
                <w:iCs/>
                <w:sz w:val="24"/>
                <w:szCs w:val="24"/>
              </w:rPr>
              <w:t>Kémiai-toxikológiai élelmiszerbiztonság</w:t>
            </w:r>
          </w:p>
          <w:p w14:paraId="7BCD40DF" w14:textId="77777777" w:rsidR="00083725" w:rsidRPr="00C22D31" w:rsidRDefault="00083725" w:rsidP="0012538E">
            <w:pPr>
              <w:jc w:val="center"/>
              <w:rPr>
                <w:rFonts w:ascii="Times New Roman" w:hAnsi="Times New Roman"/>
                <w:b/>
                <w:bCs/>
                <w:i/>
                <w:iCs/>
                <w:sz w:val="24"/>
                <w:szCs w:val="24"/>
              </w:rPr>
            </w:pPr>
          </w:p>
        </w:tc>
        <w:tc>
          <w:tcPr>
            <w:tcW w:w="4548" w:type="dxa"/>
            <w:gridSpan w:val="2"/>
            <w:tcBorders>
              <w:top w:val="single" w:sz="4" w:space="0" w:color="auto"/>
              <w:bottom w:val="single" w:sz="4" w:space="0" w:color="auto"/>
            </w:tcBorders>
          </w:tcPr>
          <w:p w14:paraId="0C3E9CFB" w14:textId="77777777" w:rsidR="00083725" w:rsidRPr="00C22D31" w:rsidRDefault="00083725" w:rsidP="0012538E">
            <w:pPr>
              <w:autoSpaceDE w:val="0"/>
              <w:autoSpaceDN w:val="0"/>
              <w:adjustRightInd w:val="0"/>
              <w:jc w:val="both"/>
              <w:rPr>
                <w:rFonts w:ascii="Times New Roman" w:hAnsi="Times New Roman"/>
                <w:sz w:val="20"/>
                <w:szCs w:val="20"/>
              </w:rPr>
            </w:pPr>
            <w:r w:rsidRPr="00C22D31">
              <w:rPr>
                <w:rFonts w:ascii="Times New Roman" w:hAnsi="Times New Roman"/>
                <w:sz w:val="20"/>
                <w:szCs w:val="20"/>
              </w:rPr>
              <w:t>Kémiai szennyezők az élelmiszerekben</w:t>
            </w:r>
          </w:p>
          <w:p w14:paraId="5919074C" w14:textId="77777777" w:rsidR="00083725" w:rsidRPr="00C22D31" w:rsidRDefault="00083725" w:rsidP="0012538E">
            <w:pPr>
              <w:autoSpaceDE w:val="0"/>
              <w:autoSpaceDN w:val="0"/>
              <w:adjustRightInd w:val="0"/>
              <w:jc w:val="both"/>
              <w:rPr>
                <w:rFonts w:ascii="Times New Roman" w:hAnsi="Times New Roman"/>
                <w:sz w:val="20"/>
                <w:szCs w:val="20"/>
              </w:rPr>
            </w:pPr>
            <w:r w:rsidRPr="00C22D31">
              <w:rPr>
                <w:rFonts w:ascii="Times New Roman" w:hAnsi="Times New Roman"/>
                <w:sz w:val="20"/>
                <w:szCs w:val="20"/>
              </w:rPr>
              <w:t>A kémiai szennyezőkre vonatkozó szabályozás</w:t>
            </w:r>
          </w:p>
          <w:p w14:paraId="3039DEB4" w14:textId="77777777" w:rsidR="00083725" w:rsidRPr="00C22D31" w:rsidRDefault="00083725" w:rsidP="0012538E">
            <w:pPr>
              <w:autoSpaceDE w:val="0"/>
              <w:autoSpaceDN w:val="0"/>
              <w:adjustRightInd w:val="0"/>
              <w:jc w:val="both"/>
              <w:rPr>
                <w:rFonts w:ascii="Times New Roman" w:hAnsi="Times New Roman"/>
                <w:sz w:val="20"/>
                <w:szCs w:val="20"/>
              </w:rPr>
            </w:pPr>
            <w:r w:rsidRPr="00C22D31">
              <w:rPr>
                <w:rFonts w:ascii="Times New Roman" w:hAnsi="Times New Roman"/>
                <w:sz w:val="20"/>
                <w:szCs w:val="20"/>
              </w:rPr>
              <w:t>Környezeti szennyezők (</w:t>
            </w:r>
            <w:proofErr w:type="gramStart"/>
            <w:r w:rsidRPr="00C22D31">
              <w:rPr>
                <w:rFonts w:ascii="Times New Roman" w:hAnsi="Times New Roman"/>
                <w:sz w:val="20"/>
                <w:szCs w:val="20"/>
              </w:rPr>
              <w:t>toxikus</w:t>
            </w:r>
            <w:proofErr w:type="gramEnd"/>
            <w:r w:rsidRPr="00C22D31">
              <w:rPr>
                <w:rFonts w:ascii="Times New Roman" w:hAnsi="Times New Roman"/>
                <w:sz w:val="20"/>
                <w:szCs w:val="20"/>
              </w:rPr>
              <w:t xml:space="preserve"> nehézfémek), poliklórozott szerves vegyületek (dioxinok a sütőzsiradékban), poliklórozott bifenilek (E-230) a citrusféléken</w:t>
            </w:r>
          </w:p>
          <w:p w14:paraId="37216F0A" w14:textId="77777777" w:rsidR="00083725" w:rsidRPr="00C22D31" w:rsidRDefault="00083725" w:rsidP="0012538E">
            <w:pPr>
              <w:autoSpaceDE w:val="0"/>
              <w:autoSpaceDN w:val="0"/>
              <w:adjustRightInd w:val="0"/>
              <w:jc w:val="both"/>
              <w:rPr>
                <w:rFonts w:ascii="Times New Roman" w:hAnsi="Times New Roman"/>
                <w:sz w:val="20"/>
                <w:szCs w:val="20"/>
              </w:rPr>
            </w:pPr>
            <w:r w:rsidRPr="00C22D31">
              <w:rPr>
                <w:rFonts w:ascii="Times New Roman" w:hAnsi="Times New Roman"/>
                <w:sz w:val="20"/>
                <w:szCs w:val="20"/>
              </w:rPr>
              <w:t>Technológiai eredetű szennyezők (PAH-ok, a füstölésben, nitrózaminok a pácokban transz-zsírsavak a növényi zsiradékokban). Állatgyógyászati szermaradékok. Peszticid maradékok</w:t>
            </w:r>
          </w:p>
          <w:p w14:paraId="18ADAFB2" w14:textId="77777777" w:rsidR="00083725" w:rsidRPr="00C22D31" w:rsidRDefault="00083725" w:rsidP="0012538E">
            <w:pPr>
              <w:autoSpaceDE w:val="0"/>
              <w:autoSpaceDN w:val="0"/>
              <w:adjustRightInd w:val="0"/>
              <w:jc w:val="both"/>
              <w:rPr>
                <w:rFonts w:ascii="Times New Roman" w:hAnsi="Times New Roman"/>
                <w:sz w:val="20"/>
                <w:szCs w:val="20"/>
              </w:rPr>
            </w:pPr>
            <w:r w:rsidRPr="00C22D31">
              <w:rPr>
                <w:rFonts w:ascii="Times New Roman" w:hAnsi="Times New Roman"/>
                <w:sz w:val="20"/>
                <w:szCs w:val="20"/>
              </w:rPr>
              <w:t>Zsírban, olajban sütés szabályai. Engedélyezett csomagoló anyagok, nemzetközi jelölésük Élelmiszerrel érintkező felületek Biológiai eredetű szennyezők – mikotoxinok</w:t>
            </w:r>
          </w:p>
          <w:p w14:paraId="5A3A0A11" w14:textId="77777777" w:rsidR="00083725" w:rsidRPr="00C22D31" w:rsidRDefault="00083725" w:rsidP="0012538E">
            <w:pPr>
              <w:autoSpaceDE w:val="0"/>
              <w:autoSpaceDN w:val="0"/>
              <w:adjustRightInd w:val="0"/>
              <w:jc w:val="both"/>
              <w:rPr>
                <w:rFonts w:ascii="Times New Roman" w:hAnsi="Times New Roman"/>
                <w:sz w:val="20"/>
                <w:szCs w:val="20"/>
              </w:rPr>
            </w:pPr>
            <w:r w:rsidRPr="00C22D31">
              <w:rPr>
                <w:rFonts w:ascii="Times New Roman" w:hAnsi="Times New Roman"/>
                <w:sz w:val="20"/>
                <w:szCs w:val="20"/>
              </w:rPr>
              <w:t xml:space="preserve">Tengeri és édesvízi </w:t>
            </w:r>
            <w:proofErr w:type="gramStart"/>
            <w:r w:rsidRPr="00C22D31">
              <w:rPr>
                <w:rFonts w:ascii="Times New Roman" w:hAnsi="Times New Roman"/>
                <w:sz w:val="20"/>
                <w:szCs w:val="20"/>
              </w:rPr>
              <w:t>biotoxinok .</w:t>
            </w:r>
            <w:proofErr w:type="gramEnd"/>
          </w:p>
          <w:p w14:paraId="7FA1162C" w14:textId="77777777" w:rsidR="00083725" w:rsidRPr="00C22D31" w:rsidRDefault="00083725" w:rsidP="0012538E">
            <w:pPr>
              <w:autoSpaceDE w:val="0"/>
              <w:autoSpaceDN w:val="0"/>
              <w:adjustRightInd w:val="0"/>
              <w:jc w:val="both"/>
              <w:rPr>
                <w:rFonts w:ascii="Times New Roman" w:hAnsi="Times New Roman"/>
                <w:sz w:val="20"/>
                <w:szCs w:val="20"/>
              </w:rPr>
            </w:pPr>
            <w:r w:rsidRPr="00C22D31">
              <w:rPr>
                <w:rFonts w:ascii="Times New Roman" w:hAnsi="Times New Roman"/>
                <w:sz w:val="20"/>
                <w:szCs w:val="20"/>
              </w:rPr>
              <w:t>Adalékanyagok felhasználásának jelentősége és szabályozása, adalékanyag csoportok.</w:t>
            </w:r>
          </w:p>
          <w:p w14:paraId="61DC9AAE" w14:textId="77777777" w:rsidR="00083725" w:rsidRPr="00C22D31" w:rsidRDefault="00083725" w:rsidP="0012538E">
            <w:pPr>
              <w:autoSpaceDE w:val="0"/>
              <w:autoSpaceDN w:val="0"/>
              <w:adjustRightInd w:val="0"/>
              <w:jc w:val="both"/>
              <w:rPr>
                <w:rFonts w:ascii="Times New Roman" w:hAnsi="Times New Roman"/>
                <w:sz w:val="20"/>
                <w:szCs w:val="20"/>
              </w:rPr>
            </w:pPr>
            <w:r w:rsidRPr="00C22D31">
              <w:rPr>
                <w:rFonts w:ascii="Times New Roman" w:hAnsi="Times New Roman"/>
                <w:sz w:val="20"/>
                <w:szCs w:val="20"/>
              </w:rPr>
              <w:t>Élelmiszerekben természetes módon előforduló méreganyagok. Mérgező gombák, Mérgező növények</w:t>
            </w:r>
          </w:p>
          <w:p w14:paraId="6726F96C" w14:textId="77777777" w:rsidR="00083725" w:rsidRPr="00C22D31" w:rsidRDefault="00083725" w:rsidP="0012538E">
            <w:pPr>
              <w:autoSpaceDE w:val="0"/>
              <w:autoSpaceDN w:val="0"/>
              <w:adjustRightInd w:val="0"/>
              <w:jc w:val="both"/>
              <w:rPr>
                <w:rFonts w:ascii="Times New Roman" w:hAnsi="Times New Roman"/>
                <w:sz w:val="20"/>
                <w:szCs w:val="20"/>
              </w:rPr>
            </w:pPr>
            <w:r w:rsidRPr="00C22D31">
              <w:rPr>
                <w:rFonts w:ascii="Times New Roman" w:hAnsi="Times New Roman"/>
                <w:sz w:val="20"/>
                <w:szCs w:val="20"/>
              </w:rPr>
              <w:t>Takarítószerek, tisztítószerek, helyes használata (pH. skála)</w:t>
            </w:r>
          </w:p>
          <w:p w14:paraId="5D3B99DF" w14:textId="77777777" w:rsidR="00083725" w:rsidRPr="00C22D31" w:rsidRDefault="00083725" w:rsidP="0012538E">
            <w:pPr>
              <w:autoSpaceDE w:val="0"/>
              <w:autoSpaceDN w:val="0"/>
              <w:adjustRightInd w:val="0"/>
              <w:jc w:val="both"/>
              <w:rPr>
                <w:rFonts w:ascii="Times New Roman" w:hAnsi="Times New Roman"/>
                <w:sz w:val="20"/>
                <w:szCs w:val="20"/>
              </w:rPr>
            </w:pPr>
          </w:p>
        </w:tc>
        <w:tc>
          <w:tcPr>
            <w:tcW w:w="2410" w:type="dxa"/>
            <w:gridSpan w:val="2"/>
            <w:tcBorders>
              <w:top w:val="single" w:sz="4" w:space="0" w:color="auto"/>
              <w:bottom w:val="single" w:sz="4" w:space="0" w:color="auto"/>
            </w:tcBorders>
            <w:vAlign w:val="center"/>
          </w:tcPr>
          <w:p w14:paraId="528AE098" w14:textId="77777777" w:rsidR="00083725" w:rsidRPr="00C22D31" w:rsidRDefault="00083725" w:rsidP="0012538E">
            <w:pPr>
              <w:jc w:val="center"/>
              <w:rPr>
                <w:rFonts w:ascii="Times New Roman" w:hAnsi="Times New Roman"/>
                <w:b/>
                <w:bCs/>
                <w:i/>
                <w:iCs/>
                <w:sz w:val="24"/>
                <w:szCs w:val="24"/>
              </w:rPr>
            </w:pPr>
            <w:r w:rsidRPr="00C22D31">
              <w:rPr>
                <w:rFonts w:ascii="Times New Roman" w:hAnsi="Times New Roman"/>
                <w:b/>
                <w:bCs/>
                <w:i/>
                <w:iCs/>
                <w:sz w:val="24"/>
                <w:szCs w:val="24"/>
              </w:rPr>
              <w:t>Kémiai-toxikológiai élelmiszerbiztonság</w:t>
            </w:r>
          </w:p>
          <w:p w14:paraId="34D7063B" w14:textId="77777777" w:rsidR="00083725" w:rsidRPr="00C22D31" w:rsidRDefault="00083725" w:rsidP="0012538E">
            <w:pPr>
              <w:jc w:val="center"/>
              <w:rPr>
                <w:rFonts w:ascii="Times New Roman" w:hAnsi="Times New Roman"/>
                <w:b/>
                <w:bCs/>
                <w:i/>
                <w:iCs/>
                <w:sz w:val="24"/>
                <w:szCs w:val="24"/>
              </w:rPr>
            </w:pPr>
          </w:p>
        </w:tc>
      </w:tr>
      <w:tr w:rsidR="00C22D31" w:rsidRPr="00C22D31" w14:paraId="3EDF6C9D" w14:textId="77777777" w:rsidTr="0012538E">
        <w:trPr>
          <w:trHeight w:hRule="exact" w:val="3551"/>
        </w:trPr>
        <w:tc>
          <w:tcPr>
            <w:tcW w:w="2364" w:type="dxa"/>
            <w:tcBorders>
              <w:top w:val="single" w:sz="4" w:space="0" w:color="auto"/>
              <w:bottom w:val="single" w:sz="4" w:space="0" w:color="auto"/>
            </w:tcBorders>
            <w:vAlign w:val="center"/>
          </w:tcPr>
          <w:p w14:paraId="5C97FF1B" w14:textId="77777777" w:rsidR="00083725" w:rsidRPr="00C22D31" w:rsidRDefault="00083725" w:rsidP="0012538E">
            <w:pPr>
              <w:jc w:val="center"/>
              <w:rPr>
                <w:rFonts w:ascii="Times New Roman" w:hAnsi="Times New Roman"/>
                <w:b/>
                <w:bCs/>
                <w:i/>
                <w:iCs/>
                <w:sz w:val="24"/>
                <w:szCs w:val="24"/>
              </w:rPr>
            </w:pPr>
            <w:r w:rsidRPr="00C22D31">
              <w:rPr>
                <w:rFonts w:ascii="Times New Roman" w:hAnsi="Times New Roman"/>
                <w:b/>
                <w:bCs/>
                <w:i/>
                <w:iCs/>
                <w:sz w:val="24"/>
                <w:szCs w:val="24"/>
              </w:rPr>
              <w:t>Élelmiszerekre vonatkozó jogszabályok</w:t>
            </w:r>
          </w:p>
          <w:p w14:paraId="4E2296E2" w14:textId="77777777" w:rsidR="00083725" w:rsidRPr="00C22D31" w:rsidRDefault="00083725" w:rsidP="0012538E">
            <w:pPr>
              <w:jc w:val="center"/>
              <w:rPr>
                <w:rFonts w:ascii="Times New Roman" w:hAnsi="Times New Roman"/>
                <w:b/>
                <w:bCs/>
                <w:i/>
                <w:iCs/>
                <w:sz w:val="24"/>
                <w:szCs w:val="24"/>
              </w:rPr>
            </w:pPr>
          </w:p>
        </w:tc>
        <w:tc>
          <w:tcPr>
            <w:tcW w:w="4548" w:type="dxa"/>
            <w:gridSpan w:val="2"/>
            <w:tcBorders>
              <w:top w:val="single" w:sz="4" w:space="0" w:color="auto"/>
              <w:bottom w:val="single" w:sz="4" w:space="0" w:color="auto"/>
            </w:tcBorders>
          </w:tcPr>
          <w:p w14:paraId="20034168" w14:textId="77777777" w:rsidR="00083725" w:rsidRPr="00C22D31" w:rsidRDefault="00083725" w:rsidP="0012538E">
            <w:pPr>
              <w:autoSpaceDE w:val="0"/>
              <w:autoSpaceDN w:val="0"/>
              <w:adjustRightInd w:val="0"/>
              <w:jc w:val="both"/>
              <w:rPr>
                <w:rFonts w:ascii="Times New Roman" w:hAnsi="Times New Roman"/>
                <w:sz w:val="20"/>
                <w:szCs w:val="20"/>
              </w:rPr>
            </w:pPr>
            <w:r w:rsidRPr="00C22D31">
              <w:rPr>
                <w:rFonts w:ascii="Times New Roman" w:hAnsi="Times New Roman"/>
                <w:sz w:val="20"/>
                <w:szCs w:val="20"/>
              </w:rPr>
              <w:t>Élelmiszer-előállításra és forgalmazásra vonatkozó jogszabályok</w:t>
            </w:r>
          </w:p>
          <w:p w14:paraId="37F0FC70" w14:textId="77777777" w:rsidR="00083725" w:rsidRPr="00C22D31" w:rsidRDefault="00083725" w:rsidP="0012538E">
            <w:pPr>
              <w:autoSpaceDE w:val="0"/>
              <w:autoSpaceDN w:val="0"/>
              <w:adjustRightInd w:val="0"/>
              <w:jc w:val="both"/>
              <w:rPr>
                <w:rFonts w:ascii="Times New Roman" w:hAnsi="Times New Roman"/>
                <w:sz w:val="20"/>
                <w:szCs w:val="20"/>
              </w:rPr>
            </w:pPr>
            <w:r w:rsidRPr="00C22D31">
              <w:rPr>
                <w:rFonts w:ascii="Times New Roman" w:hAnsi="Times New Roman"/>
                <w:sz w:val="20"/>
                <w:szCs w:val="20"/>
              </w:rPr>
              <w:t>A GHP helye és szerepe a szabályozásban</w:t>
            </w:r>
          </w:p>
          <w:p w14:paraId="33111D5E" w14:textId="77777777" w:rsidR="00083725" w:rsidRPr="00C22D31" w:rsidRDefault="00083725" w:rsidP="0012538E">
            <w:pPr>
              <w:autoSpaceDE w:val="0"/>
              <w:autoSpaceDN w:val="0"/>
              <w:adjustRightInd w:val="0"/>
              <w:jc w:val="both"/>
              <w:rPr>
                <w:rFonts w:ascii="Times New Roman" w:hAnsi="Times New Roman"/>
                <w:sz w:val="20"/>
                <w:szCs w:val="20"/>
              </w:rPr>
            </w:pPr>
            <w:r w:rsidRPr="00C22D31">
              <w:rPr>
                <w:rFonts w:ascii="Times New Roman" w:hAnsi="Times New Roman"/>
                <w:sz w:val="20"/>
                <w:szCs w:val="20"/>
              </w:rPr>
              <w:t>Termék-specifikus szabályok: Magyar Élelmiszerkönyv</w:t>
            </w:r>
          </w:p>
          <w:p w14:paraId="32A08055" w14:textId="77777777" w:rsidR="00083725" w:rsidRPr="00C22D31" w:rsidRDefault="00083725" w:rsidP="0012538E">
            <w:pPr>
              <w:autoSpaceDE w:val="0"/>
              <w:autoSpaceDN w:val="0"/>
              <w:adjustRightInd w:val="0"/>
              <w:jc w:val="both"/>
              <w:rPr>
                <w:rFonts w:ascii="Times New Roman" w:hAnsi="Times New Roman"/>
                <w:sz w:val="20"/>
                <w:szCs w:val="20"/>
              </w:rPr>
            </w:pPr>
            <w:r w:rsidRPr="00C22D31">
              <w:rPr>
                <w:rFonts w:ascii="Times New Roman" w:hAnsi="Times New Roman"/>
                <w:sz w:val="20"/>
                <w:szCs w:val="20"/>
              </w:rPr>
              <w:t xml:space="preserve">Élelmiszer </w:t>
            </w:r>
            <w:proofErr w:type="gramStart"/>
            <w:r w:rsidRPr="00C22D31">
              <w:rPr>
                <w:rFonts w:ascii="Times New Roman" w:hAnsi="Times New Roman"/>
                <w:sz w:val="20"/>
                <w:szCs w:val="20"/>
              </w:rPr>
              <w:t>intolerancia</w:t>
            </w:r>
            <w:proofErr w:type="gramEnd"/>
            <w:r w:rsidRPr="00C22D31">
              <w:rPr>
                <w:rFonts w:ascii="Times New Roman" w:hAnsi="Times New Roman"/>
                <w:sz w:val="20"/>
                <w:szCs w:val="20"/>
              </w:rPr>
              <w:t xml:space="preserve"> és allergia, allergén anyagok az élelmiszerekben</w:t>
            </w:r>
          </w:p>
          <w:p w14:paraId="526806E8" w14:textId="77777777" w:rsidR="00083725" w:rsidRPr="00C22D31" w:rsidRDefault="00083725" w:rsidP="0012538E">
            <w:pPr>
              <w:autoSpaceDE w:val="0"/>
              <w:autoSpaceDN w:val="0"/>
              <w:adjustRightInd w:val="0"/>
              <w:jc w:val="both"/>
              <w:rPr>
                <w:rFonts w:ascii="Times New Roman" w:hAnsi="Times New Roman"/>
                <w:sz w:val="20"/>
                <w:szCs w:val="20"/>
              </w:rPr>
            </w:pPr>
            <w:r w:rsidRPr="00C22D31">
              <w:rPr>
                <w:rFonts w:ascii="Times New Roman" w:hAnsi="Times New Roman"/>
                <w:sz w:val="20"/>
                <w:szCs w:val="20"/>
              </w:rPr>
              <w:t>A fogyasztók tájékoztatásáról szóló jogszabályok, allergén anyagok, színezékek</w:t>
            </w:r>
          </w:p>
          <w:p w14:paraId="7BDDDDCD" w14:textId="77777777" w:rsidR="00083725" w:rsidRPr="00C22D31" w:rsidRDefault="00083725" w:rsidP="0012538E">
            <w:pPr>
              <w:autoSpaceDE w:val="0"/>
              <w:autoSpaceDN w:val="0"/>
              <w:adjustRightInd w:val="0"/>
              <w:jc w:val="both"/>
              <w:rPr>
                <w:rFonts w:ascii="Times New Roman" w:hAnsi="Times New Roman"/>
                <w:sz w:val="20"/>
                <w:szCs w:val="20"/>
              </w:rPr>
            </w:pPr>
            <w:r w:rsidRPr="00C22D31">
              <w:rPr>
                <w:rFonts w:ascii="Times New Roman" w:hAnsi="Times New Roman"/>
                <w:sz w:val="20"/>
                <w:szCs w:val="20"/>
              </w:rPr>
              <w:t>feltüntetésére vonatkozó szabályok a vendéglátásban;</w:t>
            </w:r>
          </w:p>
          <w:p w14:paraId="0992F46B" w14:textId="77777777" w:rsidR="00083725" w:rsidRPr="00C22D31" w:rsidRDefault="00083725" w:rsidP="0012538E">
            <w:pPr>
              <w:autoSpaceDE w:val="0"/>
              <w:autoSpaceDN w:val="0"/>
              <w:adjustRightInd w:val="0"/>
              <w:jc w:val="both"/>
              <w:rPr>
                <w:rFonts w:ascii="Times New Roman" w:hAnsi="Times New Roman"/>
                <w:sz w:val="20"/>
                <w:szCs w:val="20"/>
              </w:rPr>
            </w:pPr>
            <w:r w:rsidRPr="00C22D31">
              <w:rPr>
                <w:rFonts w:ascii="Times New Roman" w:hAnsi="Times New Roman"/>
                <w:sz w:val="20"/>
                <w:szCs w:val="20"/>
              </w:rPr>
              <w:t>Élelmiszerekben előforduló szennyezőanyagokra és adalékanyagokra vonatkozó</w:t>
            </w:r>
          </w:p>
          <w:p w14:paraId="65B7528F" w14:textId="77777777" w:rsidR="00083725" w:rsidRPr="00C22D31" w:rsidRDefault="00083725" w:rsidP="0012538E">
            <w:pPr>
              <w:autoSpaceDE w:val="0"/>
              <w:autoSpaceDN w:val="0"/>
              <w:adjustRightInd w:val="0"/>
              <w:jc w:val="both"/>
              <w:rPr>
                <w:rFonts w:ascii="Times New Roman" w:hAnsi="Times New Roman"/>
                <w:sz w:val="20"/>
                <w:szCs w:val="20"/>
              </w:rPr>
            </w:pPr>
            <w:r w:rsidRPr="00C22D31">
              <w:rPr>
                <w:rFonts w:ascii="Times New Roman" w:hAnsi="Times New Roman"/>
                <w:sz w:val="20"/>
                <w:szCs w:val="20"/>
              </w:rPr>
              <w:t>jogszabályok (határértékek)</w:t>
            </w:r>
          </w:p>
          <w:p w14:paraId="44E71FCD" w14:textId="77777777" w:rsidR="00083725" w:rsidRPr="00C22D31" w:rsidRDefault="00083725" w:rsidP="0012538E">
            <w:pPr>
              <w:autoSpaceDE w:val="0"/>
              <w:autoSpaceDN w:val="0"/>
              <w:adjustRightInd w:val="0"/>
              <w:jc w:val="both"/>
              <w:rPr>
                <w:rFonts w:ascii="Times New Roman" w:hAnsi="Times New Roman"/>
                <w:sz w:val="20"/>
                <w:szCs w:val="20"/>
              </w:rPr>
            </w:pPr>
            <w:r w:rsidRPr="00C22D31">
              <w:rPr>
                <w:rFonts w:ascii="Times New Roman" w:hAnsi="Times New Roman"/>
                <w:sz w:val="20"/>
                <w:szCs w:val="20"/>
              </w:rPr>
              <w:t>Biocid termékek</w:t>
            </w:r>
          </w:p>
          <w:p w14:paraId="71BBCBDE" w14:textId="77777777" w:rsidR="00083725" w:rsidRPr="00C22D31" w:rsidRDefault="00083725" w:rsidP="0012538E">
            <w:pPr>
              <w:autoSpaceDE w:val="0"/>
              <w:autoSpaceDN w:val="0"/>
              <w:adjustRightInd w:val="0"/>
              <w:jc w:val="both"/>
              <w:rPr>
                <w:rFonts w:ascii="Times New Roman" w:hAnsi="Times New Roman"/>
                <w:sz w:val="20"/>
                <w:szCs w:val="20"/>
              </w:rPr>
            </w:pPr>
            <w:r w:rsidRPr="00C22D31">
              <w:rPr>
                <w:rFonts w:ascii="Times New Roman" w:hAnsi="Times New Roman"/>
                <w:sz w:val="20"/>
                <w:szCs w:val="20"/>
              </w:rPr>
              <w:t>Allergén összetevők</w:t>
            </w:r>
          </w:p>
        </w:tc>
        <w:tc>
          <w:tcPr>
            <w:tcW w:w="2410" w:type="dxa"/>
            <w:gridSpan w:val="2"/>
            <w:tcBorders>
              <w:top w:val="single" w:sz="4" w:space="0" w:color="auto"/>
              <w:bottom w:val="single" w:sz="4" w:space="0" w:color="auto"/>
            </w:tcBorders>
            <w:vAlign w:val="center"/>
          </w:tcPr>
          <w:p w14:paraId="4C890007" w14:textId="77777777" w:rsidR="00083725" w:rsidRPr="00C22D31" w:rsidRDefault="00083725" w:rsidP="0012538E">
            <w:pPr>
              <w:jc w:val="center"/>
              <w:rPr>
                <w:rFonts w:ascii="Times New Roman" w:hAnsi="Times New Roman"/>
                <w:b/>
                <w:bCs/>
                <w:i/>
                <w:iCs/>
                <w:sz w:val="24"/>
                <w:szCs w:val="24"/>
              </w:rPr>
            </w:pPr>
            <w:r w:rsidRPr="00C22D31">
              <w:rPr>
                <w:rFonts w:ascii="Times New Roman" w:hAnsi="Times New Roman"/>
                <w:b/>
                <w:bCs/>
                <w:i/>
                <w:iCs/>
                <w:sz w:val="24"/>
                <w:szCs w:val="24"/>
              </w:rPr>
              <w:t>Élelmiszerekre vonatkozó jogszabályok</w:t>
            </w:r>
          </w:p>
          <w:p w14:paraId="3ED2FA77" w14:textId="77777777" w:rsidR="00083725" w:rsidRPr="00C22D31" w:rsidRDefault="00083725" w:rsidP="0012538E">
            <w:pPr>
              <w:jc w:val="center"/>
              <w:rPr>
                <w:rFonts w:ascii="Times New Roman" w:hAnsi="Times New Roman"/>
                <w:b/>
                <w:bCs/>
                <w:i/>
                <w:iCs/>
                <w:sz w:val="24"/>
                <w:szCs w:val="24"/>
              </w:rPr>
            </w:pPr>
          </w:p>
        </w:tc>
      </w:tr>
      <w:tr w:rsidR="00C22D31" w:rsidRPr="00C22D31" w14:paraId="0BEDE1FD" w14:textId="77777777" w:rsidTr="0012538E">
        <w:trPr>
          <w:trHeight w:hRule="exact" w:val="3551"/>
        </w:trPr>
        <w:tc>
          <w:tcPr>
            <w:tcW w:w="2364" w:type="dxa"/>
            <w:tcBorders>
              <w:top w:val="single" w:sz="4" w:space="0" w:color="auto"/>
              <w:bottom w:val="single" w:sz="4" w:space="0" w:color="auto"/>
            </w:tcBorders>
            <w:vAlign w:val="center"/>
          </w:tcPr>
          <w:p w14:paraId="1C56A485" w14:textId="77777777" w:rsidR="00083725" w:rsidRPr="00C22D31" w:rsidRDefault="00083725" w:rsidP="0012538E">
            <w:pPr>
              <w:jc w:val="center"/>
              <w:rPr>
                <w:rFonts w:ascii="Times New Roman" w:hAnsi="Times New Roman"/>
                <w:b/>
                <w:bCs/>
                <w:i/>
                <w:iCs/>
                <w:sz w:val="24"/>
                <w:szCs w:val="24"/>
              </w:rPr>
            </w:pPr>
            <w:r w:rsidRPr="00C22D31">
              <w:rPr>
                <w:rFonts w:ascii="Times New Roman" w:hAnsi="Times New Roman"/>
                <w:b/>
                <w:bCs/>
                <w:i/>
                <w:iCs/>
                <w:sz w:val="24"/>
                <w:szCs w:val="24"/>
              </w:rPr>
              <w:t>Higiénia a vendéglátásban</w:t>
            </w:r>
          </w:p>
          <w:p w14:paraId="42F241DB" w14:textId="77777777" w:rsidR="00083725" w:rsidRPr="00C22D31" w:rsidRDefault="00083725" w:rsidP="0012538E">
            <w:pPr>
              <w:jc w:val="center"/>
              <w:rPr>
                <w:rFonts w:ascii="Times New Roman" w:hAnsi="Times New Roman"/>
                <w:b/>
                <w:bCs/>
                <w:i/>
                <w:iCs/>
                <w:sz w:val="24"/>
                <w:szCs w:val="24"/>
              </w:rPr>
            </w:pPr>
          </w:p>
        </w:tc>
        <w:tc>
          <w:tcPr>
            <w:tcW w:w="4548" w:type="dxa"/>
            <w:gridSpan w:val="2"/>
            <w:tcBorders>
              <w:top w:val="single" w:sz="4" w:space="0" w:color="auto"/>
              <w:bottom w:val="single" w:sz="4" w:space="0" w:color="auto"/>
            </w:tcBorders>
          </w:tcPr>
          <w:p w14:paraId="62D54998" w14:textId="77777777" w:rsidR="00083725" w:rsidRPr="00C22D31" w:rsidRDefault="00083725" w:rsidP="0012538E">
            <w:pPr>
              <w:autoSpaceDE w:val="0"/>
              <w:autoSpaceDN w:val="0"/>
              <w:adjustRightInd w:val="0"/>
              <w:jc w:val="both"/>
              <w:rPr>
                <w:rFonts w:ascii="Times New Roman" w:hAnsi="Times New Roman"/>
                <w:sz w:val="20"/>
                <w:szCs w:val="20"/>
              </w:rPr>
            </w:pPr>
            <w:r w:rsidRPr="00C22D31">
              <w:rPr>
                <w:rFonts w:ascii="Times New Roman" w:hAnsi="Times New Roman"/>
                <w:sz w:val="20"/>
                <w:szCs w:val="20"/>
              </w:rPr>
              <w:t>A vendéglátó egységek telepítésének alapfeltételei</w:t>
            </w:r>
          </w:p>
          <w:p w14:paraId="2B7540A9" w14:textId="77777777" w:rsidR="00083725" w:rsidRPr="00C22D31" w:rsidRDefault="00083725" w:rsidP="0012538E">
            <w:pPr>
              <w:autoSpaceDE w:val="0"/>
              <w:autoSpaceDN w:val="0"/>
              <w:adjustRightInd w:val="0"/>
              <w:jc w:val="both"/>
              <w:rPr>
                <w:rFonts w:ascii="Times New Roman" w:hAnsi="Times New Roman"/>
                <w:sz w:val="20"/>
                <w:szCs w:val="20"/>
              </w:rPr>
            </w:pPr>
            <w:r w:rsidRPr="00C22D31">
              <w:rPr>
                <w:rFonts w:ascii="Times New Roman" w:hAnsi="Times New Roman"/>
                <w:sz w:val="20"/>
                <w:szCs w:val="20"/>
              </w:rPr>
              <w:t>Környezetszennyezés nélküli építési terület, ivóvíz, szennyvízelvezetés</w:t>
            </w:r>
          </w:p>
          <w:p w14:paraId="4C3E5136" w14:textId="77777777" w:rsidR="00083725" w:rsidRPr="00C22D31" w:rsidRDefault="00083725" w:rsidP="0012538E">
            <w:pPr>
              <w:autoSpaceDE w:val="0"/>
              <w:autoSpaceDN w:val="0"/>
              <w:adjustRightInd w:val="0"/>
              <w:jc w:val="both"/>
              <w:rPr>
                <w:rFonts w:ascii="Times New Roman" w:hAnsi="Times New Roman"/>
                <w:sz w:val="20"/>
                <w:szCs w:val="20"/>
              </w:rPr>
            </w:pPr>
            <w:r w:rsidRPr="00C22D31">
              <w:rPr>
                <w:rFonts w:ascii="Times New Roman" w:hAnsi="Times New Roman"/>
                <w:sz w:val="20"/>
                <w:szCs w:val="20"/>
              </w:rPr>
              <w:t>követelményei</w:t>
            </w:r>
          </w:p>
          <w:p w14:paraId="0DBE58D7" w14:textId="77777777" w:rsidR="00083725" w:rsidRPr="00C22D31" w:rsidRDefault="00083725" w:rsidP="0012538E">
            <w:pPr>
              <w:autoSpaceDE w:val="0"/>
              <w:autoSpaceDN w:val="0"/>
              <w:adjustRightInd w:val="0"/>
              <w:jc w:val="both"/>
              <w:rPr>
                <w:rFonts w:ascii="Times New Roman" w:hAnsi="Times New Roman"/>
                <w:sz w:val="20"/>
                <w:szCs w:val="20"/>
              </w:rPr>
            </w:pPr>
            <w:r w:rsidRPr="00C22D31">
              <w:rPr>
                <w:rFonts w:ascii="Times New Roman" w:hAnsi="Times New Roman"/>
                <w:sz w:val="20"/>
                <w:szCs w:val="20"/>
              </w:rPr>
              <w:t>A helyiségek egyirányú kapcsolódása, tiszta és szennyezett övezetek</w:t>
            </w:r>
          </w:p>
          <w:p w14:paraId="5A62E9E0" w14:textId="77777777" w:rsidR="00083725" w:rsidRPr="00C22D31" w:rsidRDefault="00083725" w:rsidP="0012538E">
            <w:pPr>
              <w:autoSpaceDE w:val="0"/>
              <w:autoSpaceDN w:val="0"/>
              <w:adjustRightInd w:val="0"/>
              <w:jc w:val="both"/>
              <w:rPr>
                <w:rFonts w:ascii="Times New Roman" w:hAnsi="Times New Roman"/>
                <w:sz w:val="20"/>
                <w:szCs w:val="20"/>
              </w:rPr>
            </w:pPr>
            <w:r w:rsidRPr="00C22D31">
              <w:rPr>
                <w:rFonts w:ascii="Times New Roman" w:hAnsi="Times New Roman"/>
                <w:sz w:val="20"/>
                <w:szCs w:val="20"/>
              </w:rPr>
              <w:t>kereszteződésének tilalma</w:t>
            </w:r>
          </w:p>
          <w:p w14:paraId="1FB311F1" w14:textId="77777777" w:rsidR="00083725" w:rsidRPr="00C22D31" w:rsidRDefault="00083725" w:rsidP="0012538E">
            <w:pPr>
              <w:autoSpaceDE w:val="0"/>
              <w:autoSpaceDN w:val="0"/>
              <w:adjustRightInd w:val="0"/>
              <w:jc w:val="both"/>
              <w:rPr>
                <w:rFonts w:ascii="Times New Roman" w:hAnsi="Times New Roman"/>
                <w:sz w:val="20"/>
                <w:szCs w:val="20"/>
              </w:rPr>
            </w:pPr>
            <w:r w:rsidRPr="00C22D31">
              <w:rPr>
                <w:rFonts w:ascii="Times New Roman" w:hAnsi="Times New Roman"/>
                <w:sz w:val="20"/>
                <w:szCs w:val="20"/>
              </w:rPr>
              <w:t>Bejáratok kialakításának követelményei</w:t>
            </w:r>
          </w:p>
          <w:p w14:paraId="33C3FCAE" w14:textId="77777777" w:rsidR="00083725" w:rsidRPr="00C22D31" w:rsidRDefault="00083725" w:rsidP="0012538E">
            <w:pPr>
              <w:autoSpaceDE w:val="0"/>
              <w:autoSpaceDN w:val="0"/>
              <w:adjustRightInd w:val="0"/>
              <w:jc w:val="both"/>
              <w:rPr>
                <w:rFonts w:ascii="Times New Roman" w:hAnsi="Times New Roman"/>
                <w:sz w:val="20"/>
                <w:szCs w:val="20"/>
              </w:rPr>
            </w:pPr>
            <w:r w:rsidRPr="00C22D31">
              <w:rPr>
                <w:rFonts w:ascii="Times New Roman" w:hAnsi="Times New Roman"/>
                <w:sz w:val="20"/>
                <w:szCs w:val="20"/>
              </w:rPr>
              <w:t>Raktárak kialakításának követelményei</w:t>
            </w:r>
          </w:p>
          <w:p w14:paraId="00C1668C" w14:textId="77777777" w:rsidR="00083725" w:rsidRPr="00C22D31" w:rsidRDefault="00083725" w:rsidP="0012538E">
            <w:pPr>
              <w:autoSpaceDE w:val="0"/>
              <w:autoSpaceDN w:val="0"/>
              <w:adjustRightInd w:val="0"/>
              <w:jc w:val="both"/>
              <w:rPr>
                <w:rFonts w:ascii="Times New Roman" w:hAnsi="Times New Roman"/>
                <w:sz w:val="20"/>
                <w:szCs w:val="20"/>
              </w:rPr>
            </w:pPr>
            <w:r w:rsidRPr="00C22D31">
              <w:rPr>
                <w:rFonts w:ascii="Times New Roman" w:hAnsi="Times New Roman"/>
                <w:sz w:val="20"/>
                <w:szCs w:val="20"/>
              </w:rPr>
              <w:t>Előkészítő helyiségek kialakításának követelményei</w:t>
            </w:r>
          </w:p>
          <w:p w14:paraId="1687B957" w14:textId="77777777" w:rsidR="00083725" w:rsidRPr="00C22D31" w:rsidRDefault="00083725" w:rsidP="0012538E">
            <w:pPr>
              <w:autoSpaceDE w:val="0"/>
              <w:autoSpaceDN w:val="0"/>
              <w:adjustRightInd w:val="0"/>
              <w:jc w:val="both"/>
              <w:rPr>
                <w:rFonts w:ascii="Times New Roman" w:hAnsi="Times New Roman"/>
                <w:sz w:val="20"/>
                <w:szCs w:val="20"/>
              </w:rPr>
            </w:pPr>
            <w:r w:rsidRPr="00C22D31">
              <w:rPr>
                <w:rFonts w:ascii="Times New Roman" w:hAnsi="Times New Roman"/>
                <w:sz w:val="20"/>
                <w:szCs w:val="20"/>
              </w:rPr>
              <w:t>Konyhák, műhelyek kialakításának követelményei</w:t>
            </w:r>
          </w:p>
          <w:p w14:paraId="6FDE0616" w14:textId="77777777" w:rsidR="00083725" w:rsidRPr="00C22D31" w:rsidRDefault="00083725" w:rsidP="0012538E">
            <w:pPr>
              <w:autoSpaceDE w:val="0"/>
              <w:autoSpaceDN w:val="0"/>
              <w:adjustRightInd w:val="0"/>
              <w:jc w:val="both"/>
              <w:rPr>
                <w:rFonts w:ascii="Times New Roman" w:hAnsi="Times New Roman"/>
                <w:sz w:val="20"/>
                <w:szCs w:val="20"/>
              </w:rPr>
            </w:pPr>
            <w:r w:rsidRPr="00C22D31">
              <w:rPr>
                <w:rFonts w:ascii="Times New Roman" w:hAnsi="Times New Roman"/>
                <w:sz w:val="20"/>
                <w:szCs w:val="20"/>
              </w:rPr>
              <w:t>Mosogatók kialakításának követelményei</w:t>
            </w:r>
          </w:p>
          <w:p w14:paraId="339C6A46" w14:textId="77777777" w:rsidR="00083725" w:rsidRPr="00C22D31" w:rsidRDefault="00083725" w:rsidP="0012538E">
            <w:pPr>
              <w:autoSpaceDE w:val="0"/>
              <w:autoSpaceDN w:val="0"/>
              <w:adjustRightInd w:val="0"/>
              <w:jc w:val="both"/>
              <w:rPr>
                <w:rFonts w:ascii="Times New Roman" w:hAnsi="Times New Roman"/>
                <w:sz w:val="20"/>
                <w:szCs w:val="20"/>
              </w:rPr>
            </w:pPr>
            <w:r w:rsidRPr="00C22D31">
              <w:rPr>
                <w:rFonts w:ascii="Times New Roman" w:hAnsi="Times New Roman"/>
                <w:sz w:val="20"/>
                <w:szCs w:val="20"/>
              </w:rPr>
              <w:t>Vendégtér, szociális helyiségek kialakításának követelményei</w:t>
            </w:r>
          </w:p>
          <w:p w14:paraId="12A5CD6F" w14:textId="77777777" w:rsidR="00083725" w:rsidRPr="00C22D31" w:rsidRDefault="00083725" w:rsidP="0012538E">
            <w:pPr>
              <w:autoSpaceDE w:val="0"/>
              <w:autoSpaceDN w:val="0"/>
              <w:adjustRightInd w:val="0"/>
              <w:jc w:val="both"/>
              <w:rPr>
                <w:rFonts w:ascii="Times New Roman" w:hAnsi="Times New Roman"/>
                <w:sz w:val="20"/>
                <w:szCs w:val="20"/>
              </w:rPr>
            </w:pPr>
            <w:r w:rsidRPr="00C22D31">
              <w:rPr>
                <w:rFonts w:ascii="Times New Roman" w:hAnsi="Times New Roman"/>
                <w:sz w:val="20"/>
                <w:szCs w:val="20"/>
              </w:rPr>
              <w:t>Takarítás szabályai</w:t>
            </w:r>
          </w:p>
        </w:tc>
        <w:tc>
          <w:tcPr>
            <w:tcW w:w="2410" w:type="dxa"/>
            <w:gridSpan w:val="2"/>
            <w:tcBorders>
              <w:top w:val="single" w:sz="4" w:space="0" w:color="auto"/>
              <w:bottom w:val="single" w:sz="4" w:space="0" w:color="auto"/>
            </w:tcBorders>
            <w:vAlign w:val="center"/>
          </w:tcPr>
          <w:p w14:paraId="7DC6D22B" w14:textId="77777777" w:rsidR="00083725" w:rsidRPr="00C22D31" w:rsidRDefault="00083725" w:rsidP="0012538E">
            <w:pPr>
              <w:jc w:val="center"/>
              <w:rPr>
                <w:rFonts w:ascii="Times New Roman" w:hAnsi="Times New Roman"/>
                <w:b/>
                <w:bCs/>
                <w:i/>
                <w:iCs/>
                <w:sz w:val="24"/>
                <w:szCs w:val="24"/>
              </w:rPr>
            </w:pPr>
            <w:r w:rsidRPr="00C22D31">
              <w:rPr>
                <w:rFonts w:ascii="Times New Roman" w:hAnsi="Times New Roman"/>
                <w:b/>
                <w:bCs/>
                <w:i/>
                <w:iCs/>
                <w:sz w:val="24"/>
                <w:szCs w:val="24"/>
              </w:rPr>
              <w:t>Higiénia a vendéglátásban</w:t>
            </w:r>
          </w:p>
          <w:p w14:paraId="4F79BA53" w14:textId="77777777" w:rsidR="00083725" w:rsidRPr="00C22D31" w:rsidRDefault="00083725" w:rsidP="0012538E">
            <w:pPr>
              <w:jc w:val="center"/>
              <w:rPr>
                <w:rFonts w:ascii="Times New Roman" w:hAnsi="Times New Roman"/>
                <w:b/>
                <w:bCs/>
                <w:i/>
                <w:iCs/>
                <w:sz w:val="24"/>
                <w:szCs w:val="24"/>
              </w:rPr>
            </w:pPr>
          </w:p>
        </w:tc>
      </w:tr>
      <w:tr w:rsidR="00C22D31" w:rsidRPr="00C22D31" w14:paraId="7E0DF0EF" w14:textId="77777777" w:rsidTr="0012538E">
        <w:trPr>
          <w:trHeight w:hRule="exact" w:val="3544"/>
        </w:trPr>
        <w:tc>
          <w:tcPr>
            <w:tcW w:w="2364" w:type="dxa"/>
            <w:tcBorders>
              <w:top w:val="single" w:sz="4" w:space="0" w:color="auto"/>
              <w:bottom w:val="single" w:sz="4" w:space="0" w:color="auto"/>
            </w:tcBorders>
            <w:vAlign w:val="center"/>
          </w:tcPr>
          <w:p w14:paraId="40036699" w14:textId="77777777" w:rsidR="00083725" w:rsidRPr="00C22D31" w:rsidRDefault="00083725" w:rsidP="0012538E">
            <w:pPr>
              <w:rPr>
                <w:rFonts w:ascii="Times New Roman" w:hAnsi="Times New Roman"/>
                <w:b/>
                <w:bCs/>
                <w:i/>
                <w:iCs/>
                <w:sz w:val="24"/>
                <w:szCs w:val="24"/>
              </w:rPr>
            </w:pPr>
            <w:r w:rsidRPr="00C22D31">
              <w:rPr>
                <w:rFonts w:ascii="Times New Roman" w:hAnsi="Times New Roman"/>
                <w:b/>
                <w:bCs/>
                <w:i/>
                <w:iCs/>
                <w:sz w:val="24"/>
                <w:szCs w:val="24"/>
              </w:rPr>
              <w:t>Személyi higiénia</w:t>
            </w:r>
          </w:p>
          <w:p w14:paraId="5D83E48E" w14:textId="77777777" w:rsidR="00083725" w:rsidRPr="00C22D31" w:rsidRDefault="00083725" w:rsidP="0012538E">
            <w:pPr>
              <w:jc w:val="center"/>
              <w:rPr>
                <w:rFonts w:ascii="Times New Roman" w:hAnsi="Times New Roman"/>
                <w:b/>
                <w:bCs/>
                <w:i/>
                <w:iCs/>
                <w:sz w:val="24"/>
                <w:szCs w:val="24"/>
              </w:rPr>
            </w:pPr>
          </w:p>
          <w:p w14:paraId="27E407C9" w14:textId="77777777" w:rsidR="00083725" w:rsidRPr="00C22D31" w:rsidRDefault="00083725" w:rsidP="0012538E">
            <w:pPr>
              <w:jc w:val="center"/>
              <w:rPr>
                <w:rFonts w:ascii="Times New Roman" w:hAnsi="Times New Roman"/>
                <w:b/>
                <w:bCs/>
                <w:i/>
                <w:iCs/>
                <w:sz w:val="24"/>
                <w:szCs w:val="24"/>
              </w:rPr>
            </w:pPr>
          </w:p>
        </w:tc>
        <w:tc>
          <w:tcPr>
            <w:tcW w:w="4548" w:type="dxa"/>
            <w:gridSpan w:val="2"/>
            <w:tcBorders>
              <w:top w:val="single" w:sz="4" w:space="0" w:color="auto"/>
              <w:bottom w:val="single" w:sz="4" w:space="0" w:color="auto"/>
            </w:tcBorders>
          </w:tcPr>
          <w:p w14:paraId="720B6895" w14:textId="77777777" w:rsidR="00083725" w:rsidRPr="00C22D31" w:rsidRDefault="00083725" w:rsidP="0012538E">
            <w:pPr>
              <w:autoSpaceDE w:val="0"/>
              <w:autoSpaceDN w:val="0"/>
              <w:adjustRightInd w:val="0"/>
              <w:jc w:val="both"/>
              <w:rPr>
                <w:rFonts w:ascii="Times New Roman" w:hAnsi="Times New Roman"/>
                <w:sz w:val="20"/>
                <w:szCs w:val="20"/>
              </w:rPr>
            </w:pPr>
            <w:r w:rsidRPr="00C22D31">
              <w:rPr>
                <w:rFonts w:ascii="Times New Roman" w:hAnsi="Times New Roman"/>
                <w:sz w:val="20"/>
                <w:szCs w:val="20"/>
              </w:rPr>
              <w:t>A személyi higiénia jelentősége az élelmiszerbiztonságban</w:t>
            </w:r>
          </w:p>
          <w:p w14:paraId="3AB80FAB" w14:textId="77777777" w:rsidR="00083725" w:rsidRPr="00C22D31" w:rsidRDefault="00083725" w:rsidP="0012538E">
            <w:pPr>
              <w:autoSpaceDE w:val="0"/>
              <w:autoSpaceDN w:val="0"/>
              <w:adjustRightInd w:val="0"/>
              <w:jc w:val="both"/>
              <w:rPr>
                <w:rFonts w:ascii="Times New Roman" w:hAnsi="Times New Roman"/>
                <w:sz w:val="20"/>
                <w:szCs w:val="20"/>
              </w:rPr>
            </w:pPr>
            <w:r w:rsidRPr="00C22D31">
              <w:rPr>
                <w:rFonts w:ascii="Times New Roman" w:hAnsi="Times New Roman"/>
                <w:sz w:val="20"/>
                <w:szCs w:val="20"/>
              </w:rPr>
              <w:t>A test, a kéz ápolása, tisztán tartása, a dolgozó helyes magatartása</w:t>
            </w:r>
          </w:p>
          <w:p w14:paraId="423DF08F" w14:textId="77777777" w:rsidR="00083725" w:rsidRPr="00C22D31" w:rsidRDefault="00083725" w:rsidP="0012538E">
            <w:pPr>
              <w:autoSpaceDE w:val="0"/>
              <w:autoSpaceDN w:val="0"/>
              <w:adjustRightInd w:val="0"/>
              <w:jc w:val="both"/>
              <w:rPr>
                <w:rFonts w:ascii="Times New Roman" w:hAnsi="Times New Roman"/>
                <w:sz w:val="20"/>
                <w:szCs w:val="20"/>
              </w:rPr>
            </w:pPr>
            <w:r w:rsidRPr="00C22D31">
              <w:rPr>
                <w:rFonts w:ascii="Times New Roman" w:hAnsi="Times New Roman"/>
                <w:sz w:val="20"/>
                <w:szCs w:val="20"/>
              </w:rPr>
              <w:t>Védőruha, munkaruha helyes használata, tisztítása</w:t>
            </w:r>
          </w:p>
          <w:p w14:paraId="5D4264D4" w14:textId="77777777" w:rsidR="00083725" w:rsidRPr="00C22D31" w:rsidRDefault="00083725" w:rsidP="0012538E">
            <w:pPr>
              <w:autoSpaceDE w:val="0"/>
              <w:autoSpaceDN w:val="0"/>
              <w:adjustRightInd w:val="0"/>
              <w:jc w:val="both"/>
              <w:rPr>
                <w:rFonts w:ascii="Times New Roman" w:hAnsi="Times New Roman"/>
                <w:sz w:val="20"/>
                <w:szCs w:val="20"/>
              </w:rPr>
            </w:pPr>
            <w:r w:rsidRPr="00C22D31">
              <w:rPr>
                <w:rFonts w:ascii="Times New Roman" w:hAnsi="Times New Roman"/>
                <w:sz w:val="20"/>
                <w:szCs w:val="20"/>
              </w:rPr>
              <w:t>Egészségügyi alkalmasság, egészségügyi könyv, egészségügyi nyilatkozat</w:t>
            </w:r>
          </w:p>
          <w:p w14:paraId="572312C6" w14:textId="77777777" w:rsidR="00083725" w:rsidRPr="00C22D31" w:rsidRDefault="00083725" w:rsidP="0012538E">
            <w:pPr>
              <w:autoSpaceDE w:val="0"/>
              <w:autoSpaceDN w:val="0"/>
              <w:adjustRightInd w:val="0"/>
              <w:jc w:val="both"/>
              <w:rPr>
                <w:rFonts w:ascii="Times New Roman" w:hAnsi="Times New Roman"/>
                <w:sz w:val="20"/>
                <w:szCs w:val="20"/>
              </w:rPr>
            </w:pPr>
            <w:r w:rsidRPr="00C22D31">
              <w:rPr>
                <w:rFonts w:ascii="Times New Roman" w:hAnsi="Times New Roman"/>
                <w:sz w:val="20"/>
                <w:szCs w:val="20"/>
              </w:rPr>
              <w:t>(betegségek, sérülések)</w:t>
            </w:r>
          </w:p>
          <w:p w14:paraId="77941622" w14:textId="77777777" w:rsidR="00083725" w:rsidRPr="00C22D31" w:rsidRDefault="00083725" w:rsidP="0012538E">
            <w:pPr>
              <w:autoSpaceDE w:val="0"/>
              <w:autoSpaceDN w:val="0"/>
              <w:adjustRightInd w:val="0"/>
              <w:jc w:val="both"/>
              <w:rPr>
                <w:rFonts w:ascii="Times New Roman" w:hAnsi="Times New Roman"/>
                <w:sz w:val="20"/>
                <w:szCs w:val="20"/>
              </w:rPr>
            </w:pPr>
            <w:r w:rsidRPr="00C22D31">
              <w:rPr>
                <w:rFonts w:ascii="Times New Roman" w:hAnsi="Times New Roman"/>
                <w:sz w:val="20"/>
                <w:szCs w:val="20"/>
              </w:rPr>
              <w:t>Látogatók, karbantartók, belépésének szabályait az üzemi területekre</w:t>
            </w:r>
          </w:p>
          <w:p w14:paraId="07221F40" w14:textId="77777777" w:rsidR="00083725" w:rsidRPr="00C22D31" w:rsidRDefault="00083725" w:rsidP="0012538E">
            <w:pPr>
              <w:autoSpaceDE w:val="0"/>
              <w:autoSpaceDN w:val="0"/>
              <w:adjustRightInd w:val="0"/>
              <w:jc w:val="both"/>
              <w:rPr>
                <w:rFonts w:ascii="Times New Roman" w:hAnsi="Times New Roman"/>
                <w:sz w:val="20"/>
                <w:szCs w:val="20"/>
              </w:rPr>
            </w:pPr>
            <w:r w:rsidRPr="00C22D31">
              <w:rPr>
                <w:rFonts w:ascii="Times New Roman" w:hAnsi="Times New Roman"/>
                <w:sz w:val="20"/>
                <w:szCs w:val="20"/>
              </w:rPr>
              <w:t>Helyes magatartás az élelmiszerkészítés, és tálalás során</w:t>
            </w:r>
          </w:p>
          <w:p w14:paraId="43158855" w14:textId="77777777" w:rsidR="00083725" w:rsidRPr="00C22D31" w:rsidRDefault="00083725" w:rsidP="0012538E">
            <w:pPr>
              <w:autoSpaceDE w:val="0"/>
              <w:autoSpaceDN w:val="0"/>
              <w:adjustRightInd w:val="0"/>
              <w:jc w:val="both"/>
              <w:rPr>
                <w:rFonts w:ascii="Times New Roman" w:hAnsi="Times New Roman"/>
                <w:sz w:val="20"/>
                <w:szCs w:val="20"/>
              </w:rPr>
            </w:pPr>
            <w:r w:rsidRPr="00C22D31">
              <w:rPr>
                <w:rFonts w:ascii="Times New Roman" w:hAnsi="Times New Roman"/>
                <w:sz w:val="20"/>
                <w:szCs w:val="20"/>
              </w:rPr>
              <w:t>Vendéglátó tevékenység, élelmiszer előállítás személyi feltételei (képzési,</w:t>
            </w:r>
          </w:p>
          <w:p w14:paraId="2C1BF38E" w14:textId="77777777" w:rsidR="00083725" w:rsidRPr="00C22D31" w:rsidRDefault="00083725" w:rsidP="0012538E">
            <w:pPr>
              <w:autoSpaceDE w:val="0"/>
              <w:autoSpaceDN w:val="0"/>
              <w:adjustRightInd w:val="0"/>
              <w:jc w:val="both"/>
              <w:rPr>
                <w:rFonts w:ascii="Times New Roman" w:hAnsi="Times New Roman"/>
                <w:sz w:val="20"/>
                <w:szCs w:val="20"/>
              </w:rPr>
            </w:pPr>
            <w:r w:rsidRPr="00C22D31">
              <w:rPr>
                <w:rFonts w:ascii="Times New Roman" w:hAnsi="Times New Roman"/>
                <w:sz w:val="20"/>
                <w:szCs w:val="20"/>
              </w:rPr>
              <w:t>egészségügyi, szakmai és erkölcsi feltételek)</w:t>
            </w:r>
          </w:p>
          <w:p w14:paraId="475B5DC9" w14:textId="77777777" w:rsidR="00083725" w:rsidRPr="00C22D31" w:rsidRDefault="00083725" w:rsidP="0012538E">
            <w:pPr>
              <w:autoSpaceDE w:val="0"/>
              <w:autoSpaceDN w:val="0"/>
              <w:adjustRightInd w:val="0"/>
              <w:jc w:val="both"/>
              <w:rPr>
                <w:rFonts w:ascii="Times New Roman" w:hAnsi="Times New Roman"/>
                <w:sz w:val="20"/>
                <w:szCs w:val="20"/>
              </w:rPr>
            </w:pPr>
          </w:p>
        </w:tc>
        <w:tc>
          <w:tcPr>
            <w:tcW w:w="2410" w:type="dxa"/>
            <w:gridSpan w:val="2"/>
            <w:tcBorders>
              <w:top w:val="single" w:sz="4" w:space="0" w:color="auto"/>
              <w:bottom w:val="single" w:sz="4" w:space="0" w:color="auto"/>
            </w:tcBorders>
            <w:vAlign w:val="center"/>
          </w:tcPr>
          <w:p w14:paraId="1729C1A3" w14:textId="77777777" w:rsidR="00083725" w:rsidRPr="00C22D31" w:rsidRDefault="00083725" w:rsidP="0012538E">
            <w:pPr>
              <w:rPr>
                <w:rFonts w:ascii="Times New Roman" w:hAnsi="Times New Roman"/>
                <w:b/>
                <w:bCs/>
                <w:i/>
                <w:iCs/>
                <w:sz w:val="24"/>
                <w:szCs w:val="24"/>
              </w:rPr>
            </w:pPr>
            <w:r w:rsidRPr="00C22D31">
              <w:rPr>
                <w:rFonts w:ascii="Times New Roman" w:hAnsi="Times New Roman"/>
                <w:b/>
                <w:bCs/>
                <w:i/>
                <w:iCs/>
                <w:sz w:val="24"/>
                <w:szCs w:val="24"/>
              </w:rPr>
              <w:t>Személyi higiénia</w:t>
            </w:r>
          </w:p>
          <w:p w14:paraId="37F646FC" w14:textId="77777777" w:rsidR="00083725" w:rsidRPr="00C22D31" w:rsidRDefault="00083725" w:rsidP="0012538E">
            <w:pPr>
              <w:jc w:val="center"/>
              <w:rPr>
                <w:rFonts w:ascii="Times New Roman,BoldItalic" w:hAnsi="Times New Roman,BoldItalic" w:cs="Times New Roman,BoldItalic"/>
                <w:b/>
                <w:bCs/>
                <w:i/>
                <w:iCs/>
                <w:sz w:val="24"/>
                <w:szCs w:val="24"/>
              </w:rPr>
            </w:pPr>
          </w:p>
        </w:tc>
      </w:tr>
      <w:tr w:rsidR="00C22D31" w:rsidRPr="00C22D31" w14:paraId="49088D6F" w14:textId="77777777" w:rsidTr="0012538E">
        <w:trPr>
          <w:trHeight w:hRule="exact" w:val="3539"/>
        </w:trPr>
        <w:tc>
          <w:tcPr>
            <w:tcW w:w="2364" w:type="dxa"/>
            <w:tcBorders>
              <w:top w:val="single" w:sz="4" w:space="0" w:color="auto"/>
              <w:bottom w:val="single" w:sz="4" w:space="0" w:color="auto"/>
            </w:tcBorders>
            <w:vAlign w:val="center"/>
          </w:tcPr>
          <w:p w14:paraId="77E0F449" w14:textId="77777777" w:rsidR="00083725" w:rsidRPr="00C22D31" w:rsidRDefault="00083725" w:rsidP="0012538E">
            <w:pPr>
              <w:jc w:val="center"/>
              <w:rPr>
                <w:rFonts w:ascii="Times New Roman,BoldItalic" w:hAnsi="Times New Roman,BoldItalic" w:cs="Times New Roman,BoldItalic"/>
                <w:b/>
                <w:bCs/>
                <w:i/>
                <w:iCs/>
                <w:sz w:val="24"/>
                <w:szCs w:val="24"/>
              </w:rPr>
            </w:pPr>
            <w:r w:rsidRPr="00C22D31">
              <w:rPr>
                <w:rFonts w:ascii="Times New Roman" w:hAnsi="Times New Roman"/>
                <w:b/>
                <w:bCs/>
                <w:i/>
                <w:iCs/>
                <w:sz w:val="24"/>
                <w:szCs w:val="24"/>
              </w:rPr>
              <w:t>HACCP, GHP</w:t>
            </w:r>
          </w:p>
          <w:p w14:paraId="0C089147" w14:textId="77777777" w:rsidR="00083725" w:rsidRPr="00C22D31" w:rsidRDefault="00083725" w:rsidP="0012538E">
            <w:pPr>
              <w:rPr>
                <w:rFonts w:ascii="Times New Roman,BoldItalic" w:hAnsi="Times New Roman,BoldItalic" w:cs="Times New Roman,BoldItalic"/>
                <w:b/>
                <w:bCs/>
                <w:i/>
                <w:iCs/>
                <w:sz w:val="24"/>
                <w:szCs w:val="24"/>
              </w:rPr>
            </w:pPr>
          </w:p>
        </w:tc>
        <w:tc>
          <w:tcPr>
            <w:tcW w:w="4548" w:type="dxa"/>
            <w:gridSpan w:val="2"/>
            <w:tcBorders>
              <w:top w:val="single" w:sz="4" w:space="0" w:color="auto"/>
              <w:bottom w:val="single" w:sz="4" w:space="0" w:color="auto"/>
            </w:tcBorders>
          </w:tcPr>
          <w:p w14:paraId="3FBA14E7" w14:textId="77777777" w:rsidR="00083725" w:rsidRPr="00C22D31" w:rsidRDefault="00083725" w:rsidP="0012538E">
            <w:pPr>
              <w:autoSpaceDE w:val="0"/>
              <w:autoSpaceDN w:val="0"/>
              <w:adjustRightInd w:val="0"/>
              <w:jc w:val="both"/>
              <w:rPr>
                <w:rFonts w:ascii="Times New Roman" w:hAnsi="Times New Roman"/>
                <w:sz w:val="20"/>
                <w:szCs w:val="20"/>
              </w:rPr>
            </w:pPr>
            <w:r w:rsidRPr="00C22D31">
              <w:rPr>
                <w:rFonts w:ascii="Times New Roman" w:hAnsi="Times New Roman"/>
                <w:sz w:val="20"/>
                <w:szCs w:val="20"/>
              </w:rPr>
              <w:t>A HACCP minőségirányítási rendszer alappillérei (GHP, GMP, GCP)</w:t>
            </w:r>
          </w:p>
          <w:p w14:paraId="60C0C007" w14:textId="77777777" w:rsidR="00083725" w:rsidRPr="00C22D31" w:rsidRDefault="00083725" w:rsidP="0012538E">
            <w:pPr>
              <w:autoSpaceDE w:val="0"/>
              <w:autoSpaceDN w:val="0"/>
              <w:adjustRightInd w:val="0"/>
              <w:jc w:val="both"/>
              <w:rPr>
                <w:rFonts w:ascii="Times New Roman" w:hAnsi="Times New Roman"/>
                <w:sz w:val="20"/>
                <w:szCs w:val="20"/>
              </w:rPr>
            </w:pPr>
            <w:r w:rsidRPr="00C22D31">
              <w:rPr>
                <w:rFonts w:ascii="Times New Roman" w:hAnsi="Times New Roman"/>
                <w:sz w:val="20"/>
                <w:szCs w:val="20"/>
              </w:rPr>
              <w:t>A HACCP alapelvei</w:t>
            </w:r>
          </w:p>
          <w:p w14:paraId="5D93ABC6" w14:textId="77777777" w:rsidR="00083725" w:rsidRPr="00C22D31" w:rsidRDefault="00083725" w:rsidP="0012538E">
            <w:pPr>
              <w:autoSpaceDE w:val="0"/>
              <w:autoSpaceDN w:val="0"/>
              <w:adjustRightInd w:val="0"/>
              <w:jc w:val="both"/>
              <w:rPr>
                <w:rFonts w:ascii="Times New Roman" w:hAnsi="Times New Roman"/>
                <w:sz w:val="20"/>
                <w:szCs w:val="20"/>
              </w:rPr>
            </w:pPr>
            <w:r w:rsidRPr="00C22D31">
              <w:rPr>
                <w:rFonts w:ascii="Times New Roman" w:hAnsi="Times New Roman"/>
                <w:sz w:val="20"/>
                <w:szCs w:val="20"/>
              </w:rPr>
              <w:t>HACCP dokumentációk (kézikönyv, naplók, nyilvántartások)</w:t>
            </w:r>
          </w:p>
          <w:p w14:paraId="0531C5F7" w14:textId="77777777" w:rsidR="00083725" w:rsidRPr="00C22D31" w:rsidRDefault="00083725" w:rsidP="0012538E">
            <w:pPr>
              <w:autoSpaceDE w:val="0"/>
              <w:autoSpaceDN w:val="0"/>
              <w:adjustRightInd w:val="0"/>
              <w:jc w:val="both"/>
              <w:rPr>
                <w:rFonts w:ascii="Times New Roman" w:hAnsi="Times New Roman"/>
                <w:sz w:val="20"/>
                <w:szCs w:val="20"/>
              </w:rPr>
            </w:pPr>
            <w:r w:rsidRPr="00C22D31">
              <w:rPr>
                <w:rFonts w:ascii="Times New Roman" w:hAnsi="Times New Roman"/>
                <w:sz w:val="20"/>
                <w:szCs w:val="20"/>
              </w:rPr>
              <w:t>Döntési fa: a CCP-k meghatározása, határértékek megállapítása, ellenőrző tevékenységek.</w:t>
            </w:r>
          </w:p>
          <w:p w14:paraId="618451F2" w14:textId="77777777" w:rsidR="00083725" w:rsidRPr="00C22D31" w:rsidRDefault="00083725" w:rsidP="0012538E">
            <w:pPr>
              <w:autoSpaceDE w:val="0"/>
              <w:autoSpaceDN w:val="0"/>
              <w:adjustRightInd w:val="0"/>
              <w:jc w:val="both"/>
              <w:rPr>
                <w:rFonts w:ascii="Times New Roman" w:hAnsi="Times New Roman"/>
                <w:sz w:val="20"/>
                <w:szCs w:val="20"/>
              </w:rPr>
            </w:pPr>
            <w:r w:rsidRPr="00C22D31">
              <w:rPr>
                <w:rFonts w:ascii="Times New Roman" w:hAnsi="Times New Roman"/>
                <w:sz w:val="20"/>
                <w:szCs w:val="20"/>
              </w:rPr>
              <w:t xml:space="preserve">A nyersanyagok beszerzési, átvételi, tárolási, előkészítési követelményei. </w:t>
            </w:r>
          </w:p>
          <w:p w14:paraId="2C489A1D" w14:textId="77777777" w:rsidR="00083725" w:rsidRPr="00C22D31" w:rsidRDefault="00083725" w:rsidP="0012538E">
            <w:pPr>
              <w:autoSpaceDE w:val="0"/>
              <w:autoSpaceDN w:val="0"/>
              <w:adjustRightInd w:val="0"/>
              <w:jc w:val="both"/>
              <w:rPr>
                <w:rFonts w:ascii="Times New Roman" w:hAnsi="Times New Roman"/>
                <w:sz w:val="20"/>
                <w:szCs w:val="20"/>
              </w:rPr>
            </w:pPr>
            <w:r w:rsidRPr="00C22D31">
              <w:rPr>
                <w:rFonts w:ascii="Times New Roman" w:hAnsi="Times New Roman"/>
                <w:sz w:val="20"/>
                <w:szCs w:val="20"/>
              </w:rPr>
              <w:t xml:space="preserve">Az üzemi, üzleti terméktárolás szabályai Az elkészítés és az értékesítés előírásai. </w:t>
            </w:r>
          </w:p>
          <w:p w14:paraId="784D2545" w14:textId="77777777" w:rsidR="00083725" w:rsidRPr="00C22D31" w:rsidRDefault="00083725" w:rsidP="0012538E">
            <w:pPr>
              <w:autoSpaceDE w:val="0"/>
              <w:autoSpaceDN w:val="0"/>
              <w:adjustRightInd w:val="0"/>
              <w:jc w:val="both"/>
              <w:rPr>
                <w:rFonts w:ascii="Times New Roman" w:hAnsi="Times New Roman"/>
                <w:sz w:val="20"/>
                <w:szCs w:val="20"/>
              </w:rPr>
            </w:pPr>
            <w:r w:rsidRPr="00C22D31">
              <w:rPr>
                <w:rFonts w:ascii="Times New Roman" w:hAnsi="Times New Roman"/>
                <w:sz w:val="20"/>
                <w:szCs w:val="20"/>
              </w:rPr>
              <w:t>Kiegészítő tevékenységek: a rovar- és rágcsálóirtás előírásai, szabályai Hulladékkezelés (elkülönített /szelektív/ hulladékgyűjtés, veszélyes hulladékok,</w:t>
            </w:r>
          </w:p>
          <w:p w14:paraId="429BC6FF" w14:textId="77777777" w:rsidR="00083725" w:rsidRPr="00C22D31" w:rsidRDefault="00083725" w:rsidP="0012538E">
            <w:pPr>
              <w:autoSpaceDE w:val="0"/>
              <w:autoSpaceDN w:val="0"/>
              <w:adjustRightInd w:val="0"/>
              <w:jc w:val="both"/>
              <w:rPr>
                <w:rFonts w:ascii="Times New Roman" w:hAnsi="Times New Roman"/>
                <w:sz w:val="20"/>
                <w:szCs w:val="20"/>
              </w:rPr>
            </w:pPr>
            <w:r w:rsidRPr="00C22D31">
              <w:rPr>
                <w:rFonts w:ascii="Times New Roman" w:hAnsi="Times New Roman"/>
                <w:sz w:val="20"/>
                <w:szCs w:val="20"/>
              </w:rPr>
              <w:t>fertőzésveszélyes hulladékok)</w:t>
            </w:r>
          </w:p>
        </w:tc>
        <w:tc>
          <w:tcPr>
            <w:tcW w:w="2410" w:type="dxa"/>
            <w:gridSpan w:val="2"/>
            <w:tcBorders>
              <w:top w:val="single" w:sz="4" w:space="0" w:color="auto"/>
              <w:bottom w:val="single" w:sz="4" w:space="0" w:color="auto"/>
            </w:tcBorders>
            <w:vAlign w:val="center"/>
          </w:tcPr>
          <w:p w14:paraId="6D2DF316" w14:textId="77777777" w:rsidR="00083725" w:rsidRPr="00C22D31" w:rsidRDefault="00083725" w:rsidP="0012538E">
            <w:pPr>
              <w:jc w:val="center"/>
              <w:rPr>
                <w:rFonts w:ascii="Times New Roman,BoldItalic" w:hAnsi="Times New Roman,BoldItalic" w:cs="Times New Roman,BoldItalic"/>
                <w:b/>
                <w:bCs/>
                <w:i/>
                <w:iCs/>
                <w:sz w:val="24"/>
                <w:szCs w:val="24"/>
              </w:rPr>
            </w:pPr>
            <w:r w:rsidRPr="00C22D31">
              <w:rPr>
                <w:rFonts w:ascii="Times New Roman" w:hAnsi="Times New Roman"/>
                <w:b/>
                <w:bCs/>
                <w:i/>
                <w:iCs/>
                <w:sz w:val="24"/>
                <w:szCs w:val="24"/>
              </w:rPr>
              <w:t>HACCP, GHP</w:t>
            </w:r>
          </w:p>
          <w:p w14:paraId="16D373A7" w14:textId="77777777" w:rsidR="00083725" w:rsidRPr="00C22D31" w:rsidRDefault="00083725" w:rsidP="0012538E">
            <w:pPr>
              <w:jc w:val="center"/>
              <w:rPr>
                <w:rFonts w:ascii="Times New Roman,BoldItalic" w:hAnsi="Times New Roman,BoldItalic" w:cs="Times New Roman,BoldItalic"/>
                <w:b/>
                <w:bCs/>
                <w:i/>
                <w:iCs/>
                <w:sz w:val="24"/>
                <w:szCs w:val="24"/>
              </w:rPr>
            </w:pPr>
          </w:p>
        </w:tc>
      </w:tr>
      <w:tr w:rsidR="00C22D31" w:rsidRPr="00C22D31" w14:paraId="2D9119FF" w14:textId="77777777" w:rsidTr="0012538E">
        <w:trPr>
          <w:gridAfter w:val="1"/>
          <w:wAfter w:w="34" w:type="dxa"/>
          <w:trHeight w:val="274"/>
        </w:trPr>
        <w:tc>
          <w:tcPr>
            <w:tcW w:w="9288" w:type="dxa"/>
            <w:gridSpan w:val="4"/>
            <w:tcBorders>
              <w:left w:val="nil"/>
              <w:right w:val="nil"/>
            </w:tcBorders>
            <w:shd w:val="clear" w:color="auto" w:fill="auto"/>
          </w:tcPr>
          <w:p w14:paraId="6826A4E7" w14:textId="77777777" w:rsidR="0012538E" w:rsidRPr="00C22D31" w:rsidRDefault="0012538E" w:rsidP="0012538E">
            <w:pPr>
              <w:pStyle w:val="Cmsor2"/>
              <w:outlineLvl w:val="1"/>
              <w:rPr>
                <w:b/>
                <w:color w:val="auto"/>
              </w:rPr>
            </w:pPr>
            <w:bookmarkStart w:id="8" w:name="_Toc120521542"/>
            <w:r w:rsidRPr="00C22D31">
              <w:rPr>
                <w:b/>
                <w:color w:val="auto"/>
              </w:rPr>
              <w:t>11523-16 Pincér szakmai idegen nyelv</w:t>
            </w:r>
            <w:bookmarkEnd w:id="8"/>
          </w:p>
        </w:tc>
      </w:tr>
      <w:tr w:rsidR="00C22D31" w:rsidRPr="00C22D31" w14:paraId="1A65996C" w14:textId="77777777" w:rsidTr="0012538E">
        <w:trPr>
          <w:gridAfter w:val="1"/>
          <w:wAfter w:w="34" w:type="dxa"/>
          <w:trHeight w:val="274"/>
        </w:trPr>
        <w:tc>
          <w:tcPr>
            <w:tcW w:w="9288" w:type="dxa"/>
            <w:gridSpan w:val="4"/>
            <w:shd w:val="clear" w:color="auto" w:fill="92D050"/>
          </w:tcPr>
          <w:p w14:paraId="329F0A94" w14:textId="77777777" w:rsidR="00083725" w:rsidRPr="00C22D31" w:rsidRDefault="00083725" w:rsidP="0012538E">
            <w:pPr>
              <w:jc w:val="center"/>
              <w:rPr>
                <w:rFonts w:ascii="Times New Roman" w:hAnsi="Times New Roman"/>
                <w:b/>
                <w:sz w:val="24"/>
                <w:szCs w:val="24"/>
              </w:rPr>
            </w:pPr>
            <w:r w:rsidRPr="00C22D31">
              <w:rPr>
                <w:rFonts w:ascii="Times New Roman" w:hAnsi="Times New Roman"/>
                <w:b/>
                <w:sz w:val="24"/>
                <w:szCs w:val="24"/>
              </w:rPr>
              <w:t>Tantárgy:</w:t>
            </w:r>
            <w:r w:rsidRPr="00C22D31">
              <w:rPr>
                <w:rFonts w:ascii="Times New Roman" w:eastAsia="Times New Roman" w:hAnsi="Times New Roman"/>
                <w:b/>
                <w:sz w:val="24"/>
                <w:szCs w:val="24"/>
                <w:lang w:eastAsia="hu-HU"/>
              </w:rPr>
              <w:t xml:space="preserve"> Pincér szakmai idegen nyelv</w:t>
            </w:r>
          </w:p>
        </w:tc>
      </w:tr>
      <w:tr w:rsidR="00C22D31" w:rsidRPr="00C22D31" w14:paraId="05BB6B8B" w14:textId="77777777" w:rsidTr="0012538E">
        <w:trPr>
          <w:gridAfter w:val="1"/>
          <w:wAfter w:w="34" w:type="dxa"/>
          <w:trHeight w:val="278"/>
        </w:trPr>
        <w:tc>
          <w:tcPr>
            <w:tcW w:w="2376" w:type="dxa"/>
            <w:gridSpan w:val="2"/>
            <w:shd w:val="clear" w:color="auto" w:fill="92D050"/>
          </w:tcPr>
          <w:p w14:paraId="46BB8CEA" w14:textId="77777777" w:rsidR="00083725" w:rsidRPr="00C22D31" w:rsidRDefault="00083725" w:rsidP="0012538E">
            <w:pPr>
              <w:jc w:val="center"/>
              <w:rPr>
                <w:rFonts w:ascii="Times New Roman" w:hAnsi="Times New Roman"/>
                <w:b/>
                <w:sz w:val="24"/>
                <w:szCs w:val="24"/>
              </w:rPr>
            </w:pPr>
            <w:r w:rsidRPr="00C22D31">
              <w:rPr>
                <w:rFonts w:ascii="Times New Roman" w:hAnsi="Times New Roman"/>
                <w:sz w:val="24"/>
                <w:szCs w:val="24"/>
              </w:rPr>
              <w:t>teljes óraszám: 36</w:t>
            </w:r>
          </w:p>
        </w:tc>
        <w:tc>
          <w:tcPr>
            <w:tcW w:w="4536" w:type="dxa"/>
            <w:shd w:val="clear" w:color="auto" w:fill="92D050"/>
            <w:vAlign w:val="center"/>
          </w:tcPr>
          <w:p w14:paraId="2419CE31" w14:textId="77777777" w:rsidR="00083725" w:rsidRPr="00C22D31" w:rsidRDefault="00083725" w:rsidP="0012538E">
            <w:pPr>
              <w:jc w:val="center"/>
              <w:rPr>
                <w:rFonts w:ascii="Times New Roman" w:hAnsi="Times New Roman"/>
                <w:b/>
                <w:sz w:val="24"/>
                <w:szCs w:val="24"/>
              </w:rPr>
            </w:pPr>
            <w:r w:rsidRPr="00C22D31">
              <w:rPr>
                <w:rFonts w:ascii="Times New Roman" w:hAnsi="Times New Roman"/>
                <w:b/>
                <w:sz w:val="24"/>
                <w:szCs w:val="24"/>
              </w:rPr>
              <w:t>Tartalmak</w:t>
            </w:r>
          </w:p>
        </w:tc>
        <w:tc>
          <w:tcPr>
            <w:tcW w:w="2376" w:type="dxa"/>
            <w:shd w:val="clear" w:color="auto" w:fill="92D050"/>
          </w:tcPr>
          <w:p w14:paraId="0D07F7D5" w14:textId="77777777" w:rsidR="00083725" w:rsidRPr="00C22D31" w:rsidRDefault="00083725" w:rsidP="0012538E">
            <w:pPr>
              <w:jc w:val="center"/>
              <w:rPr>
                <w:rFonts w:ascii="Times New Roman" w:hAnsi="Times New Roman"/>
                <w:b/>
                <w:sz w:val="24"/>
                <w:szCs w:val="24"/>
              </w:rPr>
            </w:pPr>
          </w:p>
        </w:tc>
      </w:tr>
      <w:tr w:rsidR="00C22D31" w:rsidRPr="00C22D31" w14:paraId="5C79DF97" w14:textId="77777777" w:rsidTr="0012538E">
        <w:trPr>
          <w:gridAfter w:val="1"/>
          <w:wAfter w:w="34" w:type="dxa"/>
          <w:trHeight w:val="538"/>
        </w:trPr>
        <w:tc>
          <w:tcPr>
            <w:tcW w:w="2376" w:type="dxa"/>
            <w:gridSpan w:val="2"/>
            <w:tcBorders>
              <w:bottom w:val="single" w:sz="4" w:space="0" w:color="auto"/>
            </w:tcBorders>
          </w:tcPr>
          <w:p w14:paraId="021959B7" w14:textId="77777777" w:rsidR="00083725" w:rsidRPr="00C22D31" w:rsidRDefault="00083725" w:rsidP="0012538E">
            <w:pPr>
              <w:jc w:val="center"/>
              <w:rPr>
                <w:rFonts w:ascii="Times New Roman" w:hAnsi="Times New Roman"/>
                <w:sz w:val="24"/>
                <w:szCs w:val="24"/>
              </w:rPr>
            </w:pPr>
            <w:r w:rsidRPr="00C22D31">
              <w:rPr>
                <w:rFonts w:ascii="Times New Roman" w:hAnsi="Times New Roman"/>
                <w:sz w:val="24"/>
                <w:szCs w:val="24"/>
              </w:rPr>
              <w:t>11. évfolyam</w:t>
            </w:r>
          </w:p>
          <w:p w14:paraId="21936706" w14:textId="77777777" w:rsidR="00083725" w:rsidRPr="00C22D31" w:rsidRDefault="00083725" w:rsidP="0012538E">
            <w:pPr>
              <w:jc w:val="center"/>
              <w:rPr>
                <w:rFonts w:ascii="Times New Roman" w:hAnsi="Times New Roman"/>
                <w:sz w:val="24"/>
                <w:szCs w:val="24"/>
              </w:rPr>
            </w:pPr>
            <w:r w:rsidRPr="00C22D31">
              <w:rPr>
                <w:rFonts w:ascii="Times New Roman" w:hAnsi="Times New Roman"/>
                <w:sz w:val="24"/>
                <w:szCs w:val="24"/>
              </w:rPr>
              <w:t>óraszám 36</w:t>
            </w:r>
          </w:p>
          <w:p w14:paraId="2EE404BC" w14:textId="77777777" w:rsidR="00083725" w:rsidRPr="00C22D31" w:rsidRDefault="00083725" w:rsidP="0012538E">
            <w:pPr>
              <w:jc w:val="center"/>
              <w:rPr>
                <w:rFonts w:ascii="Times New Roman" w:hAnsi="Times New Roman"/>
                <w:sz w:val="24"/>
                <w:szCs w:val="24"/>
              </w:rPr>
            </w:pPr>
            <w:r w:rsidRPr="00C22D31">
              <w:rPr>
                <w:rFonts w:ascii="Times New Roman" w:hAnsi="Times New Roman"/>
                <w:b/>
                <w:sz w:val="24"/>
                <w:szCs w:val="24"/>
              </w:rPr>
              <w:t>TÉMAKÖRÖK</w:t>
            </w:r>
          </w:p>
        </w:tc>
        <w:tc>
          <w:tcPr>
            <w:tcW w:w="4536" w:type="dxa"/>
            <w:tcBorders>
              <w:top w:val="single" w:sz="4" w:space="0" w:color="auto"/>
              <w:bottom w:val="single" w:sz="4" w:space="0" w:color="auto"/>
            </w:tcBorders>
          </w:tcPr>
          <w:p w14:paraId="7C966993" w14:textId="77777777" w:rsidR="00083725" w:rsidRPr="00C22D31" w:rsidRDefault="00083725" w:rsidP="0012538E">
            <w:pPr>
              <w:jc w:val="center"/>
              <w:rPr>
                <w:rFonts w:ascii="Times New Roman" w:hAnsi="Times New Roman"/>
                <w:sz w:val="24"/>
                <w:szCs w:val="24"/>
              </w:rPr>
            </w:pPr>
          </w:p>
        </w:tc>
        <w:tc>
          <w:tcPr>
            <w:tcW w:w="2376" w:type="dxa"/>
            <w:tcBorders>
              <w:bottom w:val="single" w:sz="4" w:space="0" w:color="auto"/>
            </w:tcBorders>
          </w:tcPr>
          <w:p w14:paraId="315D1EF8" w14:textId="77777777" w:rsidR="00083725" w:rsidRPr="00C22D31" w:rsidRDefault="00083725" w:rsidP="0012538E">
            <w:pPr>
              <w:jc w:val="center"/>
              <w:rPr>
                <w:rFonts w:ascii="Times New Roman" w:hAnsi="Times New Roman"/>
                <w:sz w:val="24"/>
                <w:szCs w:val="24"/>
              </w:rPr>
            </w:pPr>
          </w:p>
        </w:tc>
      </w:tr>
      <w:tr w:rsidR="00C22D31" w:rsidRPr="00C22D31" w14:paraId="7C178A25" w14:textId="77777777" w:rsidTr="0012538E">
        <w:trPr>
          <w:gridAfter w:val="1"/>
          <w:wAfter w:w="34" w:type="dxa"/>
          <w:trHeight w:val="279"/>
        </w:trPr>
        <w:tc>
          <w:tcPr>
            <w:tcW w:w="2376" w:type="dxa"/>
            <w:gridSpan w:val="2"/>
            <w:tcBorders>
              <w:top w:val="single" w:sz="4" w:space="0" w:color="auto"/>
              <w:bottom w:val="single" w:sz="4" w:space="0" w:color="auto"/>
            </w:tcBorders>
            <w:vAlign w:val="center"/>
          </w:tcPr>
          <w:p w14:paraId="4A839958" w14:textId="77777777" w:rsidR="00083725" w:rsidRPr="00C22D31" w:rsidRDefault="00083725" w:rsidP="0012538E">
            <w:pPr>
              <w:jc w:val="center"/>
              <w:rPr>
                <w:rFonts w:ascii="Times New Roman" w:hAnsi="Times New Roman"/>
                <w:b/>
                <w:i/>
                <w:sz w:val="24"/>
                <w:szCs w:val="24"/>
              </w:rPr>
            </w:pPr>
            <w:r w:rsidRPr="00C22D31">
              <w:rPr>
                <w:rFonts w:ascii="Times New Roman" w:hAnsi="Times New Roman"/>
                <w:b/>
                <w:i/>
                <w:sz w:val="24"/>
                <w:szCs w:val="24"/>
              </w:rPr>
              <w:t xml:space="preserve">Szakmai </w:t>
            </w:r>
            <w:proofErr w:type="gramStart"/>
            <w:r w:rsidRPr="00C22D31">
              <w:rPr>
                <w:rFonts w:ascii="Times New Roman" w:hAnsi="Times New Roman"/>
                <w:b/>
                <w:i/>
                <w:sz w:val="24"/>
                <w:szCs w:val="24"/>
              </w:rPr>
              <w:t>szituációk</w:t>
            </w:r>
            <w:proofErr w:type="gramEnd"/>
          </w:p>
          <w:p w14:paraId="359E979E" w14:textId="77777777" w:rsidR="00083725" w:rsidRPr="00C22D31" w:rsidRDefault="00083725" w:rsidP="0012538E">
            <w:pPr>
              <w:jc w:val="center"/>
              <w:rPr>
                <w:rFonts w:ascii="Times New Roman" w:hAnsi="Times New Roman"/>
                <w:b/>
                <w:sz w:val="24"/>
                <w:szCs w:val="24"/>
              </w:rPr>
            </w:pPr>
            <w:r w:rsidRPr="00C22D31">
              <w:rPr>
                <w:rFonts w:ascii="Times New Roman" w:hAnsi="Times New Roman"/>
                <w:b/>
                <w:i/>
                <w:sz w:val="24"/>
                <w:szCs w:val="24"/>
              </w:rPr>
              <w:t>12 óra</w:t>
            </w:r>
          </w:p>
          <w:p w14:paraId="202B494A" w14:textId="77777777" w:rsidR="00083725" w:rsidRPr="00C22D31" w:rsidRDefault="00083725" w:rsidP="0012538E">
            <w:pPr>
              <w:jc w:val="center"/>
              <w:rPr>
                <w:rFonts w:ascii="Times New Roman" w:hAnsi="Times New Roman"/>
                <w:sz w:val="24"/>
                <w:szCs w:val="24"/>
              </w:rPr>
            </w:pPr>
          </w:p>
        </w:tc>
        <w:tc>
          <w:tcPr>
            <w:tcW w:w="4536" w:type="dxa"/>
            <w:tcBorders>
              <w:top w:val="single" w:sz="4" w:space="0" w:color="auto"/>
              <w:bottom w:val="single" w:sz="4" w:space="0" w:color="auto"/>
            </w:tcBorders>
          </w:tcPr>
          <w:p w14:paraId="37A75AE6" w14:textId="77777777" w:rsidR="00083725" w:rsidRPr="00C22D31" w:rsidRDefault="00083725" w:rsidP="0012538E">
            <w:pPr>
              <w:ind w:left="34"/>
              <w:rPr>
                <w:rFonts w:ascii="Times New Roman" w:hAnsi="Times New Roman"/>
                <w:szCs w:val="24"/>
              </w:rPr>
            </w:pPr>
            <w:r w:rsidRPr="00C22D31">
              <w:rPr>
                <w:rFonts w:ascii="Times New Roman" w:hAnsi="Times New Roman"/>
                <w:szCs w:val="24"/>
              </w:rPr>
              <w:t>Kommunikáció a munkatársakkal</w:t>
            </w:r>
          </w:p>
          <w:p w14:paraId="2A56FA2E" w14:textId="77777777" w:rsidR="00083725" w:rsidRPr="00C22D31" w:rsidRDefault="00083725" w:rsidP="0012538E">
            <w:pPr>
              <w:ind w:left="34"/>
              <w:rPr>
                <w:rFonts w:ascii="Times New Roman" w:hAnsi="Times New Roman"/>
                <w:szCs w:val="24"/>
              </w:rPr>
            </w:pPr>
            <w:r w:rsidRPr="00C22D31">
              <w:rPr>
                <w:rFonts w:ascii="Times New Roman" w:hAnsi="Times New Roman"/>
                <w:szCs w:val="24"/>
              </w:rPr>
              <w:t>Kommunikáció az üzleti partnerekkel</w:t>
            </w:r>
          </w:p>
          <w:p w14:paraId="65C87B45" w14:textId="77777777" w:rsidR="00083725" w:rsidRPr="00C22D31" w:rsidRDefault="00083725" w:rsidP="0012538E">
            <w:pPr>
              <w:ind w:left="34"/>
              <w:rPr>
                <w:rFonts w:ascii="Times New Roman" w:hAnsi="Times New Roman"/>
                <w:szCs w:val="24"/>
              </w:rPr>
            </w:pPr>
            <w:r w:rsidRPr="00C22D31">
              <w:rPr>
                <w:rFonts w:ascii="Times New Roman" w:hAnsi="Times New Roman"/>
                <w:szCs w:val="24"/>
              </w:rPr>
              <w:t>Kommunikáció a vendégekkel</w:t>
            </w:r>
          </w:p>
          <w:p w14:paraId="572DE79F" w14:textId="77777777" w:rsidR="00083725" w:rsidRPr="00C22D31" w:rsidRDefault="00083725" w:rsidP="0012538E">
            <w:pPr>
              <w:ind w:left="34"/>
              <w:rPr>
                <w:rFonts w:ascii="Times New Roman" w:hAnsi="Times New Roman"/>
                <w:szCs w:val="24"/>
              </w:rPr>
            </w:pPr>
            <w:r w:rsidRPr="00C22D31">
              <w:rPr>
                <w:rFonts w:ascii="Times New Roman" w:hAnsi="Times New Roman"/>
                <w:szCs w:val="24"/>
              </w:rPr>
              <w:t>Illem, etikett, protokoll alkalmazása</w:t>
            </w:r>
          </w:p>
          <w:p w14:paraId="171BABA3" w14:textId="77777777" w:rsidR="00083725" w:rsidRPr="00C22D31" w:rsidRDefault="00083725" w:rsidP="0012538E">
            <w:pPr>
              <w:ind w:left="34"/>
              <w:rPr>
                <w:rFonts w:ascii="Times New Roman" w:hAnsi="Times New Roman"/>
                <w:szCs w:val="24"/>
              </w:rPr>
            </w:pPr>
            <w:r w:rsidRPr="00C22D31">
              <w:rPr>
                <w:rFonts w:ascii="Times New Roman" w:hAnsi="Times New Roman"/>
                <w:szCs w:val="24"/>
              </w:rPr>
              <w:t>Vendégek fogadása</w:t>
            </w:r>
          </w:p>
          <w:p w14:paraId="1B943CC5" w14:textId="77777777" w:rsidR="00083725" w:rsidRPr="00C22D31" w:rsidRDefault="00083725" w:rsidP="0012538E">
            <w:pPr>
              <w:ind w:left="34"/>
              <w:rPr>
                <w:rFonts w:ascii="Times New Roman" w:hAnsi="Times New Roman"/>
                <w:szCs w:val="24"/>
              </w:rPr>
            </w:pPr>
            <w:r w:rsidRPr="00C22D31">
              <w:rPr>
                <w:rFonts w:ascii="Times New Roman" w:hAnsi="Times New Roman"/>
                <w:szCs w:val="24"/>
              </w:rPr>
              <w:t>Ajánlás idegen nyelven</w:t>
            </w:r>
          </w:p>
          <w:p w14:paraId="20EC2005" w14:textId="77777777" w:rsidR="00083725" w:rsidRPr="00C22D31" w:rsidRDefault="00083725" w:rsidP="0012538E">
            <w:pPr>
              <w:ind w:left="34"/>
              <w:rPr>
                <w:rFonts w:ascii="Times New Roman" w:hAnsi="Times New Roman"/>
                <w:sz w:val="20"/>
                <w:szCs w:val="20"/>
              </w:rPr>
            </w:pPr>
            <w:r w:rsidRPr="00C22D31">
              <w:rPr>
                <w:rFonts w:ascii="Times New Roman" w:hAnsi="Times New Roman"/>
                <w:szCs w:val="24"/>
              </w:rPr>
              <w:t xml:space="preserve">Rendelésfelvétel idegen nyelven, </w:t>
            </w:r>
            <w:r w:rsidRPr="00C22D31">
              <w:rPr>
                <w:szCs w:val="24"/>
              </w:rPr>
              <w:t>Panaszkezelés</w:t>
            </w:r>
          </w:p>
        </w:tc>
        <w:tc>
          <w:tcPr>
            <w:tcW w:w="2376" w:type="dxa"/>
            <w:tcBorders>
              <w:top w:val="single" w:sz="4" w:space="0" w:color="auto"/>
              <w:bottom w:val="single" w:sz="4" w:space="0" w:color="auto"/>
            </w:tcBorders>
            <w:vAlign w:val="center"/>
          </w:tcPr>
          <w:p w14:paraId="1D951A1D" w14:textId="77777777" w:rsidR="00083725" w:rsidRPr="00C22D31" w:rsidRDefault="00083725" w:rsidP="0012538E">
            <w:pPr>
              <w:jc w:val="center"/>
              <w:rPr>
                <w:rFonts w:ascii="Times New Roman" w:hAnsi="Times New Roman"/>
                <w:i/>
                <w:sz w:val="24"/>
                <w:szCs w:val="24"/>
              </w:rPr>
            </w:pPr>
            <w:r w:rsidRPr="00C22D31">
              <w:rPr>
                <w:rFonts w:ascii="Times New Roman" w:hAnsi="Times New Roman"/>
                <w:i/>
                <w:sz w:val="24"/>
                <w:szCs w:val="24"/>
              </w:rPr>
              <w:t xml:space="preserve">  </w:t>
            </w:r>
          </w:p>
        </w:tc>
      </w:tr>
      <w:tr w:rsidR="00C22D31" w:rsidRPr="00C22D31" w14:paraId="5FCB21C5" w14:textId="77777777" w:rsidTr="0012538E">
        <w:trPr>
          <w:gridAfter w:val="1"/>
          <w:wAfter w:w="34" w:type="dxa"/>
          <w:trHeight w:val="2124"/>
        </w:trPr>
        <w:tc>
          <w:tcPr>
            <w:tcW w:w="2376" w:type="dxa"/>
            <w:gridSpan w:val="2"/>
            <w:tcBorders>
              <w:top w:val="single" w:sz="4" w:space="0" w:color="auto"/>
              <w:bottom w:val="single" w:sz="4" w:space="0" w:color="auto"/>
            </w:tcBorders>
            <w:vAlign w:val="center"/>
          </w:tcPr>
          <w:p w14:paraId="2E1BB5D0" w14:textId="77777777" w:rsidR="00083725" w:rsidRPr="00C22D31" w:rsidRDefault="00083725" w:rsidP="0012538E">
            <w:pPr>
              <w:jc w:val="center"/>
              <w:rPr>
                <w:rFonts w:ascii="Times New Roman" w:hAnsi="Times New Roman"/>
                <w:b/>
                <w:bCs/>
                <w:i/>
                <w:iCs/>
                <w:sz w:val="24"/>
                <w:szCs w:val="24"/>
              </w:rPr>
            </w:pPr>
            <w:r w:rsidRPr="00C22D31">
              <w:rPr>
                <w:rFonts w:ascii="Times New Roman" w:hAnsi="Times New Roman"/>
                <w:b/>
                <w:bCs/>
                <w:i/>
                <w:iCs/>
                <w:sz w:val="24"/>
                <w:szCs w:val="24"/>
              </w:rPr>
              <w:t>Szakmai kifejezések</w:t>
            </w:r>
          </w:p>
          <w:p w14:paraId="781AB683" w14:textId="77777777" w:rsidR="00083725" w:rsidRPr="00C22D31" w:rsidRDefault="00083725" w:rsidP="0012538E">
            <w:pPr>
              <w:jc w:val="center"/>
              <w:rPr>
                <w:rFonts w:ascii="Times New Roman" w:hAnsi="Times New Roman"/>
                <w:b/>
                <w:bCs/>
                <w:i/>
                <w:iCs/>
                <w:sz w:val="24"/>
                <w:szCs w:val="24"/>
              </w:rPr>
            </w:pPr>
            <w:r w:rsidRPr="00C22D31">
              <w:rPr>
                <w:rFonts w:ascii="Times New Roman" w:hAnsi="Times New Roman"/>
                <w:b/>
                <w:bCs/>
                <w:i/>
                <w:iCs/>
                <w:sz w:val="24"/>
                <w:szCs w:val="24"/>
              </w:rPr>
              <w:t>12 óra</w:t>
            </w:r>
          </w:p>
        </w:tc>
        <w:tc>
          <w:tcPr>
            <w:tcW w:w="4536" w:type="dxa"/>
            <w:tcBorders>
              <w:top w:val="single" w:sz="4" w:space="0" w:color="auto"/>
              <w:bottom w:val="single" w:sz="4" w:space="0" w:color="auto"/>
            </w:tcBorders>
          </w:tcPr>
          <w:p w14:paraId="33D8CA82" w14:textId="77777777" w:rsidR="00083725" w:rsidRPr="00C22D31" w:rsidRDefault="00083725" w:rsidP="0012538E">
            <w:pPr>
              <w:ind w:left="34"/>
              <w:rPr>
                <w:rFonts w:ascii="Times New Roman" w:hAnsi="Times New Roman"/>
                <w:sz w:val="20"/>
                <w:szCs w:val="20"/>
              </w:rPr>
            </w:pPr>
            <w:r w:rsidRPr="00C22D31">
              <w:rPr>
                <w:rFonts w:ascii="Times New Roman" w:hAnsi="Times New Roman"/>
                <w:sz w:val="20"/>
                <w:szCs w:val="20"/>
              </w:rPr>
              <w:t xml:space="preserve">A </w:t>
            </w:r>
            <w:proofErr w:type="gramStart"/>
            <w:r w:rsidRPr="00C22D31">
              <w:rPr>
                <w:rFonts w:ascii="Times New Roman" w:hAnsi="Times New Roman"/>
                <w:sz w:val="20"/>
                <w:szCs w:val="20"/>
              </w:rPr>
              <w:t>gasztronómia</w:t>
            </w:r>
            <w:proofErr w:type="gramEnd"/>
            <w:r w:rsidRPr="00C22D31">
              <w:rPr>
                <w:rFonts w:ascii="Times New Roman" w:hAnsi="Times New Roman"/>
                <w:sz w:val="20"/>
                <w:szCs w:val="20"/>
              </w:rPr>
              <w:t xml:space="preserve"> nyersanyagai</w:t>
            </w:r>
          </w:p>
          <w:p w14:paraId="1EDDAE14" w14:textId="77777777" w:rsidR="00083725" w:rsidRPr="00C22D31" w:rsidRDefault="00083725" w:rsidP="0012538E">
            <w:pPr>
              <w:ind w:left="34"/>
              <w:rPr>
                <w:rFonts w:ascii="Times New Roman" w:hAnsi="Times New Roman"/>
                <w:sz w:val="20"/>
                <w:szCs w:val="20"/>
              </w:rPr>
            </w:pPr>
            <w:r w:rsidRPr="00C22D31">
              <w:rPr>
                <w:rFonts w:ascii="Times New Roman" w:hAnsi="Times New Roman"/>
                <w:sz w:val="20"/>
                <w:szCs w:val="20"/>
              </w:rPr>
              <w:t>Ételek megnevezései</w:t>
            </w:r>
          </w:p>
          <w:p w14:paraId="396BE85E" w14:textId="77777777" w:rsidR="00083725" w:rsidRPr="00C22D31" w:rsidRDefault="00083725" w:rsidP="0012538E">
            <w:pPr>
              <w:ind w:left="34"/>
              <w:rPr>
                <w:rFonts w:ascii="Times New Roman" w:hAnsi="Times New Roman"/>
                <w:sz w:val="20"/>
                <w:szCs w:val="20"/>
              </w:rPr>
            </w:pPr>
            <w:r w:rsidRPr="00C22D31">
              <w:rPr>
                <w:rFonts w:ascii="Times New Roman" w:hAnsi="Times New Roman"/>
                <w:sz w:val="20"/>
                <w:szCs w:val="20"/>
              </w:rPr>
              <w:t>Italok megnevezései</w:t>
            </w:r>
          </w:p>
          <w:p w14:paraId="7BBE3357" w14:textId="77777777" w:rsidR="00083725" w:rsidRPr="00C22D31" w:rsidRDefault="00083725" w:rsidP="0012538E">
            <w:pPr>
              <w:ind w:left="34"/>
              <w:rPr>
                <w:rFonts w:ascii="Times New Roman" w:hAnsi="Times New Roman"/>
                <w:sz w:val="20"/>
                <w:szCs w:val="20"/>
              </w:rPr>
            </w:pPr>
            <w:r w:rsidRPr="00C22D31">
              <w:rPr>
                <w:rFonts w:ascii="Times New Roman" w:hAnsi="Times New Roman"/>
                <w:sz w:val="20"/>
                <w:szCs w:val="20"/>
              </w:rPr>
              <w:t>Cukrászkészítmények megnevezései</w:t>
            </w:r>
          </w:p>
          <w:p w14:paraId="4AC47E9A" w14:textId="77777777" w:rsidR="00083725" w:rsidRPr="00C22D31" w:rsidRDefault="00083725" w:rsidP="0012538E">
            <w:pPr>
              <w:ind w:left="34"/>
              <w:rPr>
                <w:rFonts w:ascii="Times New Roman" w:hAnsi="Times New Roman"/>
                <w:sz w:val="20"/>
                <w:szCs w:val="20"/>
              </w:rPr>
            </w:pPr>
            <w:r w:rsidRPr="00C22D31">
              <w:rPr>
                <w:rFonts w:ascii="Times New Roman" w:hAnsi="Times New Roman"/>
                <w:sz w:val="20"/>
                <w:szCs w:val="20"/>
              </w:rPr>
              <w:t>Vendéglátóipari egységek és helyiségeik</w:t>
            </w:r>
          </w:p>
          <w:p w14:paraId="6F39A64B" w14:textId="77777777" w:rsidR="00083725" w:rsidRPr="00C22D31" w:rsidRDefault="00083725" w:rsidP="0012538E">
            <w:pPr>
              <w:ind w:left="34"/>
              <w:rPr>
                <w:rFonts w:ascii="Times New Roman" w:hAnsi="Times New Roman"/>
                <w:b/>
                <w:sz w:val="20"/>
                <w:szCs w:val="20"/>
              </w:rPr>
            </w:pPr>
            <w:r w:rsidRPr="00C22D31">
              <w:rPr>
                <w:rFonts w:ascii="Times New Roman" w:hAnsi="Times New Roman"/>
                <w:sz w:val="20"/>
                <w:szCs w:val="20"/>
              </w:rPr>
              <w:t>Az értékesítésben használatos eszközök, berendezések, gépek megnevezései</w:t>
            </w:r>
          </w:p>
          <w:p w14:paraId="11AD8EF9" w14:textId="77777777" w:rsidR="00083725" w:rsidRPr="00C22D31" w:rsidRDefault="00083725" w:rsidP="0012538E">
            <w:pPr>
              <w:ind w:left="34"/>
              <w:rPr>
                <w:rFonts w:ascii="Times New Roman" w:hAnsi="Times New Roman"/>
                <w:sz w:val="20"/>
                <w:szCs w:val="20"/>
              </w:rPr>
            </w:pPr>
            <w:r w:rsidRPr="00C22D31">
              <w:rPr>
                <w:rFonts w:ascii="Times New Roman" w:hAnsi="Times New Roman"/>
                <w:sz w:val="20"/>
                <w:szCs w:val="20"/>
              </w:rPr>
              <w:t>Értékesítési folyamatoknál, tevékenységeknél használt kifejezések</w:t>
            </w:r>
          </w:p>
        </w:tc>
        <w:tc>
          <w:tcPr>
            <w:tcW w:w="2376" w:type="dxa"/>
            <w:tcBorders>
              <w:top w:val="single" w:sz="4" w:space="0" w:color="auto"/>
              <w:bottom w:val="single" w:sz="4" w:space="0" w:color="auto"/>
            </w:tcBorders>
            <w:vAlign w:val="center"/>
          </w:tcPr>
          <w:p w14:paraId="4A52A685" w14:textId="77777777" w:rsidR="00083725" w:rsidRPr="00C22D31" w:rsidRDefault="00083725" w:rsidP="0012538E">
            <w:pPr>
              <w:jc w:val="center"/>
              <w:rPr>
                <w:rFonts w:ascii="Times New Roman" w:hAnsi="Times New Roman"/>
                <w:b/>
                <w:bCs/>
                <w:i/>
                <w:iCs/>
                <w:sz w:val="24"/>
                <w:szCs w:val="24"/>
              </w:rPr>
            </w:pPr>
          </w:p>
        </w:tc>
      </w:tr>
      <w:tr w:rsidR="00C22D31" w:rsidRPr="00C22D31" w14:paraId="71011597" w14:textId="77777777" w:rsidTr="0012538E">
        <w:trPr>
          <w:gridAfter w:val="1"/>
          <w:wAfter w:w="34" w:type="dxa"/>
          <w:trHeight w:val="967"/>
        </w:trPr>
        <w:tc>
          <w:tcPr>
            <w:tcW w:w="2376" w:type="dxa"/>
            <w:gridSpan w:val="2"/>
            <w:tcBorders>
              <w:top w:val="single" w:sz="4" w:space="0" w:color="auto"/>
              <w:bottom w:val="single" w:sz="4" w:space="0" w:color="auto"/>
            </w:tcBorders>
            <w:vAlign w:val="center"/>
          </w:tcPr>
          <w:p w14:paraId="0EDB5A29" w14:textId="77777777" w:rsidR="00083725" w:rsidRPr="00C22D31" w:rsidRDefault="00083725" w:rsidP="0012538E">
            <w:pPr>
              <w:jc w:val="center"/>
              <w:rPr>
                <w:rFonts w:ascii="Times New Roman" w:hAnsi="Times New Roman"/>
                <w:b/>
                <w:bCs/>
                <w:i/>
                <w:iCs/>
                <w:sz w:val="24"/>
                <w:szCs w:val="24"/>
              </w:rPr>
            </w:pPr>
            <w:r w:rsidRPr="00C22D31">
              <w:rPr>
                <w:rFonts w:ascii="Times New Roman" w:hAnsi="Times New Roman"/>
                <w:b/>
                <w:bCs/>
                <w:i/>
                <w:iCs/>
                <w:sz w:val="24"/>
                <w:szCs w:val="24"/>
              </w:rPr>
              <w:t xml:space="preserve">Szakmai technológiák </w:t>
            </w:r>
          </w:p>
          <w:p w14:paraId="101E9756" w14:textId="77777777" w:rsidR="00083725" w:rsidRPr="00C22D31" w:rsidRDefault="00083725" w:rsidP="0012538E">
            <w:pPr>
              <w:jc w:val="center"/>
              <w:rPr>
                <w:rFonts w:ascii="Times New Roman" w:hAnsi="Times New Roman"/>
                <w:b/>
                <w:bCs/>
                <w:i/>
                <w:iCs/>
                <w:sz w:val="24"/>
                <w:szCs w:val="24"/>
              </w:rPr>
            </w:pPr>
            <w:r w:rsidRPr="00C22D31">
              <w:rPr>
                <w:rFonts w:ascii="Times New Roman" w:hAnsi="Times New Roman"/>
                <w:b/>
                <w:bCs/>
                <w:i/>
                <w:iCs/>
                <w:sz w:val="24"/>
                <w:szCs w:val="24"/>
              </w:rPr>
              <w:t>12 óra</w:t>
            </w:r>
          </w:p>
        </w:tc>
        <w:tc>
          <w:tcPr>
            <w:tcW w:w="4536" w:type="dxa"/>
            <w:tcBorders>
              <w:top w:val="single" w:sz="4" w:space="0" w:color="auto"/>
              <w:bottom w:val="single" w:sz="4" w:space="0" w:color="auto"/>
            </w:tcBorders>
          </w:tcPr>
          <w:p w14:paraId="00A079D0" w14:textId="77777777" w:rsidR="00083725" w:rsidRPr="00C22D31" w:rsidRDefault="00083725" w:rsidP="0012538E">
            <w:pPr>
              <w:ind w:left="34"/>
              <w:rPr>
                <w:rFonts w:ascii="Times New Roman" w:hAnsi="Times New Roman"/>
                <w:sz w:val="20"/>
                <w:szCs w:val="20"/>
              </w:rPr>
            </w:pPr>
            <w:r w:rsidRPr="00C22D31">
              <w:rPr>
                <w:rFonts w:ascii="Times New Roman" w:hAnsi="Times New Roman"/>
                <w:sz w:val="20"/>
                <w:szCs w:val="20"/>
              </w:rPr>
              <w:t>A felszolgálás és a vendég előtti különleges munkák szókincse és kifejezései</w:t>
            </w:r>
          </w:p>
          <w:p w14:paraId="276DE38D" w14:textId="77777777" w:rsidR="00083725" w:rsidRPr="00C22D31" w:rsidRDefault="00083725" w:rsidP="0012538E">
            <w:pPr>
              <w:ind w:left="34"/>
              <w:rPr>
                <w:rFonts w:ascii="Times New Roman" w:hAnsi="Times New Roman"/>
                <w:sz w:val="20"/>
                <w:szCs w:val="20"/>
              </w:rPr>
            </w:pPr>
            <w:r w:rsidRPr="00C22D31">
              <w:rPr>
                <w:rFonts w:ascii="Times New Roman" w:hAnsi="Times New Roman"/>
                <w:sz w:val="20"/>
                <w:szCs w:val="20"/>
              </w:rPr>
              <w:t>Ételek és italok készítése, felszolgálásuk folyamatai</w:t>
            </w:r>
          </w:p>
        </w:tc>
        <w:tc>
          <w:tcPr>
            <w:tcW w:w="2376" w:type="dxa"/>
            <w:tcBorders>
              <w:top w:val="single" w:sz="4" w:space="0" w:color="auto"/>
              <w:bottom w:val="single" w:sz="4" w:space="0" w:color="auto"/>
            </w:tcBorders>
            <w:vAlign w:val="center"/>
          </w:tcPr>
          <w:p w14:paraId="3DBF5A89" w14:textId="77777777" w:rsidR="00083725" w:rsidRPr="00C22D31" w:rsidRDefault="00083725" w:rsidP="0012538E">
            <w:pPr>
              <w:jc w:val="center"/>
              <w:rPr>
                <w:rFonts w:ascii="Times New Roman" w:hAnsi="Times New Roman"/>
                <w:b/>
                <w:bCs/>
                <w:i/>
                <w:iCs/>
                <w:sz w:val="24"/>
                <w:szCs w:val="24"/>
              </w:rPr>
            </w:pPr>
          </w:p>
        </w:tc>
      </w:tr>
    </w:tbl>
    <w:p w14:paraId="51A645E1" w14:textId="77777777" w:rsidR="00083725" w:rsidRPr="00C22D31" w:rsidRDefault="00083725" w:rsidP="00083725"/>
    <w:tbl>
      <w:tblPr>
        <w:tblStyle w:val="Rcsostblzat"/>
        <w:tblpPr w:leftFromText="141" w:rightFromText="141" w:vertAnchor="text" w:horzAnchor="margin" w:tblpY="176"/>
        <w:tblW w:w="9288" w:type="dxa"/>
        <w:tblLayout w:type="fixed"/>
        <w:tblLook w:val="04A0" w:firstRow="1" w:lastRow="0" w:firstColumn="1" w:lastColumn="0" w:noHBand="0" w:noVBand="1"/>
      </w:tblPr>
      <w:tblGrid>
        <w:gridCol w:w="2235"/>
        <w:gridCol w:w="7"/>
        <w:gridCol w:w="102"/>
        <w:gridCol w:w="32"/>
        <w:gridCol w:w="4670"/>
        <w:gridCol w:w="8"/>
        <w:gridCol w:w="41"/>
        <w:gridCol w:w="2193"/>
      </w:tblGrid>
      <w:tr w:rsidR="00C22D31" w:rsidRPr="00C22D31" w14:paraId="3C6155D1" w14:textId="77777777" w:rsidTr="00726281">
        <w:trPr>
          <w:trHeight w:val="274"/>
        </w:trPr>
        <w:tc>
          <w:tcPr>
            <w:tcW w:w="9288" w:type="dxa"/>
            <w:gridSpan w:val="8"/>
            <w:tcBorders>
              <w:left w:val="nil"/>
              <w:right w:val="nil"/>
            </w:tcBorders>
            <w:shd w:val="clear" w:color="auto" w:fill="auto"/>
          </w:tcPr>
          <w:p w14:paraId="72D3A4AC" w14:textId="77777777" w:rsidR="001A3C60" w:rsidRPr="00C22D31" w:rsidRDefault="001A3C60" w:rsidP="001A3C60">
            <w:pPr>
              <w:pStyle w:val="Cmsor2"/>
              <w:outlineLvl w:val="1"/>
              <w:rPr>
                <w:b/>
                <w:color w:val="auto"/>
              </w:rPr>
            </w:pPr>
            <w:bookmarkStart w:id="9" w:name="_Toc120521543"/>
            <w:r w:rsidRPr="00C22D31">
              <w:rPr>
                <w:b/>
                <w:color w:val="auto"/>
              </w:rPr>
              <w:t>11524-16 Felszolgálási alapok</w:t>
            </w:r>
            <w:bookmarkEnd w:id="9"/>
          </w:p>
        </w:tc>
      </w:tr>
      <w:tr w:rsidR="00C22D31" w:rsidRPr="00C22D31" w14:paraId="37AD8DE9" w14:textId="77777777" w:rsidTr="00726281">
        <w:trPr>
          <w:trHeight w:val="274"/>
        </w:trPr>
        <w:tc>
          <w:tcPr>
            <w:tcW w:w="9288" w:type="dxa"/>
            <w:gridSpan w:val="8"/>
            <w:shd w:val="clear" w:color="auto" w:fill="92D050"/>
          </w:tcPr>
          <w:p w14:paraId="7D260C29" w14:textId="77777777" w:rsidR="00083725" w:rsidRPr="00C22D31" w:rsidRDefault="00083725" w:rsidP="0012538E">
            <w:pPr>
              <w:jc w:val="center"/>
              <w:rPr>
                <w:rFonts w:ascii="Times New Roman" w:hAnsi="Times New Roman"/>
                <w:b/>
                <w:sz w:val="24"/>
                <w:szCs w:val="24"/>
              </w:rPr>
            </w:pPr>
            <w:r w:rsidRPr="00C22D31">
              <w:rPr>
                <w:rFonts w:ascii="Times New Roman" w:hAnsi="Times New Roman"/>
                <w:b/>
                <w:sz w:val="24"/>
                <w:szCs w:val="24"/>
              </w:rPr>
              <w:t>Tantárgy:</w:t>
            </w:r>
            <w:r w:rsidRPr="00C22D31">
              <w:rPr>
                <w:rFonts w:ascii="Times New Roman" w:eastAsia="Times New Roman" w:hAnsi="Times New Roman"/>
                <w:b/>
                <w:sz w:val="24"/>
                <w:szCs w:val="24"/>
                <w:lang w:eastAsia="hu-HU"/>
              </w:rPr>
              <w:t xml:space="preserve"> Felszolgálási alapok</w:t>
            </w:r>
          </w:p>
        </w:tc>
      </w:tr>
      <w:tr w:rsidR="00C22D31" w:rsidRPr="00C22D31" w14:paraId="5F943F9C" w14:textId="77777777" w:rsidTr="00726281">
        <w:trPr>
          <w:trHeight w:val="278"/>
        </w:trPr>
        <w:tc>
          <w:tcPr>
            <w:tcW w:w="2376" w:type="dxa"/>
            <w:gridSpan w:val="4"/>
            <w:shd w:val="clear" w:color="auto" w:fill="92D050"/>
          </w:tcPr>
          <w:p w14:paraId="1829F7CB" w14:textId="77777777" w:rsidR="00083725" w:rsidRPr="00C22D31" w:rsidRDefault="00083725" w:rsidP="0012538E">
            <w:pPr>
              <w:jc w:val="center"/>
              <w:rPr>
                <w:rFonts w:ascii="Times New Roman" w:hAnsi="Times New Roman"/>
                <w:b/>
                <w:sz w:val="24"/>
                <w:szCs w:val="24"/>
              </w:rPr>
            </w:pPr>
            <w:r w:rsidRPr="00C22D31">
              <w:rPr>
                <w:rFonts w:ascii="Times New Roman" w:hAnsi="Times New Roman"/>
                <w:sz w:val="24"/>
                <w:szCs w:val="24"/>
              </w:rPr>
              <w:t xml:space="preserve">teljes óraszám: </w:t>
            </w:r>
            <w:r w:rsidRPr="00C22D31">
              <w:rPr>
                <w:rFonts w:ascii="Times New Roman" w:hAnsi="Times New Roman"/>
                <w:b/>
                <w:sz w:val="24"/>
                <w:szCs w:val="24"/>
              </w:rPr>
              <w:t>36</w:t>
            </w:r>
          </w:p>
        </w:tc>
        <w:tc>
          <w:tcPr>
            <w:tcW w:w="4678" w:type="dxa"/>
            <w:gridSpan w:val="2"/>
            <w:shd w:val="clear" w:color="auto" w:fill="92D050"/>
            <w:vAlign w:val="center"/>
          </w:tcPr>
          <w:p w14:paraId="1D13D98D" w14:textId="77777777" w:rsidR="00083725" w:rsidRPr="00C22D31" w:rsidRDefault="00083725" w:rsidP="0012538E">
            <w:pPr>
              <w:jc w:val="center"/>
              <w:rPr>
                <w:rFonts w:ascii="Times New Roman" w:hAnsi="Times New Roman"/>
                <w:b/>
                <w:sz w:val="24"/>
                <w:szCs w:val="24"/>
              </w:rPr>
            </w:pPr>
            <w:r w:rsidRPr="00C22D31">
              <w:rPr>
                <w:rFonts w:ascii="Times New Roman" w:hAnsi="Times New Roman"/>
                <w:b/>
                <w:sz w:val="24"/>
                <w:szCs w:val="24"/>
              </w:rPr>
              <w:t>Tartalmak</w:t>
            </w:r>
          </w:p>
        </w:tc>
        <w:tc>
          <w:tcPr>
            <w:tcW w:w="2234" w:type="dxa"/>
            <w:gridSpan w:val="2"/>
            <w:shd w:val="clear" w:color="auto" w:fill="92D050"/>
          </w:tcPr>
          <w:p w14:paraId="1D8DAF8C" w14:textId="77777777" w:rsidR="00083725" w:rsidRPr="00C22D31" w:rsidRDefault="00083725" w:rsidP="0012538E">
            <w:pPr>
              <w:jc w:val="center"/>
              <w:rPr>
                <w:rFonts w:ascii="Times New Roman" w:hAnsi="Times New Roman"/>
                <w:b/>
                <w:sz w:val="24"/>
                <w:szCs w:val="24"/>
              </w:rPr>
            </w:pPr>
          </w:p>
        </w:tc>
      </w:tr>
      <w:tr w:rsidR="00C22D31" w:rsidRPr="00C22D31" w14:paraId="61340617" w14:textId="77777777" w:rsidTr="00726281">
        <w:trPr>
          <w:trHeight w:val="538"/>
        </w:trPr>
        <w:tc>
          <w:tcPr>
            <w:tcW w:w="2376" w:type="dxa"/>
            <w:gridSpan w:val="4"/>
            <w:tcBorders>
              <w:bottom w:val="single" w:sz="4" w:space="0" w:color="auto"/>
            </w:tcBorders>
          </w:tcPr>
          <w:p w14:paraId="555934E3" w14:textId="77777777" w:rsidR="00083725" w:rsidRPr="00C22D31" w:rsidRDefault="00083725" w:rsidP="0012538E">
            <w:pPr>
              <w:jc w:val="center"/>
              <w:rPr>
                <w:rFonts w:ascii="Times New Roman" w:hAnsi="Times New Roman"/>
                <w:b/>
                <w:sz w:val="24"/>
                <w:szCs w:val="24"/>
              </w:rPr>
            </w:pPr>
            <w:r w:rsidRPr="00C22D31">
              <w:rPr>
                <w:rFonts w:ascii="Times New Roman" w:hAnsi="Times New Roman"/>
                <w:b/>
                <w:sz w:val="24"/>
                <w:szCs w:val="24"/>
              </w:rPr>
              <w:t>11. évfolyam</w:t>
            </w:r>
          </w:p>
          <w:p w14:paraId="5A4ED3E9" w14:textId="77777777" w:rsidR="00083725" w:rsidRPr="00C22D31" w:rsidRDefault="00083725" w:rsidP="0012538E">
            <w:pPr>
              <w:jc w:val="center"/>
              <w:rPr>
                <w:rFonts w:ascii="Times New Roman" w:hAnsi="Times New Roman"/>
                <w:sz w:val="24"/>
                <w:szCs w:val="24"/>
              </w:rPr>
            </w:pPr>
            <w:r w:rsidRPr="00C22D31">
              <w:rPr>
                <w:rFonts w:ascii="Times New Roman" w:hAnsi="Times New Roman"/>
                <w:sz w:val="24"/>
                <w:szCs w:val="24"/>
              </w:rPr>
              <w:t>óraszám: 36</w:t>
            </w:r>
          </w:p>
          <w:p w14:paraId="1D247D9E" w14:textId="77777777" w:rsidR="00083725" w:rsidRPr="00C22D31" w:rsidRDefault="00083725" w:rsidP="0012538E">
            <w:pPr>
              <w:jc w:val="center"/>
              <w:rPr>
                <w:rFonts w:ascii="Times New Roman" w:hAnsi="Times New Roman"/>
                <w:sz w:val="24"/>
                <w:szCs w:val="24"/>
              </w:rPr>
            </w:pPr>
            <w:r w:rsidRPr="00C22D31">
              <w:rPr>
                <w:rFonts w:ascii="Times New Roman" w:hAnsi="Times New Roman"/>
                <w:sz w:val="24"/>
                <w:szCs w:val="24"/>
              </w:rPr>
              <w:t>TÉMAKÖRÖK</w:t>
            </w:r>
          </w:p>
        </w:tc>
        <w:tc>
          <w:tcPr>
            <w:tcW w:w="4678" w:type="dxa"/>
            <w:gridSpan w:val="2"/>
            <w:tcBorders>
              <w:top w:val="single" w:sz="4" w:space="0" w:color="auto"/>
              <w:bottom w:val="single" w:sz="4" w:space="0" w:color="auto"/>
            </w:tcBorders>
          </w:tcPr>
          <w:p w14:paraId="1BF3E66D" w14:textId="77777777" w:rsidR="00083725" w:rsidRPr="00C22D31" w:rsidRDefault="00083725" w:rsidP="0012538E">
            <w:pPr>
              <w:jc w:val="center"/>
              <w:rPr>
                <w:rFonts w:ascii="Times New Roman" w:hAnsi="Times New Roman"/>
                <w:sz w:val="24"/>
                <w:szCs w:val="24"/>
              </w:rPr>
            </w:pPr>
          </w:p>
        </w:tc>
        <w:tc>
          <w:tcPr>
            <w:tcW w:w="2234" w:type="dxa"/>
            <w:gridSpan w:val="2"/>
            <w:tcBorders>
              <w:bottom w:val="single" w:sz="4" w:space="0" w:color="auto"/>
            </w:tcBorders>
          </w:tcPr>
          <w:p w14:paraId="76DB96C5" w14:textId="77777777" w:rsidR="00083725" w:rsidRPr="00C22D31" w:rsidRDefault="00083725" w:rsidP="0012538E">
            <w:pPr>
              <w:jc w:val="center"/>
              <w:rPr>
                <w:rFonts w:ascii="Times New Roman" w:hAnsi="Times New Roman"/>
                <w:sz w:val="24"/>
                <w:szCs w:val="24"/>
              </w:rPr>
            </w:pPr>
          </w:p>
        </w:tc>
      </w:tr>
      <w:tr w:rsidR="00C22D31" w:rsidRPr="00C22D31" w14:paraId="1273D5AA" w14:textId="77777777" w:rsidTr="00726281">
        <w:trPr>
          <w:trHeight w:val="279"/>
        </w:trPr>
        <w:tc>
          <w:tcPr>
            <w:tcW w:w="2376" w:type="dxa"/>
            <w:gridSpan w:val="4"/>
            <w:tcBorders>
              <w:top w:val="single" w:sz="4" w:space="0" w:color="auto"/>
              <w:left w:val="single" w:sz="4" w:space="0" w:color="auto"/>
              <w:bottom w:val="single" w:sz="4" w:space="0" w:color="auto"/>
              <w:right w:val="single" w:sz="4" w:space="0" w:color="auto"/>
            </w:tcBorders>
            <w:vAlign w:val="center"/>
          </w:tcPr>
          <w:p w14:paraId="23DA8A62" w14:textId="77777777" w:rsidR="00083725" w:rsidRPr="00C22D31" w:rsidRDefault="00083725" w:rsidP="0012538E">
            <w:pPr>
              <w:jc w:val="center"/>
              <w:rPr>
                <w:rFonts w:ascii="Times New Roman" w:hAnsi="Times New Roman"/>
                <w:b/>
                <w:bCs/>
                <w:i/>
                <w:iCs/>
                <w:sz w:val="24"/>
                <w:szCs w:val="24"/>
              </w:rPr>
            </w:pPr>
            <w:r w:rsidRPr="00C22D31">
              <w:rPr>
                <w:rFonts w:ascii="Times New Roman" w:hAnsi="Times New Roman"/>
                <w:b/>
                <w:bCs/>
                <w:i/>
                <w:iCs/>
                <w:sz w:val="24"/>
                <w:szCs w:val="24"/>
              </w:rPr>
              <w:t>Étel- és italismeret 1.</w:t>
            </w:r>
          </w:p>
          <w:p w14:paraId="11FB85E8" w14:textId="77777777" w:rsidR="00083725" w:rsidRPr="00C22D31" w:rsidRDefault="00083725" w:rsidP="0012538E">
            <w:pPr>
              <w:jc w:val="center"/>
              <w:rPr>
                <w:rFonts w:ascii="Times New Roman" w:hAnsi="Times New Roman"/>
                <w:b/>
                <w:bCs/>
                <w:i/>
                <w:iCs/>
                <w:sz w:val="24"/>
                <w:szCs w:val="24"/>
              </w:rPr>
            </w:pPr>
            <w:r w:rsidRPr="00C22D31">
              <w:rPr>
                <w:rFonts w:ascii="Times New Roman" w:hAnsi="Times New Roman"/>
                <w:b/>
                <w:bCs/>
                <w:i/>
                <w:iCs/>
                <w:sz w:val="24"/>
                <w:szCs w:val="24"/>
              </w:rPr>
              <w:t>20 óra</w:t>
            </w:r>
          </w:p>
        </w:tc>
        <w:tc>
          <w:tcPr>
            <w:tcW w:w="4678" w:type="dxa"/>
            <w:gridSpan w:val="2"/>
            <w:tcBorders>
              <w:top w:val="single" w:sz="4" w:space="0" w:color="auto"/>
              <w:left w:val="single" w:sz="4" w:space="0" w:color="auto"/>
              <w:bottom w:val="single" w:sz="4" w:space="0" w:color="auto"/>
              <w:right w:val="single" w:sz="4" w:space="0" w:color="auto"/>
            </w:tcBorders>
          </w:tcPr>
          <w:p w14:paraId="794CC083" w14:textId="77777777" w:rsidR="00083725" w:rsidRPr="00C22D31" w:rsidRDefault="00083725" w:rsidP="0012538E">
            <w:pPr>
              <w:autoSpaceDE w:val="0"/>
              <w:autoSpaceDN w:val="0"/>
              <w:adjustRightInd w:val="0"/>
              <w:rPr>
                <w:rFonts w:ascii="Times New Roman" w:hAnsi="Times New Roman"/>
                <w:iCs/>
                <w:sz w:val="20"/>
                <w:szCs w:val="20"/>
              </w:rPr>
            </w:pPr>
            <w:r w:rsidRPr="00C22D31">
              <w:rPr>
                <w:rFonts w:ascii="Times New Roman" w:hAnsi="Times New Roman"/>
                <w:iCs/>
                <w:sz w:val="20"/>
                <w:szCs w:val="20"/>
              </w:rPr>
              <w:t xml:space="preserve">A Felszolgálási alapok tantárgy </w:t>
            </w:r>
            <w:r w:rsidRPr="00C22D31">
              <w:rPr>
                <w:rFonts w:ascii="Times New Roman" w:hAnsi="Times New Roman"/>
                <w:bCs/>
                <w:iCs/>
                <w:sz w:val="20"/>
                <w:szCs w:val="20"/>
              </w:rPr>
              <w:t xml:space="preserve">Étel- és italismeret 1. </w:t>
            </w:r>
            <w:r w:rsidRPr="00C22D31">
              <w:rPr>
                <w:rFonts w:ascii="Times New Roman" w:hAnsi="Times New Roman"/>
                <w:iCs/>
                <w:sz w:val="20"/>
                <w:szCs w:val="20"/>
              </w:rPr>
              <w:t xml:space="preserve">témakörének </w:t>
            </w:r>
            <w:r w:rsidRPr="00C22D31">
              <w:rPr>
                <w:rFonts w:ascii="Times New Roman" w:hAnsi="Times New Roman"/>
                <w:bCs/>
                <w:iCs/>
                <w:sz w:val="20"/>
                <w:szCs w:val="20"/>
              </w:rPr>
              <w:t xml:space="preserve">Italismeret tartalma </w:t>
            </w:r>
            <w:r w:rsidRPr="00C22D31">
              <w:rPr>
                <w:rFonts w:ascii="Times New Roman" w:hAnsi="Times New Roman"/>
                <w:iCs/>
                <w:sz w:val="20"/>
                <w:szCs w:val="20"/>
              </w:rPr>
              <w:t>megegyezik az 11520-16 azonosító számú Vendéglátó kereskedelem</w:t>
            </w:r>
          </w:p>
          <w:p w14:paraId="10825A61" w14:textId="77777777" w:rsidR="00083725" w:rsidRPr="00C22D31" w:rsidRDefault="00083725" w:rsidP="0012538E">
            <w:pPr>
              <w:autoSpaceDE w:val="0"/>
              <w:autoSpaceDN w:val="0"/>
              <w:adjustRightInd w:val="0"/>
              <w:rPr>
                <w:rFonts w:ascii="Times New Roman" w:hAnsi="Times New Roman"/>
                <w:iCs/>
                <w:sz w:val="20"/>
                <w:szCs w:val="20"/>
              </w:rPr>
            </w:pPr>
            <w:r w:rsidRPr="00C22D31">
              <w:rPr>
                <w:rFonts w:ascii="Times New Roman" w:hAnsi="Times New Roman"/>
                <w:iCs/>
                <w:sz w:val="20"/>
                <w:szCs w:val="20"/>
              </w:rPr>
              <w:t>modulhoz tartozó Értékesítés elmélete tantárgy Italok értékesítése témakörének szakmai tartalmával.</w:t>
            </w:r>
          </w:p>
          <w:p w14:paraId="73D1E738" w14:textId="77777777" w:rsidR="00083725" w:rsidRPr="00C22D31" w:rsidRDefault="00083725" w:rsidP="0012538E">
            <w:pPr>
              <w:autoSpaceDE w:val="0"/>
              <w:autoSpaceDN w:val="0"/>
              <w:adjustRightInd w:val="0"/>
              <w:jc w:val="both"/>
              <w:rPr>
                <w:rFonts w:ascii="Times New Roman" w:hAnsi="Times New Roman"/>
                <w:sz w:val="20"/>
                <w:szCs w:val="20"/>
              </w:rPr>
            </w:pPr>
            <w:r w:rsidRPr="00C22D31">
              <w:rPr>
                <w:rFonts w:ascii="Times New Roman" w:hAnsi="Times New Roman"/>
                <w:bCs/>
                <w:sz w:val="20"/>
                <w:szCs w:val="20"/>
              </w:rPr>
              <w:t xml:space="preserve">Italismeret: </w:t>
            </w:r>
            <w:r w:rsidRPr="00C22D31">
              <w:rPr>
                <w:rFonts w:ascii="Times New Roman" w:hAnsi="Times New Roman"/>
                <w:sz w:val="20"/>
                <w:szCs w:val="20"/>
              </w:rPr>
              <w:t>Italok csoportosítása, ismertetése (borok, sörök, pezsgők, párlatok, likőrök,</w:t>
            </w:r>
          </w:p>
          <w:p w14:paraId="56A04115" w14:textId="77777777" w:rsidR="00083725" w:rsidRPr="00C22D31" w:rsidRDefault="00083725" w:rsidP="0012538E">
            <w:pPr>
              <w:autoSpaceDE w:val="0"/>
              <w:autoSpaceDN w:val="0"/>
              <w:adjustRightInd w:val="0"/>
              <w:jc w:val="both"/>
              <w:rPr>
                <w:rFonts w:ascii="Times New Roman" w:hAnsi="Times New Roman"/>
                <w:sz w:val="20"/>
                <w:szCs w:val="20"/>
              </w:rPr>
            </w:pPr>
            <w:r w:rsidRPr="00C22D31">
              <w:rPr>
                <w:rFonts w:ascii="Times New Roman" w:hAnsi="Times New Roman"/>
                <w:sz w:val="20"/>
                <w:szCs w:val="20"/>
              </w:rPr>
              <w:t>alkoholmentes italok, kávék, teák).</w:t>
            </w:r>
          </w:p>
          <w:p w14:paraId="5CEDB8A4" w14:textId="77777777" w:rsidR="00083725" w:rsidRPr="00C22D31" w:rsidRDefault="00083725" w:rsidP="0012538E">
            <w:pPr>
              <w:autoSpaceDE w:val="0"/>
              <w:autoSpaceDN w:val="0"/>
              <w:adjustRightInd w:val="0"/>
              <w:jc w:val="both"/>
              <w:rPr>
                <w:rFonts w:ascii="Times New Roman" w:hAnsi="Times New Roman"/>
                <w:sz w:val="20"/>
                <w:szCs w:val="20"/>
              </w:rPr>
            </w:pPr>
            <w:r w:rsidRPr="00C22D31">
              <w:rPr>
                <w:rFonts w:ascii="Times New Roman" w:hAnsi="Times New Roman"/>
                <w:sz w:val="20"/>
                <w:szCs w:val="20"/>
              </w:rPr>
              <w:t>Borvidékek, jellemző szőlőfajták, borok, borászatok. Aperitif és digestiv italok, kevert báritalok.</w:t>
            </w:r>
          </w:p>
          <w:p w14:paraId="26D148A4" w14:textId="77777777" w:rsidR="00083725" w:rsidRPr="00C22D31" w:rsidRDefault="00083725" w:rsidP="0012538E">
            <w:pPr>
              <w:autoSpaceDE w:val="0"/>
              <w:autoSpaceDN w:val="0"/>
              <w:adjustRightInd w:val="0"/>
              <w:jc w:val="both"/>
              <w:rPr>
                <w:rFonts w:ascii="Times New Roman" w:hAnsi="Times New Roman"/>
                <w:bCs/>
                <w:sz w:val="20"/>
                <w:szCs w:val="20"/>
              </w:rPr>
            </w:pPr>
            <w:r w:rsidRPr="00C22D31">
              <w:rPr>
                <w:rFonts w:ascii="Times New Roman" w:hAnsi="Times New Roman"/>
                <w:bCs/>
                <w:sz w:val="20"/>
                <w:szCs w:val="20"/>
              </w:rPr>
              <w:t>Ételismeret:</w:t>
            </w:r>
          </w:p>
          <w:p w14:paraId="45DC85FB" w14:textId="77777777" w:rsidR="00083725" w:rsidRPr="00C22D31" w:rsidRDefault="00083725" w:rsidP="0012538E">
            <w:pPr>
              <w:autoSpaceDE w:val="0"/>
              <w:autoSpaceDN w:val="0"/>
              <w:adjustRightInd w:val="0"/>
              <w:jc w:val="both"/>
              <w:rPr>
                <w:rFonts w:ascii="Times New Roman" w:hAnsi="Times New Roman"/>
                <w:sz w:val="20"/>
                <w:szCs w:val="20"/>
              </w:rPr>
            </w:pPr>
            <w:r w:rsidRPr="00C22D31">
              <w:rPr>
                <w:rFonts w:ascii="Times New Roman" w:hAnsi="Times New Roman"/>
                <w:sz w:val="20"/>
                <w:szCs w:val="20"/>
              </w:rPr>
              <w:t>Konyhatechnológiai alapismeretek (darabolás, bundázási módok, sűrítési-dúsítási eljárások, hőkezelési eljárások)</w:t>
            </w:r>
          </w:p>
          <w:p w14:paraId="380CD62F" w14:textId="77777777" w:rsidR="00083725" w:rsidRPr="00C22D31" w:rsidRDefault="00083725" w:rsidP="0012538E">
            <w:pPr>
              <w:autoSpaceDE w:val="0"/>
              <w:autoSpaceDN w:val="0"/>
              <w:adjustRightInd w:val="0"/>
              <w:jc w:val="both"/>
              <w:rPr>
                <w:rFonts w:ascii="Times New Roman" w:hAnsi="Times New Roman"/>
                <w:sz w:val="20"/>
                <w:szCs w:val="20"/>
              </w:rPr>
            </w:pPr>
            <w:r w:rsidRPr="00C22D31">
              <w:rPr>
                <w:rFonts w:ascii="Times New Roman" w:hAnsi="Times New Roman"/>
                <w:sz w:val="20"/>
                <w:szCs w:val="20"/>
              </w:rPr>
              <w:t>Főzelékek, köretek (magyaros sűrített, sűrítés nélküli, burgonya, gabona, tészta, gyümölcs, zöldség, saláta, vegyes köretek)</w:t>
            </w:r>
          </w:p>
          <w:p w14:paraId="5F81A768" w14:textId="77777777" w:rsidR="00083725" w:rsidRPr="00C22D31" w:rsidRDefault="00083725" w:rsidP="0012538E">
            <w:pPr>
              <w:autoSpaceDE w:val="0"/>
              <w:autoSpaceDN w:val="0"/>
              <w:adjustRightInd w:val="0"/>
              <w:jc w:val="both"/>
              <w:rPr>
                <w:rFonts w:ascii="Times New Roman" w:hAnsi="Times New Roman"/>
                <w:sz w:val="20"/>
                <w:szCs w:val="20"/>
              </w:rPr>
            </w:pPr>
            <w:r w:rsidRPr="00C22D31">
              <w:rPr>
                <w:rFonts w:ascii="Times New Roman" w:hAnsi="Times New Roman"/>
                <w:sz w:val="20"/>
                <w:szCs w:val="20"/>
              </w:rPr>
              <w:t>Mártások (alaplevek, hideg, meleg, francia alap- és származtatott mártások)</w:t>
            </w:r>
          </w:p>
          <w:p w14:paraId="0C0034EC" w14:textId="77777777" w:rsidR="00083725" w:rsidRPr="00C22D31" w:rsidRDefault="00083725" w:rsidP="0012538E">
            <w:pPr>
              <w:autoSpaceDE w:val="0"/>
              <w:autoSpaceDN w:val="0"/>
              <w:adjustRightInd w:val="0"/>
              <w:jc w:val="both"/>
              <w:rPr>
                <w:rFonts w:ascii="Times New Roman" w:hAnsi="Times New Roman"/>
                <w:sz w:val="20"/>
                <w:szCs w:val="20"/>
              </w:rPr>
            </w:pPr>
            <w:r w:rsidRPr="00C22D31">
              <w:rPr>
                <w:rFonts w:ascii="Times New Roman" w:hAnsi="Times New Roman"/>
                <w:sz w:val="20"/>
                <w:szCs w:val="20"/>
              </w:rPr>
              <w:t>Hideg előételek (zöldségfélékből és gyümölcsökből készített hideg előételek, különböző húsokból, belsőségekből készített hideg előételek, hideg saláták, hideg vegyes ízelítők, pástétomok, habok, koktél előételek)</w:t>
            </w:r>
          </w:p>
          <w:p w14:paraId="7EFB0A09" w14:textId="77777777" w:rsidR="00083725" w:rsidRPr="00C22D31" w:rsidRDefault="00083725" w:rsidP="0012538E">
            <w:pPr>
              <w:autoSpaceDE w:val="0"/>
              <w:autoSpaceDN w:val="0"/>
              <w:adjustRightInd w:val="0"/>
              <w:jc w:val="both"/>
              <w:rPr>
                <w:rFonts w:ascii="Times New Roman" w:hAnsi="Times New Roman"/>
                <w:sz w:val="20"/>
                <w:szCs w:val="20"/>
              </w:rPr>
            </w:pPr>
            <w:r w:rsidRPr="00C22D31">
              <w:rPr>
                <w:rFonts w:ascii="Times New Roman" w:hAnsi="Times New Roman"/>
                <w:sz w:val="20"/>
                <w:szCs w:val="20"/>
              </w:rPr>
              <w:t>A saláták elkészítése, a nyersanyagok kiválasztása, tisztítása, darabolása, konyhatechnológiai műveletek, tálalás. Salátaöntetek, dresszingek</w:t>
            </w:r>
          </w:p>
          <w:p w14:paraId="7FBD0655" w14:textId="77777777" w:rsidR="00083725" w:rsidRPr="00C22D31" w:rsidRDefault="00083725" w:rsidP="0012538E">
            <w:pPr>
              <w:autoSpaceDE w:val="0"/>
              <w:autoSpaceDN w:val="0"/>
              <w:adjustRightInd w:val="0"/>
              <w:jc w:val="both"/>
              <w:rPr>
                <w:rFonts w:ascii="Times New Roman" w:hAnsi="Times New Roman"/>
                <w:sz w:val="20"/>
                <w:szCs w:val="20"/>
              </w:rPr>
            </w:pPr>
            <w:r w:rsidRPr="00C22D31">
              <w:rPr>
                <w:rFonts w:ascii="Times New Roman" w:hAnsi="Times New Roman"/>
                <w:sz w:val="20"/>
                <w:szCs w:val="20"/>
              </w:rPr>
              <w:t>Levesek (erőlevesek, híglevesek, magyaros híglevesek, összetett levesek, sűrített levesek, krémlevesek, pürélevesek, különleges levesek)</w:t>
            </w:r>
          </w:p>
          <w:p w14:paraId="11A8EFE1" w14:textId="77777777" w:rsidR="00083725" w:rsidRPr="00C22D31" w:rsidRDefault="00083725" w:rsidP="0012538E">
            <w:pPr>
              <w:autoSpaceDE w:val="0"/>
              <w:autoSpaceDN w:val="0"/>
              <w:adjustRightInd w:val="0"/>
              <w:jc w:val="both"/>
              <w:rPr>
                <w:rFonts w:ascii="Times New Roman" w:hAnsi="Times New Roman"/>
                <w:sz w:val="20"/>
                <w:szCs w:val="20"/>
              </w:rPr>
            </w:pPr>
            <w:r w:rsidRPr="00C22D31">
              <w:rPr>
                <w:rFonts w:ascii="Times New Roman" w:hAnsi="Times New Roman"/>
                <w:sz w:val="20"/>
                <w:szCs w:val="20"/>
              </w:rPr>
              <w:t>A levesek elkészítése, a nyersanyagok kiválasztása, tisztítása, darabolása, konyhatechnológiai műveletek, tálalás, melegen tartás Meleg előételek (zöldségfélékből készített meleg előételek, húsokból és belsőségekből készített meleg előételek, tésztafélékből készített meleg előételek).</w:t>
            </w:r>
          </w:p>
          <w:p w14:paraId="19074E1A" w14:textId="77777777" w:rsidR="00083725" w:rsidRPr="00C22D31" w:rsidRDefault="00083725" w:rsidP="0012538E">
            <w:pPr>
              <w:autoSpaceDE w:val="0"/>
              <w:autoSpaceDN w:val="0"/>
              <w:adjustRightInd w:val="0"/>
              <w:jc w:val="both"/>
              <w:rPr>
                <w:rFonts w:ascii="Times New Roman" w:hAnsi="Times New Roman"/>
                <w:sz w:val="20"/>
                <w:szCs w:val="20"/>
              </w:rPr>
            </w:pPr>
            <w:r w:rsidRPr="00C22D31">
              <w:rPr>
                <w:rFonts w:ascii="Times New Roman" w:hAnsi="Times New Roman"/>
                <w:sz w:val="20"/>
                <w:szCs w:val="20"/>
              </w:rPr>
              <w:t>A meleg előételek elkészítése, a nyersanyagok kiválasztása, tisztítása, darabolása, konyhatechnológiai műveletek, tálalás, melegen tartás</w:t>
            </w:r>
          </w:p>
          <w:p w14:paraId="484BFA3C" w14:textId="77777777" w:rsidR="00083725" w:rsidRPr="00C22D31" w:rsidRDefault="00083725" w:rsidP="0012538E">
            <w:pPr>
              <w:autoSpaceDE w:val="0"/>
              <w:autoSpaceDN w:val="0"/>
              <w:adjustRightInd w:val="0"/>
              <w:jc w:val="both"/>
              <w:rPr>
                <w:rFonts w:ascii="Times New Roman" w:hAnsi="Times New Roman"/>
                <w:iCs/>
                <w:sz w:val="20"/>
                <w:szCs w:val="20"/>
              </w:rPr>
            </w:pPr>
            <w:r w:rsidRPr="00C22D31">
              <w:rPr>
                <w:rFonts w:ascii="Times New Roman" w:hAnsi="Times New Roman"/>
                <w:sz w:val="20"/>
                <w:szCs w:val="20"/>
              </w:rPr>
              <w:t xml:space="preserve">Tojásból készített meleg előételek </w:t>
            </w:r>
            <w:proofErr w:type="gramStart"/>
            <w:r w:rsidRPr="00C22D31">
              <w:rPr>
                <w:rFonts w:ascii="Times New Roman" w:hAnsi="Times New Roman"/>
                <w:sz w:val="20"/>
                <w:szCs w:val="20"/>
              </w:rPr>
              <w:t>A</w:t>
            </w:r>
            <w:proofErr w:type="gramEnd"/>
            <w:r w:rsidRPr="00C22D31">
              <w:rPr>
                <w:rFonts w:ascii="Times New Roman" w:hAnsi="Times New Roman"/>
                <w:sz w:val="20"/>
                <w:szCs w:val="20"/>
              </w:rPr>
              <w:t xml:space="preserve"> tojás előételek elkészítése, a nyersanyagok kiválasztása, tisztítása, darabolása, konyhatechnológiai műveletek, tálalás, melegen tartás Ételcsoportok tálalása, felszolgálása; italajánlás szabályai</w:t>
            </w:r>
          </w:p>
        </w:tc>
        <w:tc>
          <w:tcPr>
            <w:tcW w:w="2234" w:type="dxa"/>
            <w:gridSpan w:val="2"/>
            <w:tcBorders>
              <w:top w:val="single" w:sz="4" w:space="0" w:color="auto"/>
              <w:left w:val="single" w:sz="4" w:space="0" w:color="auto"/>
              <w:bottom w:val="single" w:sz="4" w:space="0" w:color="auto"/>
            </w:tcBorders>
            <w:vAlign w:val="center"/>
          </w:tcPr>
          <w:p w14:paraId="25CBB1E1" w14:textId="77777777" w:rsidR="00083725" w:rsidRPr="00C22D31" w:rsidRDefault="00083725" w:rsidP="0012538E">
            <w:pPr>
              <w:jc w:val="center"/>
              <w:rPr>
                <w:rFonts w:ascii="Times New Roman,BoldItalic" w:hAnsi="Times New Roman,BoldItalic" w:cs="Times New Roman,BoldItalic"/>
                <w:b/>
                <w:bCs/>
                <w:i/>
                <w:iCs/>
                <w:sz w:val="24"/>
                <w:szCs w:val="24"/>
              </w:rPr>
            </w:pPr>
          </w:p>
        </w:tc>
      </w:tr>
      <w:tr w:rsidR="00C22D31" w:rsidRPr="00C22D31" w14:paraId="586832DD" w14:textId="77777777" w:rsidTr="00726281">
        <w:trPr>
          <w:trHeight w:val="279"/>
        </w:trPr>
        <w:tc>
          <w:tcPr>
            <w:tcW w:w="2376" w:type="dxa"/>
            <w:gridSpan w:val="4"/>
            <w:tcBorders>
              <w:top w:val="single" w:sz="4" w:space="0" w:color="auto"/>
              <w:left w:val="single" w:sz="4" w:space="0" w:color="auto"/>
              <w:bottom w:val="nil"/>
              <w:right w:val="single" w:sz="4" w:space="0" w:color="auto"/>
            </w:tcBorders>
            <w:vAlign w:val="center"/>
          </w:tcPr>
          <w:p w14:paraId="00D894D5" w14:textId="77777777" w:rsidR="00083725" w:rsidRPr="00C22D31" w:rsidRDefault="00083725" w:rsidP="0012538E">
            <w:pPr>
              <w:jc w:val="center"/>
              <w:rPr>
                <w:rFonts w:ascii="Times New Roman" w:hAnsi="Times New Roman"/>
                <w:b/>
                <w:bCs/>
                <w:i/>
                <w:iCs/>
                <w:sz w:val="24"/>
                <w:szCs w:val="24"/>
              </w:rPr>
            </w:pPr>
            <w:r w:rsidRPr="00C22D31">
              <w:rPr>
                <w:rFonts w:ascii="Times New Roman" w:hAnsi="Times New Roman"/>
                <w:b/>
                <w:bCs/>
                <w:i/>
                <w:iCs/>
                <w:sz w:val="24"/>
                <w:szCs w:val="24"/>
              </w:rPr>
              <w:t>Étel- és italismeret 2.</w:t>
            </w:r>
          </w:p>
          <w:p w14:paraId="0FD25A17" w14:textId="77777777" w:rsidR="00083725" w:rsidRPr="00C22D31" w:rsidRDefault="00083725" w:rsidP="0012538E">
            <w:pPr>
              <w:jc w:val="center"/>
              <w:rPr>
                <w:rFonts w:ascii="Times New Roman" w:hAnsi="Times New Roman"/>
                <w:b/>
                <w:bCs/>
                <w:i/>
                <w:iCs/>
                <w:sz w:val="24"/>
                <w:szCs w:val="24"/>
              </w:rPr>
            </w:pPr>
            <w:r w:rsidRPr="00C22D31">
              <w:rPr>
                <w:rFonts w:ascii="Times New Roman" w:hAnsi="Times New Roman"/>
                <w:b/>
                <w:bCs/>
                <w:i/>
                <w:iCs/>
                <w:sz w:val="24"/>
                <w:szCs w:val="24"/>
              </w:rPr>
              <w:t>16 óra</w:t>
            </w:r>
          </w:p>
        </w:tc>
        <w:tc>
          <w:tcPr>
            <w:tcW w:w="4678" w:type="dxa"/>
            <w:gridSpan w:val="2"/>
            <w:tcBorders>
              <w:top w:val="single" w:sz="4" w:space="0" w:color="auto"/>
              <w:left w:val="single" w:sz="4" w:space="0" w:color="auto"/>
              <w:bottom w:val="single" w:sz="4" w:space="0" w:color="auto"/>
              <w:right w:val="single" w:sz="4" w:space="0" w:color="auto"/>
            </w:tcBorders>
          </w:tcPr>
          <w:p w14:paraId="13D6EC5E" w14:textId="77777777" w:rsidR="00083725" w:rsidRPr="00C22D31" w:rsidRDefault="00083725" w:rsidP="0012538E">
            <w:pPr>
              <w:autoSpaceDE w:val="0"/>
              <w:autoSpaceDN w:val="0"/>
              <w:adjustRightInd w:val="0"/>
              <w:rPr>
                <w:rFonts w:ascii="Times New Roman" w:hAnsi="Times New Roman"/>
                <w:sz w:val="20"/>
                <w:szCs w:val="20"/>
              </w:rPr>
            </w:pPr>
            <w:r w:rsidRPr="00C22D31">
              <w:rPr>
                <w:rFonts w:ascii="Times New Roman" w:hAnsi="Times New Roman"/>
                <w:sz w:val="20"/>
                <w:szCs w:val="20"/>
              </w:rPr>
              <w:t>Háziszárnyasok húsából készült ételek csoportosítása, elkészítési módozatainak ismertetése (fehér- és barna húsú szárnyasokból készült ételek, szeletben és egészben sütéssel készült ételek, belsőségek, főzéssel, párolással, sütéssel készült ételek és módozatok)</w:t>
            </w:r>
          </w:p>
          <w:p w14:paraId="3736801E" w14:textId="77777777" w:rsidR="00083725" w:rsidRPr="00C22D31" w:rsidRDefault="00083725" w:rsidP="0012538E">
            <w:pPr>
              <w:autoSpaceDE w:val="0"/>
              <w:autoSpaceDN w:val="0"/>
              <w:adjustRightInd w:val="0"/>
              <w:rPr>
                <w:rFonts w:ascii="Times New Roman" w:hAnsi="Times New Roman"/>
                <w:sz w:val="20"/>
                <w:szCs w:val="20"/>
              </w:rPr>
            </w:pPr>
            <w:r w:rsidRPr="00C22D31">
              <w:rPr>
                <w:rFonts w:ascii="Times New Roman" w:hAnsi="Times New Roman"/>
                <w:sz w:val="20"/>
                <w:szCs w:val="20"/>
              </w:rPr>
              <w:t>Sertéshúsból készült ételek csoportosítása, elkészítési módozatainak ismertetése (apróhúsok, szeletben és egészben készült ételek, belsőségek, főzéssel, párolással, sütéssel készült ételek és módozatok)</w:t>
            </w:r>
          </w:p>
          <w:p w14:paraId="40DDD64D" w14:textId="77777777" w:rsidR="00083725" w:rsidRPr="00C22D31" w:rsidRDefault="00083725" w:rsidP="0012538E">
            <w:pPr>
              <w:autoSpaceDE w:val="0"/>
              <w:autoSpaceDN w:val="0"/>
              <w:adjustRightInd w:val="0"/>
              <w:rPr>
                <w:rFonts w:ascii="Times New Roman" w:hAnsi="Times New Roman"/>
                <w:sz w:val="20"/>
                <w:szCs w:val="20"/>
              </w:rPr>
            </w:pPr>
            <w:r w:rsidRPr="00C22D31">
              <w:rPr>
                <w:rFonts w:ascii="Times New Roman" w:hAnsi="Times New Roman"/>
                <w:sz w:val="20"/>
                <w:szCs w:val="20"/>
              </w:rPr>
              <w:t>Borjúhúsból készült ételek csoportosítása, elkészítési módozatainak ismertetése (apróhúsok, szeletben és egészben készült ételek, belsőségek, főzéssel, párolással, sütéssel készült ételek és módozatok)</w:t>
            </w:r>
          </w:p>
          <w:p w14:paraId="19733093" w14:textId="77777777" w:rsidR="00083725" w:rsidRPr="00C22D31" w:rsidRDefault="00083725" w:rsidP="0012538E">
            <w:pPr>
              <w:autoSpaceDE w:val="0"/>
              <w:autoSpaceDN w:val="0"/>
              <w:adjustRightInd w:val="0"/>
              <w:rPr>
                <w:rFonts w:ascii="Times New Roman" w:hAnsi="Times New Roman"/>
                <w:sz w:val="20"/>
                <w:szCs w:val="20"/>
              </w:rPr>
            </w:pPr>
            <w:r w:rsidRPr="00C22D31">
              <w:rPr>
                <w:rFonts w:ascii="Times New Roman" w:hAnsi="Times New Roman"/>
                <w:sz w:val="20"/>
                <w:szCs w:val="20"/>
              </w:rPr>
              <w:t>Marhahúsból készült ételek csoportosítása, elkészítési módozatainak ismertetése (apróhúsok, szeletben és egyben készült ételek, belsőségek, főzéssel, párolással, sütéssel készült ételek és módozatok)</w:t>
            </w:r>
          </w:p>
          <w:p w14:paraId="731B40C1" w14:textId="77777777" w:rsidR="00083725" w:rsidRPr="00C22D31" w:rsidRDefault="00083725" w:rsidP="0012538E">
            <w:pPr>
              <w:autoSpaceDE w:val="0"/>
              <w:autoSpaceDN w:val="0"/>
              <w:adjustRightInd w:val="0"/>
              <w:rPr>
                <w:rFonts w:ascii="Times New Roman" w:hAnsi="Times New Roman"/>
                <w:sz w:val="20"/>
                <w:szCs w:val="20"/>
              </w:rPr>
            </w:pPr>
            <w:r w:rsidRPr="00C22D31">
              <w:rPr>
                <w:rFonts w:ascii="Times New Roman" w:hAnsi="Times New Roman"/>
                <w:sz w:val="20"/>
                <w:szCs w:val="20"/>
              </w:rPr>
              <w:t>Bárány- és birkahúsból készült ételek csoportosítása, elkészítési módozatainak ismertetése (apróhúsok, szeletben és egészben készült ételek, belsőségek, főzéssel, párolással, sütéssel készült ételek és módozatok)</w:t>
            </w:r>
          </w:p>
          <w:p w14:paraId="779025A5" w14:textId="77777777" w:rsidR="00083725" w:rsidRPr="00C22D31" w:rsidRDefault="00083725" w:rsidP="0012538E">
            <w:pPr>
              <w:autoSpaceDE w:val="0"/>
              <w:autoSpaceDN w:val="0"/>
              <w:adjustRightInd w:val="0"/>
              <w:rPr>
                <w:rFonts w:ascii="Times New Roman" w:hAnsi="Times New Roman"/>
                <w:sz w:val="20"/>
                <w:szCs w:val="20"/>
              </w:rPr>
            </w:pPr>
            <w:r w:rsidRPr="00C22D31">
              <w:rPr>
                <w:rFonts w:ascii="Times New Roman" w:hAnsi="Times New Roman"/>
                <w:sz w:val="20"/>
                <w:szCs w:val="20"/>
              </w:rPr>
              <w:t>Vadhúsból készült ételek csoportosítása, elkészítési módozatainak ismertetése (nagyvadak, apróvadak, vadszárnyasok, apróhúsok, szeletben és egészben készült ételek, belsőségek, főzéssel, párolással, sütéssel készült ételek és módozatok)</w:t>
            </w:r>
          </w:p>
          <w:p w14:paraId="70011CC1" w14:textId="77777777" w:rsidR="00083725" w:rsidRPr="00C22D31" w:rsidRDefault="00083725" w:rsidP="0012538E">
            <w:pPr>
              <w:autoSpaceDE w:val="0"/>
              <w:autoSpaceDN w:val="0"/>
              <w:adjustRightInd w:val="0"/>
              <w:rPr>
                <w:rFonts w:ascii="Times New Roman" w:hAnsi="Times New Roman"/>
                <w:sz w:val="20"/>
                <w:szCs w:val="20"/>
              </w:rPr>
            </w:pPr>
            <w:r w:rsidRPr="00C22D31">
              <w:rPr>
                <w:rFonts w:ascii="Times New Roman" w:hAnsi="Times New Roman"/>
                <w:sz w:val="20"/>
                <w:szCs w:val="20"/>
              </w:rPr>
              <w:t>Halakból és egyéb hidegvérű állatokból készült ételek csoportosítása, elkészítési módozatainak ismertetése (édesvízi és tengeri állatok, gőzöléssel, főzéssel, párolással, sütéssel készült ételek és módozatok)</w:t>
            </w:r>
          </w:p>
        </w:tc>
        <w:tc>
          <w:tcPr>
            <w:tcW w:w="2234" w:type="dxa"/>
            <w:gridSpan w:val="2"/>
            <w:tcBorders>
              <w:top w:val="single" w:sz="4" w:space="0" w:color="auto"/>
              <w:left w:val="single" w:sz="4" w:space="0" w:color="auto"/>
            </w:tcBorders>
            <w:vAlign w:val="center"/>
          </w:tcPr>
          <w:p w14:paraId="75B91504" w14:textId="77777777" w:rsidR="00083725" w:rsidRPr="00C22D31" w:rsidRDefault="00083725" w:rsidP="0012538E">
            <w:pPr>
              <w:jc w:val="center"/>
              <w:rPr>
                <w:rFonts w:ascii="Times New Roman" w:hAnsi="Times New Roman"/>
                <w:b/>
                <w:bCs/>
                <w:i/>
                <w:iCs/>
                <w:sz w:val="24"/>
                <w:szCs w:val="24"/>
              </w:rPr>
            </w:pPr>
          </w:p>
        </w:tc>
      </w:tr>
      <w:tr w:rsidR="00C22D31" w:rsidRPr="00C22D31" w14:paraId="71B87E05" w14:textId="77777777" w:rsidTr="00726281">
        <w:trPr>
          <w:trHeight w:val="274"/>
        </w:trPr>
        <w:tc>
          <w:tcPr>
            <w:tcW w:w="9288" w:type="dxa"/>
            <w:gridSpan w:val="8"/>
            <w:shd w:val="clear" w:color="auto" w:fill="92D050"/>
          </w:tcPr>
          <w:p w14:paraId="30741E3B" w14:textId="77777777" w:rsidR="00083725" w:rsidRPr="00C22D31" w:rsidRDefault="00083725" w:rsidP="0012538E">
            <w:pPr>
              <w:jc w:val="center"/>
              <w:rPr>
                <w:rFonts w:ascii="Times New Roman" w:hAnsi="Times New Roman"/>
                <w:b/>
                <w:sz w:val="24"/>
                <w:szCs w:val="24"/>
              </w:rPr>
            </w:pPr>
            <w:r w:rsidRPr="00C22D31">
              <w:rPr>
                <w:rFonts w:ascii="Times New Roman" w:hAnsi="Times New Roman"/>
                <w:b/>
                <w:sz w:val="24"/>
                <w:szCs w:val="24"/>
              </w:rPr>
              <w:t>Tantárgy:</w:t>
            </w:r>
            <w:r w:rsidRPr="00C22D31">
              <w:rPr>
                <w:rFonts w:ascii="Times New Roman" w:eastAsia="Times New Roman" w:hAnsi="Times New Roman"/>
                <w:b/>
                <w:sz w:val="24"/>
                <w:szCs w:val="24"/>
                <w:lang w:eastAsia="hu-HU"/>
              </w:rPr>
              <w:t xml:space="preserve"> Felszolgálási alapok gyakorlata</w:t>
            </w:r>
          </w:p>
        </w:tc>
      </w:tr>
      <w:tr w:rsidR="00C22D31" w:rsidRPr="00C22D31" w14:paraId="0D2FDF64" w14:textId="77777777" w:rsidTr="00726281">
        <w:trPr>
          <w:trHeight w:val="278"/>
        </w:trPr>
        <w:tc>
          <w:tcPr>
            <w:tcW w:w="2376" w:type="dxa"/>
            <w:gridSpan w:val="4"/>
            <w:shd w:val="clear" w:color="auto" w:fill="92D050"/>
          </w:tcPr>
          <w:p w14:paraId="4DC775AF" w14:textId="77777777" w:rsidR="00083725" w:rsidRPr="00C22D31" w:rsidRDefault="00083725" w:rsidP="0012538E">
            <w:pPr>
              <w:jc w:val="center"/>
              <w:rPr>
                <w:rFonts w:ascii="Times New Roman" w:hAnsi="Times New Roman"/>
                <w:b/>
                <w:sz w:val="24"/>
                <w:szCs w:val="24"/>
              </w:rPr>
            </w:pPr>
            <w:r w:rsidRPr="00C22D31">
              <w:rPr>
                <w:rFonts w:ascii="Times New Roman" w:hAnsi="Times New Roman"/>
                <w:sz w:val="24"/>
                <w:szCs w:val="24"/>
              </w:rPr>
              <w:t xml:space="preserve">teljes óraszám: </w:t>
            </w:r>
            <w:r w:rsidRPr="00C22D31">
              <w:rPr>
                <w:rFonts w:ascii="Times New Roman" w:hAnsi="Times New Roman"/>
                <w:b/>
                <w:sz w:val="24"/>
                <w:szCs w:val="24"/>
              </w:rPr>
              <w:t>72</w:t>
            </w:r>
          </w:p>
        </w:tc>
        <w:tc>
          <w:tcPr>
            <w:tcW w:w="4678" w:type="dxa"/>
            <w:gridSpan w:val="2"/>
            <w:shd w:val="clear" w:color="auto" w:fill="92D050"/>
            <w:vAlign w:val="center"/>
          </w:tcPr>
          <w:p w14:paraId="77FA9BC1" w14:textId="77777777" w:rsidR="00083725" w:rsidRPr="00C22D31" w:rsidRDefault="00083725" w:rsidP="0012538E">
            <w:pPr>
              <w:jc w:val="center"/>
              <w:rPr>
                <w:rFonts w:ascii="Times New Roman" w:hAnsi="Times New Roman"/>
                <w:b/>
                <w:sz w:val="24"/>
                <w:szCs w:val="24"/>
              </w:rPr>
            </w:pPr>
            <w:r w:rsidRPr="00C22D31">
              <w:rPr>
                <w:rFonts w:ascii="Times New Roman" w:hAnsi="Times New Roman"/>
                <w:b/>
                <w:sz w:val="24"/>
                <w:szCs w:val="24"/>
              </w:rPr>
              <w:t>Tartalmak</w:t>
            </w:r>
          </w:p>
        </w:tc>
        <w:tc>
          <w:tcPr>
            <w:tcW w:w="2234" w:type="dxa"/>
            <w:gridSpan w:val="2"/>
            <w:shd w:val="clear" w:color="auto" w:fill="92D050"/>
          </w:tcPr>
          <w:p w14:paraId="64362B81" w14:textId="77777777" w:rsidR="00083725" w:rsidRPr="00C22D31" w:rsidRDefault="00083725" w:rsidP="0012538E">
            <w:pPr>
              <w:jc w:val="center"/>
              <w:rPr>
                <w:rFonts w:ascii="Times New Roman" w:hAnsi="Times New Roman"/>
                <w:b/>
                <w:sz w:val="24"/>
                <w:szCs w:val="24"/>
              </w:rPr>
            </w:pPr>
          </w:p>
        </w:tc>
      </w:tr>
      <w:tr w:rsidR="00C22D31" w:rsidRPr="00C22D31" w14:paraId="3182514D" w14:textId="77777777" w:rsidTr="00726281">
        <w:trPr>
          <w:trHeight w:val="538"/>
        </w:trPr>
        <w:tc>
          <w:tcPr>
            <w:tcW w:w="2376" w:type="dxa"/>
            <w:gridSpan w:val="4"/>
            <w:tcBorders>
              <w:bottom w:val="single" w:sz="4" w:space="0" w:color="auto"/>
            </w:tcBorders>
          </w:tcPr>
          <w:p w14:paraId="0099A58C" w14:textId="77777777" w:rsidR="00083725" w:rsidRPr="00C22D31" w:rsidRDefault="00083725" w:rsidP="0012538E">
            <w:pPr>
              <w:jc w:val="center"/>
              <w:rPr>
                <w:rFonts w:ascii="Times New Roman" w:hAnsi="Times New Roman"/>
                <w:b/>
                <w:sz w:val="24"/>
                <w:szCs w:val="24"/>
              </w:rPr>
            </w:pPr>
            <w:r w:rsidRPr="00C22D31">
              <w:rPr>
                <w:rFonts w:ascii="Times New Roman" w:hAnsi="Times New Roman"/>
                <w:b/>
                <w:sz w:val="24"/>
                <w:szCs w:val="24"/>
              </w:rPr>
              <w:t>11. évfolyam</w:t>
            </w:r>
          </w:p>
          <w:p w14:paraId="21709167" w14:textId="77777777" w:rsidR="00083725" w:rsidRPr="00C22D31" w:rsidRDefault="00083725" w:rsidP="0012538E">
            <w:pPr>
              <w:jc w:val="center"/>
              <w:rPr>
                <w:rFonts w:ascii="Times New Roman" w:hAnsi="Times New Roman"/>
                <w:sz w:val="24"/>
                <w:szCs w:val="24"/>
              </w:rPr>
            </w:pPr>
            <w:r w:rsidRPr="00C22D31">
              <w:rPr>
                <w:rFonts w:ascii="Times New Roman" w:hAnsi="Times New Roman"/>
                <w:sz w:val="24"/>
                <w:szCs w:val="24"/>
              </w:rPr>
              <w:t>óraszám: 72</w:t>
            </w:r>
          </w:p>
          <w:p w14:paraId="7686CFF8" w14:textId="77777777" w:rsidR="00083725" w:rsidRPr="00C22D31" w:rsidRDefault="00083725" w:rsidP="0012538E">
            <w:pPr>
              <w:jc w:val="center"/>
              <w:rPr>
                <w:rFonts w:ascii="Times New Roman" w:hAnsi="Times New Roman"/>
                <w:sz w:val="24"/>
                <w:szCs w:val="24"/>
              </w:rPr>
            </w:pPr>
            <w:r w:rsidRPr="00C22D31">
              <w:rPr>
                <w:rFonts w:ascii="Times New Roman" w:hAnsi="Times New Roman"/>
                <w:sz w:val="24"/>
                <w:szCs w:val="24"/>
              </w:rPr>
              <w:t>TÉMAKÖRÖK</w:t>
            </w:r>
          </w:p>
        </w:tc>
        <w:tc>
          <w:tcPr>
            <w:tcW w:w="4678" w:type="dxa"/>
            <w:gridSpan w:val="2"/>
            <w:tcBorders>
              <w:top w:val="single" w:sz="4" w:space="0" w:color="auto"/>
              <w:bottom w:val="single" w:sz="4" w:space="0" w:color="auto"/>
            </w:tcBorders>
          </w:tcPr>
          <w:p w14:paraId="2CE5413D" w14:textId="77777777" w:rsidR="00083725" w:rsidRPr="00C22D31" w:rsidRDefault="00083725" w:rsidP="0012538E">
            <w:pPr>
              <w:jc w:val="center"/>
              <w:rPr>
                <w:rFonts w:ascii="Times New Roman" w:hAnsi="Times New Roman"/>
                <w:sz w:val="24"/>
                <w:szCs w:val="24"/>
              </w:rPr>
            </w:pPr>
          </w:p>
        </w:tc>
        <w:tc>
          <w:tcPr>
            <w:tcW w:w="2234" w:type="dxa"/>
            <w:gridSpan w:val="2"/>
            <w:tcBorders>
              <w:bottom w:val="single" w:sz="4" w:space="0" w:color="auto"/>
            </w:tcBorders>
          </w:tcPr>
          <w:p w14:paraId="72047ED3" w14:textId="77777777" w:rsidR="00083725" w:rsidRPr="00C22D31" w:rsidRDefault="00083725" w:rsidP="0012538E">
            <w:pPr>
              <w:jc w:val="center"/>
              <w:rPr>
                <w:rFonts w:ascii="Times New Roman" w:hAnsi="Times New Roman"/>
                <w:sz w:val="24"/>
                <w:szCs w:val="24"/>
              </w:rPr>
            </w:pPr>
          </w:p>
        </w:tc>
      </w:tr>
      <w:tr w:rsidR="00C22D31" w:rsidRPr="00C22D31" w14:paraId="1CA59BE5" w14:textId="77777777" w:rsidTr="00726281">
        <w:trPr>
          <w:trHeight w:val="279"/>
        </w:trPr>
        <w:tc>
          <w:tcPr>
            <w:tcW w:w="2376" w:type="dxa"/>
            <w:gridSpan w:val="4"/>
            <w:tcBorders>
              <w:top w:val="single" w:sz="4" w:space="0" w:color="auto"/>
              <w:left w:val="single" w:sz="4" w:space="0" w:color="auto"/>
              <w:bottom w:val="single" w:sz="4" w:space="0" w:color="auto"/>
              <w:right w:val="single" w:sz="4" w:space="0" w:color="auto"/>
            </w:tcBorders>
            <w:vAlign w:val="center"/>
          </w:tcPr>
          <w:p w14:paraId="6F75B922" w14:textId="77777777" w:rsidR="00083725" w:rsidRPr="00C22D31" w:rsidRDefault="00083725" w:rsidP="0012538E">
            <w:pPr>
              <w:jc w:val="center"/>
              <w:rPr>
                <w:rFonts w:ascii="Times New Roman" w:hAnsi="Times New Roman"/>
                <w:b/>
                <w:bCs/>
                <w:i/>
                <w:iCs/>
                <w:sz w:val="24"/>
                <w:szCs w:val="24"/>
              </w:rPr>
            </w:pPr>
            <w:r w:rsidRPr="00C22D31">
              <w:rPr>
                <w:rFonts w:ascii="Times New Roman" w:hAnsi="Times New Roman"/>
                <w:b/>
                <w:bCs/>
                <w:i/>
                <w:iCs/>
                <w:sz w:val="24"/>
                <w:szCs w:val="24"/>
              </w:rPr>
              <w:t>Értékesítés alapjai</w:t>
            </w:r>
          </w:p>
          <w:p w14:paraId="124C361B" w14:textId="77777777" w:rsidR="00083725" w:rsidRPr="00C22D31" w:rsidRDefault="00083725" w:rsidP="0012538E">
            <w:pPr>
              <w:jc w:val="center"/>
              <w:rPr>
                <w:rFonts w:ascii="Times New Roman" w:hAnsi="Times New Roman"/>
                <w:b/>
                <w:bCs/>
                <w:i/>
                <w:iCs/>
                <w:sz w:val="24"/>
                <w:szCs w:val="24"/>
              </w:rPr>
            </w:pPr>
            <w:r w:rsidRPr="00C22D31">
              <w:rPr>
                <w:rFonts w:ascii="Times New Roman" w:hAnsi="Times New Roman"/>
                <w:b/>
                <w:bCs/>
                <w:i/>
                <w:iCs/>
                <w:sz w:val="24"/>
                <w:szCs w:val="24"/>
              </w:rPr>
              <w:t>25 óra</w:t>
            </w:r>
          </w:p>
        </w:tc>
        <w:tc>
          <w:tcPr>
            <w:tcW w:w="4678" w:type="dxa"/>
            <w:gridSpan w:val="2"/>
            <w:tcBorders>
              <w:top w:val="single" w:sz="4" w:space="0" w:color="auto"/>
              <w:left w:val="single" w:sz="4" w:space="0" w:color="auto"/>
              <w:bottom w:val="single" w:sz="4" w:space="0" w:color="auto"/>
              <w:right w:val="single" w:sz="4" w:space="0" w:color="auto"/>
            </w:tcBorders>
          </w:tcPr>
          <w:p w14:paraId="10C45AE4" w14:textId="77777777" w:rsidR="00083725" w:rsidRPr="00C22D31" w:rsidRDefault="00083725" w:rsidP="0012538E">
            <w:pPr>
              <w:autoSpaceDE w:val="0"/>
              <w:autoSpaceDN w:val="0"/>
              <w:adjustRightInd w:val="0"/>
              <w:jc w:val="both"/>
              <w:rPr>
                <w:rFonts w:ascii="Times New Roman" w:hAnsi="Times New Roman"/>
                <w:sz w:val="20"/>
                <w:szCs w:val="20"/>
              </w:rPr>
            </w:pPr>
            <w:r w:rsidRPr="00C22D31">
              <w:rPr>
                <w:rFonts w:ascii="Times New Roman" w:hAnsi="Times New Roman"/>
                <w:sz w:val="20"/>
                <w:szCs w:val="20"/>
              </w:rPr>
              <w:t>Nyitás előtti előkészítő műveletek (</w:t>
            </w:r>
            <w:proofErr w:type="gramStart"/>
            <w:r w:rsidRPr="00C22D31">
              <w:rPr>
                <w:rFonts w:ascii="Times New Roman" w:hAnsi="Times New Roman"/>
                <w:sz w:val="20"/>
                <w:szCs w:val="20"/>
              </w:rPr>
              <w:t>textília</w:t>
            </w:r>
            <w:proofErr w:type="gramEnd"/>
            <w:r w:rsidRPr="00C22D31">
              <w:rPr>
                <w:rFonts w:ascii="Times New Roman" w:hAnsi="Times New Roman"/>
                <w:sz w:val="20"/>
                <w:szCs w:val="20"/>
              </w:rPr>
              <w:t xml:space="preserve"> előkészítése, tányérok, evőeszközök,</w:t>
            </w:r>
          </w:p>
          <w:p w14:paraId="57DF8F54" w14:textId="77777777" w:rsidR="00083725" w:rsidRPr="00C22D31" w:rsidRDefault="00083725" w:rsidP="0012538E">
            <w:pPr>
              <w:autoSpaceDE w:val="0"/>
              <w:autoSpaceDN w:val="0"/>
              <w:adjustRightInd w:val="0"/>
              <w:jc w:val="both"/>
              <w:rPr>
                <w:rFonts w:ascii="Times New Roman" w:hAnsi="Times New Roman"/>
                <w:sz w:val="20"/>
                <w:szCs w:val="20"/>
              </w:rPr>
            </w:pPr>
            <w:r w:rsidRPr="00C22D31">
              <w:rPr>
                <w:rFonts w:ascii="Times New Roman" w:hAnsi="Times New Roman"/>
                <w:sz w:val="20"/>
                <w:szCs w:val="20"/>
              </w:rPr>
              <w:t>poharak előkészítése, kisleltár előkészítése, inventár feltöltése)</w:t>
            </w:r>
          </w:p>
          <w:p w14:paraId="368A73B1" w14:textId="77777777" w:rsidR="00083725" w:rsidRPr="00C22D31" w:rsidRDefault="00083725" w:rsidP="0012538E">
            <w:pPr>
              <w:autoSpaceDE w:val="0"/>
              <w:autoSpaceDN w:val="0"/>
              <w:adjustRightInd w:val="0"/>
              <w:jc w:val="both"/>
              <w:rPr>
                <w:rFonts w:ascii="Times New Roman" w:hAnsi="Times New Roman"/>
                <w:sz w:val="20"/>
                <w:szCs w:val="20"/>
              </w:rPr>
            </w:pPr>
            <w:r w:rsidRPr="00C22D31">
              <w:rPr>
                <w:rFonts w:ascii="Times New Roman" w:hAnsi="Times New Roman"/>
                <w:sz w:val="20"/>
                <w:szCs w:val="20"/>
              </w:rPr>
              <w:t>Terítés menete (asztalok beállítása, letörlése, abroszok szakszerű felhelyezése, terítés sorrendjének betartása)</w:t>
            </w:r>
          </w:p>
          <w:p w14:paraId="78850F89" w14:textId="77777777" w:rsidR="00083725" w:rsidRPr="00C22D31" w:rsidRDefault="00083725" w:rsidP="0012538E">
            <w:pPr>
              <w:autoSpaceDE w:val="0"/>
              <w:autoSpaceDN w:val="0"/>
              <w:adjustRightInd w:val="0"/>
              <w:jc w:val="both"/>
              <w:rPr>
                <w:rFonts w:ascii="Times New Roman" w:hAnsi="Times New Roman"/>
                <w:sz w:val="20"/>
                <w:szCs w:val="20"/>
              </w:rPr>
            </w:pPr>
            <w:r w:rsidRPr="00C22D31">
              <w:rPr>
                <w:rFonts w:ascii="Times New Roman" w:hAnsi="Times New Roman"/>
                <w:sz w:val="20"/>
                <w:szCs w:val="20"/>
              </w:rPr>
              <w:t xml:space="preserve">Terítési módok, terítési szabályok Szervizasztal felkészítése. </w:t>
            </w:r>
          </w:p>
          <w:p w14:paraId="23B1EA7D" w14:textId="77777777" w:rsidR="00083725" w:rsidRPr="00C22D31" w:rsidRDefault="00083725" w:rsidP="0012538E">
            <w:pPr>
              <w:autoSpaceDE w:val="0"/>
              <w:autoSpaceDN w:val="0"/>
              <w:adjustRightInd w:val="0"/>
              <w:jc w:val="both"/>
              <w:rPr>
                <w:rFonts w:ascii="Times New Roman" w:hAnsi="Times New Roman"/>
                <w:sz w:val="20"/>
                <w:szCs w:val="20"/>
              </w:rPr>
            </w:pPr>
            <w:r w:rsidRPr="00C22D31">
              <w:rPr>
                <w:rFonts w:ascii="Times New Roman" w:hAnsi="Times New Roman"/>
                <w:sz w:val="20"/>
                <w:szCs w:val="20"/>
              </w:rPr>
              <w:t>Konyhai bekészítés, Söntés bekészítés</w:t>
            </w:r>
          </w:p>
          <w:p w14:paraId="7B7D90A7" w14:textId="77777777" w:rsidR="00083725" w:rsidRPr="00C22D31" w:rsidRDefault="00083725" w:rsidP="0012538E">
            <w:pPr>
              <w:autoSpaceDE w:val="0"/>
              <w:autoSpaceDN w:val="0"/>
              <w:adjustRightInd w:val="0"/>
              <w:jc w:val="both"/>
              <w:rPr>
                <w:rFonts w:ascii="Times New Roman" w:hAnsi="Times New Roman"/>
                <w:sz w:val="20"/>
                <w:szCs w:val="20"/>
              </w:rPr>
            </w:pPr>
            <w:r w:rsidRPr="00C22D31">
              <w:rPr>
                <w:rFonts w:ascii="Times New Roman" w:hAnsi="Times New Roman"/>
                <w:sz w:val="20"/>
                <w:szCs w:val="20"/>
              </w:rPr>
              <w:t>Étlapok, ajánlat betétlapok, itallap/borlap előkészítése</w:t>
            </w:r>
          </w:p>
          <w:p w14:paraId="1B234F4E" w14:textId="77777777" w:rsidR="00083725" w:rsidRPr="00C22D31" w:rsidRDefault="00083725" w:rsidP="0012538E">
            <w:pPr>
              <w:autoSpaceDE w:val="0"/>
              <w:autoSpaceDN w:val="0"/>
              <w:adjustRightInd w:val="0"/>
              <w:jc w:val="both"/>
              <w:rPr>
                <w:rFonts w:ascii="Times New Roman" w:hAnsi="Times New Roman"/>
                <w:sz w:val="20"/>
                <w:szCs w:val="20"/>
              </w:rPr>
            </w:pPr>
            <w:r w:rsidRPr="00C22D31">
              <w:rPr>
                <w:rFonts w:ascii="Times New Roman" w:hAnsi="Times New Roman"/>
                <w:sz w:val="20"/>
                <w:szCs w:val="20"/>
              </w:rPr>
              <w:t>Személyi felkészülés</w:t>
            </w:r>
            <w:proofErr w:type="gramStart"/>
            <w:r w:rsidRPr="00C22D31">
              <w:rPr>
                <w:rFonts w:ascii="Times New Roman" w:hAnsi="Times New Roman"/>
                <w:sz w:val="20"/>
                <w:szCs w:val="20"/>
              </w:rPr>
              <w:t>.Helyes</w:t>
            </w:r>
            <w:proofErr w:type="gramEnd"/>
            <w:r w:rsidRPr="00C22D31">
              <w:rPr>
                <w:rFonts w:ascii="Times New Roman" w:hAnsi="Times New Roman"/>
                <w:sz w:val="20"/>
                <w:szCs w:val="20"/>
              </w:rPr>
              <w:t xml:space="preserve"> tányér-, pohár-, üveg- és tálcafogás, szervizeszköz használat gyakorlása.</w:t>
            </w:r>
          </w:p>
          <w:p w14:paraId="34A627E5" w14:textId="77777777" w:rsidR="00083725" w:rsidRPr="00C22D31" w:rsidRDefault="00083725" w:rsidP="0012538E">
            <w:pPr>
              <w:autoSpaceDE w:val="0"/>
              <w:autoSpaceDN w:val="0"/>
              <w:adjustRightInd w:val="0"/>
              <w:jc w:val="both"/>
              <w:rPr>
                <w:rFonts w:ascii="Times New Roman" w:hAnsi="Times New Roman"/>
                <w:sz w:val="20"/>
                <w:szCs w:val="20"/>
              </w:rPr>
            </w:pPr>
            <w:r w:rsidRPr="00C22D31">
              <w:rPr>
                <w:rFonts w:ascii="Times New Roman" w:hAnsi="Times New Roman"/>
                <w:sz w:val="20"/>
                <w:szCs w:val="20"/>
              </w:rPr>
              <w:t>Felszolgálás általános szabályainak alkalmazása (jobbkéz-szabály, bemutatás,</w:t>
            </w:r>
          </w:p>
          <w:p w14:paraId="65555DBF" w14:textId="77777777" w:rsidR="00083725" w:rsidRPr="00C22D31" w:rsidRDefault="00083725" w:rsidP="0012538E">
            <w:pPr>
              <w:autoSpaceDE w:val="0"/>
              <w:autoSpaceDN w:val="0"/>
              <w:adjustRightInd w:val="0"/>
              <w:jc w:val="both"/>
              <w:rPr>
                <w:rFonts w:ascii="Times New Roman" w:hAnsi="Times New Roman"/>
                <w:sz w:val="20"/>
                <w:szCs w:val="20"/>
              </w:rPr>
            </w:pPr>
            <w:r w:rsidRPr="00C22D31">
              <w:rPr>
                <w:rFonts w:ascii="Times New Roman" w:hAnsi="Times New Roman"/>
                <w:sz w:val="20"/>
                <w:szCs w:val="20"/>
              </w:rPr>
              <w:t>szervírozás, lerámolás)</w:t>
            </w:r>
          </w:p>
        </w:tc>
        <w:tc>
          <w:tcPr>
            <w:tcW w:w="2234" w:type="dxa"/>
            <w:gridSpan w:val="2"/>
            <w:tcBorders>
              <w:top w:val="single" w:sz="4" w:space="0" w:color="auto"/>
              <w:left w:val="single" w:sz="4" w:space="0" w:color="auto"/>
              <w:bottom w:val="single" w:sz="4" w:space="0" w:color="auto"/>
              <w:right w:val="single" w:sz="4" w:space="0" w:color="auto"/>
            </w:tcBorders>
            <w:vAlign w:val="center"/>
          </w:tcPr>
          <w:p w14:paraId="16FA5543" w14:textId="77777777" w:rsidR="00083725" w:rsidRPr="00C22D31" w:rsidRDefault="00083725" w:rsidP="0012538E">
            <w:pPr>
              <w:jc w:val="center"/>
              <w:rPr>
                <w:rFonts w:ascii="Times New Roman" w:hAnsi="Times New Roman"/>
                <w:b/>
                <w:bCs/>
                <w:i/>
                <w:iCs/>
                <w:sz w:val="24"/>
                <w:szCs w:val="24"/>
              </w:rPr>
            </w:pPr>
          </w:p>
        </w:tc>
      </w:tr>
      <w:tr w:rsidR="00C22D31" w:rsidRPr="00C22D31" w14:paraId="1FF5609A" w14:textId="77777777" w:rsidTr="00726281">
        <w:trPr>
          <w:trHeight w:val="279"/>
        </w:trPr>
        <w:tc>
          <w:tcPr>
            <w:tcW w:w="2376" w:type="dxa"/>
            <w:gridSpan w:val="4"/>
            <w:tcBorders>
              <w:top w:val="single" w:sz="4" w:space="0" w:color="auto"/>
              <w:left w:val="single" w:sz="4" w:space="0" w:color="auto"/>
              <w:bottom w:val="single" w:sz="4" w:space="0" w:color="auto"/>
              <w:right w:val="single" w:sz="4" w:space="0" w:color="auto"/>
            </w:tcBorders>
            <w:vAlign w:val="center"/>
          </w:tcPr>
          <w:p w14:paraId="185A6EA5" w14:textId="77777777" w:rsidR="00083725" w:rsidRPr="00C22D31" w:rsidRDefault="00083725" w:rsidP="0012538E">
            <w:pPr>
              <w:jc w:val="center"/>
              <w:rPr>
                <w:rFonts w:ascii="Times New Roman" w:hAnsi="Times New Roman"/>
                <w:b/>
                <w:bCs/>
                <w:i/>
                <w:iCs/>
                <w:sz w:val="24"/>
                <w:szCs w:val="24"/>
              </w:rPr>
            </w:pPr>
            <w:r w:rsidRPr="00C22D31">
              <w:rPr>
                <w:rFonts w:ascii="Times New Roman" w:hAnsi="Times New Roman"/>
                <w:b/>
                <w:bCs/>
                <w:i/>
                <w:iCs/>
                <w:sz w:val="24"/>
                <w:szCs w:val="24"/>
              </w:rPr>
              <w:t>Italfelszolgálás</w:t>
            </w:r>
          </w:p>
          <w:p w14:paraId="60536A3C" w14:textId="77777777" w:rsidR="00083725" w:rsidRPr="00C22D31" w:rsidRDefault="00083725" w:rsidP="0012538E">
            <w:pPr>
              <w:jc w:val="center"/>
              <w:rPr>
                <w:rFonts w:ascii="Times New Roman" w:hAnsi="Times New Roman"/>
                <w:b/>
                <w:bCs/>
                <w:i/>
                <w:iCs/>
                <w:sz w:val="24"/>
                <w:szCs w:val="24"/>
              </w:rPr>
            </w:pPr>
            <w:r w:rsidRPr="00C22D31">
              <w:rPr>
                <w:rFonts w:ascii="Times New Roman" w:hAnsi="Times New Roman"/>
                <w:b/>
                <w:bCs/>
                <w:i/>
                <w:iCs/>
                <w:sz w:val="24"/>
                <w:szCs w:val="24"/>
              </w:rPr>
              <w:t>19 óra</w:t>
            </w:r>
          </w:p>
        </w:tc>
        <w:tc>
          <w:tcPr>
            <w:tcW w:w="4678" w:type="dxa"/>
            <w:gridSpan w:val="2"/>
            <w:tcBorders>
              <w:top w:val="single" w:sz="4" w:space="0" w:color="auto"/>
              <w:left w:val="single" w:sz="4" w:space="0" w:color="auto"/>
              <w:bottom w:val="single" w:sz="4" w:space="0" w:color="auto"/>
              <w:right w:val="single" w:sz="4" w:space="0" w:color="auto"/>
            </w:tcBorders>
          </w:tcPr>
          <w:p w14:paraId="7B1F65C5" w14:textId="77777777" w:rsidR="00083725" w:rsidRPr="00C22D31" w:rsidRDefault="00083725" w:rsidP="0012538E">
            <w:pPr>
              <w:autoSpaceDE w:val="0"/>
              <w:autoSpaceDN w:val="0"/>
              <w:adjustRightInd w:val="0"/>
              <w:rPr>
                <w:rFonts w:ascii="Times New Roman" w:hAnsi="Times New Roman"/>
                <w:sz w:val="20"/>
                <w:szCs w:val="20"/>
              </w:rPr>
            </w:pPr>
            <w:r w:rsidRPr="00C22D31">
              <w:rPr>
                <w:rFonts w:ascii="Times New Roman" w:hAnsi="Times New Roman"/>
                <w:sz w:val="20"/>
                <w:szCs w:val="20"/>
              </w:rPr>
              <w:t>Az italok felszolgálásának általános szabályai</w:t>
            </w:r>
          </w:p>
          <w:p w14:paraId="7E903EEF" w14:textId="77777777" w:rsidR="00083725" w:rsidRPr="00C22D31" w:rsidRDefault="00083725" w:rsidP="0012538E">
            <w:pPr>
              <w:autoSpaceDE w:val="0"/>
              <w:autoSpaceDN w:val="0"/>
              <w:adjustRightInd w:val="0"/>
              <w:rPr>
                <w:rFonts w:ascii="Times New Roman" w:hAnsi="Times New Roman"/>
                <w:sz w:val="20"/>
                <w:szCs w:val="20"/>
              </w:rPr>
            </w:pPr>
            <w:r w:rsidRPr="00C22D31">
              <w:rPr>
                <w:rFonts w:ascii="Times New Roman" w:hAnsi="Times New Roman"/>
                <w:sz w:val="20"/>
                <w:szCs w:val="20"/>
              </w:rPr>
              <w:t>Poharak helyes használata (fehérboros pohár, vörösboros pohár, rozé pohár, szeszes,</w:t>
            </w:r>
          </w:p>
          <w:p w14:paraId="7ECB4723" w14:textId="77777777" w:rsidR="00083725" w:rsidRPr="00C22D31" w:rsidRDefault="00083725" w:rsidP="0012538E">
            <w:pPr>
              <w:autoSpaceDE w:val="0"/>
              <w:autoSpaceDN w:val="0"/>
              <w:adjustRightInd w:val="0"/>
              <w:rPr>
                <w:rFonts w:ascii="Times New Roman" w:hAnsi="Times New Roman"/>
                <w:sz w:val="20"/>
                <w:szCs w:val="20"/>
              </w:rPr>
            </w:pPr>
            <w:r w:rsidRPr="00C22D31">
              <w:rPr>
                <w:rFonts w:ascii="Times New Roman" w:hAnsi="Times New Roman"/>
                <w:sz w:val="20"/>
                <w:szCs w:val="20"/>
              </w:rPr>
              <w:t>pálinkás, likőrös pohár, sörös poharak, pezsgős poharak, koktélos és egyéb poharak).</w:t>
            </w:r>
          </w:p>
          <w:p w14:paraId="577514B5" w14:textId="77777777" w:rsidR="00083725" w:rsidRPr="00C22D31" w:rsidRDefault="00083725" w:rsidP="0012538E">
            <w:pPr>
              <w:autoSpaceDE w:val="0"/>
              <w:autoSpaceDN w:val="0"/>
              <w:adjustRightInd w:val="0"/>
              <w:rPr>
                <w:rFonts w:ascii="Times New Roman" w:hAnsi="Times New Roman"/>
                <w:sz w:val="20"/>
                <w:szCs w:val="20"/>
              </w:rPr>
            </w:pPr>
            <w:r w:rsidRPr="00C22D31">
              <w:rPr>
                <w:rFonts w:ascii="Times New Roman" w:hAnsi="Times New Roman"/>
                <w:sz w:val="20"/>
                <w:szCs w:val="20"/>
              </w:rPr>
              <w:t>Italok felszolgálásának hőmérséklete (fehér borok, rozé borok, vörös borok, sörök,</w:t>
            </w:r>
          </w:p>
          <w:p w14:paraId="41A83B7F" w14:textId="77777777" w:rsidR="00083725" w:rsidRPr="00C22D31" w:rsidRDefault="00083725" w:rsidP="0012538E">
            <w:pPr>
              <w:autoSpaceDE w:val="0"/>
              <w:autoSpaceDN w:val="0"/>
              <w:adjustRightInd w:val="0"/>
              <w:rPr>
                <w:rFonts w:ascii="Times New Roman" w:hAnsi="Times New Roman"/>
                <w:sz w:val="20"/>
                <w:szCs w:val="20"/>
              </w:rPr>
            </w:pPr>
            <w:r w:rsidRPr="00C22D31">
              <w:rPr>
                <w:rFonts w:ascii="Times New Roman" w:hAnsi="Times New Roman"/>
                <w:sz w:val="20"/>
                <w:szCs w:val="20"/>
              </w:rPr>
              <w:t>üdítőitalok, szeszesitalok - párlatok, likőrök stb.</w:t>
            </w:r>
          </w:p>
          <w:p w14:paraId="6DFF4582" w14:textId="77777777" w:rsidR="00083725" w:rsidRPr="00C22D31" w:rsidRDefault="00083725" w:rsidP="0012538E">
            <w:pPr>
              <w:autoSpaceDE w:val="0"/>
              <w:autoSpaceDN w:val="0"/>
              <w:adjustRightInd w:val="0"/>
              <w:rPr>
                <w:rFonts w:ascii="Times New Roman" w:hAnsi="Times New Roman"/>
                <w:sz w:val="20"/>
                <w:szCs w:val="20"/>
              </w:rPr>
            </w:pPr>
            <w:r w:rsidRPr="00C22D31">
              <w:rPr>
                <w:rFonts w:ascii="Times New Roman" w:hAnsi="Times New Roman"/>
                <w:sz w:val="20"/>
                <w:szCs w:val="20"/>
              </w:rPr>
              <w:t>Tálcahasználat (biztonságos tálcahasználat az étel és ital felszolgálásában)</w:t>
            </w:r>
          </w:p>
          <w:p w14:paraId="751A8C47" w14:textId="77777777" w:rsidR="00083725" w:rsidRPr="00C22D31" w:rsidRDefault="00083725" w:rsidP="0012538E">
            <w:pPr>
              <w:autoSpaceDE w:val="0"/>
              <w:autoSpaceDN w:val="0"/>
              <w:adjustRightInd w:val="0"/>
              <w:rPr>
                <w:rFonts w:ascii="Times New Roman" w:hAnsi="Times New Roman"/>
                <w:sz w:val="20"/>
                <w:szCs w:val="20"/>
              </w:rPr>
            </w:pPr>
            <w:r w:rsidRPr="00C22D31">
              <w:rPr>
                <w:rFonts w:ascii="Times New Roman" w:hAnsi="Times New Roman"/>
                <w:sz w:val="20"/>
                <w:szCs w:val="20"/>
              </w:rPr>
              <w:t>Borok felszolgálása (bornyitás, dekantálás, kóstolás, kóstoltatás)</w:t>
            </w:r>
          </w:p>
          <w:p w14:paraId="168469F8" w14:textId="77777777" w:rsidR="00083725" w:rsidRPr="00C22D31" w:rsidRDefault="00083725" w:rsidP="0012538E">
            <w:pPr>
              <w:autoSpaceDE w:val="0"/>
              <w:autoSpaceDN w:val="0"/>
              <w:adjustRightInd w:val="0"/>
              <w:rPr>
                <w:rFonts w:ascii="Times New Roman" w:hAnsi="Times New Roman"/>
                <w:sz w:val="20"/>
                <w:szCs w:val="20"/>
              </w:rPr>
            </w:pPr>
            <w:r w:rsidRPr="00C22D31">
              <w:rPr>
                <w:rFonts w:ascii="Times New Roman" w:hAnsi="Times New Roman"/>
                <w:sz w:val="20"/>
                <w:szCs w:val="20"/>
              </w:rPr>
              <w:t>Pezsgők felszolgálása (pezsgőhűtő, frappírozás)</w:t>
            </w:r>
          </w:p>
          <w:p w14:paraId="70E21167" w14:textId="77777777" w:rsidR="00083725" w:rsidRPr="00C22D31" w:rsidRDefault="00083725" w:rsidP="0012538E">
            <w:pPr>
              <w:autoSpaceDE w:val="0"/>
              <w:autoSpaceDN w:val="0"/>
              <w:adjustRightInd w:val="0"/>
              <w:rPr>
                <w:rFonts w:ascii="Times New Roman" w:hAnsi="Times New Roman"/>
                <w:sz w:val="20"/>
                <w:szCs w:val="20"/>
              </w:rPr>
            </w:pPr>
            <w:r w:rsidRPr="00C22D31">
              <w:rPr>
                <w:rFonts w:ascii="Times New Roman" w:hAnsi="Times New Roman"/>
                <w:sz w:val="20"/>
                <w:szCs w:val="20"/>
              </w:rPr>
              <w:t>Sörök felszolgálása (csapolt és üveges sörök)</w:t>
            </w:r>
          </w:p>
          <w:p w14:paraId="2BC2931B" w14:textId="77777777" w:rsidR="00083725" w:rsidRPr="00C22D31" w:rsidRDefault="00083725" w:rsidP="0012538E">
            <w:pPr>
              <w:autoSpaceDE w:val="0"/>
              <w:autoSpaceDN w:val="0"/>
              <w:adjustRightInd w:val="0"/>
              <w:jc w:val="both"/>
              <w:rPr>
                <w:rFonts w:ascii="Times New Roman" w:hAnsi="Times New Roman"/>
                <w:sz w:val="20"/>
                <w:szCs w:val="20"/>
              </w:rPr>
            </w:pPr>
            <w:r w:rsidRPr="00C22D31">
              <w:rPr>
                <w:rFonts w:ascii="Times New Roman" w:hAnsi="Times New Roman"/>
                <w:sz w:val="20"/>
                <w:szCs w:val="20"/>
              </w:rPr>
              <w:t>Kávé, kávékülönlegességek, teák készítése és felszolgálása</w:t>
            </w:r>
          </w:p>
        </w:tc>
        <w:tc>
          <w:tcPr>
            <w:tcW w:w="2234" w:type="dxa"/>
            <w:gridSpan w:val="2"/>
            <w:tcBorders>
              <w:top w:val="single" w:sz="4" w:space="0" w:color="auto"/>
              <w:left w:val="single" w:sz="4" w:space="0" w:color="auto"/>
              <w:bottom w:val="single" w:sz="4" w:space="0" w:color="auto"/>
              <w:right w:val="single" w:sz="4" w:space="0" w:color="auto"/>
            </w:tcBorders>
            <w:vAlign w:val="center"/>
          </w:tcPr>
          <w:p w14:paraId="629241DB" w14:textId="77777777" w:rsidR="00083725" w:rsidRPr="00C22D31" w:rsidRDefault="00083725" w:rsidP="0012538E">
            <w:pPr>
              <w:jc w:val="center"/>
              <w:rPr>
                <w:rFonts w:ascii="Times New Roman" w:hAnsi="Times New Roman"/>
                <w:b/>
                <w:bCs/>
                <w:i/>
                <w:iCs/>
                <w:sz w:val="24"/>
                <w:szCs w:val="24"/>
              </w:rPr>
            </w:pPr>
          </w:p>
        </w:tc>
      </w:tr>
      <w:tr w:rsidR="00C22D31" w:rsidRPr="00C22D31" w14:paraId="49143C0A" w14:textId="77777777" w:rsidTr="00726281">
        <w:trPr>
          <w:trHeight w:val="279"/>
        </w:trPr>
        <w:tc>
          <w:tcPr>
            <w:tcW w:w="2376" w:type="dxa"/>
            <w:gridSpan w:val="4"/>
            <w:tcBorders>
              <w:top w:val="single" w:sz="4" w:space="0" w:color="auto"/>
              <w:left w:val="single" w:sz="4" w:space="0" w:color="auto"/>
              <w:bottom w:val="single" w:sz="4" w:space="0" w:color="auto"/>
              <w:right w:val="single" w:sz="4" w:space="0" w:color="auto"/>
            </w:tcBorders>
            <w:vAlign w:val="center"/>
          </w:tcPr>
          <w:p w14:paraId="2387B8F5" w14:textId="77777777" w:rsidR="00083725" w:rsidRPr="00C22D31" w:rsidRDefault="00083725" w:rsidP="0012538E">
            <w:pPr>
              <w:jc w:val="center"/>
              <w:rPr>
                <w:rFonts w:ascii="Times New Roman" w:hAnsi="Times New Roman"/>
                <w:b/>
                <w:bCs/>
                <w:i/>
                <w:iCs/>
                <w:sz w:val="24"/>
                <w:szCs w:val="24"/>
              </w:rPr>
            </w:pPr>
            <w:r w:rsidRPr="00C22D31">
              <w:rPr>
                <w:rFonts w:ascii="Times New Roman" w:hAnsi="Times New Roman"/>
                <w:b/>
                <w:bCs/>
                <w:i/>
                <w:iCs/>
                <w:sz w:val="24"/>
                <w:szCs w:val="24"/>
              </w:rPr>
              <w:t>Különböző felszolgálási módok 1.</w:t>
            </w:r>
          </w:p>
          <w:p w14:paraId="28CF4DA5" w14:textId="77777777" w:rsidR="00083725" w:rsidRPr="00C22D31" w:rsidRDefault="00083725" w:rsidP="0012538E">
            <w:pPr>
              <w:jc w:val="center"/>
              <w:rPr>
                <w:rFonts w:ascii="Times New Roman" w:hAnsi="Times New Roman"/>
                <w:b/>
                <w:bCs/>
                <w:i/>
                <w:iCs/>
                <w:sz w:val="24"/>
                <w:szCs w:val="24"/>
              </w:rPr>
            </w:pPr>
            <w:r w:rsidRPr="00C22D31">
              <w:rPr>
                <w:rFonts w:ascii="Times New Roman" w:hAnsi="Times New Roman"/>
                <w:b/>
                <w:bCs/>
                <w:i/>
                <w:iCs/>
                <w:sz w:val="24"/>
                <w:szCs w:val="24"/>
              </w:rPr>
              <w:t>28 óra</w:t>
            </w:r>
          </w:p>
        </w:tc>
        <w:tc>
          <w:tcPr>
            <w:tcW w:w="4678" w:type="dxa"/>
            <w:gridSpan w:val="2"/>
            <w:tcBorders>
              <w:top w:val="single" w:sz="4" w:space="0" w:color="auto"/>
              <w:left w:val="single" w:sz="4" w:space="0" w:color="auto"/>
              <w:bottom w:val="single" w:sz="4" w:space="0" w:color="auto"/>
              <w:right w:val="single" w:sz="4" w:space="0" w:color="auto"/>
            </w:tcBorders>
          </w:tcPr>
          <w:p w14:paraId="33E28716" w14:textId="77777777" w:rsidR="00083725" w:rsidRPr="00C22D31" w:rsidRDefault="00083725" w:rsidP="0012538E">
            <w:pPr>
              <w:autoSpaceDE w:val="0"/>
              <w:autoSpaceDN w:val="0"/>
              <w:adjustRightInd w:val="0"/>
              <w:rPr>
                <w:rFonts w:ascii="Times New Roman" w:hAnsi="Times New Roman"/>
                <w:sz w:val="20"/>
                <w:szCs w:val="20"/>
              </w:rPr>
            </w:pPr>
            <w:r w:rsidRPr="00C22D31">
              <w:rPr>
                <w:rFonts w:ascii="Times New Roman" w:hAnsi="Times New Roman"/>
                <w:sz w:val="20"/>
                <w:szCs w:val="20"/>
              </w:rPr>
              <w:t>Reggeli- és uzsonnaterítés és felszolgálás</w:t>
            </w:r>
          </w:p>
          <w:p w14:paraId="14653029" w14:textId="77777777" w:rsidR="00083725" w:rsidRPr="00C22D31" w:rsidRDefault="00083725" w:rsidP="0012538E">
            <w:pPr>
              <w:autoSpaceDE w:val="0"/>
              <w:autoSpaceDN w:val="0"/>
              <w:adjustRightInd w:val="0"/>
              <w:rPr>
                <w:rFonts w:ascii="Times New Roman" w:hAnsi="Times New Roman"/>
                <w:sz w:val="20"/>
                <w:szCs w:val="20"/>
              </w:rPr>
            </w:pPr>
            <w:r w:rsidRPr="00C22D31">
              <w:rPr>
                <w:rFonts w:ascii="Times New Roman" w:hAnsi="Times New Roman"/>
                <w:sz w:val="20"/>
                <w:szCs w:val="20"/>
              </w:rPr>
              <w:t>Svájci (tányérszerviz) felszolgálási mód (előétel, leves, főétel cloche használatával,</w:t>
            </w:r>
          </w:p>
          <w:p w14:paraId="08F54E38" w14:textId="77777777" w:rsidR="00083725" w:rsidRPr="00C22D31" w:rsidRDefault="00083725" w:rsidP="0012538E">
            <w:pPr>
              <w:autoSpaceDE w:val="0"/>
              <w:autoSpaceDN w:val="0"/>
              <w:adjustRightInd w:val="0"/>
              <w:rPr>
                <w:rFonts w:ascii="Times New Roman" w:hAnsi="Times New Roman"/>
                <w:sz w:val="20"/>
                <w:szCs w:val="20"/>
              </w:rPr>
            </w:pPr>
            <w:r w:rsidRPr="00C22D31">
              <w:rPr>
                <w:rFonts w:ascii="Times New Roman" w:hAnsi="Times New Roman"/>
                <w:sz w:val="20"/>
                <w:szCs w:val="20"/>
              </w:rPr>
              <w:t>desszert)</w:t>
            </w:r>
          </w:p>
          <w:p w14:paraId="45C66C19" w14:textId="77777777" w:rsidR="00083725" w:rsidRPr="00C22D31" w:rsidRDefault="00083725" w:rsidP="0012538E">
            <w:pPr>
              <w:autoSpaceDE w:val="0"/>
              <w:autoSpaceDN w:val="0"/>
              <w:adjustRightInd w:val="0"/>
              <w:rPr>
                <w:rFonts w:ascii="Times New Roman" w:hAnsi="Times New Roman"/>
                <w:sz w:val="20"/>
                <w:szCs w:val="20"/>
              </w:rPr>
            </w:pPr>
            <w:r w:rsidRPr="00C22D31">
              <w:rPr>
                <w:rFonts w:ascii="Times New Roman" w:hAnsi="Times New Roman"/>
                <w:sz w:val="20"/>
                <w:szCs w:val="20"/>
              </w:rPr>
              <w:t>Angol I-II. felszolgálási mód (geridon felkészítése, tálmelegítő használata,</w:t>
            </w:r>
          </w:p>
          <w:p w14:paraId="682DC5EF" w14:textId="77777777" w:rsidR="00083725" w:rsidRPr="00C22D31" w:rsidRDefault="00083725" w:rsidP="0012538E">
            <w:pPr>
              <w:autoSpaceDE w:val="0"/>
              <w:autoSpaceDN w:val="0"/>
              <w:adjustRightInd w:val="0"/>
              <w:rPr>
                <w:rFonts w:ascii="Times New Roman" w:hAnsi="Times New Roman"/>
                <w:iCs/>
                <w:sz w:val="20"/>
                <w:szCs w:val="20"/>
              </w:rPr>
            </w:pPr>
            <w:r w:rsidRPr="00C22D31">
              <w:rPr>
                <w:rFonts w:ascii="Times New Roman" w:hAnsi="Times New Roman"/>
                <w:sz w:val="20"/>
                <w:szCs w:val="20"/>
              </w:rPr>
              <w:t>szervizeszközök használata, utánkínálás)</w:t>
            </w:r>
          </w:p>
        </w:tc>
        <w:tc>
          <w:tcPr>
            <w:tcW w:w="2234" w:type="dxa"/>
            <w:gridSpan w:val="2"/>
            <w:tcBorders>
              <w:top w:val="single" w:sz="4" w:space="0" w:color="auto"/>
              <w:left w:val="single" w:sz="4" w:space="0" w:color="auto"/>
              <w:bottom w:val="single" w:sz="4" w:space="0" w:color="auto"/>
              <w:right w:val="single" w:sz="4" w:space="0" w:color="auto"/>
            </w:tcBorders>
            <w:vAlign w:val="center"/>
          </w:tcPr>
          <w:p w14:paraId="3F0F4D46" w14:textId="77777777" w:rsidR="00083725" w:rsidRPr="00C22D31" w:rsidRDefault="00083725" w:rsidP="0012538E">
            <w:pPr>
              <w:jc w:val="center"/>
              <w:rPr>
                <w:rFonts w:ascii="Times New Roman,BoldItalic" w:hAnsi="Times New Roman,BoldItalic" w:cs="Times New Roman,BoldItalic"/>
                <w:b/>
                <w:bCs/>
                <w:i/>
                <w:iCs/>
                <w:sz w:val="24"/>
                <w:szCs w:val="24"/>
              </w:rPr>
            </w:pPr>
          </w:p>
        </w:tc>
      </w:tr>
      <w:tr w:rsidR="00C22D31" w:rsidRPr="00C22D31" w14:paraId="2441D593" w14:textId="77777777" w:rsidTr="00726281">
        <w:trPr>
          <w:trHeight w:val="274"/>
        </w:trPr>
        <w:tc>
          <w:tcPr>
            <w:tcW w:w="9288" w:type="dxa"/>
            <w:gridSpan w:val="8"/>
            <w:tcBorders>
              <w:left w:val="nil"/>
              <w:right w:val="nil"/>
            </w:tcBorders>
            <w:shd w:val="clear" w:color="auto" w:fill="auto"/>
          </w:tcPr>
          <w:p w14:paraId="28501BA8" w14:textId="77777777" w:rsidR="001A3C60" w:rsidRPr="00C22D31" w:rsidRDefault="001A3C60" w:rsidP="001A3C60">
            <w:pPr>
              <w:pStyle w:val="Cmsor2"/>
              <w:outlineLvl w:val="1"/>
              <w:rPr>
                <w:b/>
                <w:color w:val="auto"/>
              </w:rPr>
            </w:pPr>
            <w:bookmarkStart w:id="10" w:name="_Toc120521544"/>
            <w:r w:rsidRPr="00C22D31">
              <w:rPr>
                <w:b/>
                <w:color w:val="auto"/>
              </w:rPr>
              <w:t>11525-16 Felszolgáló szakmai ismeretek</w:t>
            </w:r>
            <w:bookmarkEnd w:id="10"/>
          </w:p>
        </w:tc>
      </w:tr>
      <w:tr w:rsidR="00C22D31" w:rsidRPr="00C22D31" w14:paraId="1BB27467" w14:textId="77777777" w:rsidTr="00726281">
        <w:trPr>
          <w:trHeight w:val="274"/>
        </w:trPr>
        <w:tc>
          <w:tcPr>
            <w:tcW w:w="9288" w:type="dxa"/>
            <w:gridSpan w:val="8"/>
            <w:shd w:val="clear" w:color="auto" w:fill="92D050"/>
          </w:tcPr>
          <w:p w14:paraId="0CAB1E34" w14:textId="77777777" w:rsidR="00083725" w:rsidRPr="00C22D31" w:rsidRDefault="00083725" w:rsidP="0012538E">
            <w:pPr>
              <w:jc w:val="center"/>
              <w:rPr>
                <w:rFonts w:ascii="Times New Roman" w:hAnsi="Times New Roman"/>
                <w:b/>
                <w:sz w:val="24"/>
                <w:szCs w:val="24"/>
              </w:rPr>
            </w:pPr>
            <w:r w:rsidRPr="00C22D31">
              <w:rPr>
                <w:rFonts w:ascii="Times New Roman" w:hAnsi="Times New Roman"/>
                <w:b/>
                <w:sz w:val="24"/>
                <w:szCs w:val="24"/>
              </w:rPr>
              <w:t>Tantárgy:</w:t>
            </w:r>
            <w:r w:rsidRPr="00C22D31">
              <w:rPr>
                <w:rFonts w:ascii="Times New Roman" w:eastAsia="Times New Roman" w:hAnsi="Times New Roman"/>
                <w:b/>
                <w:sz w:val="24"/>
                <w:szCs w:val="24"/>
                <w:lang w:eastAsia="hu-HU"/>
              </w:rPr>
              <w:t xml:space="preserve"> Felszolgálás</w:t>
            </w:r>
          </w:p>
        </w:tc>
      </w:tr>
      <w:tr w:rsidR="00C22D31" w:rsidRPr="00C22D31" w14:paraId="188E1A68" w14:textId="77777777" w:rsidTr="00726281">
        <w:trPr>
          <w:trHeight w:val="278"/>
        </w:trPr>
        <w:tc>
          <w:tcPr>
            <w:tcW w:w="2344" w:type="dxa"/>
            <w:gridSpan w:val="3"/>
            <w:shd w:val="clear" w:color="auto" w:fill="92D050"/>
          </w:tcPr>
          <w:p w14:paraId="28286025" w14:textId="77777777" w:rsidR="00083725" w:rsidRPr="00C22D31" w:rsidRDefault="00083725" w:rsidP="0012538E">
            <w:pPr>
              <w:jc w:val="center"/>
              <w:rPr>
                <w:rFonts w:ascii="Times New Roman" w:hAnsi="Times New Roman"/>
                <w:b/>
                <w:sz w:val="24"/>
                <w:szCs w:val="24"/>
              </w:rPr>
            </w:pPr>
            <w:r w:rsidRPr="00C22D31">
              <w:rPr>
                <w:rFonts w:ascii="Times New Roman" w:hAnsi="Times New Roman"/>
                <w:sz w:val="24"/>
                <w:szCs w:val="24"/>
              </w:rPr>
              <w:t xml:space="preserve">teljes óraszám: </w:t>
            </w:r>
            <w:r w:rsidRPr="00C22D31">
              <w:rPr>
                <w:rFonts w:ascii="Times New Roman" w:hAnsi="Times New Roman"/>
                <w:b/>
                <w:sz w:val="24"/>
                <w:szCs w:val="24"/>
              </w:rPr>
              <w:t>36</w:t>
            </w:r>
          </w:p>
        </w:tc>
        <w:tc>
          <w:tcPr>
            <w:tcW w:w="4751" w:type="dxa"/>
            <w:gridSpan w:val="4"/>
            <w:shd w:val="clear" w:color="auto" w:fill="92D050"/>
            <w:vAlign w:val="center"/>
          </w:tcPr>
          <w:p w14:paraId="2FFD4548" w14:textId="77777777" w:rsidR="00083725" w:rsidRPr="00C22D31" w:rsidRDefault="00083725" w:rsidP="0012538E">
            <w:pPr>
              <w:jc w:val="center"/>
              <w:rPr>
                <w:rFonts w:ascii="Times New Roman" w:hAnsi="Times New Roman"/>
                <w:b/>
                <w:sz w:val="24"/>
                <w:szCs w:val="24"/>
              </w:rPr>
            </w:pPr>
            <w:r w:rsidRPr="00C22D31">
              <w:rPr>
                <w:rFonts w:ascii="Times New Roman" w:hAnsi="Times New Roman"/>
                <w:b/>
                <w:sz w:val="24"/>
                <w:szCs w:val="24"/>
              </w:rPr>
              <w:t>Tartalmak</w:t>
            </w:r>
          </w:p>
        </w:tc>
        <w:tc>
          <w:tcPr>
            <w:tcW w:w="2193" w:type="dxa"/>
            <w:shd w:val="clear" w:color="auto" w:fill="92D050"/>
          </w:tcPr>
          <w:p w14:paraId="2257ACD5" w14:textId="77777777" w:rsidR="00083725" w:rsidRPr="00C22D31" w:rsidRDefault="00083725" w:rsidP="0012538E">
            <w:pPr>
              <w:jc w:val="center"/>
              <w:rPr>
                <w:rFonts w:ascii="Times New Roman" w:hAnsi="Times New Roman"/>
                <w:b/>
                <w:sz w:val="24"/>
                <w:szCs w:val="24"/>
              </w:rPr>
            </w:pPr>
          </w:p>
        </w:tc>
      </w:tr>
      <w:tr w:rsidR="00C22D31" w:rsidRPr="00C22D31" w14:paraId="1CD016B6" w14:textId="77777777" w:rsidTr="00726281">
        <w:trPr>
          <w:trHeight w:val="538"/>
        </w:trPr>
        <w:tc>
          <w:tcPr>
            <w:tcW w:w="2344" w:type="dxa"/>
            <w:gridSpan w:val="3"/>
            <w:tcBorders>
              <w:bottom w:val="single" w:sz="4" w:space="0" w:color="auto"/>
            </w:tcBorders>
          </w:tcPr>
          <w:p w14:paraId="1E97D602" w14:textId="77777777" w:rsidR="00083725" w:rsidRPr="00C22D31" w:rsidRDefault="00083725" w:rsidP="0012538E">
            <w:pPr>
              <w:jc w:val="center"/>
              <w:rPr>
                <w:rFonts w:ascii="Times New Roman" w:hAnsi="Times New Roman"/>
                <w:b/>
                <w:sz w:val="24"/>
                <w:szCs w:val="24"/>
              </w:rPr>
            </w:pPr>
            <w:r w:rsidRPr="00C22D31">
              <w:rPr>
                <w:rFonts w:ascii="Times New Roman" w:hAnsi="Times New Roman"/>
                <w:b/>
                <w:sz w:val="24"/>
                <w:szCs w:val="24"/>
              </w:rPr>
              <w:t>12. évfolyam</w:t>
            </w:r>
          </w:p>
          <w:p w14:paraId="41F9D67B" w14:textId="77777777" w:rsidR="00083725" w:rsidRPr="00C22D31" w:rsidRDefault="00083725" w:rsidP="0012538E">
            <w:pPr>
              <w:jc w:val="center"/>
              <w:rPr>
                <w:rFonts w:ascii="Times New Roman" w:hAnsi="Times New Roman"/>
                <w:sz w:val="24"/>
                <w:szCs w:val="24"/>
              </w:rPr>
            </w:pPr>
            <w:r w:rsidRPr="00C22D31">
              <w:rPr>
                <w:rFonts w:ascii="Times New Roman" w:hAnsi="Times New Roman"/>
                <w:sz w:val="24"/>
                <w:szCs w:val="24"/>
              </w:rPr>
              <w:t>óraszám: 36</w:t>
            </w:r>
          </w:p>
          <w:p w14:paraId="28A5F8AA" w14:textId="77777777" w:rsidR="00083725" w:rsidRPr="00C22D31" w:rsidRDefault="00083725" w:rsidP="0012538E">
            <w:pPr>
              <w:jc w:val="center"/>
              <w:rPr>
                <w:rFonts w:ascii="Times New Roman" w:hAnsi="Times New Roman"/>
                <w:sz w:val="24"/>
                <w:szCs w:val="24"/>
              </w:rPr>
            </w:pPr>
            <w:r w:rsidRPr="00C22D31">
              <w:rPr>
                <w:rFonts w:ascii="Times New Roman" w:hAnsi="Times New Roman"/>
                <w:sz w:val="24"/>
                <w:szCs w:val="24"/>
              </w:rPr>
              <w:t>TÉMAKÖRÖK</w:t>
            </w:r>
          </w:p>
        </w:tc>
        <w:tc>
          <w:tcPr>
            <w:tcW w:w="4751" w:type="dxa"/>
            <w:gridSpan w:val="4"/>
            <w:tcBorders>
              <w:top w:val="single" w:sz="4" w:space="0" w:color="auto"/>
              <w:bottom w:val="single" w:sz="4" w:space="0" w:color="auto"/>
            </w:tcBorders>
          </w:tcPr>
          <w:p w14:paraId="02414C48" w14:textId="77777777" w:rsidR="00083725" w:rsidRPr="00C22D31" w:rsidRDefault="00083725" w:rsidP="0012538E">
            <w:pPr>
              <w:jc w:val="center"/>
              <w:rPr>
                <w:rFonts w:ascii="Times New Roman" w:hAnsi="Times New Roman"/>
                <w:sz w:val="24"/>
                <w:szCs w:val="24"/>
              </w:rPr>
            </w:pPr>
          </w:p>
        </w:tc>
        <w:tc>
          <w:tcPr>
            <w:tcW w:w="2193" w:type="dxa"/>
            <w:tcBorders>
              <w:bottom w:val="single" w:sz="4" w:space="0" w:color="auto"/>
            </w:tcBorders>
          </w:tcPr>
          <w:p w14:paraId="1E181451" w14:textId="77777777" w:rsidR="00083725" w:rsidRPr="00C22D31" w:rsidRDefault="00083725" w:rsidP="0012538E">
            <w:pPr>
              <w:jc w:val="center"/>
              <w:rPr>
                <w:rFonts w:ascii="Times New Roman" w:hAnsi="Times New Roman"/>
                <w:sz w:val="24"/>
                <w:szCs w:val="24"/>
              </w:rPr>
            </w:pPr>
          </w:p>
        </w:tc>
      </w:tr>
      <w:tr w:rsidR="00C22D31" w:rsidRPr="00C22D31" w14:paraId="061C97E6" w14:textId="77777777" w:rsidTr="00726281">
        <w:trPr>
          <w:trHeight w:val="279"/>
        </w:trPr>
        <w:tc>
          <w:tcPr>
            <w:tcW w:w="2344" w:type="dxa"/>
            <w:gridSpan w:val="3"/>
            <w:tcBorders>
              <w:top w:val="single" w:sz="4" w:space="0" w:color="auto"/>
              <w:left w:val="single" w:sz="4" w:space="0" w:color="auto"/>
              <w:bottom w:val="single" w:sz="4" w:space="0" w:color="auto"/>
              <w:right w:val="single" w:sz="4" w:space="0" w:color="auto"/>
            </w:tcBorders>
            <w:vAlign w:val="center"/>
          </w:tcPr>
          <w:p w14:paraId="7603FFD5" w14:textId="77777777" w:rsidR="00083725" w:rsidRPr="00C22D31" w:rsidRDefault="00083725" w:rsidP="0012538E">
            <w:pPr>
              <w:jc w:val="center"/>
              <w:rPr>
                <w:rFonts w:ascii="Times New Roman" w:hAnsi="Times New Roman"/>
                <w:b/>
                <w:bCs/>
                <w:i/>
                <w:iCs/>
                <w:sz w:val="24"/>
                <w:szCs w:val="24"/>
              </w:rPr>
            </w:pPr>
            <w:r w:rsidRPr="00C22D31">
              <w:rPr>
                <w:rFonts w:ascii="Times New Roman" w:hAnsi="Times New Roman"/>
                <w:b/>
                <w:bCs/>
                <w:i/>
                <w:iCs/>
                <w:sz w:val="24"/>
                <w:szCs w:val="24"/>
              </w:rPr>
              <w:t>Étel- és italismeret 3.</w:t>
            </w:r>
          </w:p>
          <w:p w14:paraId="127A85AB" w14:textId="77777777" w:rsidR="00083725" w:rsidRPr="00C22D31" w:rsidRDefault="00083725" w:rsidP="0012538E">
            <w:pPr>
              <w:jc w:val="center"/>
              <w:rPr>
                <w:rFonts w:ascii="Times New Roman" w:hAnsi="Times New Roman"/>
                <w:b/>
                <w:i/>
                <w:sz w:val="24"/>
                <w:szCs w:val="24"/>
              </w:rPr>
            </w:pPr>
            <w:r w:rsidRPr="00C22D31">
              <w:rPr>
                <w:rFonts w:ascii="Times New Roman" w:hAnsi="Times New Roman"/>
                <w:b/>
                <w:bCs/>
                <w:i/>
                <w:iCs/>
                <w:sz w:val="24"/>
                <w:szCs w:val="24"/>
              </w:rPr>
              <w:t>16 óra</w:t>
            </w:r>
          </w:p>
        </w:tc>
        <w:tc>
          <w:tcPr>
            <w:tcW w:w="4751" w:type="dxa"/>
            <w:gridSpan w:val="4"/>
            <w:tcBorders>
              <w:top w:val="single" w:sz="4" w:space="0" w:color="auto"/>
              <w:left w:val="single" w:sz="4" w:space="0" w:color="auto"/>
              <w:bottom w:val="single" w:sz="4" w:space="0" w:color="auto"/>
              <w:right w:val="single" w:sz="4" w:space="0" w:color="auto"/>
            </w:tcBorders>
          </w:tcPr>
          <w:p w14:paraId="0166AB32" w14:textId="77777777" w:rsidR="00083725" w:rsidRPr="00C22D31" w:rsidRDefault="00083725" w:rsidP="0012538E">
            <w:pPr>
              <w:autoSpaceDE w:val="0"/>
              <w:autoSpaceDN w:val="0"/>
              <w:adjustRightInd w:val="0"/>
              <w:jc w:val="both"/>
              <w:rPr>
                <w:rFonts w:ascii="Times New Roman" w:hAnsi="Times New Roman"/>
                <w:sz w:val="20"/>
                <w:szCs w:val="20"/>
              </w:rPr>
            </w:pPr>
            <w:r w:rsidRPr="00C22D31">
              <w:rPr>
                <w:rFonts w:ascii="Times New Roman" w:hAnsi="Times New Roman"/>
                <w:sz w:val="20"/>
                <w:szCs w:val="20"/>
              </w:rPr>
              <w:t>Befejező fogások csoportosítása, elkészítési módozatainak ismertetése (éttermi</w:t>
            </w:r>
          </w:p>
          <w:p w14:paraId="5AC247DF" w14:textId="77777777" w:rsidR="00083725" w:rsidRPr="00C22D31" w:rsidRDefault="00083725" w:rsidP="0012538E">
            <w:pPr>
              <w:autoSpaceDE w:val="0"/>
              <w:autoSpaceDN w:val="0"/>
              <w:adjustRightInd w:val="0"/>
              <w:jc w:val="both"/>
              <w:rPr>
                <w:rFonts w:ascii="Times New Roman" w:hAnsi="Times New Roman"/>
                <w:sz w:val="20"/>
                <w:szCs w:val="20"/>
              </w:rPr>
            </w:pPr>
            <w:r w:rsidRPr="00C22D31">
              <w:rPr>
                <w:rFonts w:ascii="Times New Roman" w:hAnsi="Times New Roman"/>
                <w:sz w:val="20"/>
                <w:szCs w:val="20"/>
              </w:rPr>
              <w:t>meleg tészták, tányérdesszertek, cukrászkészítmények, sajtok, gyümölcsök) kifejtése</w:t>
            </w:r>
          </w:p>
        </w:tc>
        <w:tc>
          <w:tcPr>
            <w:tcW w:w="2193" w:type="dxa"/>
            <w:tcBorders>
              <w:top w:val="single" w:sz="4" w:space="0" w:color="auto"/>
              <w:left w:val="single" w:sz="4" w:space="0" w:color="auto"/>
              <w:bottom w:val="single" w:sz="4" w:space="0" w:color="auto"/>
              <w:right w:val="single" w:sz="4" w:space="0" w:color="auto"/>
            </w:tcBorders>
            <w:vAlign w:val="center"/>
          </w:tcPr>
          <w:p w14:paraId="6A4C2461" w14:textId="77777777" w:rsidR="00083725" w:rsidRPr="00C22D31" w:rsidRDefault="00083725" w:rsidP="0012538E">
            <w:pPr>
              <w:jc w:val="center"/>
              <w:rPr>
                <w:rFonts w:ascii="Times New Roman" w:hAnsi="Times New Roman"/>
                <w:b/>
                <w:sz w:val="24"/>
                <w:szCs w:val="24"/>
              </w:rPr>
            </w:pPr>
          </w:p>
        </w:tc>
      </w:tr>
      <w:tr w:rsidR="00C22D31" w:rsidRPr="00C22D31" w14:paraId="6D2D5807" w14:textId="77777777" w:rsidTr="00726281">
        <w:trPr>
          <w:trHeight w:val="279"/>
        </w:trPr>
        <w:tc>
          <w:tcPr>
            <w:tcW w:w="2344" w:type="dxa"/>
            <w:gridSpan w:val="3"/>
            <w:tcBorders>
              <w:top w:val="single" w:sz="4" w:space="0" w:color="auto"/>
              <w:left w:val="single" w:sz="4" w:space="0" w:color="auto"/>
              <w:bottom w:val="single" w:sz="4" w:space="0" w:color="auto"/>
              <w:right w:val="single" w:sz="4" w:space="0" w:color="auto"/>
            </w:tcBorders>
            <w:vAlign w:val="center"/>
          </w:tcPr>
          <w:p w14:paraId="11FC134C" w14:textId="77777777" w:rsidR="00083725" w:rsidRPr="00C22D31" w:rsidRDefault="00083725" w:rsidP="0012538E">
            <w:pPr>
              <w:jc w:val="center"/>
              <w:rPr>
                <w:rFonts w:ascii="Times New Roman" w:hAnsi="Times New Roman"/>
                <w:b/>
                <w:bCs/>
                <w:i/>
                <w:iCs/>
                <w:sz w:val="24"/>
                <w:szCs w:val="24"/>
              </w:rPr>
            </w:pPr>
            <w:r w:rsidRPr="00C22D31">
              <w:rPr>
                <w:rFonts w:ascii="Times New Roman" w:hAnsi="Times New Roman"/>
                <w:b/>
                <w:bCs/>
                <w:i/>
                <w:iCs/>
                <w:sz w:val="24"/>
                <w:szCs w:val="24"/>
              </w:rPr>
              <w:t>Értékesítési ismeret 2.</w:t>
            </w:r>
          </w:p>
          <w:p w14:paraId="0E7CFBB1" w14:textId="77777777" w:rsidR="00083725" w:rsidRPr="00C22D31" w:rsidRDefault="00083725" w:rsidP="0012538E">
            <w:pPr>
              <w:jc w:val="center"/>
              <w:rPr>
                <w:rFonts w:ascii="Times New Roman" w:hAnsi="Times New Roman"/>
                <w:sz w:val="24"/>
                <w:szCs w:val="24"/>
              </w:rPr>
            </w:pPr>
            <w:r w:rsidRPr="00C22D31">
              <w:rPr>
                <w:rFonts w:ascii="Times New Roman" w:hAnsi="Times New Roman"/>
                <w:b/>
                <w:bCs/>
                <w:i/>
                <w:iCs/>
                <w:sz w:val="24"/>
                <w:szCs w:val="24"/>
              </w:rPr>
              <w:t>20 óra</w:t>
            </w:r>
          </w:p>
        </w:tc>
        <w:tc>
          <w:tcPr>
            <w:tcW w:w="4751" w:type="dxa"/>
            <w:gridSpan w:val="4"/>
            <w:tcBorders>
              <w:top w:val="single" w:sz="4" w:space="0" w:color="auto"/>
              <w:left w:val="single" w:sz="4" w:space="0" w:color="auto"/>
              <w:bottom w:val="single" w:sz="4" w:space="0" w:color="auto"/>
              <w:right w:val="single" w:sz="4" w:space="0" w:color="auto"/>
            </w:tcBorders>
          </w:tcPr>
          <w:p w14:paraId="6BD067CD" w14:textId="77777777" w:rsidR="00083725" w:rsidRPr="00C22D31" w:rsidRDefault="00083725" w:rsidP="0012538E">
            <w:pPr>
              <w:autoSpaceDE w:val="0"/>
              <w:autoSpaceDN w:val="0"/>
              <w:adjustRightInd w:val="0"/>
              <w:jc w:val="both"/>
              <w:rPr>
                <w:rFonts w:ascii="Times New Roman" w:hAnsi="Times New Roman"/>
                <w:sz w:val="20"/>
                <w:szCs w:val="20"/>
              </w:rPr>
            </w:pPr>
            <w:r w:rsidRPr="00C22D31">
              <w:rPr>
                <w:rFonts w:ascii="Times New Roman" w:hAnsi="Times New Roman"/>
                <w:sz w:val="20"/>
                <w:szCs w:val="20"/>
              </w:rPr>
              <w:t xml:space="preserve">Étkezési szokások, </w:t>
            </w:r>
            <w:proofErr w:type="gramStart"/>
            <w:r w:rsidRPr="00C22D31">
              <w:rPr>
                <w:rFonts w:ascii="Times New Roman" w:hAnsi="Times New Roman"/>
                <w:sz w:val="20"/>
                <w:szCs w:val="20"/>
              </w:rPr>
              <w:t>tradíciók</w:t>
            </w:r>
            <w:proofErr w:type="gramEnd"/>
            <w:r w:rsidRPr="00C22D31">
              <w:rPr>
                <w:rFonts w:ascii="Times New Roman" w:hAnsi="Times New Roman"/>
                <w:sz w:val="20"/>
                <w:szCs w:val="20"/>
              </w:rPr>
              <w:t>, alkalmak, ünnepek (nevezetes alkalmak, társasági</w:t>
            </w:r>
          </w:p>
          <w:p w14:paraId="352B0DA6" w14:textId="77777777" w:rsidR="00083725" w:rsidRPr="00C22D31" w:rsidRDefault="00083725" w:rsidP="0012538E">
            <w:pPr>
              <w:autoSpaceDE w:val="0"/>
              <w:autoSpaceDN w:val="0"/>
              <w:adjustRightInd w:val="0"/>
              <w:jc w:val="both"/>
              <w:rPr>
                <w:rFonts w:ascii="Times New Roman" w:hAnsi="Times New Roman"/>
                <w:sz w:val="20"/>
                <w:szCs w:val="20"/>
              </w:rPr>
            </w:pPr>
            <w:r w:rsidRPr="00C22D31">
              <w:rPr>
                <w:rFonts w:ascii="Times New Roman" w:hAnsi="Times New Roman"/>
                <w:sz w:val="20"/>
                <w:szCs w:val="20"/>
              </w:rPr>
              <w:t xml:space="preserve">események és ünnepek jellemző ételei és italai, </w:t>
            </w:r>
            <w:proofErr w:type="gramStart"/>
            <w:r w:rsidRPr="00C22D31">
              <w:rPr>
                <w:rFonts w:ascii="Times New Roman" w:hAnsi="Times New Roman"/>
                <w:sz w:val="20"/>
                <w:szCs w:val="20"/>
              </w:rPr>
              <w:t>gasztronómiai</w:t>
            </w:r>
            <w:proofErr w:type="gramEnd"/>
            <w:r w:rsidRPr="00C22D31">
              <w:rPr>
                <w:rFonts w:ascii="Times New Roman" w:hAnsi="Times New Roman"/>
                <w:sz w:val="20"/>
                <w:szCs w:val="20"/>
              </w:rPr>
              <w:t xml:space="preserve"> hagyományai) pl.</w:t>
            </w:r>
          </w:p>
          <w:p w14:paraId="4FB75B9E" w14:textId="77777777" w:rsidR="00083725" w:rsidRPr="00C22D31" w:rsidRDefault="00083725" w:rsidP="0012538E">
            <w:pPr>
              <w:autoSpaceDE w:val="0"/>
              <w:autoSpaceDN w:val="0"/>
              <w:adjustRightInd w:val="0"/>
              <w:jc w:val="both"/>
              <w:rPr>
                <w:rFonts w:ascii="Times New Roman" w:hAnsi="Times New Roman"/>
                <w:sz w:val="20"/>
                <w:szCs w:val="20"/>
              </w:rPr>
            </w:pPr>
            <w:r w:rsidRPr="00C22D31">
              <w:rPr>
                <w:rFonts w:ascii="Times New Roman" w:hAnsi="Times New Roman"/>
                <w:sz w:val="20"/>
                <w:szCs w:val="20"/>
              </w:rPr>
              <w:t>Újév, Farsang, Húsvét, Márton nap, Karácsony, egyházi, családi, állami, stb.</w:t>
            </w:r>
          </w:p>
          <w:p w14:paraId="48428CB9" w14:textId="77777777" w:rsidR="00083725" w:rsidRPr="00C22D31" w:rsidRDefault="00083725" w:rsidP="0012538E">
            <w:pPr>
              <w:autoSpaceDE w:val="0"/>
              <w:autoSpaceDN w:val="0"/>
              <w:adjustRightInd w:val="0"/>
              <w:jc w:val="both"/>
              <w:rPr>
                <w:rFonts w:ascii="Times New Roman" w:hAnsi="Times New Roman"/>
                <w:sz w:val="20"/>
                <w:szCs w:val="20"/>
              </w:rPr>
            </w:pPr>
            <w:r w:rsidRPr="00C22D31">
              <w:rPr>
                <w:rFonts w:ascii="Times New Roman" w:hAnsi="Times New Roman"/>
                <w:sz w:val="20"/>
                <w:szCs w:val="20"/>
              </w:rPr>
              <w:t>Magyar tájegységek fogyasztási szokásai, ételkínálata</w:t>
            </w:r>
          </w:p>
          <w:p w14:paraId="3C1D6442" w14:textId="77777777" w:rsidR="00083725" w:rsidRPr="00C22D31" w:rsidRDefault="00083725" w:rsidP="0012538E">
            <w:pPr>
              <w:autoSpaceDE w:val="0"/>
              <w:autoSpaceDN w:val="0"/>
              <w:adjustRightInd w:val="0"/>
              <w:jc w:val="both"/>
              <w:rPr>
                <w:rFonts w:ascii="Times New Roman" w:hAnsi="Times New Roman"/>
                <w:sz w:val="20"/>
                <w:szCs w:val="20"/>
              </w:rPr>
            </w:pPr>
            <w:r w:rsidRPr="00C22D31">
              <w:rPr>
                <w:rFonts w:ascii="Times New Roman" w:hAnsi="Times New Roman"/>
                <w:sz w:val="20"/>
                <w:szCs w:val="20"/>
              </w:rPr>
              <w:t>Különleges alkalmi terítések és felszolgálási módok, vendég asztalánál végzett</w:t>
            </w:r>
          </w:p>
          <w:p w14:paraId="4E9C03A7" w14:textId="77777777" w:rsidR="00083725" w:rsidRPr="00C22D31" w:rsidRDefault="00083725" w:rsidP="0012538E">
            <w:pPr>
              <w:autoSpaceDE w:val="0"/>
              <w:autoSpaceDN w:val="0"/>
              <w:adjustRightInd w:val="0"/>
              <w:jc w:val="both"/>
              <w:rPr>
                <w:rFonts w:ascii="Times New Roman" w:hAnsi="Times New Roman"/>
                <w:sz w:val="20"/>
                <w:szCs w:val="20"/>
              </w:rPr>
            </w:pPr>
            <w:r w:rsidRPr="00C22D31">
              <w:rPr>
                <w:rFonts w:ascii="Times New Roman" w:hAnsi="Times New Roman"/>
                <w:sz w:val="20"/>
                <w:szCs w:val="20"/>
              </w:rPr>
              <w:t>műveletek (alapanyagok kiválasztása, előkészítése, szeletelés, trancsírozás, filézés,</w:t>
            </w:r>
          </w:p>
          <w:p w14:paraId="5245090A" w14:textId="77777777" w:rsidR="00083725" w:rsidRPr="00C22D31" w:rsidRDefault="00083725" w:rsidP="0012538E">
            <w:pPr>
              <w:autoSpaceDE w:val="0"/>
              <w:autoSpaceDN w:val="0"/>
              <w:adjustRightInd w:val="0"/>
              <w:jc w:val="both"/>
              <w:rPr>
                <w:rFonts w:ascii="Times New Roman" w:hAnsi="Times New Roman"/>
                <w:sz w:val="20"/>
                <w:szCs w:val="20"/>
              </w:rPr>
            </w:pPr>
            <w:r w:rsidRPr="00C22D31">
              <w:rPr>
                <w:rFonts w:ascii="Times New Roman" w:hAnsi="Times New Roman"/>
                <w:sz w:val="20"/>
                <w:szCs w:val="20"/>
              </w:rPr>
              <w:t>flambírozás, salátakeverés. stb.)</w:t>
            </w:r>
          </w:p>
          <w:p w14:paraId="3D78A9A3" w14:textId="77777777" w:rsidR="00083725" w:rsidRPr="00C22D31" w:rsidRDefault="00083725" w:rsidP="0012538E">
            <w:pPr>
              <w:autoSpaceDE w:val="0"/>
              <w:autoSpaceDN w:val="0"/>
              <w:adjustRightInd w:val="0"/>
              <w:jc w:val="both"/>
              <w:rPr>
                <w:rFonts w:ascii="Times New Roman" w:hAnsi="Times New Roman"/>
                <w:sz w:val="20"/>
                <w:szCs w:val="20"/>
              </w:rPr>
            </w:pPr>
            <w:r w:rsidRPr="00C22D31">
              <w:rPr>
                <w:rFonts w:ascii="Times New Roman" w:hAnsi="Times New Roman"/>
                <w:sz w:val="20"/>
                <w:szCs w:val="20"/>
              </w:rPr>
              <w:t>Kiemelt figyelem a baleset- és tűzveszélyre, a személyi és tárgyi higiéniára!</w:t>
            </w:r>
          </w:p>
          <w:p w14:paraId="5910A65C" w14:textId="77777777" w:rsidR="00083725" w:rsidRPr="00C22D31" w:rsidRDefault="00083725" w:rsidP="0012538E">
            <w:pPr>
              <w:autoSpaceDE w:val="0"/>
              <w:autoSpaceDN w:val="0"/>
              <w:adjustRightInd w:val="0"/>
              <w:jc w:val="both"/>
              <w:rPr>
                <w:rFonts w:ascii="Times New Roman" w:hAnsi="Times New Roman"/>
                <w:sz w:val="20"/>
                <w:szCs w:val="20"/>
              </w:rPr>
            </w:pPr>
            <w:r w:rsidRPr="00C22D31">
              <w:rPr>
                <w:rFonts w:ascii="Times New Roman" w:hAnsi="Times New Roman"/>
                <w:sz w:val="20"/>
                <w:szCs w:val="20"/>
              </w:rPr>
              <w:t xml:space="preserve">Új </w:t>
            </w:r>
            <w:proofErr w:type="gramStart"/>
            <w:r w:rsidRPr="00C22D31">
              <w:rPr>
                <w:rFonts w:ascii="Times New Roman" w:hAnsi="Times New Roman"/>
                <w:sz w:val="20"/>
                <w:szCs w:val="20"/>
              </w:rPr>
              <w:t>gasztronómiai</w:t>
            </w:r>
            <w:proofErr w:type="gramEnd"/>
            <w:r w:rsidRPr="00C22D31">
              <w:rPr>
                <w:rFonts w:ascii="Times New Roman" w:hAnsi="Times New Roman"/>
                <w:sz w:val="20"/>
                <w:szCs w:val="20"/>
              </w:rPr>
              <w:t xml:space="preserve"> és felszolgálási trendek, ételkészítési technológiák ismerete és</w:t>
            </w:r>
          </w:p>
          <w:p w14:paraId="6ECAF096" w14:textId="77777777" w:rsidR="00083725" w:rsidRPr="00C22D31" w:rsidRDefault="00083725" w:rsidP="0012538E">
            <w:pPr>
              <w:autoSpaceDE w:val="0"/>
              <w:autoSpaceDN w:val="0"/>
              <w:adjustRightInd w:val="0"/>
              <w:jc w:val="both"/>
              <w:rPr>
                <w:rFonts w:ascii="Times New Roman" w:hAnsi="Times New Roman"/>
                <w:sz w:val="20"/>
                <w:szCs w:val="20"/>
              </w:rPr>
            </w:pPr>
            <w:r w:rsidRPr="00C22D31">
              <w:rPr>
                <w:rFonts w:ascii="Times New Roman" w:hAnsi="Times New Roman"/>
                <w:sz w:val="20"/>
                <w:szCs w:val="20"/>
              </w:rPr>
              <w:t>alkalmazása</w:t>
            </w:r>
          </w:p>
          <w:p w14:paraId="7A7C8A2C" w14:textId="77777777" w:rsidR="00083725" w:rsidRPr="00C22D31" w:rsidRDefault="00083725" w:rsidP="0012538E">
            <w:pPr>
              <w:autoSpaceDE w:val="0"/>
              <w:autoSpaceDN w:val="0"/>
              <w:adjustRightInd w:val="0"/>
              <w:jc w:val="both"/>
              <w:rPr>
                <w:rFonts w:ascii="Times New Roman" w:hAnsi="Times New Roman"/>
                <w:sz w:val="20"/>
                <w:szCs w:val="20"/>
              </w:rPr>
            </w:pPr>
            <w:r w:rsidRPr="00C22D31">
              <w:rPr>
                <w:rFonts w:ascii="Times New Roman" w:hAnsi="Times New Roman"/>
                <w:sz w:val="20"/>
                <w:szCs w:val="20"/>
              </w:rPr>
              <w:t>Reform-, vegetáriánus és diétás étkezés étel- és italkínálata</w:t>
            </w:r>
          </w:p>
        </w:tc>
        <w:tc>
          <w:tcPr>
            <w:tcW w:w="2193" w:type="dxa"/>
            <w:tcBorders>
              <w:top w:val="single" w:sz="4" w:space="0" w:color="auto"/>
              <w:left w:val="single" w:sz="4" w:space="0" w:color="auto"/>
              <w:bottom w:val="single" w:sz="4" w:space="0" w:color="auto"/>
              <w:right w:val="single" w:sz="4" w:space="0" w:color="auto"/>
            </w:tcBorders>
            <w:vAlign w:val="center"/>
          </w:tcPr>
          <w:p w14:paraId="16CDB88B" w14:textId="77777777" w:rsidR="00083725" w:rsidRPr="00C22D31" w:rsidRDefault="00083725" w:rsidP="0012538E">
            <w:pPr>
              <w:jc w:val="center"/>
              <w:rPr>
                <w:rFonts w:ascii="Times New Roman" w:hAnsi="Times New Roman"/>
                <w:i/>
                <w:sz w:val="24"/>
                <w:szCs w:val="24"/>
              </w:rPr>
            </w:pPr>
          </w:p>
        </w:tc>
      </w:tr>
      <w:tr w:rsidR="00C22D31" w:rsidRPr="00C22D31" w14:paraId="5CEEE3F7" w14:textId="77777777" w:rsidTr="00726281">
        <w:trPr>
          <w:trHeight w:val="274"/>
        </w:trPr>
        <w:tc>
          <w:tcPr>
            <w:tcW w:w="9288"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2D050"/>
            <w:hideMark/>
          </w:tcPr>
          <w:p w14:paraId="7F96F2D5" w14:textId="77777777" w:rsidR="00083725" w:rsidRPr="00C22D31" w:rsidRDefault="00083725" w:rsidP="0012538E">
            <w:pPr>
              <w:jc w:val="center"/>
              <w:rPr>
                <w:rFonts w:ascii="Times New Roman" w:hAnsi="Times New Roman"/>
                <w:b/>
                <w:sz w:val="24"/>
                <w:szCs w:val="24"/>
              </w:rPr>
            </w:pPr>
            <w:r w:rsidRPr="00C22D31">
              <w:rPr>
                <w:rFonts w:ascii="Times New Roman" w:hAnsi="Times New Roman"/>
                <w:b/>
                <w:sz w:val="24"/>
                <w:szCs w:val="24"/>
              </w:rPr>
              <w:t>Tantárgy:</w:t>
            </w:r>
            <w:r w:rsidRPr="00C22D31">
              <w:rPr>
                <w:rFonts w:ascii="Times New Roman" w:eastAsia="Times New Roman" w:hAnsi="Times New Roman"/>
                <w:b/>
                <w:sz w:val="24"/>
                <w:szCs w:val="24"/>
                <w:lang w:eastAsia="hu-HU"/>
              </w:rPr>
              <w:t xml:space="preserve"> Felszolgálás gyakorlata</w:t>
            </w:r>
          </w:p>
        </w:tc>
      </w:tr>
      <w:tr w:rsidR="00C22D31" w:rsidRPr="00C22D31" w14:paraId="084D7765" w14:textId="77777777" w:rsidTr="00726281">
        <w:trPr>
          <w:trHeight w:val="278"/>
        </w:trPr>
        <w:tc>
          <w:tcPr>
            <w:tcW w:w="224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2D050"/>
            <w:hideMark/>
          </w:tcPr>
          <w:p w14:paraId="53AC6E0B" w14:textId="77777777" w:rsidR="00083725" w:rsidRPr="00C22D31" w:rsidRDefault="00083725" w:rsidP="0012538E">
            <w:pPr>
              <w:jc w:val="center"/>
              <w:rPr>
                <w:rFonts w:ascii="Times New Roman" w:hAnsi="Times New Roman"/>
                <w:b/>
                <w:sz w:val="24"/>
                <w:szCs w:val="24"/>
              </w:rPr>
            </w:pPr>
            <w:r w:rsidRPr="00C22D31">
              <w:rPr>
                <w:rFonts w:ascii="Times New Roman" w:hAnsi="Times New Roman"/>
                <w:sz w:val="24"/>
                <w:szCs w:val="24"/>
              </w:rPr>
              <w:t xml:space="preserve">teljes óraszám: </w:t>
            </w:r>
            <w:r w:rsidRPr="00C22D31">
              <w:rPr>
                <w:rFonts w:ascii="Times New Roman" w:hAnsi="Times New Roman"/>
                <w:b/>
                <w:sz w:val="24"/>
                <w:szCs w:val="24"/>
              </w:rPr>
              <w:t>63</w:t>
            </w:r>
          </w:p>
        </w:tc>
        <w:tc>
          <w:tcPr>
            <w:tcW w:w="480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2D050"/>
            <w:vAlign w:val="center"/>
            <w:hideMark/>
          </w:tcPr>
          <w:p w14:paraId="19068ABE" w14:textId="77777777" w:rsidR="00083725" w:rsidRPr="00C22D31" w:rsidRDefault="00083725" w:rsidP="0012538E">
            <w:pPr>
              <w:jc w:val="center"/>
              <w:rPr>
                <w:rFonts w:ascii="Times New Roman" w:hAnsi="Times New Roman"/>
                <w:b/>
                <w:sz w:val="24"/>
                <w:szCs w:val="24"/>
              </w:rPr>
            </w:pPr>
            <w:r w:rsidRPr="00C22D31">
              <w:rPr>
                <w:rFonts w:ascii="Times New Roman" w:hAnsi="Times New Roman"/>
                <w:b/>
                <w:sz w:val="24"/>
                <w:szCs w:val="24"/>
              </w:rPr>
              <w:t>Tartalmak</w:t>
            </w:r>
          </w:p>
        </w:tc>
        <w:tc>
          <w:tcPr>
            <w:tcW w:w="224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2D050"/>
          </w:tcPr>
          <w:p w14:paraId="2B056055" w14:textId="77777777" w:rsidR="00083725" w:rsidRPr="00C22D31" w:rsidRDefault="00083725" w:rsidP="0012538E">
            <w:pPr>
              <w:jc w:val="center"/>
              <w:rPr>
                <w:rFonts w:ascii="Times New Roman" w:hAnsi="Times New Roman"/>
                <w:b/>
                <w:sz w:val="24"/>
                <w:szCs w:val="24"/>
              </w:rPr>
            </w:pPr>
          </w:p>
        </w:tc>
      </w:tr>
      <w:tr w:rsidR="00C22D31" w:rsidRPr="00C22D31" w14:paraId="0D2BE19C" w14:textId="77777777" w:rsidTr="00726281">
        <w:trPr>
          <w:trHeight w:val="538"/>
        </w:trPr>
        <w:tc>
          <w:tcPr>
            <w:tcW w:w="224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EEA215B" w14:textId="77777777" w:rsidR="00083725" w:rsidRPr="00C22D31" w:rsidRDefault="00083725" w:rsidP="0012538E">
            <w:pPr>
              <w:jc w:val="center"/>
              <w:rPr>
                <w:rFonts w:ascii="Times New Roman" w:hAnsi="Times New Roman"/>
                <w:b/>
                <w:sz w:val="24"/>
                <w:szCs w:val="24"/>
              </w:rPr>
            </w:pPr>
            <w:r w:rsidRPr="00C22D31">
              <w:rPr>
                <w:rFonts w:ascii="Times New Roman" w:hAnsi="Times New Roman"/>
                <w:b/>
                <w:sz w:val="24"/>
                <w:szCs w:val="24"/>
              </w:rPr>
              <w:t>12. évfolyam</w:t>
            </w:r>
          </w:p>
          <w:p w14:paraId="170E545D" w14:textId="77777777" w:rsidR="00083725" w:rsidRPr="00C22D31" w:rsidRDefault="00083725" w:rsidP="0012538E">
            <w:pPr>
              <w:jc w:val="center"/>
              <w:rPr>
                <w:rFonts w:ascii="Times New Roman" w:hAnsi="Times New Roman"/>
                <w:sz w:val="24"/>
                <w:szCs w:val="24"/>
              </w:rPr>
            </w:pPr>
            <w:r w:rsidRPr="00C22D31">
              <w:rPr>
                <w:rFonts w:ascii="Times New Roman" w:hAnsi="Times New Roman"/>
                <w:sz w:val="24"/>
                <w:szCs w:val="24"/>
              </w:rPr>
              <w:t>óraszám: 63</w:t>
            </w:r>
          </w:p>
          <w:p w14:paraId="1BC71F05" w14:textId="77777777" w:rsidR="00083725" w:rsidRPr="00C22D31" w:rsidRDefault="00083725" w:rsidP="0012538E">
            <w:pPr>
              <w:jc w:val="center"/>
              <w:rPr>
                <w:rFonts w:ascii="Times New Roman" w:hAnsi="Times New Roman"/>
                <w:sz w:val="24"/>
                <w:szCs w:val="24"/>
              </w:rPr>
            </w:pPr>
            <w:r w:rsidRPr="00C22D31">
              <w:rPr>
                <w:rFonts w:ascii="Times New Roman" w:hAnsi="Times New Roman"/>
                <w:sz w:val="24"/>
                <w:szCs w:val="24"/>
              </w:rPr>
              <w:t>TÉMAKÖRÖK</w:t>
            </w:r>
          </w:p>
        </w:tc>
        <w:tc>
          <w:tcPr>
            <w:tcW w:w="4804" w:type="dxa"/>
            <w:gridSpan w:val="3"/>
            <w:tcBorders>
              <w:top w:val="single" w:sz="4" w:space="0" w:color="auto"/>
              <w:left w:val="single" w:sz="4" w:space="0" w:color="000000" w:themeColor="text1"/>
              <w:bottom w:val="single" w:sz="4" w:space="0" w:color="auto"/>
              <w:right w:val="single" w:sz="4" w:space="0" w:color="000000" w:themeColor="text1"/>
            </w:tcBorders>
          </w:tcPr>
          <w:p w14:paraId="40FDD53D" w14:textId="77777777" w:rsidR="00083725" w:rsidRPr="00C22D31" w:rsidRDefault="00083725" w:rsidP="0012538E">
            <w:pPr>
              <w:jc w:val="center"/>
              <w:rPr>
                <w:rFonts w:ascii="Times New Roman" w:hAnsi="Times New Roman"/>
                <w:sz w:val="24"/>
                <w:szCs w:val="24"/>
              </w:rPr>
            </w:pPr>
          </w:p>
        </w:tc>
        <w:tc>
          <w:tcPr>
            <w:tcW w:w="224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EA5781" w14:textId="77777777" w:rsidR="00083725" w:rsidRPr="00C22D31" w:rsidRDefault="00083725" w:rsidP="0012538E">
            <w:pPr>
              <w:jc w:val="center"/>
              <w:rPr>
                <w:rFonts w:ascii="Times New Roman" w:hAnsi="Times New Roman"/>
                <w:sz w:val="24"/>
                <w:szCs w:val="24"/>
              </w:rPr>
            </w:pPr>
          </w:p>
        </w:tc>
      </w:tr>
      <w:tr w:rsidR="00C22D31" w:rsidRPr="00C22D31" w14:paraId="16FF8AEE" w14:textId="77777777" w:rsidTr="00726281">
        <w:trPr>
          <w:trHeight w:val="279"/>
        </w:trPr>
        <w:tc>
          <w:tcPr>
            <w:tcW w:w="2242" w:type="dxa"/>
            <w:gridSpan w:val="2"/>
            <w:tcBorders>
              <w:top w:val="single" w:sz="4" w:space="0" w:color="auto"/>
              <w:left w:val="single" w:sz="4" w:space="0" w:color="auto"/>
              <w:bottom w:val="single" w:sz="4" w:space="0" w:color="auto"/>
              <w:right w:val="single" w:sz="4" w:space="0" w:color="auto"/>
            </w:tcBorders>
            <w:vAlign w:val="center"/>
            <w:hideMark/>
          </w:tcPr>
          <w:p w14:paraId="677AC6CE" w14:textId="77777777" w:rsidR="00083725" w:rsidRPr="00C22D31" w:rsidRDefault="00083725" w:rsidP="0012538E">
            <w:pPr>
              <w:jc w:val="center"/>
              <w:rPr>
                <w:rFonts w:ascii="Times New Roman" w:hAnsi="Times New Roman"/>
                <w:b/>
                <w:bCs/>
                <w:i/>
                <w:iCs/>
                <w:sz w:val="24"/>
                <w:szCs w:val="24"/>
              </w:rPr>
            </w:pPr>
            <w:r w:rsidRPr="00C22D31">
              <w:rPr>
                <w:rFonts w:ascii="Times New Roman" w:hAnsi="Times New Roman"/>
                <w:b/>
                <w:bCs/>
                <w:i/>
                <w:iCs/>
                <w:sz w:val="24"/>
                <w:szCs w:val="24"/>
              </w:rPr>
              <w:t>Különböző felszolgálási módok 2.</w:t>
            </w:r>
          </w:p>
          <w:p w14:paraId="6C29C252" w14:textId="77777777" w:rsidR="00083725" w:rsidRPr="00C22D31" w:rsidRDefault="00083725" w:rsidP="0012538E">
            <w:pPr>
              <w:jc w:val="center"/>
              <w:rPr>
                <w:rFonts w:ascii="Times New Roman" w:hAnsi="Times New Roman"/>
                <w:b/>
                <w:bCs/>
                <w:i/>
                <w:iCs/>
                <w:sz w:val="24"/>
                <w:szCs w:val="24"/>
              </w:rPr>
            </w:pPr>
            <w:r w:rsidRPr="00C22D31">
              <w:rPr>
                <w:rFonts w:ascii="Times New Roman" w:hAnsi="Times New Roman"/>
                <w:b/>
                <w:bCs/>
                <w:i/>
                <w:iCs/>
                <w:sz w:val="24"/>
                <w:szCs w:val="24"/>
              </w:rPr>
              <w:t>24 óra</w:t>
            </w:r>
          </w:p>
        </w:tc>
        <w:tc>
          <w:tcPr>
            <w:tcW w:w="4804" w:type="dxa"/>
            <w:gridSpan w:val="3"/>
            <w:tcBorders>
              <w:top w:val="single" w:sz="4" w:space="0" w:color="auto"/>
              <w:left w:val="single" w:sz="4" w:space="0" w:color="auto"/>
              <w:bottom w:val="single" w:sz="4" w:space="0" w:color="auto"/>
              <w:right w:val="single" w:sz="4" w:space="0" w:color="auto"/>
            </w:tcBorders>
            <w:hideMark/>
          </w:tcPr>
          <w:p w14:paraId="1910BCCD" w14:textId="77777777" w:rsidR="00083725" w:rsidRPr="00C22D31" w:rsidRDefault="00083725" w:rsidP="0012538E">
            <w:pPr>
              <w:autoSpaceDE w:val="0"/>
              <w:autoSpaceDN w:val="0"/>
              <w:adjustRightInd w:val="0"/>
              <w:jc w:val="both"/>
              <w:rPr>
                <w:rFonts w:ascii="Times New Roman" w:hAnsi="Times New Roman"/>
                <w:sz w:val="20"/>
                <w:szCs w:val="20"/>
              </w:rPr>
            </w:pPr>
            <w:r w:rsidRPr="00C22D31">
              <w:rPr>
                <w:rFonts w:ascii="Times New Roman" w:hAnsi="Times New Roman"/>
                <w:sz w:val="20"/>
                <w:szCs w:val="20"/>
              </w:rPr>
              <w:t>Alkalmi rendezvényekre való terítés adott és saját összeállítású étrend alapján (ételés</w:t>
            </w:r>
          </w:p>
          <w:p w14:paraId="3227C570" w14:textId="77777777" w:rsidR="00083725" w:rsidRPr="00C22D31" w:rsidRDefault="00083725" w:rsidP="0012538E">
            <w:pPr>
              <w:autoSpaceDE w:val="0"/>
              <w:autoSpaceDN w:val="0"/>
              <w:adjustRightInd w:val="0"/>
              <w:jc w:val="both"/>
              <w:rPr>
                <w:rFonts w:ascii="Times New Roman" w:hAnsi="Times New Roman"/>
                <w:sz w:val="20"/>
                <w:szCs w:val="20"/>
              </w:rPr>
            </w:pPr>
            <w:r w:rsidRPr="00C22D31">
              <w:rPr>
                <w:rFonts w:ascii="Times New Roman" w:hAnsi="Times New Roman"/>
                <w:sz w:val="20"/>
                <w:szCs w:val="20"/>
              </w:rPr>
              <w:t>italsor összeállítása megadott szempontok alapján), szerviz asztal és kisegítő asztal</w:t>
            </w:r>
          </w:p>
          <w:p w14:paraId="3ACE1FAC" w14:textId="77777777" w:rsidR="00083725" w:rsidRPr="00C22D31" w:rsidRDefault="00083725" w:rsidP="0012538E">
            <w:pPr>
              <w:autoSpaceDE w:val="0"/>
              <w:autoSpaceDN w:val="0"/>
              <w:adjustRightInd w:val="0"/>
              <w:jc w:val="both"/>
              <w:rPr>
                <w:rFonts w:ascii="Times New Roman" w:hAnsi="Times New Roman"/>
                <w:sz w:val="20"/>
                <w:szCs w:val="20"/>
              </w:rPr>
            </w:pPr>
            <w:r w:rsidRPr="00C22D31">
              <w:rPr>
                <w:rFonts w:ascii="Times New Roman" w:hAnsi="Times New Roman"/>
                <w:sz w:val="20"/>
                <w:szCs w:val="20"/>
              </w:rPr>
              <w:t>szakszerű felkészítése</w:t>
            </w:r>
          </w:p>
          <w:p w14:paraId="10A1D5FD" w14:textId="77777777" w:rsidR="00083725" w:rsidRPr="00C22D31" w:rsidRDefault="00083725" w:rsidP="0012538E">
            <w:pPr>
              <w:autoSpaceDE w:val="0"/>
              <w:autoSpaceDN w:val="0"/>
              <w:adjustRightInd w:val="0"/>
              <w:jc w:val="both"/>
              <w:rPr>
                <w:rFonts w:ascii="Times New Roman" w:hAnsi="Times New Roman"/>
                <w:sz w:val="20"/>
                <w:szCs w:val="20"/>
              </w:rPr>
            </w:pPr>
            <w:r w:rsidRPr="00C22D31">
              <w:rPr>
                <w:rFonts w:ascii="Times New Roman" w:hAnsi="Times New Roman"/>
                <w:sz w:val="20"/>
                <w:szCs w:val="20"/>
              </w:rPr>
              <w:t xml:space="preserve">Élő munka svájci és angol szervizben (szerepjáték, </w:t>
            </w:r>
            <w:proofErr w:type="gramStart"/>
            <w:r w:rsidRPr="00C22D31">
              <w:rPr>
                <w:rFonts w:ascii="Times New Roman" w:hAnsi="Times New Roman"/>
                <w:sz w:val="20"/>
                <w:szCs w:val="20"/>
              </w:rPr>
              <w:t>szituációs</w:t>
            </w:r>
            <w:proofErr w:type="gramEnd"/>
            <w:r w:rsidRPr="00C22D31">
              <w:rPr>
                <w:rFonts w:ascii="Times New Roman" w:hAnsi="Times New Roman"/>
                <w:sz w:val="20"/>
                <w:szCs w:val="20"/>
              </w:rPr>
              <w:t xml:space="preserve"> gyakorlat)</w:t>
            </w:r>
          </w:p>
          <w:p w14:paraId="2B9B0FD9" w14:textId="77777777" w:rsidR="00083725" w:rsidRPr="00C22D31" w:rsidRDefault="00083725" w:rsidP="0012538E">
            <w:pPr>
              <w:autoSpaceDE w:val="0"/>
              <w:autoSpaceDN w:val="0"/>
              <w:adjustRightInd w:val="0"/>
              <w:jc w:val="both"/>
              <w:rPr>
                <w:rFonts w:ascii="Times New Roman" w:hAnsi="Times New Roman"/>
                <w:sz w:val="20"/>
                <w:szCs w:val="20"/>
              </w:rPr>
            </w:pPr>
            <w:r w:rsidRPr="00C22D31">
              <w:rPr>
                <w:rFonts w:ascii="Times New Roman" w:hAnsi="Times New Roman"/>
                <w:sz w:val="20"/>
                <w:szCs w:val="20"/>
              </w:rPr>
              <w:t>Komplett ételsor felszolgálása, étel- és italajánlás, italfelszolgálás</w:t>
            </w:r>
          </w:p>
          <w:p w14:paraId="76BBAF80" w14:textId="77777777" w:rsidR="00083725" w:rsidRPr="00C22D31" w:rsidRDefault="00083725" w:rsidP="0012538E">
            <w:pPr>
              <w:autoSpaceDE w:val="0"/>
              <w:autoSpaceDN w:val="0"/>
              <w:adjustRightInd w:val="0"/>
              <w:jc w:val="both"/>
              <w:rPr>
                <w:rFonts w:ascii="Times New Roman" w:hAnsi="Times New Roman"/>
                <w:sz w:val="20"/>
                <w:szCs w:val="20"/>
              </w:rPr>
            </w:pPr>
            <w:r w:rsidRPr="00C22D31">
              <w:rPr>
                <w:rFonts w:ascii="Times New Roman" w:hAnsi="Times New Roman"/>
                <w:sz w:val="20"/>
                <w:szCs w:val="20"/>
              </w:rPr>
              <w:t>Étlap szerinti értékesítés (rendelésfelvétel, ajánlás, számlázás, fizettetés)</w:t>
            </w:r>
          </w:p>
        </w:tc>
        <w:tc>
          <w:tcPr>
            <w:tcW w:w="2242" w:type="dxa"/>
            <w:gridSpan w:val="3"/>
            <w:tcBorders>
              <w:top w:val="single" w:sz="4" w:space="0" w:color="auto"/>
              <w:left w:val="single" w:sz="4" w:space="0" w:color="auto"/>
              <w:bottom w:val="single" w:sz="4" w:space="0" w:color="auto"/>
              <w:right w:val="single" w:sz="4" w:space="0" w:color="auto"/>
            </w:tcBorders>
            <w:vAlign w:val="center"/>
          </w:tcPr>
          <w:p w14:paraId="1948C022" w14:textId="77777777" w:rsidR="00083725" w:rsidRPr="00C22D31" w:rsidRDefault="00083725" w:rsidP="0012538E">
            <w:pPr>
              <w:jc w:val="center"/>
              <w:rPr>
                <w:rFonts w:ascii="Times New Roman" w:hAnsi="Times New Roman"/>
                <w:b/>
                <w:sz w:val="24"/>
                <w:szCs w:val="24"/>
              </w:rPr>
            </w:pPr>
          </w:p>
        </w:tc>
      </w:tr>
      <w:tr w:rsidR="00C22D31" w:rsidRPr="00C22D31" w14:paraId="610BF79F" w14:textId="77777777" w:rsidTr="00726281">
        <w:trPr>
          <w:trHeight w:val="279"/>
        </w:trPr>
        <w:tc>
          <w:tcPr>
            <w:tcW w:w="2242" w:type="dxa"/>
            <w:gridSpan w:val="2"/>
            <w:tcBorders>
              <w:top w:val="single" w:sz="4" w:space="0" w:color="auto"/>
              <w:left w:val="single" w:sz="4" w:space="0" w:color="auto"/>
              <w:bottom w:val="single" w:sz="4" w:space="0" w:color="auto"/>
              <w:right w:val="single" w:sz="4" w:space="0" w:color="auto"/>
            </w:tcBorders>
            <w:vAlign w:val="center"/>
            <w:hideMark/>
          </w:tcPr>
          <w:p w14:paraId="6481973D" w14:textId="77777777" w:rsidR="00083725" w:rsidRPr="00C22D31" w:rsidRDefault="00083725" w:rsidP="0012538E">
            <w:pPr>
              <w:jc w:val="center"/>
              <w:rPr>
                <w:rFonts w:ascii="Times New Roman" w:hAnsi="Times New Roman"/>
                <w:b/>
                <w:bCs/>
                <w:i/>
                <w:iCs/>
                <w:sz w:val="24"/>
                <w:szCs w:val="24"/>
              </w:rPr>
            </w:pPr>
            <w:r w:rsidRPr="00C22D31">
              <w:rPr>
                <w:rFonts w:ascii="Times New Roman" w:hAnsi="Times New Roman"/>
                <w:b/>
                <w:bCs/>
                <w:i/>
                <w:iCs/>
                <w:sz w:val="24"/>
                <w:szCs w:val="24"/>
              </w:rPr>
              <w:t>Különleges éttermi munka</w:t>
            </w:r>
          </w:p>
          <w:p w14:paraId="5A93E3A3" w14:textId="77777777" w:rsidR="00083725" w:rsidRPr="00C22D31" w:rsidRDefault="00083725" w:rsidP="0012538E">
            <w:pPr>
              <w:jc w:val="center"/>
              <w:rPr>
                <w:rFonts w:ascii="Times New Roman" w:hAnsi="Times New Roman"/>
                <w:sz w:val="24"/>
                <w:szCs w:val="24"/>
              </w:rPr>
            </w:pPr>
            <w:r w:rsidRPr="00C22D31">
              <w:rPr>
                <w:rFonts w:ascii="Times New Roman" w:hAnsi="Times New Roman"/>
                <w:b/>
                <w:bCs/>
                <w:i/>
                <w:iCs/>
                <w:sz w:val="24"/>
                <w:szCs w:val="24"/>
              </w:rPr>
              <w:t>39 óra</w:t>
            </w:r>
          </w:p>
        </w:tc>
        <w:tc>
          <w:tcPr>
            <w:tcW w:w="4804" w:type="dxa"/>
            <w:gridSpan w:val="3"/>
            <w:tcBorders>
              <w:top w:val="single" w:sz="4" w:space="0" w:color="auto"/>
              <w:left w:val="single" w:sz="4" w:space="0" w:color="auto"/>
              <w:bottom w:val="single" w:sz="4" w:space="0" w:color="auto"/>
              <w:right w:val="single" w:sz="4" w:space="0" w:color="auto"/>
            </w:tcBorders>
            <w:hideMark/>
          </w:tcPr>
          <w:p w14:paraId="7690D44E" w14:textId="77777777" w:rsidR="00083725" w:rsidRPr="00C22D31" w:rsidRDefault="00083725" w:rsidP="0012538E">
            <w:pPr>
              <w:autoSpaceDE w:val="0"/>
              <w:autoSpaceDN w:val="0"/>
              <w:adjustRightInd w:val="0"/>
              <w:jc w:val="both"/>
              <w:rPr>
                <w:rFonts w:ascii="Times New Roman" w:hAnsi="Times New Roman"/>
                <w:sz w:val="20"/>
                <w:szCs w:val="20"/>
              </w:rPr>
            </w:pPr>
            <w:r w:rsidRPr="00C22D31">
              <w:rPr>
                <w:rFonts w:ascii="Times New Roman" w:hAnsi="Times New Roman"/>
                <w:sz w:val="20"/>
                <w:szCs w:val="20"/>
              </w:rPr>
              <w:t>Különleges alkalmi terítések és felszolgálási módok, vendég asztalánál végzett</w:t>
            </w:r>
          </w:p>
          <w:p w14:paraId="2D2DAA59" w14:textId="77777777" w:rsidR="00083725" w:rsidRPr="00C22D31" w:rsidRDefault="00083725" w:rsidP="0012538E">
            <w:pPr>
              <w:autoSpaceDE w:val="0"/>
              <w:autoSpaceDN w:val="0"/>
              <w:adjustRightInd w:val="0"/>
              <w:jc w:val="both"/>
              <w:rPr>
                <w:rFonts w:ascii="Times New Roman" w:hAnsi="Times New Roman"/>
                <w:sz w:val="20"/>
                <w:szCs w:val="20"/>
              </w:rPr>
            </w:pPr>
            <w:r w:rsidRPr="00C22D31">
              <w:rPr>
                <w:rFonts w:ascii="Times New Roman" w:hAnsi="Times New Roman"/>
                <w:sz w:val="20"/>
                <w:szCs w:val="20"/>
              </w:rPr>
              <w:t>műveletek (szeletelés, bontás, filézés, flambírozás, salátakeverés stb.)</w:t>
            </w:r>
          </w:p>
          <w:p w14:paraId="4BECF578" w14:textId="77777777" w:rsidR="00083725" w:rsidRPr="00C22D31" w:rsidRDefault="00083725" w:rsidP="0012538E">
            <w:pPr>
              <w:autoSpaceDE w:val="0"/>
              <w:autoSpaceDN w:val="0"/>
              <w:adjustRightInd w:val="0"/>
              <w:jc w:val="both"/>
              <w:rPr>
                <w:rFonts w:ascii="Times New Roman" w:hAnsi="Times New Roman"/>
                <w:sz w:val="20"/>
                <w:szCs w:val="20"/>
              </w:rPr>
            </w:pPr>
            <w:r w:rsidRPr="00C22D31">
              <w:rPr>
                <w:rFonts w:ascii="Times New Roman" w:hAnsi="Times New Roman"/>
                <w:sz w:val="20"/>
                <w:szCs w:val="20"/>
              </w:rPr>
              <w:t>Vendég előtt elkészített ételek (saláták, befejező fogások, mártások, öntetek)</w:t>
            </w:r>
          </w:p>
          <w:p w14:paraId="5C91CDF7" w14:textId="77777777" w:rsidR="00083725" w:rsidRPr="00C22D31" w:rsidRDefault="00083725" w:rsidP="0012538E">
            <w:pPr>
              <w:autoSpaceDE w:val="0"/>
              <w:autoSpaceDN w:val="0"/>
              <w:adjustRightInd w:val="0"/>
              <w:jc w:val="both"/>
              <w:rPr>
                <w:rFonts w:ascii="Times New Roman" w:hAnsi="Times New Roman"/>
                <w:sz w:val="20"/>
                <w:szCs w:val="20"/>
              </w:rPr>
            </w:pPr>
            <w:r w:rsidRPr="00C22D31">
              <w:rPr>
                <w:rFonts w:ascii="Times New Roman" w:hAnsi="Times New Roman"/>
                <w:sz w:val="20"/>
                <w:szCs w:val="20"/>
              </w:rPr>
              <w:t>Alkalmi felszolgálási módok (tükörszerviz)</w:t>
            </w:r>
          </w:p>
          <w:p w14:paraId="6097609C" w14:textId="77777777" w:rsidR="00083725" w:rsidRPr="00C22D31" w:rsidRDefault="00083725" w:rsidP="0012538E">
            <w:pPr>
              <w:autoSpaceDE w:val="0"/>
              <w:autoSpaceDN w:val="0"/>
              <w:adjustRightInd w:val="0"/>
              <w:jc w:val="both"/>
              <w:rPr>
                <w:rFonts w:ascii="Times New Roman" w:hAnsi="Times New Roman"/>
                <w:sz w:val="20"/>
                <w:szCs w:val="20"/>
              </w:rPr>
            </w:pPr>
            <w:r w:rsidRPr="00C22D31">
              <w:rPr>
                <w:rFonts w:ascii="Times New Roman" w:hAnsi="Times New Roman"/>
                <w:sz w:val="20"/>
                <w:szCs w:val="20"/>
              </w:rPr>
              <w:t xml:space="preserve">Új </w:t>
            </w:r>
            <w:proofErr w:type="gramStart"/>
            <w:r w:rsidRPr="00C22D31">
              <w:rPr>
                <w:rFonts w:ascii="Times New Roman" w:hAnsi="Times New Roman"/>
                <w:sz w:val="20"/>
                <w:szCs w:val="20"/>
              </w:rPr>
              <w:t>gasztronómiai</w:t>
            </w:r>
            <w:proofErr w:type="gramEnd"/>
            <w:r w:rsidRPr="00C22D31">
              <w:rPr>
                <w:rFonts w:ascii="Times New Roman" w:hAnsi="Times New Roman"/>
                <w:sz w:val="20"/>
                <w:szCs w:val="20"/>
              </w:rPr>
              <w:t xml:space="preserve"> és felszolgálási trendek, ételkészítési technológiák gyakorlati</w:t>
            </w:r>
          </w:p>
          <w:p w14:paraId="2A621F62" w14:textId="77777777" w:rsidR="00083725" w:rsidRPr="00C22D31" w:rsidRDefault="00083725" w:rsidP="0012538E">
            <w:pPr>
              <w:autoSpaceDE w:val="0"/>
              <w:autoSpaceDN w:val="0"/>
              <w:adjustRightInd w:val="0"/>
              <w:jc w:val="both"/>
              <w:rPr>
                <w:rFonts w:ascii="Times New Roman" w:hAnsi="Times New Roman"/>
                <w:sz w:val="20"/>
                <w:szCs w:val="20"/>
              </w:rPr>
            </w:pPr>
            <w:r w:rsidRPr="00C22D31">
              <w:rPr>
                <w:rFonts w:ascii="Times New Roman" w:hAnsi="Times New Roman"/>
                <w:sz w:val="20"/>
                <w:szCs w:val="20"/>
              </w:rPr>
              <w:t>alkalmazása</w:t>
            </w:r>
          </w:p>
        </w:tc>
        <w:tc>
          <w:tcPr>
            <w:tcW w:w="2242" w:type="dxa"/>
            <w:gridSpan w:val="3"/>
            <w:tcBorders>
              <w:top w:val="single" w:sz="4" w:space="0" w:color="auto"/>
              <w:left w:val="single" w:sz="4" w:space="0" w:color="auto"/>
              <w:bottom w:val="single" w:sz="4" w:space="0" w:color="auto"/>
              <w:right w:val="single" w:sz="4" w:space="0" w:color="auto"/>
            </w:tcBorders>
            <w:vAlign w:val="center"/>
          </w:tcPr>
          <w:p w14:paraId="115ABCDC" w14:textId="77777777" w:rsidR="00083725" w:rsidRPr="00C22D31" w:rsidRDefault="00083725" w:rsidP="0012538E">
            <w:pPr>
              <w:jc w:val="center"/>
              <w:rPr>
                <w:rFonts w:ascii="Times New Roman" w:hAnsi="Times New Roman"/>
                <w:i/>
                <w:sz w:val="24"/>
                <w:szCs w:val="24"/>
              </w:rPr>
            </w:pPr>
          </w:p>
        </w:tc>
      </w:tr>
      <w:tr w:rsidR="00C22D31" w:rsidRPr="00C22D31" w14:paraId="3BCD57A2" w14:textId="77777777" w:rsidTr="00726281">
        <w:trPr>
          <w:trHeight w:val="274"/>
        </w:trPr>
        <w:tc>
          <w:tcPr>
            <w:tcW w:w="9288" w:type="dxa"/>
            <w:gridSpan w:val="8"/>
            <w:tcBorders>
              <w:left w:val="nil"/>
              <w:right w:val="nil"/>
            </w:tcBorders>
            <w:shd w:val="clear" w:color="auto" w:fill="auto"/>
          </w:tcPr>
          <w:p w14:paraId="23277557" w14:textId="77777777" w:rsidR="001A3C60" w:rsidRPr="00C22D31" w:rsidRDefault="001A3C60" w:rsidP="001A3C60">
            <w:pPr>
              <w:pStyle w:val="Cmsor2"/>
              <w:outlineLvl w:val="1"/>
              <w:rPr>
                <w:b/>
                <w:color w:val="auto"/>
              </w:rPr>
            </w:pPr>
            <w:bookmarkStart w:id="11" w:name="_Toc120521545"/>
            <w:r w:rsidRPr="00C22D31">
              <w:rPr>
                <w:b/>
                <w:color w:val="auto"/>
              </w:rPr>
              <w:t>11520-16 Vendéglátó kereskedelem</w:t>
            </w:r>
            <w:bookmarkEnd w:id="11"/>
          </w:p>
        </w:tc>
      </w:tr>
      <w:tr w:rsidR="00C22D31" w:rsidRPr="00C22D31" w14:paraId="6F45D913" w14:textId="77777777" w:rsidTr="00726281">
        <w:trPr>
          <w:trHeight w:val="274"/>
        </w:trPr>
        <w:tc>
          <w:tcPr>
            <w:tcW w:w="9288" w:type="dxa"/>
            <w:gridSpan w:val="8"/>
            <w:shd w:val="clear" w:color="auto" w:fill="D9D9D9" w:themeFill="background1" w:themeFillShade="D9"/>
          </w:tcPr>
          <w:p w14:paraId="4FA7B133" w14:textId="77777777" w:rsidR="00083725" w:rsidRPr="00C22D31" w:rsidRDefault="00083725" w:rsidP="0012538E">
            <w:pPr>
              <w:jc w:val="center"/>
              <w:rPr>
                <w:rFonts w:ascii="Times New Roman" w:hAnsi="Times New Roman"/>
                <w:b/>
                <w:sz w:val="24"/>
                <w:szCs w:val="24"/>
              </w:rPr>
            </w:pPr>
            <w:r w:rsidRPr="00C22D31">
              <w:rPr>
                <w:rFonts w:ascii="Times New Roman" w:hAnsi="Times New Roman"/>
                <w:b/>
                <w:sz w:val="24"/>
                <w:szCs w:val="24"/>
              </w:rPr>
              <w:t>Tantárgy:</w:t>
            </w:r>
            <w:r w:rsidRPr="00C22D31">
              <w:rPr>
                <w:rFonts w:ascii="Times New Roman" w:eastAsia="Times New Roman" w:hAnsi="Times New Roman"/>
                <w:b/>
                <w:sz w:val="24"/>
                <w:szCs w:val="24"/>
                <w:lang w:eastAsia="hu-HU"/>
              </w:rPr>
              <w:t xml:space="preserve"> Értékesítés elmélete</w:t>
            </w:r>
          </w:p>
        </w:tc>
      </w:tr>
      <w:tr w:rsidR="00C22D31" w:rsidRPr="00C22D31" w14:paraId="232286DC" w14:textId="77777777" w:rsidTr="00726281">
        <w:trPr>
          <w:trHeight w:val="278"/>
        </w:trPr>
        <w:tc>
          <w:tcPr>
            <w:tcW w:w="2235" w:type="dxa"/>
            <w:shd w:val="clear" w:color="auto" w:fill="D9D9D9" w:themeFill="background1" w:themeFillShade="D9"/>
          </w:tcPr>
          <w:p w14:paraId="65A5AF27" w14:textId="77777777" w:rsidR="00083725" w:rsidRPr="00C22D31" w:rsidRDefault="00083725" w:rsidP="0012538E">
            <w:pPr>
              <w:jc w:val="center"/>
              <w:rPr>
                <w:rFonts w:ascii="Times New Roman" w:hAnsi="Times New Roman"/>
                <w:b/>
                <w:sz w:val="24"/>
                <w:szCs w:val="24"/>
              </w:rPr>
            </w:pPr>
            <w:r w:rsidRPr="00C22D31">
              <w:rPr>
                <w:rFonts w:ascii="Times New Roman" w:hAnsi="Times New Roman"/>
                <w:sz w:val="24"/>
                <w:szCs w:val="24"/>
              </w:rPr>
              <w:t>teljes óraszám:</w:t>
            </w:r>
            <w:r w:rsidRPr="00C22D31">
              <w:rPr>
                <w:rFonts w:ascii="Times New Roman" w:hAnsi="Times New Roman"/>
                <w:b/>
                <w:sz w:val="24"/>
                <w:szCs w:val="24"/>
              </w:rPr>
              <w:t>203,5</w:t>
            </w:r>
          </w:p>
        </w:tc>
        <w:tc>
          <w:tcPr>
            <w:tcW w:w="4819" w:type="dxa"/>
            <w:gridSpan w:val="5"/>
            <w:shd w:val="clear" w:color="auto" w:fill="D9D9D9" w:themeFill="background1" w:themeFillShade="D9"/>
            <w:vAlign w:val="center"/>
          </w:tcPr>
          <w:p w14:paraId="203D51BF" w14:textId="77777777" w:rsidR="00083725" w:rsidRPr="00C22D31" w:rsidRDefault="00083725" w:rsidP="0012538E">
            <w:pPr>
              <w:jc w:val="center"/>
              <w:rPr>
                <w:rFonts w:ascii="Times New Roman" w:hAnsi="Times New Roman"/>
                <w:b/>
                <w:sz w:val="24"/>
                <w:szCs w:val="24"/>
              </w:rPr>
            </w:pPr>
            <w:r w:rsidRPr="00C22D31">
              <w:rPr>
                <w:rFonts w:ascii="Times New Roman" w:hAnsi="Times New Roman"/>
                <w:b/>
                <w:sz w:val="24"/>
                <w:szCs w:val="24"/>
              </w:rPr>
              <w:t>Tartalmak</w:t>
            </w:r>
          </w:p>
        </w:tc>
        <w:tc>
          <w:tcPr>
            <w:tcW w:w="2234" w:type="dxa"/>
            <w:gridSpan w:val="2"/>
            <w:shd w:val="clear" w:color="auto" w:fill="D9D9D9" w:themeFill="background1" w:themeFillShade="D9"/>
          </w:tcPr>
          <w:p w14:paraId="6B75D969" w14:textId="77777777" w:rsidR="00083725" w:rsidRPr="00C22D31" w:rsidRDefault="00083725" w:rsidP="0012538E">
            <w:pPr>
              <w:jc w:val="center"/>
              <w:rPr>
                <w:rFonts w:ascii="Times New Roman" w:hAnsi="Times New Roman"/>
                <w:b/>
                <w:sz w:val="24"/>
                <w:szCs w:val="24"/>
              </w:rPr>
            </w:pPr>
          </w:p>
        </w:tc>
      </w:tr>
      <w:tr w:rsidR="00C22D31" w:rsidRPr="00C22D31" w14:paraId="1F2E57A1" w14:textId="77777777" w:rsidTr="00726281">
        <w:trPr>
          <w:trHeight w:val="538"/>
        </w:trPr>
        <w:tc>
          <w:tcPr>
            <w:tcW w:w="2235" w:type="dxa"/>
            <w:tcBorders>
              <w:bottom w:val="single" w:sz="4" w:space="0" w:color="auto"/>
            </w:tcBorders>
          </w:tcPr>
          <w:p w14:paraId="7E9C672E" w14:textId="77777777" w:rsidR="00083725" w:rsidRPr="00C22D31" w:rsidRDefault="00083725" w:rsidP="0012538E">
            <w:pPr>
              <w:jc w:val="center"/>
              <w:rPr>
                <w:rFonts w:ascii="Times New Roman" w:hAnsi="Times New Roman"/>
                <w:b/>
                <w:sz w:val="24"/>
                <w:szCs w:val="24"/>
              </w:rPr>
            </w:pPr>
            <w:r w:rsidRPr="00C22D31">
              <w:rPr>
                <w:rFonts w:ascii="Times New Roman" w:hAnsi="Times New Roman"/>
                <w:b/>
                <w:sz w:val="24"/>
                <w:szCs w:val="24"/>
              </w:rPr>
              <w:t>9. évfolyam</w:t>
            </w:r>
          </w:p>
          <w:p w14:paraId="512F57EE" w14:textId="77777777" w:rsidR="00083725" w:rsidRPr="00C22D31" w:rsidRDefault="00083725" w:rsidP="0012538E">
            <w:pPr>
              <w:jc w:val="center"/>
              <w:rPr>
                <w:rFonts w:ascii="Times New Roman" w:hAnsi="Times New Roman"/>
                <w:sz w:val="24"/>
                <w:szCs w:val="24"/>
              </w:rPr>
            </w:pPr>
            <w:r w:rsidRPr="00C22D31">
              <w:rPr>
                <w:rFonts w:ascii="Times New Roman" w:hAnsi="Times New Roman"/>
                <w:sz w:val="24"/>
                <w:szCs w:val="24"/>
              </w:rPr>
              <w:t>óraszám: 36</w:t>
            </w:r>
          </w:p>
          <w:p w14:paraId="204D27FE" w14:textId="77777777" w:rsidR="00083725" w:rsidRPr="00C22D31" w:rsidRDefault="00083725" w:rsidP="0012538E">
            <w:pPr>
              <w:jc w:val="center"/>
              <w:rPr>
                <w:rFonts w:ascii="Times New Roman" w:hAnsi="Times New Roman"/>
                <w:sz w:val="24"/>
                <w:szCs w:val="24"/>
              </w:rPr>
            </w:pPr>
            <w:r w:rsidRPr="00C22D31">
              <w:rPr>
                <w:rFonts w:ascii="Times New Roman" w:hAnsi="Times New Roman"/>
                <w:sz w:val="24"/>
                <w:szCs w:val="24"/>
              </w:rPr>
              <w:t>TÉMAKÖRÖK</w:t>
            </w:r>
          </w:p>
        </w:tc>
        <w:tc>
          <w:tcPr>
            <w:tcW w:w="4819" w:type="dxa"/>
            <w:gridSpan w:val="5"/>
            <w:tcBorders>
              <w:top w:val="single" w:sz="4" w:space="0" w:color="auto"/>
              <w:bottom w:val="single" w:sz="4" w:space="0" w:color="auto"/>
            </w:tcBorders>
          </w:tcPr>
          <w:p w14:paraId="4B040FA4" w14:textId="77777777" w:rsidR="00083725" w:rsidRPr="00C22D31" w:rsidRDefault="00083725" w:rsidP="0012538E">
            <w:pPr>
              <w:jc w:val="center"/>
              <w:rPr>
                <w:rFonts w:ascii="Times New Roman" w:hAnsi="Times New Roman"/>
                <w:sz w:val="24"/>
                <w:szCs w:val="24"/>
              </w:rPr>
            </w:pPr>
          </w:p>
        </w:tc>
        <w:tc>
          <w:tcPr>
            <w:tcW w:w="2234" w:type="dxa"/>
            <w:gridSpan w:val="2"/>
            <w:tcBorders>
              <w:bottom w:val="single" w:sz="4" w:space="0" w:color="auto"/>
            </w:tcBorders>
          </w:tcPr>
          <w:p w14:paraId="75D8F4A5" w14:textId="77777777" w:rsidR="00083725" w:rsidRPr="00C22D31" w:rsidRDefault="00083725" w:rsidP="0012538E">
            <w:pPr>
              <w:jc w:val="center"/>
              <w:rPr>
                <w:rFonts w:ascii="Times New Roman" w:hAnsi="Times New Roman"/>
                <w:sz w:val="24"/>
                <w:szCs w:val="24"/>
              </w:rPr>
            </w:pPr>
          </w:p>
        </w:tc>
      </w:tr>
      <w:tr w:rsidR="00C22D31" w:rsidRPr="00C22D31" w14:paraId="244FA741" w14:textId="77777777" w:rsidTr="00726281">
        <w:trPr>
          <w:trHeight w:val="279"/>
        </w:trPr>
        <w:tc>
          <w:tcPr>
            <w:tcW w:w="2235" w:type="dxa"/>
            <w:tcBorders>
              <w:top w:val="single" w:sz="4" w:space="0" w:color="auto"/>
              <w:left w:val="single" w:sz="4" w:space="0" w:color="auto"/>
              <w:bottom w:val="single" w:sz="4" w:space="0" w:color="auto"/>
              <w:right w:val="single" w:sz="4" w:space="0" w:color="auto"/>
            </w:tcBorders>
            <w:vAlign w:val="center"/>
          </w:tcPr>
          <w:p w14:paraId="4FE46E5D" w14:textId="77777777" w:rsidR="00083725" w:rsidRPr="00C22D31" w:rsidRDefault="00083725" w:rsidP="0012538E">
            <w:pPr>
              <w:jc w:val="center"/>
              <w:rPr>
                <w:rFonts w:ascii="Times New Roman" w:hAnsi="Times New Roman"/>
                <w:b/>
                <w:bCs/>
                <w:i/>
                <w:iCs/>
                <w:sz w:val="24"/>
                <w:szCs w:val="24"/>
              </w:rPr>
            </w:pPr>
            <w:r w:rsidRPr="00C22D31">
              <w:rPr>
                <w:rFonts w:ascii="Times New Roman" w:hAnsi="Times New Roman"/>
                <w:b/>
                <w:bCs/>
                <w:i/>
                <w:iCs/>
                <w:sz w:val="24"/>
                <w:szCs w:val="24"/>
              </w:rPr>
              <w:t>Higiénia, HACCP, munkavédelem</w:t>
            </w:r>
          </w:p>
          <w:p w14:paraId="096ACC71" w14:textId="77777777" w:rsidR="00083725" w:rsidRPr="00C22D31" w:rsidRDefault="00083725" w:rsidP="0012538E">
            <w:pPr>
              <w:jc w:val="center"/>
              <w:rPr>
                <w:rFonts w:ascii="Times New Roman" w:hAnsi="Times New Roman"/>
                <w:b/>
                <w:sz w:val="24"/>
                <w:szCs w:val="24"/>
              </w:rPr>
            </w:pPr>
            <w:r w:rsidRPr="00C22D31">
              <w:rPr>
                <w:rFonts w:ascii="Times New Roman" w:hAnsi="Times New Roman"/>
                <w:b/>
                <w:bCs/>
                <w:i/>
                <w:iCs/>
                <w:sz w:val="24"/>
                <w:szCs w:val="24"/>
              </w:rPr>
              <w:t>3 óra</w:t>
            </w:r>
          </w:p>
        </w:tc>
        <w:tc>
          <w:tcPr>
            <w:tcW w:w="4819" w:type="dxa"/>
            <w:gridSpan w:val="5"/>
            <w:tcBorders>
              <w:top w:val="single" w:sz="4" w:space="0" w:color="auto"/>
              <w:left w:val="single" w:sz="4" w:space="0" w:color="auto"/>
              <w:bottom w:val="single" w:sz="4" w:space="0" w:color="auto"/>
              <w:right w:val="single" w:sz="4" w:space="0" w:color="auto"/>
            </w:tcBorders>
          </w:tcPr>
          <w:p w14:paraId="6131B8AE" w14:textId="77777777" w:rsidR="00083725" w:rsidRPr="00C22D31" w:rsidRDefault="00083725" w:rsidP="0012538E">
            <w:pPr>
              <w:autoSpaceDE w:val="0"/>
              <w:autoSpaceDN w:val="0"/>
              <w:adjustRightInd w:val="0"/>
              <w:jc w:val="both"/>
              <w:rPr>
                <w:rFonts w:ascii="Times New Roman" w:hAnsi="Times New Roman"/>
                <w:sz w:val="20"/>
                <w:szCs w:val="20"/>
              </w:rPr>
            </w:pPr>
            <w:r w:rsidRPr="00C22D31">
              <w:rPr>
                <w:rFonts w:ascii="Times New Roman" w:hAnsi="Times New Roman"/>
                <w:sz w:val="20"/>
                <w:szCs w:val="20"/>
              </w:rPr>
              <w:t>Higiéniai előírások</w:t>
            </w:r>
          </w:p>
          <w:p w14:paraId="4B86DCCD" w14:textId="77777777" w:rsidR="00083725" w:rsidRPr="00C22D31" w:rsidRDefault="00083725" w:rsidP="0012538E">
            <w:pPr>
              <w:autoSpaceDE w:val="0"/>
              <w:autoSpaceDN w:val="0"/>
              <w:adjustRightInd w:val="0"/>
              <w:jc w:val="both"/>
              <w:rPr>
                <w:rFonts w:ascii="Times New Roman" w:hAnsi="Times New Roman"/>
                <w:sz w:val="20"/>
                <w:szCs w:val="20"/>
              </w:rPr>
            </w:pPr>
            <w:r w:rsidRPr="00C22D31">
              <w:rPr>
                <w:rFonts w:ascii="Times New Roman" w:hAnsi="Times New Roman"/>
                <w:sz w:val="20"/>
                <w:szCs w:val="20"/>
              </w:rPr>
              <w:t>A HACCP irányelveinek megvalósítása, dokumentációk</w:t>
            </w:r>
          </w:p>
          <w:p w14:paraId="0FD18C67" w14:textId="77777777" w:rsidR="00083725" w:rsidRPr="00C22D31" w:rsidRDefault="00083725" w:rsidP="0012538E">
            <w:pPr>
              <w:autoSpaceDE w:val="0"/>
              <w:autoSpaceDN w:val="0"/>
              <w:adjustRightInd w:val="0"/>
              <w:jc w:val="both"/>
              <w:rPr>
                <w:rFonts w:ascii="Times New Roman" w:hAnsi="Times New Roman"/>
                <w:sz w:val="20"/>
                <w:szCs w:val="20"/>
              </w:rPr>
            </w:pPr>
            <w:r w:rsidRPr="00C22D31">
              <w:rPr>
                <w:rFonts w:ascii="Times New Roman" w:hAnsi="Times New Roman"/>
                <w:sz w:val="20"/>
                <w:szCs w:val="20"/>
              </w:rPr>
              <w:t xml:space="preserve">Egészségügyi alkalmasság </w:t>
            </w:r>
            <w:proofErr w:type="gramStart"/>
            <w:r w:rsidRPr="00C22D31">
              <w:rPr>
                <w:rFonts w:ascii="Times New Roman" w:hAnsi="Times New Roman"/>
                <w:sz w:val="20"/>
                <w:szCs w:val="20"/>
              </w:rPr>
              <w:t>kritériumai</w:t>
            </w:r>
            <w:proofErr w:type="gramEnd"/>
          </w:p>
          <w:p w14:paraId="7503FC6B" w14:textId="77777777" w:rsidR="00083725" w:rsidRPr="00C22D31" w:rsidRDefault="00083725" w:rsidP="0012538E">
            <w:pPr>
              <w:autoSpaceDE w:val="0"/>
              <w:autoSpaceDN w:val="0"/>
              <w:adjustRightInd w:val="0"/>
              <w:jc w:val="both"/>
              <w:rPr>
                <w:rFonts w:ascii="Times New Roman" w:hAnsi="Times New Roman"/>
                <w:sz w:val="20"/>
                <w:szCs w:val="20"/>
              </w:rPr>
            </w:pPr>
            <w:r w:rsidRPr="00C22D31">
              <w:rPr>
                <w:rFonts w:ascii="Times New Roman" w:hAnsi="Times New Roman"/>
                <w:sz w:val="20"/>
                <w:szCs w:val="20"/>
              </w:rPr>
              <w:t>Munka- és balesetvédelmi ismeretek</w:t>
            </w:r>
          </w:p>
          <w:p w14:paraId="34F78D22" w14:textId="77777777" w:rsidR="00083725" w:rsidRPr="00C22D31" w:rsidRDefault="00083725" w:rsidP="0012538E">
            <w:pPr>
              <w:autoSpaceDE w:val="0"/>
              <w:autoSpaceDN w:val="0"/>
              <w:adjustRightInd w:val="0"/>
              <w:jc w:val="both"/>
              <w:rPr>
                <w:rFonts w:ascii="Times New Roman" w:hAnsi="Times New Roman"/>
                <w:sz w:val="20"/>
                <w:szCs w:val="20"/>
              </w:rPr>
            </w:pPr>
            <w:r w:rsidRPr="00C22D31">
              <w:rPr>
                <w:rFonts w:ascii="Times New Roman" w:hAnsi="Times New Roman"/>
                <w:sz w:val="20"/>
                <w:szCs w:val="20"/>
              </w:rPr>
              <w:t>Tűzvédelmi előírások</w:t>
            </w:r>
          </w:p>
        </w:tc>
        <w:tc>
          <w:tcPr>
            <w:tcW w:w="2234" w:type="dxa"/>
            <w:gridSpan w:val="2"/>
            <w:tcBorders>
              <w:top w:val="single" w:sz="4" w:space="0" w:color="auto"/>
              <w:left w:val="single" w:sz="4" w:space="0" w:color="auto"/>
              <w:bottom w:val="single" w:sz="4" w:space="0" w:color="auto"/>
              <w:right w:val="single" w:sz="4" w:space="0" w:color="auto"/>
            </w:tcBorders>
            <w:vAlign w:val="center"/>
          </w:tcPr>
          <w:p w14:paraId="17EE195C" w14:textId="77777777" w:rsidR="00083725" w:rsidRPr="00C22D31" w:rsidRDefault="00083725" w:rsidP="0012538E">
            <w:pPr>
              <w:jc w:val="center"/>
              <w:rPr>
                <w:rFonts w:ascii="Times New Roman" w:hAnsi="Times New Roman"/>
                <w:b/>
                <w:sz w:val="24"/>
                <w:szCs w:val="24"/>
              </w:rPr>
            </w:pPr>
          </w:p>
        </w:tc>
      </w:tr>
      <w:tr w:rsidR="00C22D31" w:rsidRPr="00C22D31" w14:paraId="2993B34B" w14:textId="77777777" w:rsidTr="00726281">
        <w:trPr>
          <w:trHeight w:val="279"/>
        </w:trPr>
        <w:tc>
          <w:tcPr>
            <w:tcW w:w="2235" w:type="dxa"/>
            <w:tcBorders>
              <w:top w:val="single" w:sz="4" w:space="0" w:color="auto"/>
              <w:left w:val="single" w:sz="4" w:space="0" w:color="auto"/>
              <w:bottom w:val="single" w:sz="4" w:space="0" w:color="auto"/>
              <w:right w:val="single" w:sz="4" w:space="0" w:color="auto"/>
            </w:tcBorders>
            <w:vAlign w:val="center"/>
          </w:tcPr>
          <w:p w14:paraId="1ED0315F" w14:textId="77777777" w:rsidR="00083725" w:rsidRPr="00C22D31" w:rsidRDefault="00083725" w:rsidP="0012538E">
            <w:pPr>
              <w:jc w:val="center"/>
              <w:rPr>
                <w:rFonts w:ascii="Times New Roman" w:hAnsi="Times New Roman"/>
                <w:b/>
                <w:bCs/>
                <w:i/>
                <w:iCs/>
                <w:sz w:val="24"/>
                <w:szCs w:val="24"/>
              </w:rPr>
            </w:pPr>
            <w:r w:rsidRPr="00C22D31">
              <w:rPr>
                <w:rFonts w:ascii="Times New Roman" w:hAnsi="Times New Roman"/>
                <w:b/>
                <w:bCs/>
                <w:i/>
                <w:iCs/>
                <w:sz w:val="24"/>
                <w:szCs w:val="24"/>
              </w:rPr>
              <w:t>Kommunikáció, viselkedéskultúra</w:t>
            </w:r>
          </w:p>
          <w:p w14:paraId="3402CB4D" w14:textId="77777777" w:rsidR="00083725" w:rsidRPr="00C22D31" w:rsidRDefault="00083725" w:rsidP="0012538E">
            <w:pPr>
              <w:jc w:val="center"/>
              <w:rPr>
                <w:rFonts w:ascii="Times New Roman" w:hAnsi="Times New Roman"/>
                <w:i/>
                <w:sz w:val="24"/>
                <w:szCs w:val="24"/>
              </w:rPr>
            </w:pPr>
            <w:r w:rsidRPr="00C22D31">
              <w:rPr>
                <w:rFonts w:ascii="Times New Roman" w:hAnsi="Times New Roman"/>
                <w:b/>
                <w:bCs/>
                <w:i/>
                <w:iCs/>
                <w:sz w:val="24"/>
                <w:szCs w:val="24"/>
              </w:rPr>
              <w:t>4 óra</w:t>
            </w:r>
          </w:p>
        </w:tc>
        <w:tc>
          <w:tcPr>
            <w:tcW w:w="4819" w:type="dxa"/>
            <w:gridSpan w:val="5"/>
            <w:tcBorders>
              <w:top w:val="single" w:sz="4" w:space="0" w:color="auto"/>
              <w:left w:val="single" w:sz="4" w:space="0" w:color="auto"/>
              <w:bottom w:val="single" w:sz="4" w:space="0" w:color="auto"/>
              <w:right w:val="single" w:sz="4" w:space="0" w:color="auto"/>
            </w:tcBorders>
          </w:tcPr>
          <w:p w14:paraId="6A3E0EE1" w14:textId="77777777" w:rsidR="00083725" w:rsidRPr="00C22D31" w:rsidRDefault="00083725" w:rsidP="0012538E">
            <w:pPr>
              <w:autoSpaceDE w:val="0"/>
              <w:autoSpaceDN w:val="0"/>
              <w:adjustRightInd w:val="0"/>
              <w:jc w:val="both"/>
              <w:rPr>
                <w:rFonts w:ascii="Times New Roman" w:hAnsi="Times New Roman"/>
                <w:sz w:val="20"/>
                <w:szCs w:val="20"/>
              </w:rPr>
            </w:pPr>
            <w:r w:rsidRPr="00C22D31">
              <w:rPr>
                <w:rFonts w:ascii="Times New Roman" w:hAnsi="Times New Roman"/>
                <w:sz w:val="20"/>
                <w:szCs w:val="20"/>
              </w:rPr>
              <w:t>Az értékesítés fajtái, jellemzői</w:t>
            </w:r>
          </w:p>
          <w:p w14:paraId="69CDB9A2" w14:textId="77777777" w:rsidR="00083725" w:rsidRPr="00C22D31" w:rsidRDefault="00083725" w:rsidP="0012538E">
            <w:pPr>
              <w:autoSpaceDE w:val="0"/>
              <w:autoSpaceDN w:val="0"/>
              <w:adjustRightInd w:val="0"/>
              <w:jc w:val="both"/>
              <w:rPr>
                <w:rFonts w:ascii="Times New Roman" w:hAnsi="Times New Roman"/>
                <w:sz w:val="20"/>
                <w:szCs w:val="20"/>
              </w:rPr>
            </w:pPr>
            <w:r w:rsidRPr="00C22D31">
              <w:rPr>
                <w:rFonts w:ascii="Times New Roman" w:hAnsi="Times New Roman"/>
                <w:sz w:val="20"/>
                <w:szCs w:val="20"/>
              </w:rPr>
              <w:t>Értékesítés munkakörei</w:t>
            </w:r>
          </w:p>
          <w:p w14:paraId="14576B46" w14:textId="77777777" w:rsidR="00083725" w:rsidRPr="00C22D31" w:rsidRDefault="00083725" w:rsidP="0012538E">
            <w:pPr>
              <w:autoSpaceDE w:val="0"/>
              <w:autoSpaceDN w:val="0"/>
              <w:adjustRightInd w:val="0"/>
              <w:jc w:val="both"/>
              <w:rPr>
                <w:rFonts w:ascii="Times New Roman" w:hAnsi="Times New Roman"/>
                <w:sz w:val="20"/>
                <w:szCs w:val="20"/>
              </w:rPr>
            </w:pPr>
            <w:r w:rsidRPr="00C22D31">
              <w:rPr>
                <w:rFonts w:ascii="Times New Roman" w:hAnsi="Times New Roman"/>
                <w:sz w:val="20"/>
                <w:szCs w:val="20"/>
              </w:rPr>
              <w:t>Értékesítési rendszerek, értékesítési módszerek.</w:t>
            </w:r>
          </w:p>
          <w:p w14:paraId="78BB13B9" w14:textId="77777777" w:rsidR="00083725" w:rsidRPr="00C22D31" w:rsidRDefault="00083725" w:rsidP="0012538E">
            <w:pPr>
              <w:autoSpaceDE w:val="0"/>
              <w:autoSpaceDN w:val="0"/>
              <w:adjustRightInd w:val="0"/>
              <w:jc w:val="both"/>
              <w:rPr>
                <w:rFonts w:ascii="Times New Roman" w:hAnsi="Times New Roman"/>
                <w:sz w:val="20"/>
                <w:szCs w:val="20"/>
              </w:rPr>
            </w:pPr>
            <w:r w:rsidRPr="00C22D31">
              <w:rPr>
                <w:rFonts w:ascii="Times New Roman" w:hAnsi="Times New Roman"/>
                <w:sz w:val="20"/>
                <w:szCs w:val="20"/>
              </w:rPr>
              <w:t>A vendéglátóipari értékesítésben dolgozókkal szemben támasztott követelmények</w:t>
            </w:r>
          </w:p>
          <w:p w14:paraId="3BF0A25C" w14:textId="77777777" w:rsidR="00083725" w:rsidRPr="00C22D31" w:rsidRDefault="00083725" w:rsidP="0012538E">
            <w:pPr>
              <w:autoSpaceDE w:val="0"/>
              <w:autoSpaceDN w:val="0"/>
              <w:adjustRightInd w:val="0"/>
              <w:jc w:val="both"/>
              <w:rPr>
                <w:rFonts w:ascii="Times New Roman" w:hAnsi="Times New Roman"/>
                <w:sz w:val="20"/>
                <w:szCs w:val="20"/>
              </w:rPr>
            </w:pPr>
            <w:r w:rsidRPr="00C22D31">
              <w:rPr>
                <w:rFonts w:ascii="Times New Roman" w:hAnsi="Times New Roman"/>
                <w:sz w:val="20"/>
                <w:szCs w:val="20"/>
              </w:rPr>
              <w:t>Etikett és protokoll szabályok ismerete</w:t>
            </w:r>
          </w:p>
          <w:p w14:paraId="19916A88" w14:textId="77777777" w:rsidR="00083725" w:rsidRPr="00C22D31" w:rsidRDefault="00083725" w:rsidP="0012538E">
            <w:pPr>
              <w:autoSpaceDE w:val="0"/>
              <w:autoSpaceDN w:val="0"/>
              <w:adjustRightInd w:val="0"/>
              <w:jc w:val="both"/>
              <w:rPr>
                <w:rFonts w:ascii="Times New Roman" w:hAnsi="Times New Roman"/>
                <w:sz w:val="20"/>
                <w:szCs w:val="20"/>
              </w:rPr>
            </w:pPr>
            <w:r w:rsidRPr="00C22D31">
              <w:rPr>
                <w:rFonts w:ascii="Times New Roman" w:hAnsi="Times New Roman"/>
                <w:sz w:val="20"/>
                <w:szCs w:val="20"/>
              </w:rPr>
              <w:t>Köszönési, megszólítási formák, kézfogás.</w:t>
            </w:r>
          </w:p>
          <w:p w14:paraId="7AB0A557" w14:textId="77777777" w:rsidR="00083725" w:rsidRPr="00C22D31" w:rsidRDefault="00083725" w:rsidP="0012538E">
            <w:pPr>
              <w:autoSpaceDE w:val="0"/>
              <w:autoSpaceDN w:val="0"/>
              <w:adjustRightInd w:val="0"/>
              <w:jc w:val="both"/>
              <w:rPr>
                <w:rFonts w:ascii="Times New Roman" w:hAnsi="Times New Roman"/>
                <w:sz w:val="20"/>
                <w:szCs w:val="20"/>
              </w:rPr>
            </w:pPr>
            <w:r w:rsidRPr="00C22D31">
              <w:rPr>
                <w:rFonts w:ascii="Times New Roman" w:hAnsi="Times New Roman"/>
                <w:sz w:val="20"/>
                <w:szCs w:val="20"/>
              </w:rPr>
              <w:t>Udvariassági szabályok (nemek, kor és rang/beosztás szerint)</w:t>
            </w:r>
          </w:p>
        </w:tc>
        <w:tc>
          <w:tcPr>
            <w:tcW w:w="2234" w:type="dxa"/>
            <w:gridSpan w:val="2"/>
            <w:tcBorders>
              <w:top w:val="single" w:sz="4" w:space="0" w:color="auto"/>
              <w:left w:val="single" w:sz="4" w:space="0" w:color="auto"/>
              <w:bottom w:val="single" w:sz="4" w:space="0" w:color="auto"/>
              <w:right w:val="single" w:sz="4" w:space="0" w:color="auto"/>
            </w:tcBorders>
            <w:vAlign w:val="center"/>
          </w:tcPr>
          <w:p w14:paraId="65C3F4D0" w14:textId="77777777" w:rsidR="00083725" w:rsidRPr="00C22D31" w:rsidRDefault="00083725" w:rsidP="0012538E">
            <w:pPr>
              <w:jc w:val="center"/>
              <w:rPr>
                <w:rFonts w:ascii="Times New Roman" w:hAnsi="Times New Roman"/>
                <w:i/>
                <w:sz w:val="24"/>
                <w:szCs w:val="24"/>
              </w:rPr>
            </w:pPr>
          </w:p>
        </w:tc>
      </w:tr>
      <w:tr w:rsidR="00C22D31" w:rsidRPr="00C22D31" w14:paraId="11306EEA" w14:textId="77777777" w:rsidTr="00726281">
        <w:trPr>
          <w:trHeight w:val="279"/>
        </w:trPr>
        <w:tc>
          <w:tcPr>
            <w:tcW w:w="2235" w:type="dxa"/>
            <w:tcBorders>
              <w:top w:val="single" w:sz="4" w:space="0" w:color="auto"/>
              <w:left w:val="single" w:sz="4" w:space="0" w:color="auto"/>
              <w:bottom w:val="single" w:sz="4" w:space="0" w:color="auto"/>
              <w:right w:val="single" w:sz="4" w:space="0" w:color="auto"/>
            </w:tcBorders>
            <w:vAlign w:val="center"/>
          </w:tcPr>
          <w:p w14:paraId="22521505" w14:textId="77777777" w:rsidR="00083725" w:rsidRPr="00C22D31" w:rsidRDefault="00083725" w:rsidP="0012538E">
            <w:pPr>
              <w:jc w:val="center"/>
              <w:rPr>
                <w:rFonts w:ascii="Times New Roman" w:hAnsi="Times New Roman"/>
                <w:b/>
                <w:bCs/>
                <w:i/>
                <w:iCs/>
                <w:sz w:val="24"/>
                <w:szCs w:val="24"/>
              </w:rPr>
            </w:pPr>
            <w:r w:rsidRPr="00C22D31">
              <w:rPr>
                <w:rFonts w:ascii="Times New Roman" w:hAnsi="Times New Roman"/>
                <w:b/>
                <w:bCs/>
                <w:i/>
                <w:iCs/>
                <w:sz w:val="24"/>
                <w:szCs w:val="24"/>
              </w:rPr>
              <w:t>Vendéglátás és értékesítés gépei, berendezései</w:t>
            </w:r>
          </w:p>
          <w:p w14:paraId="41FD3350" w14:textId="77777777" w:rsidR="00083725" w:rsidRPr="00C22D31" w:rsidRDefault="00083725" w:rsidP="0012538E">
            <w:pPr>
              <w:jc w:val="center"/>
              <w:rPr>
                <w:rFonts w:ascii="Times New Roman" w:hAnsi="Times New Roman"/>
                <w:b/>
                <w:bCs/>
                <w:i/>
                <w:iCs/>
                <w:sz w:val="24"/>
                <w:szCs w:val="24"/>
              </w:rPr>
            </w:pPr>
            <w:r w:rsidRPr="00C22D31">
              <w:rPr>
                <w:rFonts w:ascii="Times New Roman" w:hAnsi="Times New Roman"/>
                <w:b/>
                <w:bCs/>
                <w:i/>
                <w:iCs/>
                <w:sz w:val="24"/>
                <w:szCs w:val="24"/>
              </w:rPr>
              <w:t>8 óra</w:t>
            </w:r>
          </w:p>
        </w:tc>
        <w:tc>
          <w:tcPr>
            <w:tcW w:w="4819" w:type="dxa"/>
            <w:gridSpan w:val="5"/>
            <w:tcBorders>
              <w:top w:val="single" w:sz="4" w:space="0" w:color="auto"/>
              <w:left w:val="single" w:sz="4" w:space="0" w:color="auto"/>
              <w:bottom w:val="single" w:sz="4" w:space="0" w:color="auto"/>
              <w:right w:val="single" w:sz="4" w:space="0" w:color="auto"/>
            </w:tcBorders>
          </w:tcPr>
          <w:p w14:paraId="29A65D61" w14:textId="77777777" w:rsidR="00083725" w:rsidRPr="00C22D31" w:rsidRDefault="00083725" w:rsidP="0012538E">
            <w:pPr>
              <w:autoSpaceDE w:val="0"/>
              <w:autoSpaceDN w:val="0"/>
              <w:adjustRightInd w:val="0"/>
              <w:rPr>
                <w:rFonts w:ascii="Times New Roman" w:hAnsi="Times New Roman"/>
                <w:sz w:val="20"/>
                <w:szCs w:val="20"/>
              </w:rPr>
            </w:pPr>
            <w:r w:rsidRPr="00C22D31">
              <w:rPr>
                <w:rFonts w:ascii="Times New Roman" w:hAnsi="Times New Roman"/>
                <w:sz w:val="20"/>
                <w:szCs w:val="20"/>
              </w:rPr>
              <w:t>A vendéglátó üzem és üzlet helyiségei.</w:t>
            </w:r>
          </w:p>
          <w:p w14:paraId="6E59197E" w14:textId="77777777" w:rsidR="00083725" w:rsidRPr="00C22D31" w:rsidRDefault="00083725" w:rsidP="0012538E">
            <w:pPr>
              <w:autoSpaceDE w:val="0"/>
              <w:autoSpaceDN w:val="0"/>
              <w:adjustRightInd w:val="0"/>
              <w:rPr>
                <w:rFonts w:ascii="Times New Roman" w:hAnsi="Times New Roman"/>
                <w:sz w:val="20"/>
                <w:szCs w:val="20"/>
              </w:rPr>
            </w:pPr>
            <w:r w:rsidRPr="00C22D31">
              <w:rPr>
                <w:rFonts w:ascii="Times New Roman" w:hAnsi="Times New Roman"/>
                <w:sz w:val="20"/>
                <w:szCs w:val="20"/>
              </w:rPr>
              <w:t>Az értékesítőtér részei és berendezési tárgyai</w:t>
            </w:r>
          </w:p>
          <w:p w14:paraId="6B33ED02" w14:textId="77777777" w:rsidR="00083725" w:rsidRPr="00C22D31" w:rsidRDefault="00083725" w:rsidP="0012538E">
            <w:pPr>
              <w:autoSpaceDE w:val="0"/>
              <w:autoSpaceDN w:val="0"/>
              <w:adjustRightInd w:val="0"/>
              <w:rPr>
                <w:rFonts w:ascii="Times New Roman" w:hAnsi="Times New Roman"/>
                <w:sz w:val="20"/>
                <w:szCs w:val="20"/>
              </w:rPr>
            </w:pPr>
            <w:r w:rsidRPr="00C22D31">
              <w:rPr>
                <w:rFonts w:ascii="Times New Roman" w:hAnsi="Times New Roman"/>
                <w:sz w:val="20"/>
                <w:szCs w:val="20"/>
              </w:rPr>
              <w:t>A termelőhelyiségek berendezési tárgyai, gépei</w:t>
            </w:r>
          </w:p>
          <w:p w14:paraId="421857D8" w14:textId="77777777" w:rsidR="00083725" w:rsidRPr="00C22D31" w:rsidRDefault="00083725" w:rsidP="0012538E">
            <w:pPr>
              <w:autoSpaceDE w:val="0"/>
              <w:autoSpaceDN w:val="0"/>
              <w:adjustRightInd w:val="0"/>
              <w:rPr>
                <w:rFonts w:ascii="Times New Roman" w:hAnsi="Times New Roman"/>
                <w:sz w:val="20"/>
                <w:szCs w:val="20"/>
              </w:rPr>
            </w:pPr>
            <w:r w:rsidRPr="00C22D31">
              <w:rPr>
                <w:rFonts w:ascii="Times New Roman" w:hAnsi="Times New Roman"/>
                <w:sz w:val="20"/>
                <w:szCs w:val="20"/>
              </w:rPr>
              <w:t>Az előkészítő helyiségekben használt gépek, eszközök</w:t>
            </w:r>
          </w:p>
          <w:p w14:paraId="3AEEC586" w14:textId="77777777" w:rsidR="00083725" w:rsidRPr="00C22D31" w:rsidRDefault="00083725" w:rsidP="0012538E">
            <w:pPr>
              <w:autoSpaceDE w:val="0"/>
              <w:autoSpaceDN w:val="0"/>
              <w:adjustRightInd w:val="0"/>
              <w:rPr>
                <w:rFonts w:ascii="Times New Roman" w:hAnsi="Times New Roman"/>
                <w:sz w:val="20"/>
                <w:szCs w:val="20"/>
              </w:rPr>
            </w:pPr>
            <w:r w:rsidRPr="00C22D31">
              <w:rPr>
                <w:rFonts w:ascii="Times New Roman" w:hAnsi="Times New Roman"/>
                <w:sz w:val="20"/>
                <w:szCs w:val="20"/>
              </w:rPr>
              <w:t>A raktárakban használt, tárolásra szolgáló bútorok, polcok, anyagmozgatáshoz</w:t>
            </w:r>
          </w:p>
          <w:p w14:paraId="751C672A" w14:textId="77777777" w:rsidR="00083725" w:rsidRPr="00C22D31" w:rsidRDefault="00083725" w:rsidP="0012538E">
            <w:pPr>
              <w:autoSpaceDE w:val="0"/>
              <w:autoSpaceDN w:val="0"/>
              <w:adjustRightInd w:val="0"/>
              <w:rPr>
                <w:rFonts w:ascii="Times New Roman" w:hAnsi="Times New Roman"/>
                <w:sz w:val="20"/>
                <w:szCs w:val="20"/>
              </w:rPr>
            </w:pPr>
            <w:r w:rsidRPr="00C22D31">
              <w:rPr>
                <w:rFonts w:ascii="Times New Roman" w:hAnsi="Times New Roman"/>
                <w:sz w:val="20"/>
                <w:szCs w:val="20"/>
              </w:rPr>
              <w:t>szükséges eszközök. Hűtőszekrények, hűtőládák, mélyhűtők, hűtőkamrák.</w:t>
            </w:r>
          </w:p>
        </w:tc>
        <w:tc>
          <w:tcPr>
            <w:tcW w:w="2234" w:type="dxa"/>
            <w:gridSpan w:val="2"/>
            <w:tcBorders>
              <w:top w:val="single" w:sz="4" w:space="0" w:color="auto"/>
              <w:left w:val="single" w:sz="4" w:space="0" w:color="auto"/>
              <w:bottom w:val="single" w:sz="4" w:space="0" w:color="auto"/>
              <w:right w:val="single" w:sz="4" w:space="0" w:color="auto"/>
            </w:tcBorders>
            <w:vAlign w:val="center"/>
          </w:tcPr>
          <w:p w14:paraId="5DAEAD05" w14:textId="77777777" w:rsidR="00083725" w:rsidRPr="00C22D31" w:rsidRDefault="00083725" w:rsidP="0012538E">
            <w:pPr>
              <w:jc w:val="center"/>
              <w:rPr>
                <w:rFonts w:ascii="Times New Roman" w:hAnsi="Times New Roman"/>
                <w:b/>
                <w:bCs/>
                <w:i/>
                <w:iCs/>
                <w:sz w:val="24"/>
                <w:szCs w:val="24"/>
              </w:rPr>
            </w:pPr>
          </w:p>
        </w:tc>
      </w:tr>
      <w:tr w:rsidR="00C22D31" w:rsidRPr="00C22D31" w14:paraId="493BA708" w14:textId="77777777" w:rsidTr="00726281">
        <w:trPr>
          <w:trHeight w:val="279"/>
        </w:trPr>
        <w:tc>
          <w:tcPr>
            <w:tcW w:w="2235" w:type="dxa"/>
            <w:tcBorders>
              <w:top w:val="single" w:sz="4" w:space="0" w:color="auto"/>
              <w:left w:val="single" w:sz="4" w:space="0" w:color="auto"/>
              <w:bottom w:val="single" w:sz="4" w:space="0" w:color="auto"/>
              <w:right w:val="single" w:sz="4" w:space="0" w:color="auto"/>
            </w:tcBorders>
            <w:vAlign w:val="center"/>
          </w:tcPr>
          <w:p w14:paraId="0A1BAF2C" w14:textId="77777777" w:rsidR="00083725" w:rsidRPr="00C22D31" w:rsidRDefault="00083725" w:rsidP="0012538E">
            <w:pPr>
              <w:jc w:val="center"/>
              <w:rPr>
                <w:rFonts w:ascii="Times New Roman" w:hAnsi="Times New Roman"/>
                <w:b/>
                <w:bCs/>
                <w:i/>
                <w:iCs/>
                <w:sz w:val="24"/>
                <w:szCs w:val="24"/>
              </w:rPr>
            </w:pPr>
            <w:r w:rsidRPr="00C22D31">
              <w:rPr>
                <w:rFonts w:ascii="Times New Roman" w:hAnsi="Times New Roman"/>
                <w:b/>
                <w:bCs/>
                <w:i/>
                <w:iCs/>
                <w:sz w:val="24"/>
                <w:szCs w:val="24"/>
              </w:rPr>
              <w:t>Eszközismeret</w:t>
            </w:r>
          </w:p>
          <w:p w14:paraId="631BEC3F" w14:textId="77777777" w:rsidR="00083725" w:rsidRPr="00C22D31" w:rsidRDefault="00083725" w:rsidP="0012538E">
            <w:pPr>
              <w:jc w:val="center"/>
              <w:rPr>
                <w:rFonts w:ascii="Times New Roman" w:hAnsi="Times New Roman"/>
                <w:b/>
                <w:bCs/>
                <w:i/>
                <w:iCs/>
                <w:sz w:val="24"/>
                <w:szCs w:val="24"/>
              </w:rPr>
            </w:pPr>
            <w:r w:rsidRPr="00C22D31">
              <w:rPr>
                <w:rFonts w:ascii="Times New Roman" w:hAnsi="Times New Roman"/>
                <w:b/>
                <w:bCs/>
                <w:i/>
                <w:iCs/>
                <w:sz w:val="24"/>
                <w:szCs w:val="24"/>
              </w:rPr>
              <w:t>8 óra</w:t>
            </w:r>
          </w:p>
        </w:tc>
        <w:tc>
          <w:tcPr>
            <w:tcW w:w="4819" w:type="dxa"/>
            <w:gridSpan w:val="5"/>
            <w:tcBorders>
              <w:top w:val="single" w:sz="4" w:space="0" w:color="auto"/>
              <w:left w:val="single" w:sz="4" w:space="0" w:color="auto"/>
              <w:bottom w:val="single" w:sz="4" w:space="0" w:color="auto"/>
              <w:right w:val="single" w:sz="4" w:space="0" w:color="auto"/>
            </w:tcBorders>
          </w:tcPr>
          <w:p w14:paraId="41430EBE" w14:textId="77777777" w:rsidR="00083725" w:rsidRPr="00C22D31" w:rsidRDefault="00083725" w:rsidP="0012538E">
            <w:pPr>
              <w:autoSpaceDE w:val="0"/>
              <w:autoSpaceDN w:val="0"/>
              <w:adjustRightInd w:val="0"/>
              <w:rPr>
                <w:rFonts w:ascii="Times New Roman" w:hAnsi="Times New Roman"/>
                <w:sz w:val="20"/>
                <w:szCs w:val="20"/>
              </w:rPr>
            </w:pPr>
            <w:r w:rsidRPr="00C22D31">
              <w:rPr>
                <w:rFonts w:ascii="Times New Roman" w:hAnsi="Times New Roman"/>
                <w:sz w:val="20"/>
                <w:szCs w:val="20"/>
              </w:rPr>
              <w:t>Eszközök csoportosítása anyaguk szerint</w:t>
            </w:r>
          </w:p>
          <w:p w14:paraId="44997168" w14:textId="77777777" w:rsidR="00083725" w:rsidRPr="00C22D31" w:rsidRDefault="00083725" w:rsidP="0012538E">
            <w:pPr>
              <w:autoSpaceDE w:val="0"/>
              <w:autoSpaceDN w:val="0"/>
              <w:adjustRightInd w:val="0"/>
              <w:rPr>
                <w:rFonts w:ascii="Times New Roman" w:hAnsi="Times New Roman"/>
                <w:sz w:val="20"/>
                <w:szCs w:val="20"/>
              </w:rPr>
            </w:pPr>
            <w:r w:rsidRPr="00C22D31">
              <w:rPr>
                <w:rFonts w:ascii="Times New Roman" w:hAnsi="Times New Roman"/>
                <w:sz w:val="20"/>
                <w:szCs w:val="20"/>
              </w:rPr>
              <w:t>Eszközök csoportosítása rendeltetésük szerint</w:t>
            </w:r>
          </w:p>
          <w:p w14:paraId="4DA06937" w14:textId="77777777" w:rsidR="00083725" w:rsidRPr="00C22D31" w:rsidRDefault="00083725" w:rsidP="0012538E">
            <w:pPr>
              <w:autoSpaceDE w:val="0"/>
              <w:autoSpaceDN w:val="0"/>
              <w:adjustRightInd w:val="0"/>
              <w:rPr>
                <w:rFonts w:ascii="Times New Roman" w:hAnsi="Times New Roman"/>
                <w:sz w:val="20"/>
                <w:szCs w:val="20"/>
              </w:rPr>
            </w:pPr>
            <w:r w:rsidRPr="00C22D31">
              <w:rPr>
                <w:rFonts w:ascii="Times New Roman" w:hAnsi="Times New Roman"/>
                <w:sz w:val="20"/>
                <w:szCs w:val="20"/>
              </w:rPr>
              <w:t>Váltások (egyszerű és különleges)</w:t>
            </w:r>
          </w:p>
        </w:tc>
        <w:tc>
          <w:tcPr>
            <w:tcW w:w="2234" w:type="dxa"/>
            <w:gridSpan w:val="2"/>
            <w:tcBorders>
              <w:top w:val="single" w:sz="4" w:space="0" w:color="auto"/>
              <w:left w:val="single" w:sz="4" w:space="0" w:color="auto"/>
              <w:bottom w:val="single" w:sz="4" w:space="0" w:color="auto"/>
              <w:right w:val="single" w:sz="4" w:space="0" w:color="auto"/>
            </w:tcBorders>
            <w:vAlign w:val="center"/>
          </w:tcPr>
          <w:p w14:paraId="1DF132EE" w14:textId="77777777" w:rsidR="00083725" w:rsidRPr="00C22D31" w:rsidRDefault="00083725" w:rsidP="0012538E">
            <w:pPr>
              <w:jc w:val="center"/>
              <w:rPr>
                <w:rFonts w:ascii="Times New Roman" w:hAnsi="Times New Roman"/>
                <w:b/>
                <w:bCs/>
                <w:i/>
                <w:iCs/>
                <w:sz w:val="24"/>
                <w:szCs w:val="24"/>
              </w:rPr>
            </w:pPr>
          </w:p>
        </w:tc>
      </w:tr>
      <w:tr w:rsidR="00C22D31" w:rsidRPr="00C22D31" w14:paraId="1433845E" w14:textId="77777777" w:rsidTr="00726281">
        <w:trPr>
          <w:trHeight w:val="279"/>
        </w:trPr>
        <w:tc>
          <w:tcPr>
            <w:tcW w:w="2235" w:type="dxa"/>
            <w:tcBorders>
              <w:top w:val="single" w:sz="4" w:space="0" w:color="auto"/>
              <w:left w:val="single" w:sz="4" w:space="0" w:color="auto"/>
              <w:bottom w:val="single" w:sz="4" w:space="0" w:color="auto"/>
              <w:right w:val="single" w:sz="4" w:space="0" w:color="auto"/>
            </w:tcBorders>
            <w:vAlign w:val="center"/>
          </w:tcPr>
          <w:p w14:paraId="1083BE31" w14:textId="77777777" w:rsidR="00083725" w:rsidRPr="00C22D31" w:rsidRDefault="00083725" w:rsidP="0012538E">
            <w:pPr>
              <w:jc w:val="center"/>
              <w:rPr>
                <w:rFonts w:ascii="Times New Roman" w:hAnsi="Times New Roman"/>
                <w:b/>
                <w:bCs/>
                <w:i/>
                <w:iCs/>
                <w:sz w:val="24"/>
                <w:szCs w:val="24"/>
              </w:rPr>
            </w:pPr>
            <w:r w:rsidRPr="00C22D31">
              <w:rPr>
                <w:rFonts w:ascii="Times New Roman" w:hAnsi="Times New Roman"/>
                <w:b/>
                <w:bCs/>
                <w:i/>
                <w:iCs/>
                <w:sz w:val="24"/>
                <w:szCs w:val="24"/>
              </w:rPr>
              <w:t>Értékesítési ismeret 1.</w:t>
            </w:r>
          </w:p>
          <w:p w14:paraId="292420F0" w14:textId="77777777" w:rsidR="00083725" w:rsidRPr="00C22D31" w:rsidRDefault="00083725" w:rsidP="0012538E">
            <w:pPr>
              <w:jc w:val="center"/>
              <w:rPr>
                <w:rFonts w:ascii="Times New Roman" w:hAnsi="Times New Roman"/>
                <w:b/>
                <w:bCs/>
                <w:i/>
                <w:iCs/>
                <w:sz w:val="24"/>
                <w:szCs w:val="24"/>
              </w:rPr>
            </w:pPr>
            <w:r w:rsidRPr="00C22D31">
              <w:rPr>
                <w:rFonts w:ascii="Times New Roman" w:hAnsi="Times New Roman"/>
                <w:b/>
                <w:bCs/>
                <w:i/>
                <w:iCs/>
                <w:sz w:val="24"/>
                <w:szCs w:val="24"/>
              </w:rPr>
              <w:t>8 óra</w:t>
            </w:r>
          </w:p>
        </w:tc>
        <w:tc>
          <w:tcPr>
            <w:tcW w:w="4819" w:type="dxa"/>
            <w:gridSpan w:val="5"/>
            <w:tcBorders>
              <w:top w:val="single" w:sz="4" w:space="0" w:color="auto"/>
              <w:left w:val="single" w:sz="4" w:space="0" w:color="auto"/>
              <w:bottom w:val="single" w:sz="4" w:space="0" w:color="auto"/>
              <w:right w:val="single" w:sz="4" w:space="0" w:color="auto"/>
            </w:tcBorders>
          </w:tcPr>
          <w:p w14:paraId="6A10676F" w14:textId="77777777" w:rsidR="00083725" w:rsidRPr="00C22D31" w:rsidRDefault="00083725" w:rsidP="0012538E">
            <w:pPr>
              <w:autoSpaceDE w:val="0"/>
              <w:autoSpaceDN w:val="0"/>
              <w:adjustRightInd w:val="0"/>
              <w:rPr>
                <w:rFonts w:ascii="Times New Roman" w:hAnsi="Times New Roman"/>
                <w:sz w:val="20"/>
                <w:szCs w:val="20"/>
              </w:rPr>
            </w:pPr>
            <w:r w:rsidRPr="00C22D31">
              <w:rPr>
                <w:rFonts w:ascii="Times New Roman" w:hAnsi="Times New Roman"/>
                <w:sz w:val="20"/>
                <w:szCs w:val="20"/>
              </w:rPr>
              <w:t>Étkezési idők és szokások, reggeli fajták, brunch, ebéd, uzsonna, vacsora</w:t>
            </w:r>
          </w:p>
        </w:tc>
        <w:tc>
          <w:tcPr>
            <w:tcW w:w="2234" w:type="dxa"/>
            <w:gridSpan w:val="2"/>
            <w:tcBorders>
              <w:top w:val="single" w:sz="4" w:space="0" w:color="auto"/>
              <w:left w:val="single" w:sz="4" w:space="0" w:color="auto"/>
              <w:bottom w:val="single" w:sz="4" w:space="0" w:color="auto"/>
              <w:right w:val="single" w:sz="4" w:space="0" w:color="auto"/>
            </w:tcBorders>
            <w:vAlign w:val="center"/>
          </w:tcPr>
          <w:p w14:paraId="125CFBC6" w14:textId="77777777" w:rsidR="00083725" w:rsidRPr="00C22D31" w:rsidRDefault="00083725" w:rsidP="0012538E">
            <w:pPr>
              <w:jc w:val="center"/>
              <w:rPr>
                <w:rFonts w:ascii="Times New Roman" w:hAnsi="Times New Roman"/>
                <w:b/>
                <w:bCs/>
                <w:i/>
                <w:iCs/>
                <w:sz w:val="24"/>
                <w:szCs w:val="24"/>
              </w:rPr>
            </w:pPr>
          </w:p>
        </w:tc>
      </w:tr>
      <w:tr w:rsidR="00C22D31" w:rsidRPr="00C22D31" w14:paraId="3AD425D3" w14:textId="77777777" w:rsidTr="00726281">
        <w:trPr>
          <w:trHeight w:val="279"/>
        </w:trPr>
        <w:tc>
          <w:tcPr>
            <w:tcW w:w="2235" w:type="dxa"/>
            <w:tcBorders>
              <w:top w:val="single" w:sz="4" w:space="0" w:color="auto"/>
              <w:left w:val="single" w:sz="4" w:space="0" w:color="auto"/>
              <w:bottom w:val="single" w:sz="4" w:space="0" w:color="auto"/>
              <w:right w:val="single" w:sz="4" w:space="0" w:color="auto"/>
            </w:tcBorders>
            <w:vAlign w:val="center"/>
          </w:tcPr>
          <w:p w14:paraId="1769CEC9" w14:textId="77777777" w:rsidR="00083725" w:rsidRPr="00C22D31" w:rsidRDefault="00083725" w:rsidP="0012538E">
            <w:pPr>
              <w:jc w:val="center"/>
              <w:rPr>
                <w:rFonts w:ascii="Times New Roman" w:hAnsi="Times New Roman"/>
                <w:b/>
                <w:bCs/>
                <w:i/>
                <w:iCs/>
                <w:sz w:val="24"/>
                <w:szCs w:val="24"/>
              </w:rPr>
            </w:pPr>
            <w:r w:rsidRPr="00C22D31">
              <w:rPr>
                <w:rFonts w:ascii="Times New Roman" w:hAnsi="Times New Roman"/>
                <w:b/>
                <w:bCs/>
                <w:i/>
                <w:iCs/>
                <w:sz w:val="24"/>
                <w:szCs w:val="24"/>
              </w:rPr>
              <w:t>Italok értékesítése</w:t>
            </w:r>
          </w:p>
          <w:p w14:paraId="512EB72E" w14:textId="77777777" w:rsidR="00083725" w:rsidRPr="00C22D31" w:rsidRDefault="00083725" w:rsidP="0012538E">
            <w:pPr>
              <w:jc w:val="center"/>
              <w:rPr>
                <w:rFonts w:ascii="Times New Roman" w:hAnsi="Times New Roman"/>
                <w:b/>
                <w:bCs/>
                <w:i/>
                <w:iCs/>
                <w:sz w:val="24"/>
                <w:szCs w:val="24"/>
              </w:rPr>
            </w:pPr>
            <w:r w:rsidRPr="00C22D31">
              <w:rPr>
                <w:rFonts w:ascii="Times New Roman" w:hAnsi="Times New Roman"/>
                <w:b/>
                <w:bCs/>
                <w:i/>
                <w:iCs/>
                <w:sz w:val="24"/>
                <w:szCs w:val="24"/>
              </w:rPr>
              <w:t>5 óra</w:t>
            </w:r>
          </w:p>
        </w:tc>
        <w:tc>
          <w:tcPr>
            <w:tcW w:w="4819" w:type="dxa"/>
            <w:gridSpan w:val="5"/>
            <w:tcBorders>
              <w:top w:val="single" w:sz="4" w:space="0" w:color="auto"/>
              <w:left w:val="single" w:sz="4" w:space="0" w:color="auto"/>
              <w:bottom w:val="single" w:sz="4" w:space="0" w:color="auto"/>
              <w:right w:val="single" w:sz="4" w:space="0" w:color="auto"/>
            </w:tcBorders>
          </w:tcPr>
          <w:p w14:paraId="08364877" w14:textId="77777777" w:rsidR="00083725" w:rsidRPr="00C22D31" w:rsidRDefault="00083725" w:rsidP="0012538E">
            <w:pPr>
              <w:autoSpaceDE w:val="0"/>
              <w:autoSpaceDN w:val="0"/>
              <w:adjustRightInd w:val="0"/>
              <w:rPr>
                <w:rFonts w:ascii="Times New Roman" w:hAnsi="Times New Roman"/>
                <w:sz w:val="20"/>
                <w:szCs w:val="20"/>
              </w:rPr>
            </w:pPr>
            <w:r w:rsidRPr="00C22D31">
              <w:rPr>
                <w:rFonts w:ascii="Times New Roman" w:hAnsi="Times New Roman"/>
                <w:sz w:val="20"/>
                <w:szCs w:val="20"/>
              </w:rPr>
              <w:t>Italok csoportosítása, ismertetése, jellemzői, készítésük és értékesítésük folyamata</w:t>
            </w:r>
          </w:p>
        </w:tc>
        <w:tc>
          <w:tcPr>
            <w:tcW w:w="2234" w:type="dxa"/>
            <w:gridSpan w:val="2"/>
            <w:tcBorders>
              <w:top w:val="single" w:sz="4" w:space="0" w:color="auto"/>
              <w:left w:val="single" w:sz="4" w:space="0" w:color="auto"/>
              <w:bottom w:val="single" w:sz="4" w:space="0" w:color="auto"/>
              <w:right w:val="single" w:sz="4" w:space="0" w:color="auto"/>
            </w:tcBorders>
            <w:vAlign w:val="center"/>
          </w:tcPr>
          <w:p w14:paraId="2586AE29" w14:textId="77777777" w:rsidR="00083725" w:rsidRPr="00C22D31" w:rsidRDefault="00083725" w:rsidP="0012538E">
            <w:pPr>
              <w:jc w:val="center"/>
              <w:rPr>
                <w:rFonts w:ascii="Times New Roman" w:hAnsi="Times New Roman"/>
                <w:b/>
                <w:bCs/>
                <w:i/>
                <w:iCs/>
                <w:sz w:val="24"/>
                <w:szCs w:val="24"/>
              </w:rPr>
            </w:pPr>
          </w:p>
        </w:tc>
      </w:tr>
      <w:tr w:rsidR="00C22D31" w:rsidRPr="00C22D31" w14:paraId="52D17A1C" w14:textId="77777777" w:rsidTr="00726281">
        <w:trPr>
          <w:trHeight w:val="279"/>
        </w:trPr>
        <w:tc>
          <w:tcPr>
            <w:tcW w:w="2235" w:type="dxa"/>
            <w:tcBorders>
              <w:top w:val="single" w:sz="4" w:space="0" w:color="auto"/>
              <w:left w:val="single" w:sz="4" w:space="0" w:color="auto"/>
              <w:bottom w:val="single" w:sz="4" w:space="0" w:color="auto"/>
              <w:right w:val="single" w:sz="4" w:space="0" w:color="auto"/>
            </w:tcBorders>
            <w:vAlign w:val="center"/>
          </w:tcPr>
          <w:p w14:paraId="77BBDBB4" w14:textId="77777777" w:rsidR="00083725" w:rsidRPr="00C22D31" w:rsidRDefault="00083725" w:rsidP="0012538E">
            <w:pPr>
              <w:jc w:val="center"/>
              <w:rPr>
                <w:rFonts w:ascii="Times New Roman" w:hAnsi="Times New Roman"/>
                <w:b/>
                <w:sz w:val="24"/>
                <w:szCs w:val="24"/>
              </w:rPr>
            </w:pPr>
            <w:r w:rsidRPr="00C22D31">
              <w:rPr>
                <w:rFonts w:ascii="Times New Roman" w:hAnsi="Times New Roman"/>
                <w:b/>
                <w:sz w:val="24"/>
                <w:szCs w:val="24"/>
              </w:rPr>
              <w:t>10. évfolyam</w:t>
            </w:r>
          </w:p>
          <w:p w14:paraId="7CE8703D" w14:textId="77777777" w:rsidR="00083725" w:rsidRPr="00C22D31" w:rsidRDefault="00083725" w:rsidP="0012538E">
            <w:pPr>
              <w:jc w:val="center"/>
              <w:rPr>
                <w:rFonts w:ascii="Times New Roman" w:hAnsi="Times New Roman"/>
                <w:sz w:val="24"/>
                <w:szCs w:val="24"/>
              </w:rPr>
            </w:pPr>
            <w:r w:rsidRPr="00C22D31">
              <w:rPr>
                <w:rFonts w:ascii="Times New Roman" w:hAnsi="Times New Roman"/>
                <w:sz w:val="24"/>
                <w:szCs w:val="24"/>
              </w:rPr>
              <w:t>óraszám: 72</w:t>
            </w:r>
          </w:p>
          <w:p w14:paraId="7C26CB11" w14:textId="77777777" w:rsidR="00083725" w:rsidRPr="00C22D31" w:rsidRDefault="00083725" w:rsidP="0012538E">
            <w:pPr>
              <w:jc w:val="center"/>
              <w:rPr>
                <w:rFonts w:ascii="Times New Roman" w:hAnsi="Times New Roman"/>
                <w:b/>
                <w:bCs/>
                <w:i/>
                <w:iCs/>
                <w:sz w:val="24"/>
                <w:szCs w:val="24"/>
              </w:rPr>
            </w:pPr>
            <w:r w:rsidRPr="00C22D31">
              <w:rPr>
                <w:rFonts w:ascii="Times New Roman" w:hAnsi="Times New Roman"/>
                <w:sz w:val="24"/>
                <w:szCs w:val="24"/>
              </w:rPr>
              <w:t>TÉMAKÖRÖK</w:t>
            </w:r>
          </w:p>
        </w:tc>
        <w:tc>
          <w:tcPr>
            <w:tcW w:w="4819" w:type="dxa"/>
            <w:gridSpan w:val="5"/>
            <w:tcBorders>
              <w:top w:val="single" w:sz="4" w:space="0" w:color="auto"/>
              <w:left w:val="single" w:sz="4" w:space="0" w:color="auto"/>
              <w:bottom w:val="single" w:sz="4" w:space="0" w:color="auto"/>
              <w:right w:val="single" w:sz="4" w:space="0" w:color="auto"/>
            </w:tcBorders>
          </w:tcPr>
          <w:p w14:paraId="77495591" w14:textId="77777777" w:rsidR="00083725" w:rsidRPr="00C22D31" w:rsidRDefault="00083725" w:rsidP="0012538E">
            <w:pPr>
              <w:autoSpaceDE w:val="0"/>
              <w:autoSpaceDN w:val="0"/>
              <w:adjustRightInd w:val="0"/>
              <w:rPr>
                <w:rFonts w:ascii="Times New Roman" w:hAnsi="Times New Roman"/>
                <w:sz w:val="20"/>
                <w:szCs w:val="20"/>
              </w:rPr>
            </w:pPr>
          </w:p>
        </w:tc>
        <w:tc>
          <w:tcPr>
            <w:tcW w:w="2234" w:type="dxa"/>
            <w:gridSpan w:val="2"/>
            <w:tcBorders>
              <w:top w:val="single" w:sz="4" w:space="0" w:color="auto"/>
              <w:left w:val="single" w:sz="4" w:space="0" w:color="auto"/>
              <w:bottom w:val="single" w:sz="4" w:space="0" w:color="auto"/>
              <w:right w:val="single" w:sz="4" w:space="0" w:color="auto"/>
            </w:tcBorders>
            <w:vAlign w:val="center"/>
          </w:tcPr>
          <w:p w14:paraId="53648865" w14:textId="77777777" w:rsidR="00083725" w:rsidRPr="00C22D31" w:rsidRDefault="00083725" w:rsidP="0012538E">
            <w:pPr>
              <w:jc w:val="center"/>
              <w:rPr>
                <w:rFonts w:ascii="Times New Roman" w:hAnsi="Times New Roman"/>
                <w:b/>
                <w:bCs/>
                <w:i/>
                <w:iCs/>
                <w:sz w:val="24"/>
                <w:szCs w:val="24"/>
              </w:rPr>
            </w:pPr>
          </w:p>
        </w:tc>
      </w:tr>
      <w:tr w:rsidR="00C22D31" w:rsidRPr="00C22D31" w14:paraId="2F0C584F" w14:textId="77777777" w:rsidTr="00726281">
        <w:trPr>
          <w:trHeight w:val="279"/>
        </w:trPr>
        <w:tc>
          <w:tcPr>
            <w:tcW w:w="2235" w:type="dxa"/>
            <w:tcBorders>
              <w:top w:val="single" w:sz="4" w:space="0" w:color="auto"/>
              <w:left w:val="single" w:sz="4" w:space="0" w:color="auto"/>
              <w:bottom w:val="single" w:sz="4" w:space="0" w:color="auto"/>
              <w:right w:val="single" w:sz="4" w:space="0" w:color="auto"/>
            </w:tcBorders>
            <w:vAlign w:val="center"/>
          </w:tcPr>
          <w:p w14:paraId="494661D5" w14:textId="77777777" w:rsidR="00083725" w:rsidRPr="00C22D31" w:rsidRDefault="00083725" w:rsidP="0012538E">
            <w:pPr>
              <w:jc w:val="center"/>
              <w:rPr>
                <w:rFonts w:ascii="Times New Roman" w:hAnsi="Times New Roman"/>
                <w:b/>
                <w:bCs/>
                <w:i/>
                <w:iCs/>
                <w:sz w:val="24"/>
                <w:szCs w:val="24"/>
              </w:rPr>
            </w:pPr>
            <w:r w:rsidRPr="00C22D31">
              <w:rPr>
                <w:rFonts w:ascii="Times New Roman" w:hAnsi="Times New Roman"/>
                <w:b/>
                <w:bCs/>
                <w:i/>
                <w:iCs/>
                <w:sz w:val="24"/>
                <w:szCs w:val="24"/>
              </w:rPr>
              <w:t>Eszközismeret</w:t>
            </w:r>
          </w:p>
          <w:p w14:paraId="2C24042B" w14:textId="77777777" w:rsidR="00083725" w:rsidRPr="00C22D31" w:rsidRDefault="00083725" w:rsidP="0012538E">
            <w:pPr>
              <w:jc w:val="center"/>
              <w:rPr>
                <w:rFonts w:ascii="Times New Roman" w:hAnsi="Times New Roman"/>
                <w:b/>
                <w:sz w:val="24"/>
                <w:szCs w:val="24"/>
              </w:rPr>
            </w:pPr>
            <w:r w:rsidRPr="00C22D31">
              <w:rPr>
                <w:rFonts w:ascii="Times New Roman" w:hAnsi="Times New Roman"/>
                <w:b/>
                <w:sz w:val="24"/>
                <w:szCs w:val="24"/>
              </w:rPr>
              <w:t>12 óra</w:t>
            </w:r>
          </w:p>
        </w:tc>
        <w:tc>
          <w:tcPr>
            <w:tcW w:w="4819" w:type="dxa"/>
            <w:gridSpan w:val="5"/>
            <w:tcBorders>
              <w:top w:val="single" w:sz="4" w:space="0" w:color="auto"/>
              <w:left w:val="single" w:sz="4" w:space="0" w:color="auto"/>
              <w:bottom w:val="single" w:sz="4" w:space="0" w:color="auto"/>
              <w:right w:val="single" w:sz="4" w:space="0" w:color="auto"/>
            </w:tcBorders>
          </w:tcPr>
          <w:p w14:paraId="7CC0ACA6" w14:textId="77777777" w:rsidR="00083725" w:rsidRPr="00C22D31" w:rsidRDefault="00083725" w:rsidP="0012538E">
            <w:pPr>
              <w:autoSpaceDE w:val="0"/>
              <w:autoSpaceDN w:val="0"/>
              <w:adjustRightInd w:val="0"/>
              <w:rPr>
                <w:rFonts w:ascii="Times New Roman" w:hAnsi="Times New Roman"/>
                <w:sz w:val="20"/>
                <w:szCs w:val="20"/>
              </w:rPr>
            </w:pPr>
            <w:r w:rsidRPr="00C22D31">
              <w:rPr>
                <w:rFonts w:ascii="Times New Roman" w:hAnsi="Times New Roman"/>
                <w:sz w:val="20"/>
                <w:szCs w:val="20"/>
              </w:rPr>
              <w:t>Italkeverés eszközei, díszítő eszközök</w:t>
            </w:r>
          </w:p>
          <w:p w14:paraId="06AC6401" w14:textId="77777777" w:rsidR="00083725" w:rsidRPr="00C22D31" w:rsidRDefault="00083725" w:rsidP="0012538E">
            <w:pPr>
              <w:autoSpaceDE w:val="0"/>
              <w:autoSpaceDN w:val="0"/>
              <w:adjustRightInd w:val="0"/>
              <w:rPr>
                <w:rFonts w:ascii="Times New Roman" w:hAnsi="Times New Roman"/>
                <w:sz w:val="20"/>
                <w:szCs w:val="20"/>
              </w:rPr>
            </w:pPr>
            <w:r w:rsidRPr="00C22D31">
              <w:rPr>
                <w:rFonts w:ascii="Times New Roman" w:hAnsi="Times New Roman"/>
                <w:sz w:val="20"/>
                <w:szCs w:val="20"/>
              </w:rPr>
              <w:t>Italfelszolgálás eszközei</w:t>
            </w:r>
          </w:p>
          <w:p w14:paraId="1E852C0B" w14:textId="77777777" w:rsidR="00083725" w:rsidRPr="00C22D31" w:rsidRDefault="00083725" w:rsidP="0012538E">
            <w:pPr>
              <w:autoSpaceDE w:val="0"/>
              <w:autoSpaceDN w:val="0"/>
              <w:adjustRightInd w:val="0"/>
              <w:rPr>
                <w:rFonts w:ascii="Times New Roman" w:hAnsi="Times New Roman"/>
                <w:sz w:val="20"/>
                <w:szCs w:val="20"/>
              </w:rPr>
            </w:pPr>
            <w:r w:rsidRPr="00C22D31">
              <w:rPr>
                <w:rFonts w:ascii="Times New Roman" w:hAnsi="Times New Roman"/>
                <w:sz w:val="20"/>
                <w:szCs w:val="20"/>
              </w:rPr>
              <w:t>Különleges eszközök (flambírozás eszközei), egyéb eszközök</w:t>
            </w:r>
          </w:p>
        </w:tc>
        <w:tc>
          <w:tcPr>
            <w:tcW w:w="2234" w:type="dxa"/>
            <w:gridSpan w:val="2"/>
            <w:tcBorders>
              <w:top w:val="single" w:sz="4" w:space="0" w:color="auto"/>
              <w:left w:val="single" w:sz="4" w:space="0" w:color="auto"/>
              <w:bottom w:val="single" w:sz="4" w:space="0" w:color="auto"/>
              <w:right w:val="single" w:sz="4" w:space="0" w:color="auto"/>
            </w:tcBorders>
            <w:vAlign w:val="center"/>
          </w:tcPr>
          <w:p w14:paraId="75F765E1" w14:textId="77777777" w:rsidR="00083725" w:rsidRPr="00C22D31" w:rsidRDefault="00083725" w:rsidP="0012538E">
            <w:pPr>
              <w:jc w:val="center"/>
              <w:rPr>
                <w:rFonts w:ascii="Times New Roman" w:hAnsi="Times New Roman"/>
                <w:b/>
                <w:bCs/>
                <w:i/>
                <w:iCs/>
                <w:sz w:val="24"/>
                <w:szCs w:val="24"/>
              </w:rPr>
            </w:pPr>
          </w:p>
        </w:tc>
      </w:tr>
      <w:tr w:rsidR="00C22D31" w:rsidRPr="00C22D31" w14:paraId="32676D09" w14:textId="77777777" w:rsidTr="00726281">
        <w:trPr>
          <w:trHeight w:val="279"/>
        </w:trPr>
        <w:tc>
          <w:tcPr>
            <w:tcW w:w="2235" w:type="dxa"/>
            <w:tcBorders>
              <w:top w:val="single" w:sz="4" w:space="0" w:color="auto"/>
              <w:left w:val="single" w:sz="4" w:space="0" w:color="auto"/>
              <w:bottom w:val="single" w:sz="4" w:space="0" w:color="auto"/>
              <w:right w:val="single" w:sz="4" w:space="0" w:color="auto"/>
            </w:tcBorders>
            <w:vAlign w:val="center"/>
          </w:tcPr>
          <w:p w14:paraId="07A49403" w14:textId="77777777" w:rsidR="00083725" w:rsidRPr="00C22D31" w:rsidRDefault="00083725" w:rsidP="0012538E">
            <w:pPr>
              <w:jc w:val="center"/>
              <w:rPr>
                <w:rFonts w:ascii="Times New Roman" w:hAnsi="Times New Roman"/>
                <w:b/>
                <w:bCs/>
                <w:i/>
                <w:iCs/>
                <w:sz w:val="24"/>
                <w:szCs w:val="24"/>
              </w:rPr>
            </w:pPr>
            <w:r w:rsidRPr="00C22D31">
              <w:rPr>
                <w:rFonts w:ascii="Times New Roman" w:hAnsi="Times New Roman"/>
                <w:b/>
                <w:bCs/>
                <w:i/>
                <w:iCs/>
                <w:sz w:val="24"/>
                <w:szCs w:val="24"/>
              </w:rPr>
              <w:t>Értékesítési ismeret 1.</w:t>
            </w:r>
          </w:p>
          <w:p w14:paraId="4FCEEB3D" w14:textId="77777777" w:rsidR="00083725" w:rsidRPr="00C22D31" w:rsidRDefault="00083725" w:rsidP="0012538E">
            <w:pPr>
              <w:jc w:val="center"/>
              <w:rPr>
                <w:rFonts w:ascii="Times New Roman" w:hAnsi="Times New Roman"/>
                <w:b/>
                <w:bCs/>
                <w:i/>
                <w:iCs/>
                <w:sz w:val="24"/>
                <w:szCs w:val="24"/>
              </w:rPr>
            </w:pPr>
            <w:r w:rsidRPr="00C22D31">
              <w:rPr>
                <w:rFonts w:ascii="Times New Roman" w:hAnsi="Times New Roman"/>
                <w:b/>
                <w:bCs/>
                <w:i/>
                <w:iCs/>
                <w:sz w:val="24"/>
                <w:szCs w:val="24"/>
              </w:rPr>
              <w:t>40 óra</w:t>
            </w:r>
          </w:p>
        </w:tc>
        <w:tc>
          <w:tcPr>
            <w:tcW w:w="4819" w:type="dxa"/>
            <w:gridSpan w:val="5"/>
            <w:tcBorders>
              <w:top w:val="single" w:sz="4" w:space="0" w:color="auto"/>
              <w:left w:val="single" w:sz="4" w:space="0" w:color="auto"/>
              <w:bottom w:val="single" w:sz="4" w:space="0" w:color="auto"/>
              <w:right w:val="single" w:sz="4" w:space="0" w:color="auto"/>
            </w:tcBorders>
          </w:tcPr>
          <w:p w14:paraId="50236D2F" w14:textId="77777777" w:rsidR="00083725" w:rsidRPr="00C22D31" w:rsidRDefault="00083725" w:rsidP="0012538E">
            <w:pPr>
              <w:autoSpaceDE w:val="0"/>
              <w:autoSpaceDN w:val="0"/>
              <w:adjustRightInd w:val="0"/>
              <w:rPr>
                <w:rFonts w:ascii="Times New Roman" w:hAnsi="Times New Roman"/>
                <w:sz w:val="20"/>
                <w:szCs w:val="20"/>
              </w:rPr>
            </w:pPr>
            <w:r w:rsidRPr="00C22D31">
              <w:rPr>
                <w:rFonts w:ascii="Times New Roman" w:hAnsi="Times New Roman"/>
                <w:sz w:val="20"/>
                <w:szCs w:val="20"/>
              </w:rPr>
              <w:t>Felszolgálás általános szabályai</w:t>
            </w:r>
          </w:p>
          <w:p w14:paraId="7A207EBC" w14:textId="77777777" w:rsidR="00083725" w:rsidRPr="00C22D31" w:rsidRDefault="00083725" w:rsidP="0012538E">
            <w:pPr>
              <w:autoSpaceDE w:val="0"/>
              <w:autoSpaceDN w:val="0"/>
              <w:adjustRightInd w:val="0"/>
              <w:rPr>
                <w:rFonts w:ascii="Times New Roman" w:hAnsi="Times New Roman"/>
                <w:sz w:val="20"/>
                <w:szCs w:val="20"/>
              </w:rPr>
            </w:pPr>
            <w:r w:rsidRPr="00C22D31">
              <w:rPr>
                <w:rFonts w:ascii="Times New Roman" w:hAnsi="Times New Roman"/>
                <w:sz w:val="20"/>
                <w:szCs w:val="20"/>
              </w:rPr>
              <w:t>Üzletnyitás előtti előkészületek terítési módok, terítés előkészítése, terítés szabályai</w:t>
            </w:r>
          </w:p>
          <w:p w14:paraId="4BAAEA42" w14:textId="77777777" w:rsidR="00083725" w:rsidRPr="00C22D31" w:rsidRDefault="00083725" w:rsidP="0012538E">
            <w:pPr>
              <w:autoSpaceDE w:val="0"/>
              <w:autoSpaceDN w:val="0"/>
              <w:adjustRightInd w:val="0"/>
              <w:rPr>
                <w:rFonts w:ascii="Times New Roman" w:hAnsi="Times New Roman"/>
                <w:sz w:val="20"/>
                <w:szCs w:val="20"/>
              </w:rPr>
            </w:pPr>
            <w:r w:rsidRPr="00C22D31">
              <w:rPr>
                <w:rFonts w:ascii="Times New Roman" w:hAnsi="Times New Roman"/>
                <w:sz w:val="20"/>
                <w:szCs w:val="20"/>
              </w:rPr>
              <w:t>Felszolgálási módok (svájci, angol, francia, orosz)</w:t>
            </w:r>
          </w:p>
          <w:p w14:paraId="76E9B878" w14:textId="77777777" w:rsidR="00083725" w:rsidRPr="00C22D31" w:rsidRDefault="00083725" w:rsidP="0012538E">
            <w:pPr>
              <w:autoSpaceDE w:val="0"/>
              <w:autoSpaceDN w:val="0"/>
              <w:adjustRightInd w:val="0"/>
              <w:rPr>
                <w:rFonts w:ascii="Times New Roman" w:hAnsi="Times New Roman"/>
                <w:sz w:val="20"/>
                <w:szCs w:val="20"/>
              </w:rPr>
            </w:pPr>
            <w:r w:rsidRPr="00C22D31">
              <w:rPr>
                <w:rFonts w:ascii="Times New Roman" w:hAnsi="Times New Roman"/>
                <w:sz w:val="20"/>
                <w:szCs w:val="20"/>
              </w:rPr>
              <w:t>Asztalfoglalás folyamata, lehetőségei</w:t>
            </w:r>
          </w:p>
          <w:p w14:paraId="7F56D345" w14:textId="77777777" w:rsidR="00083725" w:rsidRPr="00C22D31" w:rsidRDefault="00083725" w:rsidP="0012538E">
            <w:pPr>
              <w:autoSpaceDE w:val="0"/>
              <w:autoSpaceDN w:val="0"/>
              <w:adjustRightInd w:val="0"/>
              <w:rPr>
                <w:rFonts w:ascii="Times New Roman" w:hAnsi="Times New Roman"/>
                <w:sz w:val="20"/>
                <w:szCs w:val="20"/>
              </w:rPr>
            </w:pPr>
            <w:r w:rsidRPr="00C22D31">
              <w:rPr>
                <w:rFonts w:ascii="Times New Roman" w:hAnsi="Times New Roman"/>
                <w:sz w:val="20"/>
                <w:szCs w:val="20"/>
              </w:rPr>
              <w:t>Vendég fogadása, ajánlási technikák, vendég segítése, tanácsadás. Étel-,</w:t>
            </w:r>
          </w:p>
          <w:p w14:paraId="40F3EBB0" w14:textId="77777777" w:rsidR="00083725" w:rsidRPr="00C22D31" w:rsidRDefault="00083725" w:rsidP="0012538E">
            <w:pPr>
              <w:autoSpaceDE w:val="0"/>
              <w:autoSpaceDN w:val="0"/>
              <w:adjustRightInd w:val="0"/>
              <w:rPr>
                <w:rFonts w:ascii="Times New Roman" w:hAnsi="Times New Roman"/>
                <w:sz w:val="20"/>
                <w:szCs w:val="20"/>
              </w:rPr>
            </w:pPr>
            <w:r w:rsidRPr="00C22D31">
              <w:rPr>
                <w:rFonts w:ascii="Times New Roman" w:hAnsi="Times New Roman"/>
                <w:sz w:val="20"/>
                <w:szCs w:val="20"/>
              </w:rPr>
              <w:t>italfelszolgálás módjai</w:t>
            </w:r>
          </w:p>
        </w:tc>
        <w:tc>
          <w:tcPr>
            <w:tcW w:w="2234" w:type="dxa"/>
            <w:gridSpan w:val="2"/>
            <w:tcBorders>
              <w:top w:val="single" w:sz="4" w:space="0" w:color="auto"/>
              <w:left w:val="single" w:sz="4" w:space="0" w:color="auto"/>
              <w:bottom w:val="single" w:sz="4" w:space="0" w:color="auto"/>
              <w:right w:val="single" w:sz="4" w:space="0" w:color="auto"/>
            </w:tcBorders>
            <w:vAlign w:val="center"/>
          </w:tcPr>
          <w:p w14:paraId="68A58EE2" w14:textId="77777777" w:rsidR="00083725" w:rsidRPr="00C22D31" w:rsidRDefault="00083725" w:rsidP="0012538E">
            <w:pPr>
              <w:jc w:val="center"/>
              <w:rPr>
                <w:rFonts w:ascii="Times New Roman,BoldItalic" w:hAnsi="Times New Roman,BoldItalic" w:cs="Times New Roman,BoldItalic"/>
                <w:b/>
                <w:bCs/>
                <w:i/>
                <w:iCs/>
                <w:sz w:val="24"/>
                <w:szCs w:val="24"/>
              </w:rPr>
            </w:pPr>
          </w:p>
        </w:tc>
      </w:tr>
      <w:tr w:rsidR="00C22D31" w:rsidRPr="00C22D31" w14:paraId="1D604444" w14:textId="77777777" w:rsidTr="00726281">
        <w:trPr>
          <w:trHeight w:val="279"/>
        </w:trPr>
        <w:tc>
          <w:tcPr>
            <w:tcW w:w="2235" w:type="dxa"/>
            <w:tcBorders>
              <w:top w:val="single" w:sz="4" w:space="0" w:color="auto"/>
              <w:left w:val="single" w:sz="4" w:space="0" w:color="auto"/>
              <w:bottom w:val="single" w:sz="4" w:space="0" w:color="auto"/>
              <w:right w:val="single" w:sz="4" w:space="0" w:color="auto"/>
            </w:tcBorders>
            <w:vAlign w:val="center"/>
          </w:tcPr>
          <w:p w14:paraId="44CED28D" w14:textId="77777777" w:rsidR="00083725" w:rsidRPr="00C22D31" w:rsidRDefault="00083725" w:rsidP="0012538E">
            <w:pPr>
              <w:jc w:val="center"/>
              <w:rPr>
                <w:rFonts w:ascii="Times New Roman" w:hAnsi="Times New Roman"/>
                <w:b/>
                <w:bCs/>
                <w:i/>
                <w:iCs/>
                <w:sz w:val="24"/>
                <w:szCs w:val="24"/>
              </w:rPr>
            </w:pPr>
            <w:r w:rsidRPr="00C22D31">
              <w:rPr>
                <w:rFonts w:ascii="Times New Roman" w:hAnsi="Times New Roman"/>
                <w:b/>
                <w:bCs/>
                <w:i/>
                <w:iCs/>
                <w:sz w:val="24"/>
                <w:szCs w:val="24"/>
              </w:rPr>
              <w:t>Italok értékesítése</w:t>
            </w:r>
          </w:p>
          <w:p w14:paraId="4D7054B9" w14:textId="77777777" w:rsidR="00083725" w:rsidRPr="00C22D31" w:rsidRDefault="00083725" w:rsidP="0012538E">
            <w:pPr>
              <w:jc w:val="center"/>
              <w:rPr>
                <w:rFonts w:ascii="Times New Roman" w:hAnsi="Times New Roman"/>
                <w:b/>
                <w:bCs/>
                <w:i/>
                <w:iCs/>
                <w:sz w:val="24"/>
                <w:szCs w:val="24"/>
              </w:rPr>
            </w:pPr>
            <w:r w:rsidRPr="00C22D31">
              <w:rPr>
                <w:rFonts w:ascii="Times New Roman" w:hAnsi="Times New Roman"/>
                <w:b/>
                <w:bCs/>
                <w:i/>
                <w:iCs/>
                <w:sz w:val="24"/>
                <w:szCs w:val="24"/>
              </w:rPr>
              <w:t>20 óra</w:t>
            </w:r>
          </w:p>
        </w:tc>
        <w:tc>
          <w:tcPr>
            <w:tcW w:w="4819" w:type="dxa"/>
            <w:gridSpan w:val="5"/>
            <w:tcBorders>
              <w:top w:val="single" w:sz="4" w:space="0" w:color="auto"/>
              <w:left w:val="single" w:sz="4" w:space="0" w:color="auto"/>
              <w:bottom w:val="single" w:sz="4" w:space="0" w:color="auto"/>
              <w:right w:val="single" w:sz="4" w:space="0" w:color="auto"/>
            </w:tcBorders>
          </w:tcPr>
          <w:p w14:paraId="696F0D74" w14:textId="77777777" w:rsidR="00083725" w:rsidRPr="00C22D31" w:rsidRDefault="00083725" w:rsidP="0012538E">
            <w:pPr>
              <w:autoSpaceDE w:val="0"/>
              <w:autoSpaceDN w:val="0"/>
              <w:adjustRightInd w:val="0"/>
              <w:rPr>
                <w:rFonts w:ascii="Times New Roman" w:hAnsi="Times New Roman"/>
                <w:sz w:val="20"/>
                <w:szCs w:val="20"/>
              </w:rPr>
            </w:pPr>
            <w:r w:rsidRPr="00C22D31">
              <w:rPr>
                <w:rFonts w:ascii="Times New Roman" w:hAnsi="Times New Roman"/>
                <w:sz w:val="20"/>
                <w:szCs w:val="20"/>
              </w:rPr>
              <w:t>Italok csoportosítása, ismertetése, jellemzői, készítésük és értékesítésük folyamata</w:t>
            </w:r>
          </w:p>
          <w:p w14:paraId="64640995" w14:textId="77777777" w:rsidR="00083725" w:rsidRPr="00C22D31" w:rsidRDefault="00083725" w:rsidP="0012538E">
            <w:pPr>
              <w:autoSpaceDE w:val="0"/>
              <w:autoSpaceDN w:val="0"/>
              <w:adjustRightInd w:val="0"/>
              <w:rPr>
                <w:rFonts w:ascii="Times New Roman" w:hAnsi="Times New Roman"/>
                <w:sz w:val="20"/>
                <w:szCs w:val="20"/>
              </w:rPr>
            </w:pPr>
            <w:r w:rsidRPr="00C22D31">
              <w:rPr>
                <w:rFonts w:ascii="Times New Roman" w:hAnsi="Times New Roman"/>
                <w:sz w:val="20"/>
                <w:szCs w:val="20"/>
              </w:rPr>
              <w:t xml:space="preserve"> (borok, sörök, pezsgők, párlatok, likőrök, alkoholmentes italok, kávék, teák)</w:t>
            </w:r>
          </w:p>
          <w:p w14:paraId="6CD08F4A" w14:textId="77777777" w:rsidR="00083725" w:rsidRPr="00C22D31" w:rsidRDefault="00083725" w:rsidP="0012538E">
            <w:pPr>
              <w:autoSpaceDE w:val="0"/>
              <w:autoSpaceDN w:val="0"/>
              <w:adjustRightInd w:val="0"/>
              <w:rPr>
                <w:rFonts w:ascii="Times New Roman" w:hAnsi="Times New Roman"/>
                <w:sz w:val="20"/>
                <w:szCs w:val="20"/>
              </w:rPr>
            </w:pPr>
            <w:r w:rsidRPr="00C22D31">
              <w:rPr>
                <w:rFonts w:ascii="Times New Roman" w:hAnsi="Times New Roman"/>
                <w:sz w:val="20"/>
                <w:szCs w:val="20"/>
              </w:rPr>
              <w:t>Hazai és külföldi borvidékek, jellemző szőlőfajták, borok, borászatok</w:t>
            </w:r>
          </w:p>
        </w:tc>
        <w:tc>
          <w:tcPr>
            <w:tcW w:w="2234" w:type="dxa"/>
            <w:gridSpan w:val="2"/>
            <w:tcBorders>
              <w:top w:val="single" w:sz="4" w:space="0" w:color="auto"/>
              <w:left w:val="single" w:sz="4" w:space="0" w:color="auto"/>
              <w:bottom w:val="single" w:sz="4" w:space="0" w:color="auto"/>
              <w:right w:val="single" w:sz="4" w:space="0" w:color="auto"/>
            </w:tcBorders>
            <w:vAlign w:val="center"/>
          </w:tcPr>
          <w:p w14:paraId="1815F4E2" w14:textId="77777777" w:rsidR="00083725" w:rsidRPr="00C22D31" w:rsidRDefault="00083725" w:rsidP="0012538E">
            <w:pPr>
              <w:jc w:val="center"/>
              <w:rPr>
                <w:rFonts w:ascii="Times New Roman,BoldItalic" w:hAnsi="Times New Roman,BoldItalic" w:cs="Times New Roman,BoldItalic"/>
                <w:b/>
                <w:bCs/>
                <w:i/>
                <w:iCs/>
                <w:sz w:val="24"/>
                <w:szCs w:val="24"/>
              </w:rPr>
            </w:pPr>
          </w:p>
        </w:tc>
      </w:tr>
      <w:tr w:rsidR="00C22D31" w:rsidRPr="00C22D31" w14:paraId="3787A1F9" w14:textId="77777777" w:rsidTr="00726281">
        <w:trPr>
          <w:trHeight w:val="279"/>
        </w:trPr>
        <w:tc>
          <w:tcPr>
            <w:tcW w:w="2235" w:type="dxa"/>
            <w:tcBorders>
              <w:top w:val="single" w:sz="4" w:space="0" w:color="auto"/>
              <w:left w:val="single" w:sz="4" w:space="0" w:color="auto"/>
              <w:bottom w:val="single" w:sz="4" w:space="0" w:color="auto"/>
              <w:right w:val="single" w:sz="4" w:space="0" w:color="auto"/>
            </w:tcBorders>
            <w:vAlign w:val="center"/>
          </w:tcPr>
          <w:p w14:paraId="1127A718" w14:textId="77777777" w:rsidR="00083725" w:rsidRPr="00C22D31" w:rsidRDefault="00083725" w:rsidP="0012538E">
            <w:pPr>
              <w:jc w:val="center"/>
              <w:rPr>
                <w:rFonts w:ascii="Times New Roman" w:hAnsi="Times New Roman"/>
                <w:b/>
                <w:sz w:val="24"/>
                <w:szCs w:val="24"/>
              </w:rPr>
            </w:pPr>
            <w:r w:rsidRPr="00C22D31">
              <w:rPr>
                <w:rFonts w:ascii="Times New Roman" w:hAnsi="Times New Roman"/>
                <w:b/>
                <w:sz w:val="24"/>
                <w:szCs w:val="24"/>
              </w:rPr>
              <w:t>11. évfolyam</w:t>
            </w:r>
          </w:p>
          <w:p w14:paraId="3941F4A6" w14:textId="77777777" w:rsidR="00083725" w:rsidRPr="00C22D31" w:rsidRDefault="00083725" w:rsidP="0012538E">
            <w:pPr>
              <w:jc w:val="center"/>
              <w:rPr>
                <w:rFonts w:ascii="Times New Roman" w:hAnsi="Times New Roman"/>
                <w:sz w:val="24"/>
                <w:szCs w:val="24"/>
              </w:rPr>
            </w:pPr>
            <w:r w:rsidRPr="00C22D31">
              <w:rPr>
                <w:rFonts w:ascii="Times New Roman" w:hAnsi="Times New Roman"/>
                <w:sz w:val="24"/>
                <w:szCs w:val="24"/>
              </w:rPr>
              <w:t>óraszám: 36</w:t>
            </w:r>
          </w:p>
          <w:p w14:paraId="32534F3C" w14:textId="77777777" w:rsidR="00083725" w:rsidRPr="00C22D31" w:rsidRDefault="00083725" w:rsidP="0012538E">
            <w:pPr>
              <w:jc w:val="center"/>
              <w:rPr>
                <w:rFonts w:ascii="Times New Roman" w:hAnsi="Times New Roman"/>
                <w:b/>
                <w:bCs/>
                <w:i/>
                <w:iCs/>
                <w:sz w:val="24"/>
                <w:szCs w:val="24"/>
              </w:rPr>
            </w:pPr>
            <w:r w:rsidRPr="00C22D31">
              <w:rPr>
                <w:rFonts w:ascii="Times New Roman" w:hAnsi="Times New Roman"/>
                <w:sz w:val="24"/>
                <w:szCs w:val="24"/>
              </w:rPr>
              <w:t>TÉMAKÖRÖK</w:t>
            </w:r>
          </w:p>
        </w:tc>
        <w:tc>
          <w:tcPr>
            <w:tcW w:w="4819" w:type="dxa"/>
            <w:gridSpan w:val="5"/>
            <w:tcBorders>
              <w:top w:val="single" w:sz="4" w:space="0" w:color="auto"/>
              <w:left w:val="single" w:sz="4" w:space="0" w:color="auto"/>
              <w:bottom w:val="single" w:sz="4" w:space="0" w:color="auto"/>
              <w:right w:val="single" w:sz="4" w:space="0" w:color="auto"/>
            </w:tcBorders>
          </w:tcPr>
          <w:p w14:paraId="41137CD9" w14:textId="77777777" w:rsidR="00083725" w:rsidRPr="00C22D31" w:rsidRDefault="00083725" w:rsidP="0012538E">
            <w:pPr>
              <w:autoSpaceDE w:val="0"/>
              <w:autoSpaceDN w:val="0"/>
              <w:adjustRightInd w:val="0"/>
              <w:rPr>
                <w:rFonts w:ascii="Times New Roman" w:hAnsi="Times New Roman"/>
                <w:sz w:val="20"/>
                <w:szCs w:val="20"/>
              </w:rPr>
            </w:pPr>
          </w:p>
        </w:tc>
        <w:tc>
          <w:tcPr>
            <w:tcW w:w="2234" w:type="dxa"/>
            <w:gridSpan w:val="2"/>
            <w:tcBorders>
              <w:top w:val="single" w:sz="4" w:space="0" w:color="auto"/>
              <w:left w:val="single" w:sz="4" w:space="0" w:color="auto"/>
              <w:bottom w:val="single" w:sz="4" w:space="0" w:color="auto"/>
              <w:right w:val="single" w:sz="4" w:space="0" w:color="auto"/>
            </w:tcBorders>
            <w:vAlign w:val="center"/>
          </w:tcPr>
          <w:p w14:paraId="23A978AF" w14:textId="77777777" w:rsidR="00083725" w:rsidRPr="00C22D31" w:rsidRDefault="00083725" w:rsidP="0012538E">
            <w:pPr>
              <w:jc w:val="center"/>
              <w:rPr>
                <w:rFonts w:ascii="Times New Roman,BoldItalic" w:hAnsi="Times New Roman,BoldItalic" w:cs="Times New Roman,BoldItalic"/>
                <w:b/>
                <w:bCs/>
                <w:i/>
                <w:iCs/>
                <w:sz w:val="24"/>
                <w:szCs w:val="24"/>
              </w:rPr>
            </w:pPr>
          </w:p>
        </w:tc>
      </w:tr>
      <w:tr w:rsidR="00C22D31" w:rsidRPr="00C22D31" w14:paraId="45345223" w14:textId="77777777" w:rsidTr="00726281">
        <w:trPr>
          <w:trHeight w:val="279"/>
        </w:trPr>
        <w:tc>
          <w:tcPr>
            <w:tcW w:w="2235" w:type="dxa"/>
            <w:tcBorders>
              <w:top w:val="single" w:sz="4" w:space="0" w:color="auto"/>
              <w:left w:val="single" w:sz="4" w:space="0" w:color="auto"/>
              <w:bottom w:val="single" w:sz="4" w:space="0" w:color="auto"/>
              <w:right w:val="single" w:sz="4" w:space="0" w:color="auto"/>
            </w:tcBorders>
            <w:vAlign w:val="center"/>
          </w:tcPr>
          <w:p w14:paraId="695DA379" w14:textId="77777777" w:rsidR="00083725" w:rsidRPr="00C22D31" w:rsidRDefault="00083725" w:rsidP="0012538E">
            <w:pPr>
              <w:jc w:val="center"/>
              <w:rPr>
                <w:rFonts w:ascii="Times New Roman" w:hAnsi="Times New Roman"/>
                <w:b/>
                <w:bCs/>
                <w:i/>
                <w:iCs/>
                <w:sz w:val="24"/>
                <w:szCs w:val="24"/>
              </w:rPr>
            </w:pPr>
            <w:r w:rsidRPr="00C22D31">
              <w:rPr>
                <w:rFonts w:ascii="Times New Roman" w:hAnsi="Times New Roman"/>
                <w:b/>
                <w:bCs/>
                <w:i/>
                <w:iCs/>
                <w:sz w:val="24"/>
                <w:szCs w:val="24"/>
              </w:rPr>
              <w:t>Értékesítési ismeret 1.</w:t>
            </w:r>
          </w:p>
          <w:p w14:paraId="485546E0" w14:textId="77777777" w:rsidR="00083725" w:rsidRPr="00C22D31" w:rsidRDefault="00083725" w:rsidP="0012538E">
            <w:pPr>
              <w:jc w:val="center"/>
              <w:rPr>
                <w:rFonts w:ascii="Times New Roman" w:hAnsi="Times New Roman"/>
                <w:b/>
                <w:sz w:val="24"/>
                <w:szCs w:val="24"/>
              </w:rPr>
            </w:pPr>
            <w:r w:rsidRPr="00C22D31">
              <w:rPr>
                <w:rFonts w:ascii="Times New Roman" w:hAnsi="Times New Roman"/>
                <w:b/>
                <w:bCs/>
                <w:i/>
                <w:iCs/>
                <w:sz w:val="24"/>
                <w:szCs w:val="24"/>
              </w:rPr>
              <w:t>8 óra</w:t>
            </w:r>
          </w:p>
        </w:tc>
        <w:tc>
          <w:tcPr>
            <w:tcW w:w="4819" w:type="dxa"/>
            <w:gridSpan w:val="5"/>
            <w:tcBorders>
              <w:top w:val="single" w:sz="4" w:space="0" w:color="auto"/>
              <w:left w:val="single" w:sz="4" w:space="0" w:color="auto"/>
              <w:bottom w:val="single" w:sz="4" w:space="0" w:color="auto"/>
              <w:right w:val="single" w:sz="4" w:space="0" w:color="auto"/>
            </w:tcBorders>
          </w:tcPr>
          <w:p w14:paraId="0A8CEB20" w14:textId="77777777" w:rsidR="00083725" w:rsidRPr="00C22D31" w:rsidRDefault="00083725" w:rsidP="0012538E">
            <w:pPr>
              <w:autoSpaceDE w:val="0"/>
              <w:autoSpaceDN w:val="0"/>
              <w:adjustRightInd w:val="0"/>
              <w:rPr>
                <w:rFonts w:ascii="Times New Roman" w:hAnsi="Times New Roman"/>
                <w:sz w:val="20"/>
                <w:szCs w:val="20"/>
              </w:rPr>
            </w:pPr>
            <w:r w:rsidRPr="00C22D31">
              <w:rPr>
                <w:rFonts w:ascii="Times New Roman" w:hAnsi="Times New Roman"/>
                <w:sz w:val="20"/>
                <w:szCs w:val="20"/>
              </w:rPr>
              <w:t>Számla kiegyenlítése, fizetési módok</w:t>
            </w:r>
          </w:p>
          <w:p w14:paraId="5B24E5BE" w14:textId="77777777" w:rsidR="00083725" w:rsidRPr="00C22D31" w:rsidRDefault="00083725" w:rsidP="0012538E">
            <w:pPr>
              <w:autoSpaceDE w:val="0"/>
              <w:autoSpaceDN w:val="0"/>
              <w:adjustRightInd w:val="0"/>
              <w:rPr>
                <w:rFonts w:ascii="Times New Roman" w:hAnsi="Times New Roman"/>
                <w:sz w:val="20"/>
                <w:szCs w:val="20"/>
              </w:rPr>
            </w:pPr>
            <w:r w:rsidRPr="00C22D31">
              <w:rPr>
                <w:rFonts w:ascii="Times New Roman" w:hAnsi="Times New Roman"/>
                <w:sz w:val="20"/>
                <w:szCs w:val="20"/>
              </w:rPr>
              <w:t>Zárás utáni teendők</w:t>
            </w:r>
          </w:p>
        </w:tc>
        <w:tc>
          <w:tcPr>
            <w:tcW w:w="2234" w:type="dxa"/>
            <w:gridSpan w:val="2"/>
            <w:tcBorders>
              <w:top w:val="single" w:sz="4" w:space="0" w:color="auto"/>
              <w:left w:val="single" w:sz="4" w:space="0" w:color="auto"/>
              <w:bottom w:val="single" w:sz="4" w:space="0" w:color="auto"/>
              <w:right w:val="single" w:sz="4" w:space="0" w:color="auto"/>
            </w:tcBorders>
            <w:vAlign w:val="center"/>
          </w:tcPr>
          <w:p w14:paraId="318E8FED" w14:textId="77777777" w:rsidR="00083725" w:rsidRPr="00C22D31" w:rsidRDefault="00083725" w:rsidP="0012538E">
            <w:pPr>
              <w:jc w:val="center"/>
              <w:rPr>
                <w:rFonts w:ascii="Times New Roman,BoldItalic" w:hAnsi="Times New Roman,BoldItalic" w:cs="Times New Roman,BoldItalic"/>
                <w:b/>
                <w:bCs/>
                <w:i/>
                <w:iCs/>
                <w:sz w:val="24"/>
                <w:szCs w:val="24"/>
              </w:rPr>
            </w:pPr>
          </w:p>
        </w:tc>
      </w:tr>
      <w:tr w:rsidR="00C22D31" w:rsidRPr="00C22D31" w14:paraId="2C1EEE97" w14:textId="77777777" w:rsidTr="00726281">
        <w:trPr>
          <w:trHeight w:val="279"/>
        </w:trPr>
        <w:tc>
          <w:tcPr>
            <w:tcW w:w="2235" w:type="dxa"/>
            <w:tcBorders>
              <w:top w:val="single" w:sz="4" w:space="0" w:color="auto"/>
              <w:left w:val="single" w:sz="4" w:space="0" w:color="auto"/>
              <w:bottom w:val="single" w:sz="4" w:space="0" w:color="auto"/>
              <w:right w:val="single" w:sz="4" w:space="0" w:color="auto"/>
            </w:tcBorders>
            <w:vAlign w:val="center"/>
          </w:tcPr>
          <w:p w14:paraId="033FD6CB" w14:textId="77777777" w:rsidR="00083725" w:rsidRPr="00C22D31" w:rsidRDefault="00083725" w:rsidP="0012538E">
            <w:pPr>
              <w:jc w:val="center"/>
              <w:rPr>
                <w:rFonts w:ascii="Times New Roman" w:hAnsi="Times New Roman"/>
                <w:b/>
                <w:bCs/>
                <w:i/>
                <w:iCs/>
                <w:sz w:val="24"/>
                <w:szCs w:val="24"/>
              </w:rPr>
            </w:pPr>
            <w:r w:rsidRPr="00C22D31">
              <w:rPr>
                <w:rFonts w:ascii="Times New Roman" w:hAnsi="Times New Roman"/>
                <w:b/>
                <w:bCs/>
                <w:i/>
                <w:iCs/>
                <w:sz w:val="24"/>
                <w:szCs w:val="24"/>
              </w:rPr>
              <w:t>Italok értékesítése</w:t>
            </w:r>
          </w:p>
          <w:p w14:paraId="431FE790" w14:textId="77777777" w:rsidR="00083725" w:rsidRPr="00C22D31" w:rsidRDefault="00083725" w:rsidP="0012538E">
            <w:pPr>
              <w:jc w:val="center"/>
              <w:rPr>
                <w:rFonts w:ascii="Times New Roman" w:hAnsi="Times New Roman"/>
                <w:b/>
                <w:bCs/>
                <w:i/>
                <w:iCs/>
                <w:sz w:val="24"/>
                <w:szCs w:val="24"/>
              </w:rPr>
            </w:pPr>
            <w:r w:rsidRPr="00C22D31">
              <w:rPr>
                <w:rFonts w:ascii="Times New Roman" w:hAnsi="Times New Roman"/>
                <w:b/>
                <w:bCs/>
                <w:i/>
                <w:iCs/>
                <w:sz w:val="24"/>
                <w:szCs w:val="24"/>
              </w:rPr>
              <w:t>20 óra</w:t>
            </w:r>
          </w:p>
        </w:tc>
        <w:tc>
          <w:tcPr>
            <w:tcW w:w="4819" w:type="dxa"/>
            <w:gridSpan w:val="5"/>
            <w:tcBorders>
              <w:top w:val="single" w:sz="4" w:space="0" w:color="auto"/>
              <w:left w:val="single" w:sz="4" w:space="0" w:color="auto"/>
              <w:bottom w:val="single" w:sz="4" w:space="0" w:color="auto"/>
              <w:right w:val="single" w:sz="4" w:space="0" w:color="auto"/>
            </w:tcBorders>
          </w:tcPr>
          <w:p w14:paraId="3A035389" w14:textId="77777777" w:rsidR="00083725" w:rsidRPr="00C22D31" w:rsidRDefault="00083725" w:rsidP="0012538E">
            <w:pPr>
              <w:autoSpaceDE w:val="0"/>
              <w:autoSpaceDN w:val="0"/>
              <w:adjustRightInd w:val="0"/>
              <w:rPr>
                <w:rFonts w:ascii="Times New Roman" w:hAnsi="Times New Roman"/>
                <w:sz w:val="20"/>
                <w:szCs w:val="20"/>
              </w:rPr>
            </w:pPr>
            <w:r w:rsidRPr="00C22D31">
              <w:rPr>
                <w:rFonts w:ascii="Times New Roman" w:hAnsi="Times New Roman"/>
                <w:sz w:val="20"/>
                <w:szCs w:val="20"/>
              </w:rPr>
              <w:t>Hazai és külföldi borvidékek, jellemző szőlőfajták, borok, borászatok</w:t>
            </w:r>
          </w:p>
          <w:p w14:paraId="2CA87F8B" w14:textId="77777777" w:rsidR="00083725" w:rsidRPr="00C22D31" w:rsidRDefault="00083725" w:rsidP="0012538E">
            <w:pPr>
              <w:autoSpaceDE w:val="0"/>
              <w:autoSpaceDN w:val="0"/>
              <w:adjustRightInd w:val="0"/>
              <w:rPr>
                <w:rFonts w:ascii="Times New Roman" w:hAnsi="Times New Roman"/>
                <w:sz w:val="20"/>
                <w:szCs w:val="20"/>
              </w:rPr>
            </w:pPr>
            <w:r w:rsidRPr="00C22D31">
              <w:rPr>
                <w:rFonts w:ascii="Times New Roman" w:hAnsi="Times New Roman"/>
                <w:sz w:val="20"/>
                <w:szCs w:val="20"/>
              </w:rPr>
              <w:t>Aperitif és digestiv italok, kevert báritalok</w:t>
            </w:r>
          </w:p>
        </w:tc>
        <w:tc>
          <w:tcPr>
            <w:tcW w:w="2234" w:type="dxa"/>
            <w:gridSpan w:val="2"/>
            <w:tcBorders>
              <w:top w:val="single" w:sz="4" w:space="0" w:color="auto"/>
              <w:left w:val="single" w:sz="4" w:space="0" w:color="auto"/>
              <w:bottom w:val="single" w:sz="4" w:space="0" w:color="auto"/>
              <w:right w:val="single" w:sz="4" w:space="0" w:color="auto"/>
            </w:tcBorders>
            <w:vAlign w:val="center"/>
          </w:tcPr>
          <w:p w14:paraId="5731C9FE" w14:textId="77777777" w:rsidR="00083725" w:rsidRPr="00C22D31" w:rsidRDefault="00083725" w:rsidP="0012538E">
            <w:pPr>
              <w:jc w:val="center"/>
              <w:rPr>
                <w:rFonts w:ascii="Times New Roman,BoldItalic" w:hAnsi="Times New Roman,BoldItalic" w:cs="Times New Roman,BoldItalic"/>
                <w:b/>
                <w:bCs/>
                <w:i/>
                <w:iCs/>
                <w:sz w:val="24"/>
                <w:szCs w:val="24"/>
              </w:rPr>
            </w:pPr>
          </w:p>
        </w:tc>
      </w:tr>
      <w:tr w:rsidR="00C22D31" w:rsidRPr="00C22D31" w14:paraId="40CA5514" w14:textId="77777777" w:rsidTr="00726281">
        <w:trPr>
          <w:trHeight w:val="279"/>
        </w:trPr>
        <w:tc>
          <w:tcPr>
            <w:tcW w:w="2235" w:type="dxa"/>
            <w:tcBorders>
              <w:top w:val="single" w:sz="4" w:space="0" w:color="auto"/>
              <w:left w:val="single" w:sz="4" w:space="0" w:color="auto"/>
              <w:bottom w:val="single" w:sz="4" w:space="0" w:color="auto"/>
              <w:right w:val="single" w:sz="4" w:space="0" w:color="auto"/>
            </w:tcBorders>
            <w:vAlign w:val="center"/>
          </w:tcPr>
          <w:p w14:paraId="39B3DE1D" w14:textId="77777777" w:rsidR="00083725" w:rsidRPr="00C22D31" w:rsidRDefault="00083725" w:rsidP="0012538E">
            <w:pPr>
              <w:jc w:val="center"/>
              <w:rPr>
                <w:rFonts w:ascii="Times New Roman" w:hAnsi="Times New Roman"/>
                <w:b/>
                <w:bCs/>
                <w:i/>
                <w:iCs/>
                <w:sz w:val="24"/>
                <w:szCs w:val="24"/>
              </w:rPr>
            </w:pPr>
            <w:r w:rsidRPr="00C22D31">
              <w:rPr>
                <w:rFonts w:ascii="Times New Roman" w:hAnsi="Times New Roman"/>
                <w:b/>
                <w:bCs/>
                <w:i/>
                <w:iCs/>
                <w:sz w:val="24"/>
                <w:szCs w:val="24"/>
              </w:rPr>
              <w:t>Étlapszerkesztés, étlap összeállítása</w:t>
            </w:r>
          </w:p>
          <w:p w14:paraId="445CCE69" w14:textId="77777777" w:rsidR="00083725" w:rsidRPr="00C22D31" w:rsidRDefault="00083725" w:rsidP="0012538E">
            <w:pPr>
              <w:jc w:val="center"/>
              <w:rPr>
                <w:rFonts w:ascii="Times New Roman" w:hAnsi="Times New Roman"/>
                <w:b/>
                <w:bCs/>
                <w:i/>
                <w:iCs/>
                <w:sz w:val="24"/>
                <w:szCs w:val="24"/>
              </w:rPr>
            </w:pPr>
            <w:r w:rsidRPr="00C22D31">
              <w:rPr>
                <w:rFonts w:ascii="Times New Roman" w:hAnsi="Times New Roman"/>
                <w:b/>
                <w:bCs/>
                <w:i/>
                <w:iCs/>
                <w:sz w:val="24"/>
                <w:szCs w:val="24"/>
              </w:rPr>
              <w:t>8 óra</w:t>
            </w:r>
          </w:p>
        </w:tc>
        <w:tc>
          <w:tcPr>
            <w:tcW w:w="4819" w:type="dxa"/>
            <w:gridSpan w:val="5"/>
            <w:tcBorders>
              <w:top w:val="single" w:sz="4" w:space="0" w:color="auto"/>
              <w:left w:val="single" w:sz="4" w:space="0" w:color="auto"/>
              <w:bottom w:val="single" w:sz="4" w:space="0" w:color="auto"/>
              <w:right w:val="single" w:sz="4" w:space="0" w:color="auto"/>
            </w:tcBorders>
          </w:tcPr>
          <w:p w14:paraId="37675DBF" w14:textId="77777777" w:rsidR="00083725" w:rsidRPr="00C22D31" w:rsidRDefault="00083725" w:rsidP="0012538E">
            <w:pPr>
              <w:autoSpaceDE w:val="0"/>
              <w:autoSpaceDN w:val="0"/>
              <w:adjustRightInd w:val="0"/>
              <w:rPr>
                <w:rFonts w:ascii="Times New Roman" w:hAnsi="Times New Roman"/>
                <w:sz w:val="20"/>
                <w:szCs w:val="20"/>
              </w:rPr>
            </w:pPr>
            <w:r w:rsidRPr="00C22D31">
              <w:rPr>
                <w:rFonts w:ascii="Times New Roman" w:hAnsi="Times New Roman"/>
                <w:sz w:val="20"/>
                <w:szCs w:val="20"/>
              </w:rPr>
              <w:t>A választék összeállításának szabályai</w:t>
            </w:r>
          </w:p>
          <w:p w14:paraId="13844CCB" w14:textId="77777777" w:rsidR="00083725" w:rsidRPr="00C22D31" w:rsidRDefault="00083725" w:rsidP="0012538E">
            <w:pPr>
              <w:autoSpaceDE w:val="0"/>
              <w:autoSpaceDN w:val="0"/>
              <w:adjustRightInd w:val="0"/>
              <w:rPr>
                <w:rFonts w:ascii="Times New Roman" w:hAnsi="Times New Roman"/>
                <w:sz w:val="20"/>
                <w:szCs w:val="20"/>
              </w:rPr>
            </w:pPr>
            <w:r w:rsidRPr="00C22D31">
              <w:rPr>
                <w:rFonts w:ascii="Times New Roman" w:hAnsi="Times New Roman"/>
                <w:sz w:val="20"/>
                <w:szCs w:val="20"/>
              </w:rPr>
              <w:t>A termékek ajánlásának szabályai</w:t>
            </w:r>
          </w:p>
          <w:p w14:paraId="5582CA82" w14:textId="77777777" w:rsidR="00083725" w:rsidRPr="00C22D31" w:rsidRDefault="00083725" w:rsidP="0012538E">
            <w:pPr>
              <w:autoSpaceDE w:val="0"/>
              <w:autoSpaceDN w:val="0"/>
              <w:adjustRightInd w:val="0"/>
              <w:rPr>
                <w:rFonts w:ascii="Times New Roman" w:hAnsi="Times New Roman"/>
                <w:sz w:val="20"/>
                <w:szCs w:val="20"/>
              </w:rPr>
            </w:pPr>
            <w:r w:rsidRPr="00C22D31">
              <w:rPr>
                <w:rFonts w:ascii="Times New Roman" w:hAnsi="Times New Roman"/>
                <w:sz w:val="20"/>
                <w:szCs w:val="20"/>
              </w:rPr>
              <w:t>Választékközlés eszközei</w:t>
            </w:r>
          </w:p>
          <w:p w14:paraId="159FB100" w14:textId="77777777" w:rsidR="00083725" w:rsidRPr="00C22D31" w:rsidRDefault="00083725" w:rsidP="0012538E">
            <w:pPr>
              <w:autoSpaceDE w:val="0"/>
              <w:autoSpaceDN w:val="0"/>
              <w:adjustRightInd w:val="0"/>
              <w:rPr>
                <w:rFonts w:ascii="Times New Roman" w:hAnsi="Times New Roman"/>
                <w:sz w:val="20"/>
                <w:szCs w:val="20"/>
              </w:rPr>
            </w:pPr>
            <w:r w:rsidRPr="00C22D31">
              <w:rPr>
                <w:rFonts w:ascii="Times New Roman" w:hAnsi="Times New Roman"/>
                <w:sz w:val="20"/>
                <w:szCs w:val="20"/>
              </w:rPr>
              <w:t>Étlap fajtái</w:t>
            </w:r>
          </w:p>
        </w:tc>
        <w:tc>
          <w:tcPr>
            <w:tcW w:w="2234" w:type="dxa"/>
            <w:gridSpan w:val="2"/>
            <w:tcBorders>
              <w:top w:val="single" w:sz="4" w:space="0" w:color="auto"/>
              <w:left w:val="single" w:sz="4" w:space="0" w:color="auto"/>
              <w:bottom w:val="single" w:sz="4" w:space="0" w:color="auto"/>
              <w:right w:val="single" w:sz="4" w:space="0" w:color="auto"/>
            </w:tcBorders>
            <w:vAlign w:val="center"/>
          </w:tcPr>
          <w:p w14:paraId="2A560353" w14:textId="77777777" w:rsidR="00083725" w:rsidRPr="00C22D31" w:rsidRDefault="00083725" w:rsidP="0012538E">
            <w:pPr>
              <w:jc w:val="center"/>
              <w:rPr>
                <w:rFonts w:ascii="Times New Roman" w:hAnsi="Times New Roman"/>
                <w:b/>
                <w:bCs/>
                <w:i/>
                <w:iCs/>
                <w:sz w:val="24"/>
                <w:szCs w:val="24"/>
              </w:rPr>
            </w:pPr>
          </w:p>
        </w:tc>
      </w:tr>
      <w:tr w:rsidR="00C22D31" w:rsidRPr="00C22D31" w14:paraId="36BE0963" w14:textId="77777777" w:rsidTr="00726281">
        <w:trPr>
          <w:trHeight w:val="279"/>
        </w:trPr>
        <w:tc>
          <w:tcPr>
            <w:tcW w:w="2235" w:type="dxa"/>
            <w:tcBorders>
              <w:top w:val="single" w:sz="4" w:space="0" w:color="auto"/>
              <w:left w:val="single" w:sz="4" w:space="0" w:color="auto"/>
              <w:bottom w:val="single" w:sz="4" w:space="0" w:color="auto"/>
              <w:right w:val="single" w:sz="4" w:space="0" w:color="auto"/>
            </w:tcBorders>
            <w:vAlign w:val="center"/>
          </w:tcPr>
          <w:p w14:paraId="2D2EB682" w14:textId="77777777" w:rsidR="00083725" w:rsidRPr="00C22D31" w:rsidRDefault="00083725" w:rsidP="0012538E">
            <w:pPr>
              <w:jc w:val="center"/>
              <w:rPr>
                <w:rFonts w:ascii="Times New Roman" w:hAnsi="Times New Roman"/>
                <w:b/>
                <w:sz w:val="24"/>
                <w:szCs w:val="24"/>
              </w:rPr>
            </w:pPr>
            <w:r w:rsidRPr="00C22D31">
              <w:rPr>
                <w:rFonts w:ascii="Times New Roman" w:hAnsi="Times New Roman"/>
                <w:b/>
                <w:sz w:val="24"/>
                <w:szCs w:val="24"/>
              </w:rPr>
              <w:t>12. évfolyam</w:t>
            </w:r>
          </w:p>
          <w:p w14:paraId="741C75AF" w14:textId="77777777" w:rsidR="00083725" w:rsidRPr="00C22D31" w:rsidRDefault="00083725" w:rsidP="0012538E">
            <w:pPr>
              <w:jc w:val="center"/>
              <w:rPr>
                <w:rFonts w:ascii="Times New Roman" w:hAnsi="Times New Roman"/>
                <w:sz w:val="24"/>
                <w:szCs w:val="24"/>
              </w:rPr>
            </w:pPr>
            <w:r w:rsidRPr="00C22D31">
              <w:rPr>
                <w:rFonts w:ascii="Times New Roman" w:hAnsi="Times New Roman"/>
                <w:sz w:val="24"/>
                <w:szCs w:val="24"/>
              </w:rPr>
              <w:t>óraszám: 13</w:t>
            </w:r>
          </w:p>
          <w:p w14:paraId="02DBC053" w14:textId="77777777" w:rsidR="00083725" w:rsidRPr="00C22D31" w:rsidRDefault="00083725" w:rsidP="0012538E">
            <w:pPr>
              <w:jc w:val="center"/>
              <w:rPr>
                <w:rFonts w:ascii="Times New Roman" w:hAnsi="Times New Roman"/>
                <w:b/>
                <w:bCs/>
                <w:i/>
                <w:iCs/>
                <w:sz w:val="24"/>
                <w:szCs w:val="24"/>
              </w:rPr>
            </w:pPr>
            <w:r w:rsidRPr="00C22D31">
              <w:rPr>
                <w:rFonts w:ascii="Times New Roman" w:hAnsi="Times New Roman"/>
                <w:sz w:val="24"/>
                <w:szCs w:val="24"/>
              </w:rPr>
              <w:t>TÉMAKÖRÖK</w:t>
            </w:r>
          </w:p>
        </w:tc>
        <w:tc>
          <w:tcPr>
            <w:tcW w:w="4819" w:type="dxa"/>
            <w:gridSpan w:val="5"/>
            <w:tcBorders>
              <w:top w:val="single" w:sz="4" w:space="0" w:color="auto"/>
              <w:left w:val="single" w:sz="4" w:space="0" w:color="auto"/>
              <w:bottom w:val="single" w:sz="4" w:space="0" w:color="auto"/>
              <w:right w:val="single" w:sz="4" w:space="0" w:color="auto"/>
            </w:tcBorders>
          </w:tcPr>
          <w:p w14:paraId="436DEC78" w14:textId="77777777" w:rsidR="00083725" w:rsidRPr="00C22D31" w:rsidRDefault="00083725" w:rsidP="0012538E">
            <w:pPr>
              <w:autoSpaceDE w:val="0"/>
              <w:autoSpaceDN w:val="0"/>
              <w:adjustRightInd w:val="0"/>
              <w:rPr>
                <w:rFonts w:ascii="Times New Roman" w:hAnsi="Times New Roman"/>
                <w:sz w:val="20"/>
                <w:szCs w:val="20"/>
              </w:rPr>
            </w:pPr>
          </w:p>
        </w:tc>
        <w:tc>
          <w:tcPr>
            <w:tcW w:w="2234" w:type="dxa"/>
            <w:gridSpan w:val="2"/>
            <w:tcBorders>
              <w:top w:val="single" w:sz="4" w:space="0" w:color="auto"/>
              <w:left w:val="single" w:sz="4" w:space="0" w:color="auto"/>
              <w:bottom w:val="single" w:sz="4" w:space="0" w:color="auto"/>
              <w:right w:val="single" w:sz="4" w:space="0" w:color="auto"/>
            </w:tcBorders>
            <w:vAlign w:val="center"/>
          </w:tcPr>
          <w:p w14:paraId="6B1599E6" w14:textId="77777777" w:rsidR="00083725" w:rsidRPr="00C22D31" w:rsidRDefault="00083725" w:rsidP="0012538E">
            <w:pPr>
              <w:jc w:val="center"/>
              <w:rPr>
                <w:rFonts w:ascii="Times New Roman" w:hAnsi="Times New Roman"/>
                <w:b/>
                <w:bCs/>
                <w:i/>
                <w:iCs/>
                <w:sz w:val="24"/>
                <w:szCs w:val="24"/>
              </w:rPr>
            </w:pPr>
          </w:p>
        </w:tc>
      </w:tr>
      <w:tr w:rsidR="00C22D31" w:rsidRPr="00C22D31" w14:paraId="15B0A60E" w14:textId="77777777" w:rsidTr="00726281">
        <w:trPr>
          <w:trHeight w:val="279"/>
        </w:trPr>
        <w:tc>
          <w:tcPr>
            <w:tcW w:w="2235" w:type="dxa"/>
            <w:tcBorders>
              <w:top w:val="single" w:sz="4" w:space="0" w:color="auto"/>
              <w:left w:val="single" w:sz="4" w:space="0" w:color="auto"/>
              <w:bottom w:val="single" w:sz="4" w:space="0" w:color="auto"/>
              <w:right w:val="single" w:sz="4" w:space="0" w:color="auto"/>
            </w:tcBorders>
            <w:vAlign w:val="center"/>
          </w:tcPr>
          <w:p w14:paraId="337AE61E" w14:textId="77777777" w:rsidR="00083725" w:rsidRPr="00C22D31" w:rsidRDefault="00083725" w:rsidP="0012538E">
            <w:pPr>
              <w:jc w:val="center"/>
              <w:rPr>
                <w:rFonts w:ascii="Times New Roman" w:hAnsi="Times New Roman"/>
                <w:b/>
                <w:bCs/>
                <w:i/>
                <w:iCs/>
                <w:sz w:val="24"/>
                <w:szCs w:val="24"/>
              </w:rPr>
            </w:pPr>
            <w:r w:rsidRPr="00C22D31">
              <w:rPr>
                <w:rFonts w:ascii="Times New Roman" w:hAnsi="Times New Roman"/>
                <w:b/>
                <w:bCs/>
                <w:i/>
                <w:iCs/>
                <w:sz w:val="24"/>
                <w:szCs w:val="24"/>
              </w:rPr>
              <w:t>Étlapszerkesztés, étlap összeállítása</w:t>
            </w:r>
          </w:p>
          <w:p w14:paraId="0CDAEDDC" w14:textId="77777777" w:rsidR="00083725" w:rsidRPr="00C22D31" w:rsidRDefault="00083725" w:rsidP="0012538E">
            <w:pPr>
              <w:jc w:val="center"/>
              <w:rPr>
                <w:rFonts w:ascii="Times New Roman" w:hAnsi="Times New Roman"/>
                <w:b/>
                <w:sz w:val="24"/>
                <w:szCs w:val="24"/>
              </w:rPr>
            </w:pPr>
            <w:r w:rsidRPr="00C22D31">
              <w:rPr>
                <w:rFonts w:ascii="Times New Roman" w:hAnsi="Times New Roman"/>
                <w:b/>
                <w:bCs/>
                <w:i/>
                <w:iCs/>
                <w:sz w:val="24"/>
                <w:szCs w:val="24"/>
              </w:rPr>
              <w:t>3 óra</w:t>
            </w:r>
          </w:p>
        </w:tc>
        <w:tc>
          <w:tcPr>
            <w:tcW w:w="4819" w:type="dxa"/>
            <w:gridSpan w:val="5"/>
            <w:tcBorders>
              <w:top w:val="single" w:sz="4" w:space="0" w:color="auto"/>
              <w:left w:val="single" w:sz="4" w:space="0" w:color="auto"/>
              <w:bottom w:val="single" w:sz="4" w:space="0" w:color="auto"/>
              <w:right w:val="single" w:sz="4" w:space="0" w:color="auto"/>
            </w:tcBorders>
          </w:tcPr>
          <w:p w14:paraId="45E3C60C" w14:textId="77777777" w:rsidR="00083725" w:rsidRPr="00C22D31" w:rsidRDefault="00083725" w:rsidP="0012538E">
            <w:pPr>
              <w:autoSpaceDE w:val="0"/>
              <w:autoSpaceDN w:val="0"/>
              <w:adjustRightInd w:val="0"/>
              <w:rPr>
                <w:rFonts w:ascii="Times New Roman" w:hAnsi="Times New Roman"/>
                <w:sz w:val="20"/>
                <w:szCs w:val="20"/>
              </w:rPr>
            </w:pPr>
            <w:r w:rsidRPr="00C22D31">
              <w:rPr>
                <w:rFonts w:ascii="Times New Roman" w:hAnsi="Times New Roman"/>
                <w:sz w:val="20"/>
                <w:szCs w:val="20"/>
              </w:rPr>
              <w:t>Étlap szerkesztésének szabályai (sorrend, szélesség, mélység)</w:t>
            </w:r>
          </w:p>
          <w:p w14:paraId="4E318BE1" w14:textId="77777777" w:rsidR="00083725" w:rsidRPr="00C22D31" w:rsidRDefault="00083725" w:rsidP="0012538E">
            <w:pPr>
              <w:autoSpaceDE w:val="0"/>
              <w:autoSpaceDN w:val="0"/>
              <w:adjustRightInd w:val="0"/>
              <w:rPr>
                <w:rFonts w:ascii="Times New Roman" w:hAnsi="Times New Roman"/>
                <w:sz w:val="20"/>
                <w:szCs w:val="20"/>
              </w:rPr>
            </w:pPr>
            <w:r w:rsidRPr="00C22D31">
              <w:rPr>
                <w:rFonts w:ascii="Times New Roman" w:hAnsi="Times New Roman"/>
                <w:sz w:val="20"/>
                <w:szCs w:val="20"/>
              </w:rPr>
              <w:t>Itallap/borlap szerkesztésének szabályai (sorrend, szélesség, mélység)</w:t>
            </w:r>
          </w:p>
        </w:tc>
        <w:tc>
          <w:tcPr>
            <w:tcW w:w="2234" w:type="dxa"/>
            <w:gridSpan w:val="2"/>
            <w:tcBorders>
              <w:top w:val="single" w:sz="4" w:space="0" w:color="auto"/>
              <w:left w:val="single" w:sz="4" w:space="0" w:color="auto"/>
              <w:bottom w:val="single" w:sz="4" w:space="0" w:color="auto"/>
              <w:right w:val="single" w:sz="4" w:space="0" w:color="auto"/>
            </w:tcBorders>
            <w:vAlign w:val="center"/>
          </w:tcPr>
          <w:p w14:paraId="5DD0288E" w14:textId="77777777" w:rsidR="00083725" w:rsidRPr="00C22D31" w:rsidRDefault="00083725" w:rsidP="0012538E">
            <w:pPr>
              <w:jc w:val="center"/>
              <w:rPr>
                <w:rFonts w:ascii="Times New Roman" w:hAnsi="Times New Roman"/>
                <w:b/>
                <w:bCs/>
                <w:i/>
                <w:iCs/>
                <w:sz w:val="24"/>
                <w:szCs w:val="24"/>
              </w:rPr>
            </w:pPr>
          </w:p>
        </w:tc>
      </w:tr>
      <w:tr w:rsidR="00C22D31" w:rsidRPr="00C22D31" w14:paraId="11080AE7" w14:textId="77777777" w:rsidTr="00726281">
        <w:trPr>
          <w:trHeight w:val="279"/>
        </w:trPr>
        <w:tc>
          <w:tcPr>
            <w:tcW w:w="2235" w:type="dxa"/>
            <w:tcBorders>
              <w:top w:val="single" w:sz="4" w:space="0" w:color="auto"/>
              <w:left w:val="single" w:sz="4" w:space="0" w:color="auto"/>
              <w:bottom w:val="single" w:sz="4" w:space="0" w:color="auto"/>
              <w:right w:val="single" w:sz="4" w:space="0" w:color="auto"/>
            </w:tcBorders>
            <w:vAlign w:val="center"/>
          </w:tcPr>
          <w:p w14:paraId="34DF3217" w14:textId="77777777" w:rsidR="00083725" w:rsidRPr="00C22D31" w:rsidRDefault="00083725" w:rsidP="0012538E">
            <w:pPr>
              <w:jc w:val="center"/>
              <w:rPr>
                <w:rFonts w:ascii="Times New Roman" w:hAnsi="Times New Roman"/>
                <w:b/>
                <w:bCs/>
                <w:i/>
                <w:iCs/>
                <w:sz w:val="24"/>
                <w:szCs w:val="24"/>
              </w:rPr>
            </w:pPr>
            <w:r w:rsidRPr="00C22D31">
              <w:rPr>
                <w:rFonts w:ascii="Times New Roman" w:hAnsi="Times New Roman"/>
                <w:b/>
                <w:bCs/>
                <w:i/>
                <w:iCs/>
                <w:sz w:val="24"/>
                <w:szCs w:val="24"/>
              </w:rPr>
              <w:t>Rendezvényszervezés, szállodai értékesítés</w:t>
            </w:r>
          </w:p>
          <w:p w14:paraId="71916F60" w14:textId="77777777" w:rsidR="00083725" w:rsidRPr="00C22D31" w:rsidRDefault="00083725" w:rsidP="0012538E">
            <w:pPr>
              <w:jc w:val="center"/>
              <w:rPr>
                <w:rFonts w:ascii="Times New Roman" w:hAnsi="Times New Roman"/>
                <w:b/>
                <w:bCs/>
                <w:i/>
                <w:iCs/>
                <w:sz w:val="24"/>
                <w:szCs w:val="24"/>
              </w:rPr>
            </w:pPr>
            <w:r w:rsidRPr="00C22D31">
              <w:rPr>
                <w:rFonts w:ascii="Times New Roman" w:hAnsi="Times New Roman"/>
                <w:b/>
                <w:bCs/>
                <w:i/>
                <w:iCs/>
                <w:sz w:val="24"/>
                <w:szCs w:val="24"/>
              </w:rPr>
              <w:t>7 óra</w:t>
            </w:r>
          </w:p>
        </w:tc>
        <w:tc>
          <w:tcPr>
            <w:tcW w:w="4819" w:type="dxa"/>
            <w:gridSpan w:val="5"/>
            <w:tcBorders>
              <w:top w:val="single" w:sz="4" w:space="0" w:color="auto"/>
              <w:left w:val="single" w:sz="4" w:space="0" w:color="auto"/>
              <w:bottom w:val="single" w:sz="4" w:space="0" w:color="auto"/>
              <w:right w:val="single" w:sz="4" w:space="0" w:color="auto"/>
            </w:tcBorders>
          </w:tcPr>
          <w:p w14:paraId="736A999A" w14:textId="77777777" w:rsidR="00083725" w:rsidRPr="00C22D31" w:rsidRDefault="00083725" w:rsidP="0012538E">
            <w:pPr>
              <w:autoSpaceDE w:val="0"/>
              <w:autoSpaceDN w:val="0"/>
              <w:adjustRightInd w:val="0"/>
              <w:rPr>
                <w:rFonts w:ascii="Times New Roman" w:hAnsi="Times New Roman"/>
                <w:sz w:val="20"/>
                <w:szCs w:val="20"/>
              </w:rPr>
            </w:pPr>
            <w:r w:rsidRPr="00C22D31">
              <w:rPr>
                <w:rFonts w:ascii="Times New Roman" w:hAnsi="Times New Roman"/>
                <w:sz w:val="20"/>
                <w:szCs w:val="20"/>
              </w:rPr>
              <w:t>Rendezvények típusai, fajtái, értékesítési módjai (bankett, koktélparti, díszétkezések,</w:t>
            </w:r>
          </w:p>
          <w:p w14:paraId="5B93A028" w14:textId="77777777" w:rsidR="00083725" w:rsidRPr="00C22D31" w:rsidRDefault="00083725" w:rsidP="0012538E">
            <w:pPr>
              <w:autoSpaceDE w:val="0"/>
              <w:autoSpaceDN w:val="0"/>
              <w:adjustRightInd w:val="0"/>
              <w:rPr>
                <w:rFonts w:ascii="Times New Roman" w:hAnsi="Times New Roman"/>
                <w:sz w:val="20"/>
                <w:szCs w:val="20"/>
              </w:rPr>
            </w:pPr>
            <w:r w:rsidRPr="00C22D31">
              <w:rPr>
                <w:rFonts w:ascii="Times New Roman" w:hAnsi="Times New Roman"/>
                <w:sz w:val="20"/>
                <w:szCs w:val="20"/>
              </w:rPr>
              <w:t xml:space="preserve">álló/ültetett fogadás); a lebonyolítás </w:t>
            </w:r>
            <w:proofErr w:type="gramStart"/>
            <w:r w:rsidRPr="00C22D31">
              <w:rPr>
                <w:rFonts w:ascii="Times New Roman" w:hAnsi="Times New Roman"/>
                <w:sz w:val="20"/>
                <w:szCs w:val="20"/>
              </w:rPr>
              <w:t>dokumentumai</w:t>
            </w:r>
            <w:proofErr w:type="gramEnd"/>
          </w:p>
          <w:p w14:paraId="4973F812" w14:textId="77777777" w:rsidR="00083725" w:rsidRPr="00C22D31" w:rsidRDefault="00083725" w:rsidP="0012538E">
            <w:pPr>
              <w:autoSpaceDE w:val="0"/>
              <w:autoSpaceDN w:val="0"/>
              <w:adjustRightInd w:val="0"/>
              <w:rPr>
                <w:rFonts w:ascii="Times New Roman" w:hAnsi="Times New Roman"/>
                <w:sz w:val="20"/>
                <w:szCs w:val="20"/>
              </w:rPr>
            </w:pPr>
            <w:r w:rsidRPr="00C22D31">
              <w:rPr>
                <w:rFonts w:ascii="Times New Roman" w:hAnsi="Times New Roman"/>
                <w:sz w:val="20"/>
                <w:szCs w:val="20"/>
              </w:rPr>
              <w:t xml:space="preserve">Szállodai értékesítés. </w:t>
            </w:r>
          </w:p>
        </w:tc>
        <w:tc>
          <w:tcPr>
            <w:tcW w:w="2234" w:type="dxa"/>
            <w:gridSpan w:val="2"/>
            <w:tcBorders>
              <w:top w:val="single" w:sz="4" w:space="0" w:color="auto"/>
              <w:left w:val="single" w:sz="4" w:space="0" w:color="auto"/>
              <w:bottom w:val="single" w:sz="4" w:space="0" w:color="auto"/>
              <w:right w:val="single" w:sz="4" w:space="0" w:color="auto"/>
            </w:tcBorders>
            <w:vAlign w:val="center"/>
          </w:tcPr>
          <w:p w14:paraId="0100A6B4" w14:textId="77777777" w:rsidR="00083725" w:rsidRPr="00C22D31" w:rsidRDefault="00083725" w:rsidP="0012538E">
            <w:pPr>
              <w:jc w:val="center"/>
              <w:rPr>
                <w:rFonts w:ascii="Times New Roman" w:hAnsi="Times New Roman"/>
                <w:b/>
                <w:bCs/>
                <w:i/>
                <w:iCs/>
                <w:sz w:val="24"/>
                <w:szCs w:val="24"/>
              </w:rPr>
            </w:pPr>
          </w:p>
        </w:tc>
      </w:tr>
      <w:tr w:rsidR="00C22D31" w:rsidRPr="00C22D31" w14:paraId="4AB4DD2C" w14:textId="77777777" w:rsidTr="00726281">
        <w:trPr>
          <w:trHeight w:val="279"/>
        </w:trPr>
        <w:tc>
          <w:tcPr>
            <w:tcW w:w="2235" w:type="dxa"/>
            <w:tcBorders>
              <w:top w:val="single" w:sz="4" w:space="0" w:color="auto"/>
              <w:left w:val="single" w:sz="4" w:space="0" w:color="auto"/>
              <w:bottom w:val="single" w:sz="4" w:space="0" w:color="auto"/>
              <w:right w:val="single" w:sz="4" w:space="0" w:color="auto"/>
            </w:tcBorders>
            <w:vAlign w:val="center"/>
          </w:tcPr>
          <w:p w14:paraId="7C970CA4" w14:textId="77777777" w:rsidR="00083725" w:rsidRPr="00C22D31" w:rsidRDefault="00083725" w:rsidP="0012538E">
            <w:pPr>
              <w:autoSpaceDE w:val="0"/>
              <w:autoSpaceDN w:val="0"/>
              <w:adjustRightInd w:val="0"/>
              <w:jc w:val="center"/>
              <w:rPr>
                <w:rFonts w:ascii="Times New Roman" w:hAnsi="Times New Roman"/>
                <w:b/>
                <w:bCs/>
                <w:i/>
                <w:iCs/>
                <w:sz w:val="24"/>
                <w:szCs w:val="24"/>
              </w:rPr>
            </w:pPr>
            <w:r w:rsidRPr="00C22D31">
              <w:rPr>
                <w:rFonts w:ascii="Times New Roman" w:hAnsi="Times New Roman"/>
                <w:b/>
                <w:bCs/>
                <w:i/>
                <w:iCs/>
                <w:sz w:val="24"/>
                <w:szCs w:val="24"/>
              </w:rPr>
              <w:t>Értékesítés elszámoltatása, bizonylatai, értékesítési informatikai</w:t>
            </w:r>
          </w:p>
          <w:p w14:paraId="49CCFB48" w14:textId="77777777" w:rsidR="00083725" w:rsidRPr="00C22D31" w:rsidRDefault="00083725" w:rsidP="0012538E">
            <w:pPr>
              <w:jc w:val="center"/>
              <w:rPr>
                <w:rFonts w:ascii="Times New Roman" w:hAnsi="Times New Roman"/>
                <w:b/>
                <w:bCs/>
                <w:i/>
                <w:iCs/>
                <w:sz w:val="24"/>
                <w:szCs w:val="24"/>
              </w:rPr>
            </w:pPr>
            <w:r w:rsidRPr="00C22D31">
              <w:rPr>
                <w:rFonts w:ascii="Times New Roman" w:hAnsi="Times New Roman"/>
                <w:b/>
                <w:bCs/>
                <w:i/>
                <w:iCs/>
                <w:sz w:val="24"/>
                <w:szCs w:val="24"/>
              </w:rPr>
              <w:t>rendszerek</w:t>
            </w:r>
          </w:p>
          <w:p w14:paraId="57D0D996" w14:textId="77777777" w:rsidR="00083725" w:rsidRPr="00C22D31" w:rsidRDefault="00083725" w:rsidP="0012538E">
            <w:pPr>
              <w:jc w:val="center"/>
              <w:rPr>
                <w:rFonts w:ascii="Times New Roman" w:hAnsi="Times New Roman"/>
                <w:b/>
                <w:bCs/>
                <w:i/>
                <w:iCs/>
                <w:sz w:val="24"/>
                <w:szCs w:val="24"/>
              </w:rPr>
            </w:pPr>
            <w:r w:rsidRPr="00C22D31">
              <w:rPr>
                <w:rFonts w:ascii="Times New Roman" w:hAnsi="Times New Roman"/>
                <w:b/>
                <w:bCs/>
                <w:i/>
                <w:iCs/>
                <w:sz w:val="24"/>
                <w:szCs w:val="24"/>
              </w:rPr>
              <w:t>3 óra</w:t>
            </w:r>
          </w:p>
        </w:tc>
        <w:tc>
          <w:tcPr>
            <w:tcW w:w="4819" w:type="dxa"/>
            <w:gridSpan w:val="5"/>
            <w:tcBorders>
              <w:top w:val="single" w:sz="4" w:space="0" w:color="auto"/>
              <w:left w:val="single" w:sz="4" w:space="0" w:color="auto"/>
              <w:bottom w:val="single" w:sz="4" w:space="0" w:color="auto"/>
              <w:right w:val="single" w:sz="4" w:space="0" w:color="auto"/>
            </w:tcBorders>
          </w:tcPr>
          <w:p w14:paraId="023846EF" w14:textId="77777777" w:rsidR="00083725" w:rsidRPr="00C22D31" w:rsidRDefault="00083725" w:rsidP="0012538E">
            <w:pPr>
              <w:autoSpaceDE w:val="0"/>
              <w:autoSpaceDN w:val="0"/>
              <w:adjustRightInd w:val="0"/>
              <w:rPr>
                <w:rFonts w:ascii="Times New Roman" w:hAnsi="Times New Roman"/>
                <w:sz w:val="20"/>
                <w:szCs w:val="20"/>
              </w:rPr>
            </w:pPr>
            <w:r w:rsidRPr="00C22D31">
              <w:rPr>
                <w:rFonts w:ascii="Times New Roman" w:hAnsi="Times New Roman"/>
                <w:sz w:val="20"/>
                <w:szCs w:val="20"/>
              </w:rPr>
              <w:t>Értékesítés elszámoltatása, belső árumozgás nyomon követése, standolás (vételezési</w:t>
            </w:r>
          </w:p>
          <w:p w14:paraId="4405E078" w14:textId="77777777" w:rsidR="00083725" w:rsidRPr="00C22D31" w:rsidRDefault="00083725" w:rsidP="0012538E">
            <w:pPr>
              <w:autoSpaceDE w:val="0"/>
              <w:autoSpaceDN w:val="0"/>
              <w:adjustRightInd w:val="0"/>
              <w:rPr>
                <w:rFonts w:ascii="Times New Roman" w:hAnsi="Times New Roman"/>
                <w:sz w:val="20"/>
                <w:szCs w:val="20"/>
              </w:rPr>
            </w:pPr>
            <w:r w:rsidRPr="00C22D31">
              <w:rPr>
                <w:rFonts w:ascii="Times New Roman" w:hAnsi="Times New Roman"/>
                <w:sz w:val="20"/>
                <w:szCs w:val="20"/>
              </w:rPr>
              <w:t>ív, standív).</w:t>
            </w:r>
          </w:p>
          <w:p w14:paraId="3081246D" w14:textId="77777777" w:rsidR="00083725" w:rsidRPr="00C22D31" w:rsidRDefault="00083725" w:rsidP="0012538E">
            <w:pPr>
              <w:autoSpaceDE w:val="0"/>
              <w:autoSpaceDN w:val="0"/>
              <w:adjustRightInd w:val="0"/>
              <w:rPr>
                <w:rFonts w:ascii="Times New Roman" w:hAnsi="Times New Roman"/>
                <w:sz w:val="20"/>
                <w:szCs w:val="20"/>
              </w:rPr>
            </w:pPr>
            <w:r w:rsidRPr="00C22D31">
              <w:rPr>
                <w:rFonts w:ascii="Times New Roman" w:hAnsi="Times New Roman"/>
                <w:sz w:val="20"/>
                <w:szCs w:val="20"/>
              </w:rPr>
              <w:t>Értékesítés informatikai rendszerek használatával. Szállodai és pincér programok működése, kapcsolatai, adatbázisa (választék, ár, anyaghányad feltöltése, jelentések lekérése, statisztikák), elszámoltatás, standolás éttermi programok segítségével</w:t>
            </w:r>
          </w:p>
          <w:p w14:paraId="655F495B" w14:textId="77777777" w:rsidR="00083725" w:rsidRPr="00C22D31" w:rsidRDefault="00083725" w:rsidP="0012538E">
            <w:pPr>
              <w:autoSpaceDE w:val="0"/>
              <w:autoSpaceDN w:val="0"/>
              <w:adjustRightInd w:val="0"/>
              <w:rPr>
                <w:rFonts w:ascii="Times New Roman" w:hAnsi="Times New Roman"/>
                <w:sz w:val="20"/>
                <w:szCs w:val="20"/>
              </w:rPr>
            </w:pPr>
            <w:r w:rsidRPr="00C22D31">
              <w:rPr>
                <w:rFonts w:ascii="Times New Roman" w:hAnsi="Times New Roman"/>
                <w:sz w:val="20"/>
                <w:szCs w:val="20"/>
              </w:rPr>
              <w:t>Rendelésfelvétel és számlázás, fizettetés éttermi program használatával (fizetési módok, elektronikus fizetési módok)</w:t>
            </w:r>
          </w:p>
        </w:tc>
        <w:tc>
          <w:tcPr>
            <w:tcW w:w="2234" w:type="dxa"/>
            <w:gridSpan w:val="2"/>
            <w:tcBorders>
              <w:top w:val="single" w:sz="4" w:space="0" w:color="auto"/>
              <w:left w:val="single" w:sz="4" w:space="0" w:color="auto"/>
              <w:bottom w:val="single" w:sz="4" w:space="0" w:color="auto"/>
              <w:right w:val="single" w:sz="4" w:space="0" w:color="auto"/>
            </w:tcBorders>
            <w:vAlign w:val="center"/>
          </w:tcPr>
          <w:p w14:paraId="138E0725" w14:textId="77777777" w:rsidR="00083725" w:rsidRPr="00C22D31" w:rsidRDefault="00083725" w:rsidP="0012538E">
            <w:pPr>
              <w:jc w:val="center"/>
              <w:rPr>
                <w:rFonts w:ascii="Times New Roman" w:hAnsi="Times New Roman"/>
                <w:b/>
                <w:bCs/>
                <w:i/>
                <w:iCs/>
                <w:sz w:val="24"/>
                <w:szCs w:val="24"/>
              </w:rPr>
            </w:pPr>
          </w:p>
        </w:tc>
      </w:tr>
      <w:tr w:rsidR="00C22D31" w:rsidRPr="00C22D31" w14:paraId="167597E5" w14:textId="77777777" w:rsidTr="00726281">
        <w:trPr>
          <w:trHeight w:val="279"/>
        </w:trPr>
        <w:tc>
          <w:tcPr>
            <w:tcW w:w="2235" w:type="dxa"/>
            <w:tcBorders>
              <w:top w:val="single" w:sz="4" w:space="0" w:color="auto"/>
              <w:left w:val="single" w:sz="4" w:space="0" w:color="auto"/>
              <w:bottom w:val="single" w:sz="4" w:space="0" w:color="auto"/>
              <w:right w:val="single" w:sz="4" w:space="0" w:color="auto"/>
            </w:tcBorders>
            <w:vAlign w:val="center"/>
          </w:tcPr>
          <w:p w14:paraId="1795CCCF" w14:textId="77777777" w:rsidR="00083725" w:rsidRPr="00C22D31" w:rsidRDefault="00083725" w:rsidP="0012538E">
            <w:pPr>
              <w:jc w:val="center"/>
              <w:rPr>
                <w:rFonts w:ascii="Times New Roman" w:hAnsi="Times New Roman"/>
                <w:b/>
                <w:sz w:val="24"/>
                <w:szCs w:val="24"/>
              </w:rPr>
            </w:pPr>
            <w:r w:rsidRPr="00C22D31">
              <w:rPr>
                <w:rFonts w:ascii="Times New Roman" w:hAnsi="Times New Roman"/>
                <w:b/>
                <w:sz w:val="24"/>
                <w:szCs w:val="24"/>
              </w:rPr>
              <w:t>13. évfolyam</w:t>
            </w:r>
          </w:p>
          <w:p w14:paraId="68DEE349" w14:textId="77777777" w:rsidR="00083725" w:rsidRPr="00C22D31" w:rsidRDefault="00083725" w:rsidP="0012538E">
            <w:pPr>
              <w:jc w:val="center"/>
              <w:rPr>
                <w:rFonts w:ascii="Times New Roman" w:hAnsi="Times New Roman"/>
                <w:sz w:val="24"/>
                <w:szCs w:val="24"/>
              </w:rPr>
            </w:pPr>
            <w:r w:rsidRPr="00C22D31">
              <w:rPr>
                <w:rFonts w:ascii="Times New Roman" w:hAnsi="Times New Roman"/>
                <w:sz w:val="24"/>
                <w:szCs w:val="24"/>
              </w:rPr>
              <w:t>óraszám: 46,5</w:t>
            </w:r>
          </w:p>
          <w:p w14:paraId="49C2494D" w14:textId="77777777" w:rsidR="00083725" w:rsidRPr="00C22D31" w:rsidRDefault="00083725" w:rsidP="0012538E">
            <w:pPr>
              <w:jc w:val="center"/>
              <w:rPr>
                <w:rFonts w:ascii="Times New Roman" w:hAnsi="Times New Roman"/>
                <w:b/>
                <w:bCs/>
                <w:i/>
                <w:iCs/>
                <w:sz w:val="24"/>
                <w:szCs w:val="24"/>
              </w:rPr>
            </w:pPr>
            <w:r w:rsidRPr="00C22D31">
              <w:rPr>
                <w:rFonts w:ascii="Times New Roman" w:hAnsi="Times New Roman"/>
                <w:sz w:val="24"/>
                <w:szCs w:val="24"/>
              </w:rPr>
              <w:t>TÉMAKÖRÖK</w:t>
            </w:r>
          </w:p>
        </w:tc>
        <w:tc>
          <w:tcPr>
            <w:tcW w:w="4819" w:type="dxa"/>
            <w:gridSpan w:val="5"/>
            <w:tcBorders>
              <w:top w:val="single" w:sz="4" w:space="0" w:color="auto"/>
              <w:left w:val="single" w:sz="4" w:space="0" w:color="auto"/>
              <w:bottom w:val="single" w:sz="4" w:space="0" w:color="auto"/>
              <w:right w:val="single" w:sz="4" w:space="0" w:color="auto"/>
            </w:tcBorders>
          </w:tcPr>
          <w:p w14:paraId="3D82EA63" w14:textId="77777777" w:rsidR="00083725" w:rsidRPr="00C22D31" w:rsidRDefault="00083725" w:rsidP="0012538E">
            <w:pPr>
              <w:autoSpaceDE w:val="0"/>
              <w:autoSpaceDN w:val="0"/>
              <w:adjustRightInd w:val="0"/>
              <w:rPr>
                <w:rFonts w:ascii="Times New Roman" w:hAnsi="Times New Roman"/>
                <w:sz w:val="20"/>
                <w:szCs w:val="20"/>
              </w:rPr>
            </w:pPr>
          </w:p>
        </w:tc>
        <w:tc>
          <w:tcPr>
            <w:tcW w:w="2234" w:type="dxa"/>
            <w:gridSpan w:val="2"/>
            <w:tcBorders>
              <w:top w:val="single" w:sz="4" w:space="0" w:color="auto"/>
              <w:left w:val="single" w:sz="4" w:space="0" w:color="auto"/>
              <w:bottom w:val="single" w:sz="4" w:space="0" w:color="auto"/>
              <w:right w:val="single" w:sz="4" w:space="0" w:color="auto"/>
            </w:tcBorders>
            <w:vAlign w:val="center"/>
          </w:tcPr>
          <w:p w14:paraId="6266A284" w14:textId="77777777" w:rsidR="00083725" w:rsidRPr="00C22D31" w:rsidRDefault="00083725" w:rsidP="0012538E">
            <w:pPr>
              <w:jc w:val="center"/>
              <w:rPr>
                <w:rFonts w:ascii="Times New Roman" w:hAnsi="Times New Roman"/>
                <w:b/>
                <w:bCs/>
                <w:i/>
                <w:iCs/>
                <w:sz w:val="24"/>
                <w:szCs w:val="24"/>
              </w:rPr>
            </w:pPr>
          </w:p>
        </w:tc>
      </w:tr>
      <w:tr w:rsidR="00C22D31" w:rsidRPr="00C22D31" w14:paraId="03A125B0" w14:textId="77777777" w:rsidTr="00726281">
        <w:trPr>
          <w:trHeight w:val="279"/>
        </w:trPr>
        <w:tc>
          <w:tcPr>
            <w:tcW w:w="2235" w:type="dxa"/>
            <w:tcBorders>
              <w:top w:val="single" w:sz="4" w:space="0" w:color="auto"/>
              <w:left w:val="single" w:sz="4" w:space="0" w:color="auto"/>
              <w:bottom w:val="single" w:sz="4" w:space="0" w:color="auto"/>
              <w:right w:val="single" w:sz="4" w:space="0" w:color="auto"/>
            </w:tcBorders>
            <w:vAlign w:val="center"/>
          </w:tcPr>
          <w:p w14:paraId="3850DBEC" w14:textId="77777777" w:rsidR="00083725" w:rsidRPr="00C22D31" w:rsidRDefault="00083725" w:rsidP="0012538E">
            <w:pPr>
              <w:jc w:val="center"/>
              <w:rPr>
                <w:rFonts w:ascii="Times New Roman" w:hAnsi="Times New Roman"/>
                <w:b/>
                <w:bCs/>
                <w:i/>
                <w:iCs/>
                <w:sz w:val="24"/>
                <w:szCs w:val="24"/>
              </w:rPr>
            </w:pPr>
            <w:r w:rsidRPr="00C22D31">
              <w:rPr>
                <w:rFonts w:ascii="Times New Roman" w:hAnsi="Times New Roman"/>
                <w:b/>
                <w:bCs/>
                <w:i/>
                <w:iCs/>
                <w:sz w:val="24"/>
                <w:szCs w:val="24"/>
              </w:rPr>
              <w:t>Kommunikáció, viselkedéskultúra</w:t>
            </w:r>
          </w:p>
          <w:p w14:paraId="1111BB43" w14:textId="77777777" w:rsidR="00083725" w:rsidRPr="00C22D31" w:rsidRDefault="00083725" w:rsidP="0012538E">
            <w:pPr>
              <w:jc w:val="center"/>
              <w:rPr>
                <w:rFonts w:ascii="Times New Roman" w:hAnsi="Times New Roman"/>
                <w:b/>
                <w:sz w:val="24"/>
                <w:szCs w:val="24"/>
              </w:rPr>
            </w:pPr>
            <w:r w:rsidRPr="00C22D31">
              <w:rPr>
                <w:rFonts w:ascii="Times New Roman" w:hAnsi="Times New Roman"/>
                <w:b/>
                <w:bCs/>
                <w:i/>
                <w:iCs/>
                <w:sz w:val="24"/>
                <w:szCs w:val="24"/>
              </w:rPr>
              <w:t>4 óra</w:t>
            </w:r>
          </w:p>
        </w:tc>
        <w:tc>
          <w:tcPr>
            <w:tcW w:w="4819" w:type="dxa"/>
            <w:gridSpan w:val="5"/>
            <w:tcBorders>
              <w:top w:val="single" w:sz="4" w:space="0" w:color="auto"/>
              <w:left w:val="single" w:sz="4" w:space="0" w:color="auto"/>
              <w:bottom w:val="single" w:sz="4" w:space="0" w:color="auto"/>
              <w:right w:val="single" w:sz="4" w:space="0" w:color="auto"/>
            </w:tcBorders>
          </w:tcPr>
          <w:p w14:paraId="7049BA9A" w14:textId="77777777" w:rsidR="00083725" w:rsidRPr="00C22D31" w:rsidRDefault="00083725" w:rsidP="0012538E">
            <w:pPr>
              <w:autoSpaceDE w:val="0"/>
              <w:autoSpaceDN w:val="0"/>
              <w:adjustRightInd w:val="0"/>
              <w:rPr>
                <w:rFonts w:ascii="Times New Roman" w:hAnsi="Times New Roman"/>
                <w:sz w:val="20"/>
                <w:szCs w:val="20"/>
              </w:rPr>
            </w:pPr>
            <w:r w:rsidRPr="00C22D31">
              <w:rPr>
                <w:rFonts w:ascii="Times New Roman" w:hAnsi="Times New Roman"/>
                <w:sz w:val="20"/>
                <w:szCs w:val="20"/>
              </w:rPr>
              <w:t>Vendégtípusok, hazai és nemzetközi éttermi fogyasztási szokások</w:t>
            </w:r>
          </w:p>
          <w:p w14:paraId="578887CD" w14:textId="77777777" w:rsidR="00083725" w:rsidRPr="00C22D31" w:rsidRDefault="00083725" w:rsidP="0012538E">
            <w:pPr>
              <w:autoSpaceDE w:val="0"/>
              <w:autoSpaceDN w:val="0"/>
              <w:adjustRightInd w:val="0"/>
              <w:rPr>
                <w:rFonts w:ascii="Times New Roman" w:hAnsi="Times New Roman"/>
                <w:sz w:val="20"/>
                <w:szCs w:val="20"/>
              </w:rPr>
            </w:pPr>
            <w:r w:rsidRPr="00C22D31">
              <w:rPr>
                <w:rFonts w:ascii="Times New Roman" w:hAnsi="Times New Roman"/>
                <w:sz w:val="20"/>
                <w:szCs w:val="20"/>
              </w:rPr>
              <w:t>Kommunikáció a vendéggel</w:t>
            </w:r>
          </w:p>
          <w:p w14:paraId="2BCEA601" w14:textId="77777777" w:rsidR="00083725" w:rsidRPr="00C22D31" w:rsidRDefault="00083725" w:rsidP="0012538E">
            <w:pPr>
              <w:autoSpaceDE w:val="0"/>
              <w:autoSpaceDN w:val="0"/>
              <w:adjustRightInd w:val="0"/>
              <w:rPr>
                <w:rFonts w:ascii="Times New Roman" w:hAnsi="Times New Roman"/>
                <w:sz w:val="20"/>
                <w:szCs w:val="20"/>
              </w:rPr>
            </w:pPr>
            <w:r w:rsidRPr="00C22D31">
              <w:rPr>
                <w:rFonts w:ascii="Times New Roman" w:hAnsi="Times New Roman"/>
                <w:sz w:val="20"/>
                <w:szCs w:val="20"/>
              </w:rPr>
              <w:t xml:space="preserve">Értékesítési kommunikáció, </w:t>
            </w:r>
            <w:proofErr w:type="gramStart"/>
            <w:r w:rsidRPr="00C22D31">
              <w:rPr>
                <w:rFonts w:ascii="Times New Roman" w:hAnsi="Times New Roman"/>
                <w:sz w:val="20"/>
                <w:szCs w:val="20"/>
              </w:rPr>
              <w:t>probléma</w:t>
            </w:r>
            <w:proofErr w:type="gramEnd"/>
            <w:r w:rsidRPr="00C22D31">
              <w:rPr>
                <w:rFonts w:ascii="Times New Roman" w:hAnsi="Times New Roman"/>
                <w:sz w:val="20"/>
                <w:szCs w:val="20"/>
              </w:rPr>
              <w:t>kezelés, vendég reklamációk intézése</w:t>
            </w:r>
          </w:p>
          <w:p w14:paraId="31C348BC" w14:textId="77777777" w:rsidR="00083725" w:rsidRPr="00C22D31" w:rsidRDefault="00083725" w:rsidP="0012538E">
            <w:pPr>
              <w:autoSpaceDE w:val="0"/>
              <w:autoSpaceDN w:val="0"/>
              <w:adjustRightInd w:val="0"/>
              <w:rPr>
                <w:rFonts w:ascii="Times New Roman" w:hAnsi="Times New Roman"/>
                <w:sz w:val="20"/>
                <w:szCs w:val="20"/>
              </w:rPr>
            </w:pPr>
            <w:r w:rsidRPr="00C22D31">
              <w:rPr>
                <w:rFonts w:ascii="Times New Roman" w:hAnsi="Times New Roman"/>
                <w:sz w:val="20"/>
                <w:szCs w:val="20"/>
              </w:rPr>
              <w:t>Munkatársi kapcsolatok</w:t>
            </w:r>
          </w:p>
        </w:tc>
        <w:tc>
          <w:tcPr>
            <w:tcW w:w="2234" w:type="dxa"/>
            <w:gridSpan w:val="2"/>
            <w:tcBorders>
              <w:top w:val="single" w:sz="4" w:space="0" w:color="auto"/>
              <w:left w:val="single" w:sz="4" w:space="0" w:color="auto"/>
              <w:bottom w:val="single" w:sz="4" w:space="0" w:color="auto"/>
              <w:right w:val="single" w:sz="4" w:space="0" w:color="auto"/>
            </w:tcBorders>
            <w:vAlign w:val="center"/>
          </w:tcPr>
          <w:p w14:paraId="2BCA1C01" w14:textId="77777777" w:rsidR="00083725" w:rsidRPr="00C22D31" w:rsidRDefault="00083725" w:rsidP="0012538E">
            <w:pPr>
              <w:jc w:val="center"/>
              <w:rPr>
                <w:rFonts w:ascii="Times New Roman" w:hAnsi="Times New Roman"/>
                <w:b/>
                <w:bCs/>
                <w:i/>
                <w:iCs/>
                <w:sz w:val="24"/>
                <w:szCs w:val="24"/>
              </w:rPr>
            </w:pPr>
          </w:p>
        </w:tc>
      </w:tr>
      <w:tr w:rsidR="00C22D31" w:rsidRPr="00C22D31" w14:paraId="3A9F5449" w14:textId="77777777" w:rsidTr="00726281">
        <w:trPr>
          <w:trHeight w:val="279"/>
        </w:trPr>
        <w:tc>
          <w:tcPr>
            <w:tcW w:w="2235" w:type="dxa"/>
            <w:tcBorders>
              <w:top w:val="single" w:sz="4" w:space="0" w:color="auto"/>
              <w:left w:val="single" w:sz="4" w:space="0" w:color="auto"/>
              <w:bottom w:val="single" w:sz="4" w:space="0" w:color="auto"/>
              <w:right w:val="single" w:sz="4" w:space="0" w:color="auto"/>
            </w:tcBorders>
            <w:vAlign w:val="center"/>
          </w:tcPr>
          <w:p w14:paraId="582F83D0" w14:textId="77777777" w:rsidR="00083725" w:rsidRPr="00C22D31" w:rsidRDefault="00083725" w:rsidP="0012538E">
            <w:pPr>
              <w:jc w:val="center"/>
              <w:rPr>
                <w:rFonts w:ascii="Times New Roman" w:hAnsi="Times New Roman"/>
                <w:b/>
                <w:bCs/>
                <w:i/>
                <w:iCs/>
                <w:sz w:val="24"/>
                <w:szCs w:val="24"/>
              </w:rPr>
            </w:pPr>
            <w:r w:rsidRPr="00C22D31">
              <w:rPr>
                <w:rFonts w:ascii="Times New Roman" w:hAnsi="Times New Roman"/>
                <w:b/>
                <w:bCs/>
                <w:i/>
                <w:iCs/>
                <w:sz w:val="24"/>
                <w:szCs w:val="24"/>
              </w:rPr>
              <w:t>Vendéglátás és értékesítés gépei, berendezései</w:t>
            </w:r>
          </w:p>
          <w:p w14:paraId="31E0A937" w14:textId="77777777" w:rsidR="00083725" w:rsidRPr="00C22D31" w:rsidRDefault="00083725" w:rsidP="0012538E">
            <w:pPr>
              <w:jc w:val="center"/>
              <w:rPr>
                <w:rFonts w:ascii="Times New Roman" w:hAnsi="Times New Roman"/>
                <w:b/>
                <w:bCs/>
                <w:i/>
                <w:iCs/>
                <w:sz w:val="24"/>
                <w:szCs w:val="24"/>
              </w:rPr>
            </w:pPr>
            <w:r w:rsidRPr="00C22D31">
              <w:rPr>
                <w:rFonts w:ascii="Times New Roman" w:hAnsi="Times New Roman"/>
                <w:b/>
                <w:bCs/>
                <w:i/>
                <w:iCs/>
                <w:sz w:val="24"/>
                <w:szCs w:val="24"/>
              </w:rPr>
              <w:t>2 óra</w:t>
            </w:r>
          </w:p>
        </w:tc>
        <w:tc>
          <w:tcPr>
            <w:tcW w:w="4819" w:type="dxa"/>
            <w:gridSpan w:val="5"/>
            <w:tcBorders>
              <w:top w:val="single" w:sz="4" w:space="0" w:color="auto"/>
              <w:left w:val="single" w:sz="4" w:space="0" w:color="auto"/>
              <w:bottom w:val="single" w:sz="4" w:space="0" w:color="auto"/>
              <w:right w:val="single" w:sz="4" w:space="0" w:color="auto"/>
            </w:tcBorders>
          </w:tcPr>
          <w:p w14:paraId="12C876FA" w14:textId="77777777" w:rsidR="00083725" w:rsidRPr="00C22D31" w:rsidRDefault="00083725" w:rsidP="0012538E">
            <w:pPr>
              <w:autoSpaceDE w:val="0"/>
              <w:autoSpaceDN w:val="0"/>
              <w:adjustRightInd w:val="0"/>
              <w:rPr>
                <w:rFonts w:ascii="Times New Roman" w:hAnsi="Times New Roman"/>
                <w:sz w:val="20"/>
                <w:szCs w:val="20"/>
              </w:rPr>
            </w:pPr>
            <w:r w:rsidRPr="00C22D31">
              <w:rPr>
                <w:rFonts w:ascii="Times New Roman" w:hAnsi="Times New Roman"/>
                <w:sz w:val="20"/>
                <w:szCs w:val="20"/>
              </w:rPr>
              <w:t>Különböző mérőeszközök és az áruátvétel során használt eszközök</w:t>
            </w:r>
          </w:p>
        </w:tc>
        <w:tc>
          <w:tcPr>
            <w:tcW w:w="2234" w:type="dxa"/>
            <w:gridSpan w:val="2"/>
            <w:tcBorders>
              <w:top w:val="single" w:sz="4" w:space="0" w:color="auto"/>
              <w:left w:val="single" w:sz="4" w:space="0" w:color="auto"/>
              <w:bottom w:val="single" w:sz="4" w:space="0" w:color="auto"/>
              <w:right w:val="single" w:sz="4" w:space="0" w:color="auto"/>
            </w:tcBorders>
            <w:vAlign w:val="center"/>
          </w:tcPr>
          <w:p w14:paraId="2F89200D" w14:textId="77777777" w:rsidR="00083725" w:rsidRPr="00C22D31" w:rsidRDefault="00083725" w:rsidP="0012538E">
            <w:pPr>
              <w:jc w:val="center"/>
              <w:rPr>
                <w:rFonts w:ascii="Times New Roman" w:hAnsi="Times New Roman"/>
                <w:b/>
                <w:bCs/>
                <w:i/>
                <w:iCs/>
                <w:sz w:val="24"/>
                <w:szCs w:val="24"/>
              </w:rPr>
            </w:pPr>
          </w:p>
        </w:tc>
      </w:tr>
      <w:tr w:rsidR="00C22D31" w:rsidRPr="00C22D31" w14:paraId="6F2088A1" w14:textId="77777777" w:rsidTr="00726281">
        <w:trPr>
          <w:trHeight w:val="279"/>
        </w:trPr>
        <w:tc>
          <w:tcPr>
            <w:tcW w:w="2235" w:type="dxa"/>
            <w:tcBorders>
              <w:top w:val="single" w:sz="4" w:space="0" w:color="auto"/>
              <w:left w:val="single" w:sz="4" w:space="0" w:color="auto"/>
              <w:bottom w:val="single" w:sz="4" w:space="0" w:color="auto"/>
              <w:right w:val="single" w:sz="4" w:space="0" w:color="auto"/>
            </w:tcBorders>
            <w:vAlign w:val="center"/>
          </w:tcPr>
          <w:p w14:paraId="0D714BE4" w14:textId="77777777" w:rsidR="00083725" w:rsidRPr="00C22D31" w:rsidRDefault="00083725" w:rsidP="0012538E">
            <w:pPr>
              <w:jc w:val="center"/>
              <w:rPr>
                <w:rFonts w:ascii="Times New Roman" w:hAnsi="Times New Roman"/>
                <w:b/>
                <w:bCs/>
                <w:i/>
                <w:iCs/>
                <w:sz w:val="24"/>
                <w:szCs w:val="24"/>
              </w:rPr>
            </w:pPr>
            <w:r w:rsidRPr="00C22D31">
              <w:rPr>
                <w:rFonts w:ascii="Times New Roman" w:hAnsi="Times New Roman"/>
                <w:b/>
                <w:bCs/>
                <w:i/>
                <w:iCs/>
                <w:sz w:val="24"/>
                <w:szCs w:val="24"/>
              </w:rPr>
              <w:t>Értékesítési ismeret 1.</w:t>
            </w:r>
          </w:p>
          <w:p w14:paraId="4E79155C" w14:textId="77777777" w:rsidR="00083725" w:rsidRPr="00C22D31" w:rsidRDefault="00083725" w:rsidP="0012538E">
            <w:pPr>
              <w:jc w:val="center"/>
              <w:rPr>
                <w:rFonts w:ascii="Times New Roman" w:hAnsi="Times New Roman"/>
                <w:b/>
                <w:bCs/>
                <w:i/>
                <w:iCs/>
                <w:sz w:val="24"/>
                <w:szCs w:val="24"/>
              </w:rPr>
            </w:pPr>
            <w:r w:rsidRPr="00C22D31">
              <w:rPr>
                <w:rFonts w:ascii="Times New Roman" w:hAnsi="Times New Roman"/>
                <w:b/>
                <w:bCs/>
                <w:i/>
                <w:iCs/>
                <w:sz w:val="24"/>
                <w:szCs w:val="24"/>
              </w:rPr>
              <w:t>6 óra</w:t>
            </w:r>
          </w:p>
        </w:tc>
        <w:tc>
          <w:tcPr>
            <w:tcW w:w="4819" w:type="dxa"/>
            <w:gridSpan w:val="5"/>
            <w:tcBorders>
              <w:top w:val="single" w:sz="4" w:space="0" w:color="auto"/>
              <w:left w:val="single" w:sz="4" w:space="0" w:color="auto"/>
              <w:bottom w:val="single" w:sz="4" w:space="0" w:color="auto"/>
              <w:right w:val="single" w:sz="4" w:space="0" w:color="auto"/>
            </w:tcBorders>
          </w:tcPr>
          <w:p w14:paraId="163558B8" w14:textId="77777777" w:rsidR="00083725" w:rsidRPr="00C22D31" w:rsidRDefault="00083725" w:rsidP="0012538E">
            <w:pPr>
              <w:autoSpaceDE w:val="0"/>
              <w:autoSpaceDN w:val="0"/>
              <w:adjustRightInd w:val="0"/>
              <w:rPr>
                <w:rFonts w:ascii="Times New Roman" w:hAnsi="Times New Roman"/>
                <w:sz w:val="20"/>
                <w:szCs w:val="20"/>
              </w:rPr>
            </w:pPr>
            <w:r w:rsidRPr="00C22D31">
              <w:rPr>
                <w:rFonts w:ascii="Times New Roman" w:hAnsi="Times New Roman"/>
                <w:sz w:val="20"/>
                <w:szCs w:val="20"/>
              </w:rPr>
              <w:t>Standolás, standív elkészítése, elszámolás</w:t>
            </w:r>
          </w:p>
        </w:tc>
        <w:tc>
          <w:tcPr>
            <w:tcW w:w="2234" w:type="dxa"/>
            <w:gridSpan w:val="2"/>
            <w:tcBorders>
              <w:top w:val="single" w:sz="4" w:space="0" w:color="auto"/>
              <w:left w:val="single" w:sz="4" w:space="0" w:color="auto"/>
              <w:bottom w:val="single" w:sz="4" w:space="0" w:color="auto"/>
              <w:right w:val="single" w:sz="4" w:space="0" w:color="auto"/>
            </w:tcBorders>
            <w:vAlign w:val="center"/>
          </w:tcPr>
          <w:p w14:paraId="17994CB5" w14:textId="77777777" w:rsidR="00083725" w:rsidRPr="00C22D31" w:rsidRDefault="00083725" w:rsidP="0012538E">
            <w:pPr>
              <w:jc w:val="center"/>
              <w:rPr>
                <w:rFonts w:ascii="Times New Roman" w:hAnsi="Times New Roman"/>
                <w:b/>
                <w:bCs/>
                <w:i/>
                <w:iCs/>
                <w:sz w:val="24"/>
                <w:szCs w:val="24"/>
              </w:rPr>
            </w:pPr>
          </w:p>
        </w:tc>
      </w:tr>
      <w:tr w:rsidR="00C22D31" w:rsidRPr="00C22D31" w14:paraId="312020BD" w14:textId="77777777" w:rsidTr="00726281">
        <w:trPr>
          <w:trHeight w:val="279"/>
        </w:trPr>
        <w:tc>
          <w:tcPr>
            <w:tcW w:w="2235" w:type="dxa"/>
            <w:tcBorders>
              <w:top w:val="single" w:sz="4" w:space="0" w:color="auto"/>
              <w:left w:val="single" w:sz="4" w:space="0" w:color="auto"/>
              <w:bottom w:val="single" w:sz="4" w:space="0" w:color="auto"/>
              <w:right w:val="single" w:sz="4" w:space="0" w:color="auto"/>
            </w:tcBorders>
            <w:vAlign w:val="center"/>
          </w:tcPr>
          <w:p w14:paraId="4E267043" w14:textId="77777777" w:rsidR="00083725" w:rsidRPr="00C22D31" w:rsidRDefault="00083725" w:rsidP="0012538E">
            <w:pPr>
              <w:jc w:val="center"/>
              <w:rPr>
                <w:rFonts w:ascii="Times New Roman" w:hAnsi="Times New Roman"/>
                <w:b/>
                <w:bCs/>
                <w:i/>
                <w:iCs/>
                <w:sz w:val="24"/>
                <w:szCs w:val="24"/>
              </w:rPr>
            </w:pPr>
            <w:r w:rsidRPr="00C22D31">
              <w:rPr>
                <w:rFonts w:ascii="Times New Roman" w:hAnsi="Times New Roman"/>
                <w:b/>
                <w:bCs/>
                <w:i/>
                <w:iCs/>
                <w:sz w:val="24"/>
                <w:szCs w:val="24"/>
              </w:rPr>
              <w:t>Italok értékesítése</w:t>
            </w:r>
          </w:p>
          <w:p w14:paraId="33ADAA35" w14:textId="77777777" w:rsidR="00083725" w:rsidRPr="00C22D31" w:rsidRDefault="00083725" w:rsidP="0012538E">
            <w:pPr>
              <w:jc w:val="center"/>
              <w:rPr>
                <w:rFonts w:ascii="Times New Roman" w:hAnsi="Times New Roman"/>
                <w:b/>
                <w:bCs/>
                <w:i/>
                <w:iCs/>
                <w:sz w:val="24"/>
                <w:szCs w:val="24"/>
              </w:rPr>
            </w:pPr>
            <w:r w:rsidRPr="00C22D31">
              <w:rPr>
                <w:rFonts w:ascii="Times New Roman" w:hAnsi="Times New Roman"/>
                <w:b/>
                <w:bCs/>
                <w:i/>
                <w:iCs/>
                <w:sz w:val="24"/>
                <w:szCs w:val="24"/>
              </w:rPr>
              <w:t>5,5 óra</w:t>
            </w:r>
          </w:p>
        </w:tc>
        <w:tc>
          <w:tcPr>
            <w:tcW w:w="4819" w:type="dxa"/>
            <w:gridSpan w:val="5"/>
            <w:tcBorders>
              <w:top w:val="single" w:sz="4" w:space="0" w:color="auto"/>
              <w:left w:val="single" w:sz="4" w:space="0" w:color="auto"/>
              <w:bottom w:val="single" w:sz="4" w:space="0" w:color="auto"/>
              <w:right w:val="single" w:sz="4" w:space="0" w:color="auto"/>
            </w:tcBorders>
          </w:tcPr>
          <w:p w14:paraId="2867945D" w14:textId="77777777" w:rsidR="00083725" w:rsidRPr="00C22D31" w:rsidRDefault="00083725" w:rsidP="0012538E">
            <w:pPr>
              <w:autoSpaceDE w:val="0"/>
              <w:autoSpaceDN w:val="0"/>
              <w:adjustRightInd w:val="0"/>
              <w:rPr>
                <w:rFonts w:ascii="Times New Roman" w:hAnsi="Times New Roman"/>
                <w:sz w:val="20"/>
                <w:szCs w:val="20"/>
              </w:rPr>
            </w:pPr>
            <w:r w:rsidRPr="00C22D31">
              <w:rPr>
                <w:rFonts w:ascii="Times New Roman" w:hAnsi="Times New Roman"/>
                <w:sz w:val="20"/>
                <w:szCs w:val="20"/>
              </w:rPr>
              <w:t>Reggeli- és uzsonnaitalok fajtái, jellemzői, készítésük és felszolgálásuk szabályai</w:t>
            </w:r>
          </w:p>
          <w:p w14:paraId="28B376D9" w14:textId="77777777" w:rsidR="00083725" w:rsidRPr="00C22D31" w:rsidRDefault="00083725" w:rsidP="0012538E">
            <w:pPr>
              <w:autoSpaceDE w:val="0"/>
              <w:autoSpaceDN w:val="0"/>
              <w:adjustRightInd w:val="0"/>
              <w:rPr>
                <w:rFonts w:ascii="Times New Roman" w:hAnsi="Times New Roman"/>
                <w:sz w:val="20"/>
                <w:szCs w:val="20"/>
              </w:rPr>
            </w:pPr>
            <w:r w:rsidRPr="00C22D31">
              <w:rPr>
                <w:rFonts w:ascii="Times New Roman" w:hAnsi="Times New Roman"/>
                <w:sz w:val="20"/>
                <w:szCs w:val="20"/>
              </w:rPr>
              <w:t>Az italtárolás szabályai</w:t>
            </w:r>
          </w:p>
        </w:tc>
        <w:tc>
          <w:tcPr>
            <w:tcW w:w="2234" w:type="dxa"/>
            <w:gridSpan w:val="2"/>
            <w:tcBorders>
              <w:top w:val="single" w:sz="4" w:space="0" w:color="auto"/>
              <w:left w:val="single" w:sz="4" w:space="0" w:color="auto"/>
              <w:bottom w:val="single" w:sz="4" w:space="0" w:color="auto"/>
              <w:right w:val="single" w:sz="4" w:space="0" w:color="auto"/>
            </w:tcBorders>
            <w:vAlign w:val="center"/>
          </w:tcPr>
          <w:p w14:paraId="07E32C1E" w14:textId="77777777" w:rsidR="00083725" w:rsidRPr="00C22D31" w:rsidRDefault="00083725" w:rsidP="0012538E">
            <w:pPr>
              <w:jc w:val="center"/>
              <w:rPr>
                <w:rFonts w:ascii="Times New Roman" w:hAnsi="Times New Roman"/>
                <w:b/>
                <w:bCs/>
                <w:i/>
                <w:iCs/>
                <w:sz w:val="24"/>
                <w:szCs w:val="24"/>
              </w:rPr>
            </w:pPr>
          </w:p>
        </w:tc>
      </w:tr>
      <w:tr w:rsidR="00C22D31" w:rsidRPr="00C22D31" w14:paraId="67BD8F98" w14:textId="77777777" w:rsidTr="00726281">
        <w:trPr>
          <w:trHeight w:val="279"/>
        </w:trPr>
        <w:tc>
          <w:tcPr>
            <w:tcW w:w="2235" w:type="dxa"/>
            <w:tcBorders>
              <w:top w:val="single" w:sz="4" w:space="0" w:color="auto"/>
              <w:left w:val="single" w:sz="4" w:space="0" w:color="auto"/>
              <w:bottom w:val="single" w:sz="4" w:space="0" w:color="auto"/>
              <w:right w:val="single" w:sz="4" w:space="0" w:color="auto"/>
            </w:tcBorders>
            <w:vAlign w:val="center"/>
          </w:tcPr>
          <w:p w14:paraId="3894C216" w14:textId="77777777" w:rsidR="00083725" w:rsidRPr="00C22D31" w:rsidRDefault="00083725" w:rsidP="0012538E">
            <w:pPr>
              <w:jc w:val="center"/>
              <w:rPr>
                <w:rFonts w:ascii="Times New Roman" w:hAnsi="Times New Roman"/>
                <w:b/>
                <w:bCs/>
                <w:i/>
                <w:iCs/>
                <w:sz w:val="24"/>
                <w:szCs w:val="24"/>
              </w:rPr>
            </w:pPr>
            <w:r w:rsidRPr="00C22D31">
              <w:rPr>
                <w:rFonts w:ascii="Times New Roman" w:hAnsi="Times New Roman"/>
                <w:b/>
                <w:bCs/>
                <w:i/>
                <w:iCs/>
                <w:sz w:val="24"/>
                <w:szCs w:val="24"/>
              </w:rPr>
              <w:t>Étlapszerkesztés, étlap összeállítása</w:t>
            </w:r>
          </w:p>
          <w:p w14:paraId="3DE68E26" w14:textId="77777777" w:rsidR="00083725" w:rsidRPr="00C22D31" w:rsidRDefault="00083725" w:rsidP="0012538E">
            <w:pPr>
              <w:jc w:val="center"/>
              <w:rPr>
                <w:rFonts w:ascii="Times New Roman" w:hAnsi="Times New Roman"/>
                <w:b/>
                <w:bCs/>
                <w:i/>
                <w:iCs/>
                <w:sz w:val="24"/>
                <w:szCs w:val="24"/>
              </w:rPr>
            </w:pPr>
            <w:r w:rsidRPr="00C22D31">
              <w:rPr>
                <w:rFonts w:ascii="Times New Roman" w:hAnsi="Times New Roman"/>
                <w:b/>
                <w:bCs/>
                <w:i/>
                <w:iCs/>
                <w:sz w:val="24"/>
                <w:szCs w:val="24"/>
              </w:rPr>
              <w:t>19 óra</w:t>
            </w:r>
          </w:p>
        </w:tc>
        <w:tc>
          <w:tcPr>
            <w:tcW w:w="4819" w:type="dxa"/>
            <w:gridSpan w:val="5"/>
            <w:tcBorders>
              <w:top w:val="single" w:sz="4" w:space="0" w:color="auto"/>
              <w:left w:val="single" w:sz="4" w:space="0" w:color="auto"/>
              <w:bottom w:val="single" w:sz="4" w:space="0" w:color="auto"/>
              <w:right w:val="single" w:sz="4" w:space="0" w:color="auto"/>
            </w:tcBorders>
          </w:tcPr>
          <w:p w14:paraId="50E81E92" w14:textId="77777777" w:rsidR="00083725" w:rsidRPr="00C22D31" w:rsidRDefault="00083725" w:rsidP="0012538E">
            <w:pPr>
              <w:autoSpaceDE w:val="0"/>
              <w:autoSpaceDN w:val="0"/>
              <w:adjustRightInd w:val="0"/>
              <w:rPr>
                <w:rFonts w:ascii="Times New Roman" w:hAnsi="Times New Roman"/>
                <w:sz w:val="20"/>
                <w:szCs w:val="20"/>
              </w:rPr>
            </w:pPr>
            <w:r w:rsidRPr="00C22D31">
              <w:rPr>
                <w:rFonts w:ascii="Times New Roman" w:hAnsi="Times New Roman"/>
                <w:sz w:val="20"/>
                <w:szCs w:val="20"/>
              </w:rPr>
              <w:t>Alkalmi étrend összeállítás szempontjai, menükártya szerkesztés szabályai</w:t>
            </w:r>
          </w:p>
          <w:p w14:paraId="73E9ADEA" w14:textId="77777777" w:rsidR="00083725" w:rsidRPr="00C22D31" w:rsidRDefault="00083725" w:rsidP="0012538E">
            <w:pPr>
              <w:autoSpaceDE w:val="0"/>
              <w:autoSpaceDN w:val="0"/>
              <w:adjustRightInd w:val="0"/>
              <w:rPr>
                <w:rFonts w:ascii="Times New Roman" w:hAnsi="Times New Roman"/>
                <w:sz w:val="20"/>
                <w:szCs w:val="20"/>
              </w:rPr>
            </w:pPr>
            <w:r w:rsidRPr="00C22D31">
              <w:rPr>
                <w:rFonts w:ascii="Times New Roman" w:hAnsi="Times New Roman"/>
                <w:sz w:val="20"/>
                <w:szCs w:val="20"/>
              </w:rPr>
              <w:t>(szerkesztés számítógéppel)</w:t>
            </w:r>
          </w:p>
          <w:p w14:paraId="66C1D2E8" w14:textId="77777777" w:rsidR="00083725" w:rsidRPr="00C22D31" w:rsidRDefault="00083725" w:rsidP="0012538E">
            <w:pPr>
              <w:autoSpaceDE w:val="0"/>
              <w:autoSpaceDN w:val="0"/>
              <w:adjustRightInd w:val="0"/>
              <w:rPr>
                <w:rFonts w:ascii="Times New Roman" w:hAnsi="Times New Roman"/>
                <w:sz w:val="20"/>
                <w:szCs w:val="20"/>
              </w:rPr>
            </w:pPr>
            <w:r w:rsidRPr="00C22D31">
              <w:rPr>
                <w:rFonts w:ascii="Times New Roman" w:hAnsi="Times New Roman"/>
                <w:sz w:val="20"/>
                <w:szCs w:val="20"/>
              </w:rPr>
              <w:t>Alkalmi menüsorok összeállítása, étrendek és a hozzá illő italok ajánlása</w:t>
            </w:r>
          </w:p>
          <w:p w14:paraId="34C4F383" w14:textId="77777777" w:rsidR="00083725" w:rsidRPr="00C22D31" w:rsidRDefault="00083725" w:rsidP="0012538E">
            <w:pPr>
              <w:autoSpaceDE w:val="0"/>
              <w:autoSpaceDN w:val="0"/>
              <w:adjustRightInd w:val="0"/>
              <w:rPr>
                <w:rFonts w:ascii="Times New Roman" w:hAnsi="Times New Roman"/>
                <w:sz w:val="20"/>
                <w:szCs w:val="20"/>
              </w:rPr>
            </w:pPr>
            <w:r w:rsidRPr="00C22D31">
              <w:rPr>
                <w:rFonts w:ascii="Times New Roman" w:hAnsi="Times New Roman"/>
                <w:sz w:val="20"/>
                <w:szCs w:val="20"/>
              </w:rPr>
              <w:t>A termékek ajánlásának szabályai</w:t>
            </w:r>
          </w:p>
        </w:tc>
        <w:tc>
          <w:tcPr>
            <w:tcW w:w="2234" w:type="dxa"/>
            <w:gridSpan w:val="2"/>
            <w:tcBorders>
              <w:top w:val="single" w:sz="4" w:space="0" w:color="auto"/>
              <w:left w:val="single" w:sz="4" w:space="0" w:color="auto"/>
              <w:bottom w:val="single" w:sz="4" w:space="0" w:color="auto"/>
              <w:right w:val="single" w:sz="4" w:space="0" w:color="auto"/>
            </w:tcBorders>
            <w:vAlign w:val="center"/>
          </w:tcPr>
          <w:p w14:paraId="02BEAB48" w14:textId="77777777" w:rsidR="00083725" w:rsidRPr="00C22D31" w:rsidRDefault="00083725" w:rsidP="0012538E">
            <w:pPr>
              <w:jc w:val="center"/>
              <w:rPr>
                <w:rFonts w:ascii="Times New Roman" w:hAnsi="Times New Roman"/>
                <w:b/>
                <w:bCs/>
                <w:i/>
                <w:iCs/>
                <w:sz w:val="24"/>
                <w:szCs w:val="24"/>
              </w:rPr>
            </w:pPr>
          </w:p>
        </w:tc>
      </w:tr>
      <w:tr w:rsidR="00C22D31" w:rsidRPr="00C22D31" w14:paraId="5AA01ABE" w14:textId="77777777" w:rsidTr="00726281">
        <w:trPr>
          <w:trHeight w:val="279"/>
        </w:trPr>
        <w:tc>
          <w:tcPr>
            <w:tcW w:w="2235" w:type="dxa"/>
            <w:tcBorders>
              <w:top w:val="single" w:sz="4" w:space="0" w:color="auto"/>
              <w:left w:val="single" w:sz="4" w:space="0" w:color="auto"/>
              <w:bottom w:val="single" w:sz="4" w:space="0" w:color="auto"/>
              <w:right w:val="single" w:sz="4" w:space="0" w:color="auto"/>
            </w:tcBorders>
            <w:vAlign w:val="center"/>
          </w:tcPr>
          <w:p w14:paraId="6E3A9B07" w14:textId="77777777" w:rsidR="00083725" w:rsidRPr="00C22D31" w:rsidRDefault="00083725" w:rsidP="0012538E">
            <w:pPr>
              <w:jc w:val="center"/>
              <w:rPr>
                <w:rFonts w:ascii="Times New Roman" w:hAnsi="Times New Roman"/>
                <w:b/>
                <w:bCs/>
                <w:i/>
                <w:iCs/>
                <w:sz w:val="24"/>
                <w:szCs w:val="24"/>
              </w:rPr>
            </w:pPr>
            <w:r w:rsidRPr="00C22D31">
              <w:rPr>
                <w:rFonts w:ascii="Times New Roman" w:hAnsi="Times New Roman"/>
                <w:b/>
                <w:bCs/>
                <w:i/>
                <w:iCs/>
                <w:sz w:val="24"/>
                <w:szCs w:val="24"/>
              </w:rPr>
              <w:t>Rendezvényszervezés, szállodai értékesítés</w:t>
            </w:r>
          </w:p>
          <w:p w14:paraId="595A4018" w14:textId="77777777" w:rsidR="00083725" w:rsidRPr="00C22D31" w:rsidRDefault="00083725" w:rsidP="0012538E">
            <w:pPr>
              <w:jc w:val="center"/>
              <w:rPr>
                <w:rFonts w:ascii="Times New Roman" w:hAnsi="Times New Roman"/>
                <w:b/>
                <w:bCs/>
                <w:i/>
                <w:iCs/>
                <w:sz w:val="24"/>
                <w:szCs w:val="24"/>
              </w:rPr>
            </w:pPr>
            <w:r w:rsidRPr="00C22D31">
              <w:rPr>
                <w:rFonts w:ascii="Times New Roman" w:hAnsi="Times New Roman"/>
                <w:b/>
                <w:bCs/>
                <w:i/>
                <w:iCs/>
                <w:sz w:val="24"/>
                <w:szCs w:val="24"/>
              </w:rPr>
              <w:t>10 óra</w:t>
            </w:r>
          </w:p>
        </w:tc>
        <w:tc>
          <w:tcPr>
            <w:tcW w:w="4819" w:type="dxa"/>
            <w:gridSpan w:val="5"/>
            <w:tcBorders>
              <w:top w:val="single" w:sz="4" w:space="0" w:color="auto"/>
              <w:left w:val="single" w:sz="4" w:space="0" w:color="auto"/>
              <w:bottom w:val="single" w:sz="4" w:space="0" w:color="auto"/>
              <w:right w:val="single" w:sz="4" w:space="0" w:color="auto"/>
            </w:tcBorders>
          </w:tcPr>
          <w:p w14:paraId="7659CFED" w14:textId="77777777" w:rsidR="00083725" w:rsidRPr="00C22D31" w:rsidRDefault="00083725" w:rsidP="0012538E">
            <w:pPr>
              <w:autoSpaceDE w:val="0"/>
              <w:autoSpaceDN w:val="0"/>
              <w:adjustRightInd w:val="0"/>
              <w:rPr>
                <w:rFonts w:ascii="Times New Roman" w:hAnsi="Times New Roman"/>
                <w:sz w:val="20"/>
                <w:szCs w:val="20"/>
              </w:rPr>
            </w:pPr>
            <w:r w:rsidRPr="00C22D31">
              <w:rPr>
                <w:rFonts w:ascii="Times New Roman" w:hAnsi="Times New Roman"/>
                <w:sz w:val="20"/>
                <w:szCs w:val="20"/>
              </w:rPr>
              <w:t>Rendezvények típusai, fajtái, értékesítési módjai (bankett, koktélparti, díszétkezések,</w:t>
            </w:r>
          </w:p>
          <w:p w14:paraId="6E8AB6EC" w14:textId="77777777" w:rsidR="00083725" w:rsidRPr="00C22D31" w:rsidRDefault="00083725" w:rsidP="0012538E">
            <w:pPr>
              <w:autoSpaceDE w:val="0"/>
              <w:autoSpaceDN w:val="0"/>
              <w:adjustRightInd w:val="0"/>
              <w:rPr>
                <w:rFonts w:ascii="Times New Roman" w:hAnsi="Times New Roman"/>
                <w:sz w:val="20"/>
                <w:szCs w:val="20"/>
              </w:rPr>
            </w:pPr>
            <w:r w:rsidRPr="00C22D31">
              <w:rPr>
                <w:rFonts w:ascii="Times New Roman" w:hAnsi="Times New Roman"/>
                <w:sz w:val="20"/>
                <w:szCs w:val="20"/>
              </w:rPr>
              <w:t xml:space="preserve">álló/ültetett fogadás); a lebonyolítás </w:t>
            </w:r>
            <w:proofErr w:type="gramStart"/>
            <w:r w:rsidRPr="00C22D31">
              <w:rPr>
                <w:rFonts w:ascii="Times New Roman" w:hAnsi="Times New Roman"/>
                <w:sz w:val="20"/>
                <w:szCs w:val="20"/>
              </w:rPr>
              <w:t>dokumentumai</w:t>
            </w:r>
            <w:proofErr w:type="gramEnd"/>
          </w:p>
          <w:p w14:paraId="5A987771" w14:textId="77777777" w:rsidR="00083725" w:rsidRPr="00C22D31" w:rsidRDefault="00083725" w:rsidP="0012538E">
            <w:pPr>
              <w:autoSpaceDE w:val="0"/>
              <w:autoSpaceDN w:val="0"/>
              <w:adjustRightInd w:val="0"/>
              <w:rPr>
                <w:rFonts w:ascii="Times New Roman" w:hAnsi="Times New Roman"/>
                <w:sz w:val="20"/>
                <w:szCs w:val="20"/>
              </w:rPr>
            </w:pPr>
            <w:r w:rsidRPr="00C22D31">
              <w:rPr>
                <w:rFonts w:ascii="Times New Roman" w:hAnsi="Times New Roman"/>
                <w:sz w:val="20"/>
                <w:szCs w:val="20"/>
              </w:rPr>
              <w:t>Szállodai értékesítés. Szobaszerviz általános szabályai témakör részletes kifejtése</w:t>
            </w:r>
          </w:p>
        </w:tc>
        <w:tc>
          <w:tcPr>
            <w:tcW w:w="2234" w:type="dxa"/>
            <w:gridSpan w:val="2"/>
            <w:tcBorders>
              <w:top w:val="single" w:sz="4" w:space="0" w:color="auto"/>
              <w:left w:val="single" w:sz="4" w:space="0" w:color="auto"/>
              <w:bottom w:val="single" w:sz="4" w:space="0" w:color="auto"/>
              <w:right w:val="single" w:sz="4" w:space="0" w:color="auto"/>
            </w:tcBorders>
            <w:vAlign w:val="center"/>
          </w:tcPr>
          <w:p w14:paraId="262AFFB2" w14:textId="77777777" w:rsidR="00083725" w:rsidRPr="00C22D31" w:rsidRDefault="00083725" w:rsidP="0012538E">
            <w:pPr>
              <w:jc w:val="center"/>
              <w:rPr>
                <w:rFonts w:ascii="Times New Roman" w:hAnsi="Times New Roman"/>
                <w:b/>
                <w:bCs/>
                <w:i/>
                <w:iCs/>
                <w:sz w:val="24"/>
                <w:szCs w:val="24"/>
              </w:rPr>
            </w:pPr>
          </w:p>
        </w:tc>
      </w:tr>
      <w:tr w:rsidR="00C22D31" w:rsidRPr="00C22D31" w14:paraId="5C48E3B2" w14:textId="77777777" w:rsidTr="00726281">
        <w:trPr>
          <w:trHeight w:val="274"/>
        </w:trPr>
        <w:tc>
          <w:tcPr>
            <w:tcW w:w="9288" w:type="dxa"/>
            <w:gridSpan w:val="8"/>
            <w:shd w:val="clear" w:color="auto" w:fill="A6A6A6" w:themeFill="background1" w:themeFillShade="A6"/>
          </w:tcPr>
          <w:p w14:paraId="4B2EC503" w14:textId="77777777" w:rsidR="00083725" w:rsidRPr="00C22D31" w:rsidRDefault="00083725" w:rsidP="0012538E">
            <w:pPr>
              <w:jc w:val="center"/>
              <w:rPr>
                <w:rFonts w:ascii="Times New Roman" w:hAnsi="Times New Roman"/>
                <w:b/>
                <w:sz w:val="24"/>
                <w:szCs w:val="24"/>
              </w:rPr>
            </w:pPr>
            <w:r w:rsidRPr="00C22D31">
              <w:rPr>
                <w:rFonts w:ascii="Times New Roman" w:hAnsi="Times New Roman"/>
                <w:b/>
                <w:sz w:val="24"/>
                <w:szCs w:val="24"/>
              </w:rPr>
              <w:t>Tantárgy:</w:t>
            </w:r>
            <w:r w:rsidRPr="00C22D31">
              <w:rPr>
                <w:rFonts w:ascii="Times New Roman" w:eastAsia="Times New Roman" w:hAnsi="Times New Roman"/>
                <w:b/>
                <w:sz w:val="24"/>
                <w:szCs w:val="24"/>
                <w:lang w:eastAsia="hu-HU"/>
              </w:rPr>
              <w:t xml:space="preserve"> Értékesítés gyakorlata</w:t>
            </w:r>
          </w:p>
        </w:tc>
      </w:tr>
      <w:tr w:rsidR="00C22D31" w:rsidRPr="00C22D31" w14:paraId="4C42C73B" w14:textId="77777777" w:rsidTr="00726281">
        <w:trPr>
          <w:trHeight w:val="278"/>
        </w:trPr>
        <w:tc>
          <w:tcPr>
            <w:tcW w:w="2242" w:type="dxa"/>
            <w:gridSpan w:val="2"/>
            <w:shd w:val="clear" w:color="auto" w:fill="D9D9D9" w:themeFill="background1" w:themeFillShade="D9"/>
          </w:tcPr>
          <w:p w14:paraId="73541B2C" w14:textId="77777777" w:rsidR="00083725" w:rsidRPr="00C22D31" w:rsidRDefault="00083725" w:rsidP="0012538E">
            <w:pPr>
              <w:jc w:val="center"/>
              <w:rPr>
                <w:rFonts w:ascii="Times New Roman" w:hAnsi="Times New Roman"/>
                <w:b/>
                <w:sz w:val="24"/>
                <w:szCs w:val="24"/>
              </w:rPr>
            </w:pPr>
            <w:r w:rsidRPr="00C22D31">
              <w:rPr>
                <w:rFonts w:ascii="Times New Roman" w:hAnsi="Times New Roman"/>
                <w:sz w:val="24"/>
                <w:szCs w:val="24"/>
              </w:rPr>
              <w:t xml:space="preserve">teljes óraszám: </w:t>
            </w:r>
            <w:r w:rsidRPr="00C22D31">
              <w:rPr>
                <w:rFonts w:ascii="Times New Roman" w:hAnsi="Times New Roman"/>
                <w:b/>
                <w:sz w:val="24"/>
                <w:szCs w:val="24"/>
              </w:rPr>
              <w:t>400</w:t>
            </w:r>
          </w:p>
        </w:tc>
        <w:tc>
          <w:tcPr>
            <w:tcW w:w="4804" w:type="dxa"/>
            <w:gridSpan w:val="3"/>
            <w:shd w:val="clear" w:color="auto" w:fill="D9D9D9" w:themeFill="background1" w:themeFillShade="D9"/>
            <w:vAlign w:val="center"/>
          </w:tcPr>
          <w:p w14:paraId="7CA35C52" w14:textId="77777777" w:rsidR="00083725" w:rsidRPr="00C22D31" w:rsidRDefault="00083725" w:rsidP="0012538E">
            <w:pPr>
              <w:jc w:val="center"/>
              <w:rPr>
                <w:rFonts w:ascii="Times New Roman" w:hAnsi="Times New Roman"/>
                <w:b/>
                <w:sz w:val="24"/>
                <w:szCs w:val="24"/>
              </w:rPr>
            </w:pPr>
            <w:r w:rsidRPr="00C22D31">
              <w:rPr>
                <w:rFonts w:ascii="Times New Roman" w:hAnsi="Times New Roman"/>
                <w:b/>
                <w:sz w:val="24"/>
                <w:szCs w:val="24"/>
              </w:rPr>
              <w:t>Tartalmak</w:t>
            </w:r>
          </w:p>
        </w:tc>
        <w:tc>
          <w:tcPr>
            <w:tcW w:w="2242" w:type="dxa"/>
            <w:gridSpan w:val="3"/>
            <w:shd w:val="clear" w:color="auto" w:fill="D9D9D9" w:themeFill="background1" w:themeFillShade="D9"/>
          </w:tcPr>
          <w:p w14:paraId="2219A103" w14:textId="77777777" w:rsidR="00083725" w:rsidRPr="00C22D31" w:rsidRDefault="00083725" w:rsidP="0012538E">
            <w:pPr>
              <w:jc w:val="center"/>
              <w:rPr>
                <w:rFonts w:ascii="Times New Roman" w:hAnsi="Times New Roman"/>
                <w:b/>
                <w:sz w:val="24"/>
                <w:szCs w:val="24"/>
              </w:rPr>
            </w:pPr>
          </w:p>
        </w:tc>
      </w:tr>
      <w:tr w:rsidR="00C22D31" w:rsidRPr="00C22D31" w14:paraId="24251AEE" w14:textId="77777777" w:rsidTr="00726281">
        <w:trPr>
          <w:trHeight w:val="538"/>
        </w:trPr>
        <w:tc>
          <w:tcPr>
            <w:tcW w:w="2242" w:type="dxa"/>
            <w:gridSpan w:val="2"/>
            <w:tcBorders>
              <w:bottom w:val="single" w:sz="4" w:space="0" w:color="auto"/>
            </w:tcBorders>
          </w:tcPr>
          <w:p w14:paraId="38E205CA" w14:textId="77777777" w:rsidR="00083725" w:rsidRPr="00C22D31" w:rsidRDefault="00083725" w:rsidP="0012538E">
            <w:pPr>
              <w:jc w:val="center"/>
              <w:rPr>
                <w:rFonts w:ascii="Times New Roman" w:hAnsi="Times New Roman"/>
                <w:b/>
                <w:sz w:val="24"/>
                <w:szCs w:val="24"/>
              </w:rPr>
            </w:pPr>
            <w:r w:rsidRPr="00C22D31">
              <w:rPr>
                <w:rFonts w:ascii="Times New Roman" w:hAnsi="Times New Roman"/>
                <w:b/>
                <w:sz w:val="24"/>
                <w:szCs w:val="24"/>
              </w:rPr>
              <w:t>9. évfolyam</w:t>
            </w:r>
          </w:p>
          <w:p w14:paraId="5204EAAD" w14:textId="77777777" w:rsidR="00083725" w:rsidRPr="00C22D31" w:rsidRDefault="00083725" w:rsidP="0012538E">
            <w:pPr>
              <w:jc w:val="center"/>
              <w:rPr>
                <w:rFonts w:ascii="Times New Roman" w:hAnsi="Times New Roman"/>
                <w:sz w:val="24"/>
                <w:szCs w:val="24"/>
              </w:rPr>
            </w:pPr>
            <w:r w:rsidRPr="00C22D31">
              <w:rPr>
                <w:rFonts w:ascii="Times New Roman" w:hAnsi="Times New Roman"/>
                <w:sz w:val="24"/>
                <w:szCs w:val="24"/>
              </w:rPr>
              <w:t>óraszám: 72</w:t>
            </w:r>
          </w:p>
          <w:p w14:paraId="21ABD5F3" w14:textId="77777777" w:rsidR="00083725" w:rsidRPr="00C22D31" w:rsidRDefault="00083725" w:rsidP="0012538E">
            <w:pPr>
              <w:jc w:val="center"/>
              <w:rPr>
                <w:rFonts w:ascii="Times New Roman" w:hAnsi="Times New Roman"/>
                <w:sz w:val="24"/>
                <w:szCs w:val="24"/>
              </w:rPr>
            </w:pPr>
            <w:r w:rsidRPr="00C22D31">
              <w:rPr>
                <w:rFonts w:ascii="Times New Roman" w:hAnsi="Times New Roman"/>
                <w:sz w:val="24"/>
                <w:szCs w:val="24"/>
              </w:rPr>
              <w:t>TÉMAKÖRÖK</w:t>
            </w:r>
          </w:p>
        </w:tc>
        <w:tc>
          <w:tcPr>
            <w:tcW w:w="4804" w:type="dxa"/>
            <w:gridSpan w:val="3"/>
            <w:tcBorders>
              <w:top w:val="single" w:sz="4" w:space="0" w:color="auto"/>
              <w:bottom w:val="single" w:sz="4" w:space="0" w:color="auto"/>
            </w:tcBorders>
          </w:tcPr>
          <w:p w14:paraId="583BA2B8" w14:textId="77777777" w:rsidR="00083725" w:rsidRPr="00C22D31" w:rsidRDefault="00083725" w:rsidP="0012538E">
            <w:pPr>
              <w:jc w:val="center"/>
              <w:rPr>
                <w:rFonts w:ascii="Times New Roman" w:hAnsi="Times New Roman"/>
                <w:sz w:val="24"/>
                <w:szCs w:val="24"/>
              </w:rPr>
            </w:pPr>
          </w:p>
        </w:tc>
        <w:tc>
          <w:tcPr>
            <w:tcW w:w="2242" w:type="dxa"/>
            <w:gridSpan w:val="3"/>
            <w:tcBorders>
              <w:bottom w:val="single" w:sz="4" w:space="0" w:color="auto"/>
            </w:tcBorders>
          </w:tcPr>
          <w:p w14:paraId="02DE45B6" w14:textId="77777777" w:rsidR="00083725" w:rsidRPr="00C22D31" w:rsidRDefault="00083725" w:rsidP="0012538E">
            <w:pPr>
              <w:jc w:val="center"/>
              <w:rPr>
                <w:rFonts w:ascii="Times New Roman" w:hAnsi="Times New Roman"/>
                <w:sz w:val="24"/>
                <w:szCs w:val="24"/>
              </w:rPr>
            </w:pPr>
          </w:p>
        </w:tc>
      </w:tr>
      <w:tr w:rsidR="00C22D31" w:rsidRPr="00C22D31" w14:paraId="7A8C13B4" w14:textId="77777777" w:rsidTr="00726281">
        <w:trPr>
          <w:trHeight w:val="279"/>
        </w:trPr>
        <w:tc>
          <w:tcPr>
            <w:tcW w:w="2242" w:type="dxa"/>
            <w:gridSpan w:val="2"/>
            <w:tcBorders>
              <w:top w:val="single" w:sz="4" w:space="0" w:color="auto"/>
              <w:left w:val="single" w:sz="4" w:space="0" w:color="auto"/>
              <w:bottom w:val="single" w:sz="4" w:space="0" w:color="auto"/>
              <w:right w:val="single" w:sz="4" w:space="0" w:color="auto"/>
            </w:tcBorders>
            <w:vAlign w:val="center"/>
          </w:tcPr>
          <w:p w14:paraId="3E86DEB3" w14:textId="77777777" w:rsidR="00083725" w:rsidRPr="00C22D31" w:rsidRDefault="00083725" w:rsidP="0012538E">
            <w:pPr>
              <w:jc w:val="center"/>
              <w:rPr>
                <w:rFonts w:ascii="Times New Roman" w:hAnsi="Times New Roman"/>
                <w:b/>
                <w:bCs/>
                <w:i/>
                <w:iCs/>
                <w:sz w:val="24"/>
                <w:szCs w:val="24"/>
              </w:rPr>
            </w:pPr>
            <w:r w:rsidRPr="00C22D31">
              <w:rPr>
                <w:rFonts w:ascii="Times New Roman" w:hAnsi="Times New Roman"/>
                <w:b/>
                <w:bCs/>
                <w:i/>
                <w:iCs/>
                <w:sz w:val="24"/>
                <w:szCs w:val="24"/>
              </w:rPr>
              <w:t>Helyiség- és eszközismeret</w:t>
            </w:r>
          </w:p>
          <w:p w14:paraId="571A5962" w14:textId="77777777" w:rsidR="00083725" w:rsidRPr="00C22D31" w:rsidRDefault="00083725" w:rsidP="0012538E">
            <w:pPr>
              <w:jc w:val="center"/>
              <w:rPr>
                <w:rFonts w:ascii="Times New Roman" w:hAnsi="Times New Roman"/>
                <w:b/>
                <w:i/>
                <w:sz w:val="24"/>
                <w:szCs w:val="24"/>
              </w:rPr>
            </w:pPr>
            <w:r w:rsidRPr="00C22D31">
              <w:rPr>
                <w:rFonts w:ascii="Times New Roman" w:hAnsi="Times New Roman"/>
                <w:b/>
                <w:bCs/>
                <w:i/>
                <w:iCs/>
                <w:sz w:val="24"/>
                <w:szCs w:val="24"/>
              </w:rPr>
              <w:t>8 óra</w:t>
            </w:r>
          </w:p>
        </w:tc>
        <w:tc>
          <w:tcPr>
            <w:tcW w:w="4804" w:type="dxa"/>
            <w:gridSpan w:val="3"/>
            <w:tcBorders>
              <w:top w:val="single" w:sz="4" w:space="0" w:color="auto"/>
              <w:left w:val="single" w:sz="4" w:space="0" w:color="auto"/>
              <w:bottom w:val="single" w:sz="4" w:space="0" w:color="auto"/>
              <w:right w:val="single" w:sz="4" w:space="0" w:color="auto"/>
            </w:tcBorders>
          </w:tcPr>
          <w:p w14:paraId="28E3F512" w14:textId="77777777" w:rsidR="00083725" w:rsidRPr="00C22D31" w:rsidRDefault="00083725" w:rsidP="0012538E">
            <w:pPr>
              <w:autoSpaceDE w:val="0"/>
              <w:autoSpaceDN w:val="0"/>
              <w:adjustRightInd w:val="0"/>
              <w:jc w:val="both"/>
              <w:rPr>
                <w:rFonts w:ascii="Times New Roman" w:hAnsi="Times New Roman"/>
                <w:sz w:val="20"/>
                <w:szCs w:val="20"/>
              </w:rPr>
            </w:pPr>
            <w:r w:rsidRPr="00C22D31">
              <w:rPr>
                <w:rFonts w:ascii="Times New Roman" w:hAnsi="Times New Roman"/>
                <w:sz w:val="20"/>
                <w:szCs w:val="20"/>
              </w:rPr>
              <w:t>Termelő helyiségek, előkészítők</w:t>
            </w:r>
          </w:p>
          <w:p w14:paraId="4C3D7FAA" w14:textId="77777777" w:rsidR="00083725" w:rsidRPr="00C22D31" w:rsidRDefault="00083725" w:rsidP="0012538E">
            <w:pPr>
              <w:autoSpaceDE w:val="0"/>
              <w:autoSpaceDN w:val="0"/>
              <w:adjustRightInd w:val="0"/>
              <w:jc w:val="both"/>
              <w:rPr>
                <w:rFonts w:ascii="Times New Roman" w:hAnsi="Times New Roman"/>
                <w:sz w:val="20"/>
                <w:szCs w:val="20"/>
              </w:rPr>
            </w:pPr>
            <w:r w:rsidRPr="00C22D31">
              <w:rPr>
                <w:rFonts w:ascii="Times New Roman" w:hAnsi="Times New Roman"/>
                <w:sz w:val="20"/>
                <w:szCs w:val="20"/>
              </w:rPr>
              <w:t>Értékesítő helyiségek</w:t>
            </w:r>
          </w:p>
          <w:p w14:paraId="6E578B93" w14:textId="77777777" w:rsidR="00083725" w:rsidRPr="00C22D31" w:rsidRDefault="00083725" w:rsidP="0012538E">
            <w:pPr>
              <w:autoSpaceDE w:val="0"/>
              <w:autoSpaceDN w:val="0"/>
              <w:adjustRightInd w:val="0"/>
              <w:jc w:val="both"/>
              <w:rPr>
                <w:rFonts w:ascii="Times New Roman" w:hAnsi="Times New Roman"/>
                <w:sz w:val="20"/>
                <w:szCs w:val="20"/>
              </w:rPr>
            </w:pPr>
            <w:r w:rsidRPr="00C22D31">
              <w:rPr>
                <w:rFonts w:ascii="Times New Roman" w:hAnsi="Times New Roman"/>
                <w:sz w:val="20"/>
                <w:szCs w:val="20"/>
              </w:rPr>
              <w:t>Kiegészítő helyiségek (irodák, szociális helyiségek)</w:t>
            </w:r>
          </w:p>
          <w:p w14:paraId="2F92790B" w14:textId="77777777" w:rsidR="00083725" w:rsidRPr="00C22D31" w:rsidRDefault="00083725" w:rsidP="0012538E">
            <w:pPr>
              <w:autoSpaceDE w:val="0"/>
              <w:autoSpaceDN w:val="0"/>
              <w:adjustRightInd w:val="0"/>
              <w:jc w:val="both"/>
              <w:rPr>
                <w:rFonts w:ascii="Times New Roman" w:hAnsi="Times New Roman"/>
                <w:sz w:val="20"/>
                <w:szCs w:val="20"/>
              </w:rPr>
            </w:pPr>
            <w:r w:rsidRPr="00C22D31">
              <w:rPr>
                <w:rFonts w:ascii="Times New Roman" w:hAnsi="Times New Roman"/>
                <w:sz w:val="20"/>
                <w:szCs w:val="20"/>
              </w:rPr>
              <w:t>Műszaki helyiségek</w:t>
            </w:r>
          </w:p>
          <w:p w14:paraId="213A718A" w14:textId="77777777" w:rsidR="00083725" w:rsidRPr="00C22D31" w:rsidRDefault="00083725" w:rsidP="0012538E">
            <w:pPr>
              <w:autoSpaceDE w:val="0"/>
              <w:autoSpaceDN w:val="0"/>
              <w:adjustRightInd w:val="0"/>
              <w:jc w:val="both"/>
              <w:rPr>
                <w:rFonts w:ascii="Times New Roman" w:hAnsi="Times New Roman"/>
                <w:sz w:val="20"/>
                <w:szCs w:val="20"/>
              </w:rPr>
            </w:pPr>
            <w:r w:rsidRPr="00C22D31">
              <w:rPr>
                <w:rFonts w:ascii="Times New Roman" w:hAnsi="Times New Roman"/>
                <w:sz w:val="20"/>
                <w:szCs w:val="20"/>
              </w:rPr>
              <w:t>Az értékesítés eszközeinek bemutatása</w:t>
            </w:r>
          </w:p>
        </w:tc>
        <w:tc>
          <w:tcPr>
            <w:tcW w:w="2242" w:type="dxa"/>
            <w:gridSpan w:val="3"/>
            <w:tcBorders>
              <w:top w:val="single" w:sz="4" w:space="0" w:color="auto"/>
              <w:left w:val="single" w:sz="4" w:space="0" w:color="auto"/>
              <w:bottom w:val="single" w:sz="4" w:space="0" w:color="auto"/>
              <w:right w:val="single" w:sz="4" w:space="0" w:color="auto"/>
            </w:tcBorders>
            <w:vAlign w:val="center"/>
          </w:tcPr>
          <w:p w14:paraId="5A228D1A" w14:textId="77777777" w:rsidR="00083725" w:rsidRPr="00C22D31" w:rsidRDefault="00083725" w:rsidP="0012538E">
            <w:pPr>
              <w:jc w:val="center"/>
              <w:rPr>
                <w:rFonts w:ascii="Times New Roman" w:hAnsi="Times New Roman"/>
                <w:b/>
                <w:sz w:val="24"/>
                <w:szCs w:val="24"/>
              </w:rPr>
            </w:pPr>
          </w:p>
        </w:tc>
      </w:tr>
      <w:tr w:rsidR="00C22D31" w:rsidRPr="00C22D31" w14:paraId="07C090BE" w14:textId="77777777" w:rsidTr="00726281">
        <w:trPr>
          <w:trHeight w:val="279"/>
        </w:trPr>
        <w:tc>
          <w:tcPr>
            <w:tcW w:w="2242" w:type="dxa"/>
            <w:gridSpan w:val="2"/>
            <w:tcBorders>
              <w:top w:val="single" w:sz="4" w:space="0" w:color="auto"/>
              <w:left w:val="single" w:sz="4" w:space="0" w:color="auto"/>
              <w:bottom w:val="single" w:sz="4" w:space="0" w:color="auto"/>
              <w:right w:val="single" w:sz="4" w:space="0" w:color="auto"/>
            </w:tcBorders>
            <w:vAlign w:val="center"/>
          </w:tcPr>
          <w:p w14:paraId="6ADCEADB" w14:textId="77777777" w:rsidR="00083725" w:rsidRPr="00C22D31" w:rsidRDefault="00083725" w:rsidP="0012538E">
            <w:pPr>
              <w:jc w:val="center"/>
              <w:rPr>
                <w:rFonts w:ascii="Times New Roman" w:hAnsi="Times New Roman"/>
                <w:b/>
                <w:bCs/>
                <w:i/>
                <w:iCs/>
                <w:sz w:val="24"/>
                <w:szCs w:val="24"/>
              </w:rPr>
            </w:pPr>
            <w:r w:rsidRPr="00C22D31">
              <w:rPr>
                <w:rFonts w:ascii="Times New Roman" w:hAnsi="Times New Roman"/>
                <w:b/>
                <w:bCs/>
                <w:i/>
                <w:iCs/>
                <w:sz w:val="24"/>
                <w:szCs w:val="24"/>
              </w:rPr>
              <w:t>Eszközhasználat</w:t>
            </w:r>
          </w:p>
          <w:p w14:paraId="382AC72C" w14:textId="77777777" w:rsidR="00083725" w:rsidRPr="00C22D31" w:rsidRDefault="00083725" w:rsidP="0012538E">
            <w:pPr>
              <w:jc w:val="center"/>
              <w:rPr>
                <w:rFonts w:ascii="Times New Roman" w:hAnsi="Times New Roman"/>
                <w:sz w:val="24"/>
                <w:szCs w:val="24"/>
              </w:rPr>
            </w:pPr>
            <w:r w:rsidRPr="00C22D31">
              <w:rPr>
                <w:rFonts w:ascii="Times New Roman" w:hAnsi="Times New Roman"/>
                <w:b/>
                <w:bCs/>
                <w:i/>
                <w:iCs/>
                <w:sz w:val="24"/>
                <w:szCs w:val="24"/>
              </w:rPr>
              <w:t>24 óra</w:t>
            </w:r>
          </w:p>
        </w:tc>
        <w:tc>
          <w:tcPr>
            <w:tcW w:w="4804" w:type="dxa"/>
            <w:gridSpan w:val="3"/>
            <w:tcBorders>
              <w:top w:val="single" w:sz="4" w:space="0" w:color="auto"/>
              <w:left w:val="single" w:sz="4" w:space="0" w:color="auto"/>
              <w:bottom w:val="single" w:sz="4" w:space="0" w:color="auto"/>
              <w:right w:val="single" w:sz="4" w:space="0" w:color="auto"/>
            </w:tcBorders>
          </w:tcPr>
          <w:p w14:paraId="5C27C750" w14:textId="77777777" w:rsidR="00083725" w:rsidRPr="00C22D31" w:rsidRDefault="00083725" w:rsidP="0012538E">
            <w:pPr>
              <w:autoSpaceDE w:val="0"/>
              <w:autoSpaceDN w:val="0"/>
              <w:adjustRightInd w:val="0"/>
              <w:jc w:val="both"/>
              <w:rPr>
                <w:rFonts w:ascii="Times New Roman" w:hAnsi="Times New Roman"/>
                <w:sz w:val="20"/>
                <w:szCs w:val="20"/>
              </w:rPr>
            </w:pPr>
            <w:r w:rsidRPr="00C22D31">
              <w:rPr>
                <w:rFonts w:ascii="Times New Roman" w:hAnsi="Times New Roman"/>
                <w:sz w:val="20"/>
                <w:szCs w:val="20"/>
              </w:rPr>
              <w:t>Az értékesítés eszközeinek használata (egyszerű és különleges evőeszközök,</w:t>
            </w:r>
          </w:p>
          <w:p w14:paraId="7D162A37" w14:textId="77777777" w:rsidR="00083725" w:rsidRPr="00C22D31" w:rsidRDefault="00083725" w:rsidP="0012538E">
            <w:pPr>
              <w:autoSpaceDE w:val="0"/>
              <w:autoSpaceDN w:val="0"/>
              <w:adjustRightInd w:val="0"/>
              <w:jc w:val="both"/>
              <w:rPr>
                <w:rFonts w:ascii="Times New Roman" w:hAnsi="Times New Roman"/>
                <w:sz w:val="20"/>
                <w:szCs w:val="20"/>
              </w:rPr>
            </w:pPr>
            <w:r w:rsidRPr="00C22D31">
              <w:rPr>
                <w:rFonts w:ascii="Times New Roman" w:hAnsi="Times New Roman"/>
                <w:sz w:val="20"/>
                <w:szCs w:val="20"/>
              </w:rPr>
              <w:t>tányérok, tálak, tálalóedények, kannák, kancsók, csészék, aljak, poharak,</w:t>
            </w:r>
          </w:p>
          <w:p w14:paraId="565E7E3C" w14:textId="77777777" w:rsidR="00083725" w:rsidRPr="00C22D31" w:rsidRDefault="00083725" w:rsidP="0012538E">
            <w:pPr>
              <w:autoSpaceDE w:val="0"/>
              <w:autoSpaceDN w:val="0"/>
              <w:adjustRightInd w:val="0"/>
              <w:jc w:val="both"/>
              <w:rPr>
                <w:rFonts w:ascii="Times New Roman" w:hAnsi="Times New Roman"/>
                <w:sz w:val="20"/>
                <w:szCs w:val="20"/>
              </w:rPr>
            </w:pPr>
            <w:r w:rsidRPr="00C22D31">
              <w:rPr>
                <w:rFonts w:ascii="Times New Roman" w:hAnsi="Times New Roman"/>
                <w:sz w:val="20"/>
                <w:szCs w:val="20"/>
              </w:rPr>
              <w:t xml:space="preserve">tálalóeszközök, </w:t>
            </w:r>
            <w:proofErr w:type="gramStart"/>
            <w:r w:rsidRPr="00C22D31">
              <w:rPr>
                <w:rFonts w:ascii="Times New Roman" w:hAnsi="Times New Roman"/>
                <w:sz w:val="20"/>
                <w:szCs w:val="20"/>
              </w:rPr>
              <w:t>textíliák</w:t>
            </w:r>
            <w:proofErr w:type="gramEnd"/>
            <w:r w:rsidRPr="00C22D31">
              <w:rPr>
                <w:rFonts w:ascii="Times New Roman" w:hAnsi="Times New Roman"/>
                <w:sz w:val="20"/>
                <w:szCs w:val="20"/>
              </w:rPr>
              <w:t>)</w:t>
            </w:r>
          </w:p>
          <w:p w14:paraId="021DA030" w14:textId="77777777" w:rsidR="00083725" w:rsidRPr="00C22D31" w:rsidRDefault="00083725" w:rsidP="0012538E">
            <w:pPr>
              <w:autoSpaceDE w:val="0"/>
              <w:autoSpaceDN w:val="0"/>
              <w:adjustRightInd w:val="0"/>
              <w:jc w:val="both"/>
              <w:rPr>
                <w:rFonts w:ascii="Times New Roman" w:hAnsi="Times New Roman"/>
                <w:sz w:val="20"/>
                <w:szCs w:val="20"/>
              </w:rPr>
            </w:pPr>
            <w:r w:rsidRPr="00C22D31">
              <w:rPr>
                <w:rFonts w:ascii="Times New Roman" w:hAnsi="Times New Roman"/>
                <w:sz w:val="20"/>
                <w:szCs w:val="20"/>
              </w:rPr>
              <w:t>Váltások ételekhez</w:t>
            </w:r>
          </w:p>
          <w:p w14:paraId="4597037D" w14:textId="77777777" w:rsidR="00083725" w:rsidRPr="00C22D31" w:rsidRDefault="00083725" w:rsidP="0012538E">
            <w:pPr>
              <w:autoSpaceDE w:val="0"/>
              <w:autoSpaceDN w:val="0"/>
              <w:adjustRightInd w:val="0"/>
              <w:jc w:val="both"/>
              <w:rPr>
                <w:rFonts w:ascii="Times New Roman" w:hAnsi="Times New Roman"/>
                <w:sz w:val="20"/>
                <w:szCs w:val="20"/>
              </w:rPr>
            </w:pPr>
            <w:r w:rsidRPr="00C22D31">
              <w:rPr>
                <w:rFonts w:ascii="Times New Roman" w:hAnsi="Times New Roman"/>
                <w:sz w:val="20"/>
                <w:szCs w:val="20"/>
              </w:rPr>
              <w:t>Italkeverés eszközei, díszítő eszközök</w:t>
            </w:r>
          </w:p>
          <w:p w14:paraId="4D6DB924" w14:textId="77777777" w:rsidR="00083725" w:rsidRPr="00C22D31" w:rsidRDefault="00083725" w:rsidP="0012538E">
            <w:pPr>
              <w:autoSpaceDE w:val="0"/>
              <w:autoSpaceDN w:val="0"/>
              <w:adjustRightInd w:val="0"/>
              <w:jc w:val="both"/>
              <w:rPr>
                <w:rFonts w:ascii="Times New Roman" w:hAnsi="Times New Roman"/>
                <w:sz w:val="20"/>
                <w:szCs w:val="20"/>
              </w:rPr>
            </w:pPr>
            <w:r w:rsidRPr="00C22D31">
              <w:rPr>
                <w:rFonts w:ascii="Times New Roman" w:hAnsi="Times New Roman"/>
                <w:sz w:val="20"/>
                <w:szCs w:val="20"/>
              </w:rPr>
              <w:t>Italfelszolgálás eszközei</w:t>
            </w:r>
          </w:p>
          <w:p w14:paraId="056465AF" w14:textId="77777777" w:rsidR="00083725" w:rsidRPr="00C22D31" w:rsidRDefault="00083725" w:rsidP="0012538E">
            <w:pPr>
              <w:autoSpaceDE w:val="0"/>
              <w:autoSpaceDN w:val="0"/>
              <w:adjustRightInd w:val="0"/>
              <w:jc w:val="both"/>
              <w:rPr>
                <w:rFonts w:ascii="Times New Roman" w:hAnsi="Times New Roman"/>
                <w:sz w:val="20"/>
                <w:szCs w:val="20"/>
              </w:rPr>
            </w:pPr>
            <w:r w:rsidRPr="00C22D31">
              <w:rPr>
                <w:rFonts w:ascii="Times New Roman" w:hAnsi="Times New Roman"/>
                <w:sz w:val="20"/>
                <w:szCs w:val="20"/>
              </w:rPr>
              <w:t>Különleges eszközök (flambírozás eszközei), egyéb eszközök</w:t>
            </w:r>
          </w:p>
          <w:p w14:paraId="779DA89D" w14:textId="77777777" w:rsidR="00083725" w:rsidRPr="00C22D31" w:rsidRDefault="00083725" w:rsidP="0012538E">
            <w:pPr>
              <w:autoSpaceDE w:val="0"/>
              <w:autoSpaceDN w:val="0"/>
              <w:adjustRightInd w:val="0"/>
              <w:jc w:val="both"/>
              <w:rPr>
                <w:rFonts w:ascii="Times New Roman" w:hAnsi="Times New Roman"/>
                <w:sz w:val="20"/>
                <w:szCs w:val="20"/>
              </w:rPr>
            </w:pPr>
          </w:p>
        </w:tc>
        <w:tc>
          <w:tcPr>
            <w:tcW w:w="2242" w:type="dxa"/>
            <w:gridSpan w:val="3"/>
            <w:tcBorders>
              <w:top w:val="single" w:sz="4" w:space="0" w:color="auto"/>
              <w:left w:val="single" w:sz="4" w:space="0" w:color="auto"/>
              <w:bottom w:val="single" w:sz="4" w:space="0" w:color="auto"/>
              <w:right w:val="single" w:sz="4" w:space="0" w:color="auto"/>
            </w:tcBorders>
            <w:vAlign w:val="center"/>
          </w:tcPr>
          <w:p w14:paraId="765A7828" w14:textId="77777777" w:rsidR="00083725" w:rsidRPr="00C22D31" w:rsidRDefault="00083725" w:rsidP="0012538E">
            <w:pPr>
              <w:jc w:val="center"/>
              <w:rPr>
                <w:rFonts w:ascii="Times New Roman" w:hAnsi="Times New Roman"/>
                <w:i/>
                <w:sz w:val="24"/>
                <w:szCs w:val="24"/>
              </w:rPr>
            </w:pPr>
          </w:p>
        </w:tc>
      </w:tr>
      <w:tr w:rsidR="00C22D31" w:rsidRPr="00C22D31" w14:paraId="5C868AEC" w14:textId="77777777" w:rsidTr="00726281">
        <w:trPr>
          <w:trHeight w:val="279"/>
        </w:trPr>
        <w:tc>
          <w:tcPr>
            <w:tcW w:w="2242" w:type="dxa"/>
            <w:gridSpan w:val="2"/>
            <w:tcBorders>
              <w:top w:val="single" w:sz="4" w:space="0" w:color="auto"/>
              <w:left w:val="single" w:sz="4" w:space="0" w:color="auto"/>
              <w:bottom w:val="single" w:sz="4" w:space="0" w:color="auto"/>
              <w:right w:val="single" w:sz="4" w:space="0" w:color="auto"/>
            </w:tcBorders>
            <w:vAlign w:val="center"/>
          </w:tcPr>
          <w:p w14:paraId="017D8665" w14:textId="77777777" w:rsidR="00083725" w:rsidRPr="00C22D31" w:rsidRDefault="00083725" w:rsidP="0012538E">
            <w:pPr>
              <w:jc w:val="center"/>
              <w:rPr>
                <w:rFonts w:ascii="Times New Roman" w:hAnsi="Times New Roman"/>
                <w:b/>
                <w:bCs/>
                <w:i/>
                <w:iCs/>
                <w:sz w:val="24"/>
                <w:szCs w:val="24"/>
              </w:rPr>
            </w:pPr>
            <w:r w:rsidRPr="00C22D31">
              <w:rPr>
                <w:rFonts w:ascii="Times New Roman" w:hAnsi="Times New Roman"/>
                <w:b/>
                <w:bCs/>
                <w:i/>
                <w:iCs/>
                <w:sz w:val="24"/>
                <w:szCs w:val="24"/>
              </w:rPr>
              <w:t>Értékesítés alapjai</w:t>
            </w:r>
          </w:p>
          <w:p w14:paraId="47997B1A" w14:textId="77777777" w:rsidR="00083725" w:rsidRPr="00C22D31" w:rsidRDefault="00083725" w:rsidP="0012538E">
            <w:pPr>
              <w:jc w:val="center"/>
              <w:rPr>
                <w:rFonts w:ascii="Times New Roman" w:hAnsi="Times New Roman"/>
                <w:b/>
                <w:bCs/>
                <w:i/>
                <w:iCs/>
                <w:sz w:val="24"/>
                <w:szCs w:val="24"/>
              </w:rPr>
            </w:pPr>
            <w:r w:rsidRPr="00C22D31">
              <w:rPr>
                <w:rFonts w:ascii="Times New Roman" w:hAnsi="Times New Roman"/>
                <w:b/>
                <w:bCs/>
                <w:i/>
                <w:iCs/>
                <w:sz w:val="24"/>
                <w:szCs w:val="24"/>
              </w:rPr>
              <w:t>24 óra</w:t>
            </w:r>
          </w:p>
        </w:tc>
        <w:tc>
          <w:tcPr>
            <w:tcW w:w="4804" w:type="dxa"/>
            <w:gridSpan w:val="3"/>
            <w:tcBorders>
              <w:top w:val="single" w:sz="4" w:space="0" w:color="auto"/>
              <w:left w:val="single" w:sz="4" w:space="0" w:color="auto"/>
              <w:bottom w:val="single" w:sz="4" w:space="0" w:color="auto"/>
              <w:right w:val="single" w:sz="4" w:space="0" w:color="auto"/>
            </w:tcBorders>
          </w:tcPr>
          <w:p w14:paraId="661466F1" w14:textId="77777777" w:rsidR="00083725" w:rsidRPr="00C22D31" w:rsidRDefault="00083725" w:rsidP="0012538E">
            <w:pPr>
              <w:autoSpaceDE w:val="0"/>
              <w:autoSpaceDN w:val="0"/>
              <w:adjustRightInd w:val="0"/>
              <w:jc w:val="both"/>
              <w:rPr>
                <w:rFonts w:ascii="Times New Roman" w:hAnsi="Times New Roman"/>
                <w:sz w:val="20"/>
                <w:szCs w:val="20"/>
              </w:rPr>
            </w:pPr>
            <w:r w:rsidRPr="00C22D31">
              <w:rPr>
                <w:rFonts w:ascii="Times New Roman" w:hAnsi="Times New Roman"/>
                <w:sz w:val="20"/>
                <w:szCs w:val="20"/>
              </w:rPr>
              <w:t>Helyes tányér-, pohár-, tálcafogás; szervizeszközök használatának gyakorlása</w:t>
            </w:r>
          </w:p>
          <w:p w14:paraId="37BE1055" w14:textId="77777777" w:rsidR="00083725" w:rsidRPr="00C22D31" w:rsidRDefault="00083725" w:rsidP="0012538E">
            <w:pPr>
              <w:autoSpaceDE w:val="0"/>
              <w:autoSpaceDN w:val="0"/>
              <w:adjustRightInd w:val="0"/>
              <w:jc w:val="both"/>
              <w:rPr>
                <w:rFonts w:ascii="Times New Roman" w:hAnsi="Times New Roman"/>
                <w:sz w:val="20"/>
                <w:szCs w:val="20"/>
              </w:rPr>
            </w:pPr>
            <w:r w:rsidRPr="00C22D31">
              <w:rPr>
                <w:rFonts w:ascii="Times New Roman" w:hAnsi="Times New Roman"/>
                <w:sz w:val="20"/>
                <w:szCs w:val="20"/>
              </w:rPr>
              <w:t>Nyitás előtti előkészítő műveletek</w:t>
            </w:r>
          </w:p>
          <w:p w14:paraId="11854C1F" w14:textId="77777777" w:rsidR="00083725" w:rsidRPr="00C22D31" w:rsidRDefault="00083725" w:rsidP="0012538E">
            <w:pPr>
              <w:autoSpaceDE w:val="0"/>
              <w:autoSpaceDN w:val="0"/>
              <w:adjustRightInd w:val="0"/>
              <w:jc w:val="both"/>
              <w:rPr>
                <w:rFonts w:ascii="Times New Roman" w:hAnsi="Times New Roman"/>
                <w:sz w:val="20"/>
                <w:szCs w:val="20"/>
              </w:rPr>
            </w:pPr>
            <w:r w:rsidRPr="00C22D31">
              <w:rPr>
                <w:rFonts w:ascii="Times New Roman" w:hAnsi="Times New Roman"/>
                <w:sz w:val="20"/>
                <w:szCs w:val="20"/>
              </w:rPr>
              <w:t>Elvégzi az értékesítési tevékenységhez kapcsolódó egyéni előkészületeket,</w:t>
            </w:r>
          </w:p>
          <w:p w14:paraId="41C6006D" w14:textId="77777777" w:rsidR="00083725" w:rsidRPr="00C22D31" w:rsidRDefault="00083725" w:rsidP="0012538E">
            <w:pPr>
              <w:autoSpaceDE w:val="0"/>
              <w:autoSpaceDN w:val="0"/>
              <w:adjustRightInd w:val="0"/>
              <w:jc w:val="both"/>
              <w:rPr>
                <w:rFonts w:ascii="Times New Roman" w:hAnsi="Times New Roman"/>
                <w:sz w:val="20"/>
                <w:szCs w:val="20"/>
              </w:rPr>
            </w:pPr>
            <w:r w:rsidRPr="00C22D31">
              <w:rPr>
                <w:rFonts w:ascii="Times New Roman" w:hAnsi="Times New Roman"/>
                <w:sz w:val="20"/>
                <w:szCs w:val="20"/>
              </w:rPr>
              <w:t>tájékozódik a napi feladatokról, rendezvényekről.</w:t>
            </w:r>
          </w:p>
          <w:p w14:paraId="640B3428" w14:textId="77777777" w:rsidR="00083725" w:rsidRPr="00C22D31" w:rsidRDefault="00083725" w:rsidP="0012538E">
            <w:pPr>
              <w:autoSpaceDE w:val="0"/>
              <w:autoSpaceDN w:val="0"/>
              <w:adjustRightInd w:val="0"/>
              <w:jc w:val="both"/>
              <w:rPr>
                <w:rFonts w:ascii="Times New Roman" w:hAnsi="Times New Roman"/>
                <w:sz w:val="20"/>
                <w:szCs w:val="20"/>
              </w:rPr>
            </w:pPr>
            <w:r w:rsidRPr="00C22D31">
              <w:rPr>
                <w:rFonts w:ascii="Times New Roman" w:hAnsi="Times New Roman"/>
                <w:sz w:val="20"/>
                <w:szCs w:val="20"/>
              </w:rPr>
              <w:t>Munkaterületet, vendégteret, eszközöket, árukészletet nyitásra előkészít.</w:t>
            </w:r>
          </w:p>
        </w:tc>
        <w:tc>
          <w:tcPr>
            <w:tcW w:w="2242" w:type="dxa"/>
            <w:gridSpan w:val="3"/>
            <w:tcBorders>
              <w:top w:val="single" w:sz="4" w:space="0" w:color="auto"/>
              <w:left w:val="single" w:sz="4" w:space="0" w:color="auto"/>
              <w:bottom w:val="single" w:sz="4" w:space="0" w:color="auto"/>
              <w:right w:val="single" w:sz="4" w:space="0" w:color="auto"/>
            </w:tcBorders>
            <w:vAlign w:val="center"/>
          </w:tcPr>
          <w:p w14:paraId="1CDCC537" w14:textId="77777777" w:rsidR="00083725" w:rsidRPr="00C22D31" w:rsidRDefault="00083725" w:rsidP="0012538E">
            <w:pPr>
              <w:jc w:val="center"/>
              <w:rPr>
                <w:rFonts w:ascii="Times New Roman" w:hAnsi="Times New Roman"/>
                <w:b/>
                <w:bCs/>
                <w:i/>
                <w:iCs/>
                <w:sz w:val="24"/>
                <w:szCs w:val="24"/>
              </w:rPr>
            </w:pPr>
          </w:p>
        </w:tc>
      </w:tr>
      <w:tr w:rsidR="00C22D31" w:rsidRPr="00C22D31" w14:paraId="0D0DC188" w14:textId="77777777" w:rsidTr="00726281">
        <w:trPr>
          <w:trHeight w:val="279"/>
        </w:trPr>
        <w:tc>
          <w:tcPr>
            <w:tcW w:w="2242" w:type="dxa"/>
            <w:gridSpan w:val="2"/>
            <w:tcBorders>
              <w:top w:val="single" w:sz="4" w:space="0" w:color="auto"/>
              <w:left w:val="single" w:sz="4" w:space="0" w:color="auto"/>
              <w:bottom w:val="single" w:sz="4" w:space="0" w:color="auto"/>
              <w:right w:val="single" w:sz="4" w:space="0" w:color="auto"/>
            </w:tcBorders>
            <w:vAlign w:val="center"/>
          </w:tcPr>
          <w:p w14:paraId="308C6590" w14:textId="77777777" w:rsidR="00083725" w:rsidRPr="00C22D31" w:rsidRDefault="00083725" w:rsidP="0012538E">
            <w:pPr>
              <w:jc w:val="center"/>
              <w:rPr>
                <w:rFonts w:ascii="Times New Roman" w:hAnsi="Times New Roman"/>
                <w:b/>
                <w:bCs/>
                <w:i/>
                <w:iCs/>
                <w:sz w:val="24"/>
                <w:szCs w:val="24"/>
              </w:rPr>
            </w:pPr>
            <w:r w:rsidRPr="00C22D31">
              <w:rPr>
                <w:rFonts w:ascii="Times New Roman" w:hAnsi="Times New Roman"/>
                <w:b/>
                <w:bCs/>
                <w:i/>
                <w:iCs/>
                <w:sz w:val="24"/>
                <w:szCs w:val="24"/>
              </w:rPr>
              <w:t>Ételek és italok értékesítése I.</w:t>
            </w:r>
          </w:p>
          <w:p w14:paraId="15211963" w14:textId="77777777" w:rsidR="00083725" w:rsidRPr="00C22D31" w:rsidRDefault="00083725" w:rsidP="0012538E">
            <w:pPr>
              <w:jc w:val="center"/>
              <w:rPr>
                <w:rFonts w:ascii="Times New Roman" w:hAnsi="Times New Roman"/>
                <w:b/>
                <w:bCs/>
                <w:i/>
                <w:iCs/>
                <w:sz w:val="24"/>
                <w:szCs w:val="24"/>
              </w:rPr>
            </w:pPr>
            <w:r w:rsidRPr="00C22D31">
              <w:rPr>
                <w:rFonts w:ascii="Times New Roman" w:hAnsi="Times New Roman"/>
                <w:b/>
                <w:bCs/>
                <w:i/>
                <w:iCs/>
                <w:sz w:val="24"/>
                <w:szCs w:val="24"/>
              </w:rPr>
              <w:t>16 óra</w:t>
            </w:r>
          </w:p>
        </w:tc>
        <w:tc>
          <w:tcPr>
            <w:tcW w:w="4804" w:type="dxa"/>
            <w:gridSpan w:val="3"/>
            <w:tcBorders>
              <w:top w:val="single" w:sz="4" w:space="0" w:color="auto"/>
              <w:left w:val="single" w:sz="4" w:space="0" w:color="auto"/>
              <w:bottom w:val="single" w:sz="4" w:space="0" w:color="auto"/>
              <w:right w:val="single" w:sz="4" w:space="0" w:color="auto"/>
            </w:tcBorders>
          </w:tcPr>
          <w:p w14:paraId="31D796CD" w14:textId="77777777" w:rsidR="00083725" w:rsidRPr="00C22D31" w:rsidRDefault="00083725" w:rsidP="0012538E">
            <w:pPr>
              <w:autoSpaceDE w:val="0"/>
              <w:autoSpaceDN w:val="0"/>
              <w:adjustRightInd w:val="0"/>
              <w:jc w:val="both"/>
              <w:rPr>
                <w:rFonts w:ascii="Times New Roman" w:hAnsi="Times New Roman"/>
                <w:sz w:val="20"/>
                <w:szCs w:val="20"/>
              </w:rPr>
            </w:pPr>
            <w:r w:rsidRPr="00C22D31">
              <w:rPr>
                <w:rFonts w:ascii="Times New Roman" w:hAnsi="Times New Roman"/>
                <w:sz w:val="20"/>
                <w:szCs w:val="20"/>
              </w:rPr>
              <w:t>Fogadja a vendéget, betartja az értékesítéshez kapcsolódó etikett és protokoll</w:t>
            </w:r>
          </w:p>
          <w:p w14:paraId="36C0F3EA" w14:textId="77777777" w:rsidR="00083725" w:rsidRPr="00C22D31" w:rsidRDefault="00083725" w:rsidP="0012538E">
            <w:pPr>
              <w:autoSpaceDE w:val="0"/>
              <w:autoSpaceDN w:val="0"/>
              <w:adjustRightInd w:val="0"/>
              <w:jc w:val="both"/>
              <w:rPr>
                <w:rFonts w:ascii="Times New Roman" w:hAnsi="Times New Roman"/>
                <w:sz w:val="20"/>
                <w:szCs w:val="20"/>
              </w:rPr>
            </w:pPr>
            <w:r w:rsidRPr="00C22D31">
              <w:rPr>
                <w:rFonts w:ascii="Times New Roman" w:hAnsi="Times New Roman"/>
                <w:sz w:val="20"/>
                <w:szCs w:val="20"/>
              </w:rPr>
              <w:t>szabályokat</w:t>
            </w:r>
          </w:p>
          <w:p w14:paraId="235A2FC0" w14:textId="77777777" w:rsidR="00083725" w:rsidRPr="00C22D31" w:rsidRDefault="00083725" w:rsidP="0012538E">
            <w:pPr>
              <w:autoSpaceDE w:val="0"/>
              <w:autoSpaceDN w:val="0"/>
              <w:adjustRightInd w:val="0"/>
              <w:jc w:val="both"/>
              <w:rPr>
                <w:rFonts w:ascii="Times New Roman" w:hAnsi="Times New Roman"/>
                <w:sz w:val="20"/>
                <w:szCs w:val="20"/>
              </w:rPr>
            </w:pPr>
            <w:r w:rsidRPr="00C22D31">
              <w:rPr>
                <w:rFonts w:ascii="Times New Roman" w:hAnsi="Times New Roman"/>
                <w:sz w:val="20"/>
                <w:szCs w:val="20"/>
              </w:rPr>
              <w:t>Felméri a vendég igényeit, ételeket, italokat és egyéb készítményeket,</w:t>
            </w:r>
          </w:p>
          <w:p w14:paraId="55E6A720" w14:textId="77777777" w:rsidR="00083725" w:rsidRPr="00C22D31" w:rsidRDefault="00083725" w:rsidP="0012538E">
            <w:pPr>
              <w:autoSpaceDE w:val="0"/>
              <w:autoSpaceDN w:val="0"/>
              <w:adjustRightInd w:val="0"/>
              <w:jc w:val="both"/>
              <w:rPr>
                <w:rFonts w:ascii="Times New Roman" w:hAnsi="Times New Roman"/>
                <w:sz w:val="20"/>
                <w:szCs w:val="20"/>
              </w:rPr>
            </w:pPr>
            <w:r w:rsidRPr="00C22D31">
              <w:rPr>
                <w:rFonts w:ascii="Times New Roman" w:hAnsi="Times New Roman"/>
                <w:sz w:val="20"/>
                <w:szCs w:val="20"/>
              </w:rPr>
              <w:t>szolgáltatásokat ajánl a vendégnek</w:t>
            </w:r>
          </w:p>
          <w:p w14:paraId="0CA65051" w14:textId="77777777" w:rsidR="00083725" w:rsidRPr="00C22D31" w:rsidRDefault="00083725" w:rsidP="0012538E">
            <w:pPr>
              <w:autoSpaceDE w:val="0"/>
              <w:autoSpaceDN w:val="0"/>
              <w:adjustRightInd w:val="0"/>
              <w:jc w:val="both"/>
              <w:rPr>
                <w:rFonts w:ascii="Times New Roman" w:hAnsi="Times New Roman"/>
                <w:sz w:val="20"/>
                <w:szCs w:val="20"/>
              </w:rPr>
            </w:pPr>
            <w:r w:rsidRPr="00C22D31">
              <w:rPr>
                <w:rFonts w:ascii="Times New Roman" w:hAnsi="Times New Roman"/>
                <w:sz w:val="20"/>
                <w:szCs w:val="20"/>
              </w:rPr>
              <w:t>Figyelemmel kíséri a vendég kívánságait, kezeli a vendégpanaszokat</w:t>
            </w:r>
          </w:p>
        </w:tc>
        <w:tc>
          <w:tcPr>
            <w:tcW w:w="2242" w:type="dxa"/>
            <w:gridSpan w:val="3"/>
            <w:tcBorders>
              <w:top w:val="single" w:sz="4" w:space="0" w:color="auto"/>
              <w:left w:val="single" w:sz="4" w:space="0" w:color="auto"/>
              <w:bottom w:val="single" w:sz="4" w:space="0" w:color="auto"/>
              <w:right w:val="single" w:sz="4" w:space="0" w:color="auto"/>
            </w:tcBorders>
            <w:vAlign w:val="center"/>
          </w:tcPr>
          <w:p w14:paraId="6363F729" w14:textId="77777777" w:rsidR="00083725" w:rsidRPr="00C22D31" w:rsidRDefault="00083725" w:rsidP="0012538E">
            <w:pPr>
              <w:jc w:val="center"/>
              <w:rPr>
                <w:rFonts w:ascii="Times New Roman" w:hAnsi="Times New Roman"/>
                <w:b/>
                <w:bCs/>
                <w:i/>
                <w:iCs/>
                <w:sz w:val="24"/>
                <w:szCs w:val="24"/>
              </w:rPr>
            </w:pPr>
          </w:p>
        </w:tc>
      </w:tr>
      <w:tr w:rsidR="00C22D31" w:rsidRPr="00C22D31" w14:paraId="682CFBAB" w14:textId="77777777" w:rsidTr="00726281">
        <w:trPr>
          <w:trHeight w:val="279"/>
        </w:trPr>
        <w:tc>
          <w:tcPr>
            <w:tcW w:w="2242" w:type="dxa"/>
            <w:gridSpan w:val="2"/>
            <w:tcBorders>
              <w:top w:val="single" w:sz="4" w:space="0" w:color="auto"/>
              <w:left w:val="single" w:sz="4" w:space="0" w:color="auto"/>
              <w:bottom w:val="single" w:sz="4" w:space="0" w:color="auto"/>
              <w:right w:val="single" w:sz="4" w:space="0" w:color="auto"/>
            </w:tcBorders>
            <w:vAlign w:val="center"/>
          </w:tcPr>
          <w:p w14:paraId="63C62584" w14:textId="77777777" w:rsidR="00083725" w:rsidRPr="00C22D31" w:rsidRDefault="00083725" w:rsidP="0012538E">
            <w:pPr>
              <w:jc w:val="center"/>
              <w:rPr>
                <w:rFonts w:ascii="Times New Roman" w:hAnsi="Times New Roman"/>
                <w:b/>
                <w:sz w:val="24"/>
                <w:szCs w:val="24"/>
              </w:rPr>
            </w:pPr>
            <w:r w:rsidRPr="00C22D31">
              <w:rPr>
                <w:rFonts w:ascii="Times New Roman" w:hAnsi="Times New Roman"/>
                <w:b/>
                <w:sz w:val="24"/>
                <w:szCs w:val="24"/>
              </w:rPr>
              <w:t>10. évfolyam</w:t>
            </w:r>
          </w:p>
          <w:p w14:paraId="439A321D" w14:textId="77777777" w:rsidR="00083725" w:rsidRPr="00C22D31" w:rsidRDefault="00083725" w:rsidP="0012538E">
            <w:pPr>
              <w:jc w:val="center"/>
              <w:rPr>
                <w:rFonts w:ascii="Times New Roman" w:hAnsi="Times New Roman"/>
                <w:sz w:val="24"/>
                <w:szCs w:val="24"/>
              </w:rPr>
            </w:pPr>
            <w:r w:rsidRPr="00C22D31">
              <w:rPr>
                <w:rFonts w:ascii="Times New Roman" w:hAnsi="Times New Roman"/>
                <w:sz w:val="24"/>
                <w:szCs w:val="24"/>
              </w:rPr>
              <w:t>óraszám: 36</w:t>
            </w:r>
          </w:p>
          <w:p w14:paraId="0D81515D" w14:textId="77777777" w:rsidR="00083725" w:rsidRPr="00C22D31" w:rsidRDefault="00083725" w:rsidP="0012538E">
            <w:pPr>
              <w:jc w:val="center"/>
              <w:rPr>
                <w:rFonts w:ascii="Times New Roman" w:hAnsi="Times New Roman"/>
                <w:b/>
                <w:bCs/>
                <w:i/>
                <w:iCs/>
                <w:sz w:val="24"/>
                <w:szCs w:val="24"/>
              </w:rPr>
            </w:pPr>
            <w:r w:rsidRPr="00C22D31">
              <w:rPr>
                <w:rFonts w:ascii="Times New Roman" w:hAnsi="Times New Roman"/>
                <w:sz w:val="24"/>
                <w:szCs w:val="24"/>
              </w:rPr>
              <w:t>TÉMAKÖRÖK</w:t>
            </w:r>
          </w:p>
        </w:tc>
        <w:tc>
          <w:tcPr>
            <w:tcW w:w="4804" w:type="dxa"/>
            <w:gridSpan w:val="3"/>
            <w:tcBorders>
              <w:top w:val="single" w:sz="4" w:space="0" w:color="auto"/>
              <w:left w:val="single" w:sz="4" w:space="0" w:color="auto"/>
              <w:bottom w:val="single" w:sz="4" w:space="0" w:color="auto"/>
              <w:right w:val="single" w:sz="4" w:space="0" w:color="auto"/>
            </w:tcBorders>
          </w:tcPr>
          <w:p w14:paraId="351B138F" w14:textId="77777777" w:rsidR="00083725" w:rsidRPr="00C22D31" w:rsidRDefault="00083725" w:rsidP="0012538E">
            <w:pPr>
              <w:autoSpaceDE w:val="0"/>
              <w:autoSpaceDN w:val="0"/>
              <w:adjustRightInd w:val="0"/>
              <w:rPr>
                <w:rFonts w:ascii="Times New Roman" w:hAnsi="Times New Roman"/>
                <w:i/>
                <w:iCs/>
                <w:sz w:val="20"/>
                <w:szCs w:val="20"/>
              </w:rPr>
            </w:pPr>
          </w:p>
        </w:tc>
        <w:tc>
          <w:tcPr>
            <w:tcW w:w="2242" w:type="dxa"/>
            <w:gridSpan w:val="3"/>
            <w:tcBorders>
              <w:top w:val="single" w:sz="4" w:space="0" w:color="auto"/>
              <w:left w:val="single" w:sz="4" w:space="0" w:color="auto"/>
              <w:bottom w:val="single" w:sz="4" w:space="0" w:color="auto"/>
              <w:right w:val="single" w:sz="4" w:space="0" w:color="auto"/>
            </w:tcBorders>
            <w:vAlign w:val="center"/>
          </w:tcPr>
          <w:p w14:paraId="6ACA2652" w14:textId="77777777" w:rsidR="00083725" w:rsidRPr="00C22D31" w:rsidRDefault="00083725" w:rsidP="0012538E">
            <w:pPr>
              <w:jc w:val="center"/>
              <w:rPr>
                <w:rFonts w:ascii="Times New Roman,BoldItalic" w:hAnsi="Times New Roman,BoldItalic" w:cs="Times New Roman,BoldItalic"/>
                <w:b/>
                <w:bCs/>
                <w:i/>
                <w:iCs/>
                <w:sz w:val="24"/>
                <w:szCs w:val="24"/>
              </w:rPr>
            </w:pPr>
          </w:p>
        </w:tc>
      </w:tr>
      <w:tr w:rsidR="00C22D31" w:rsidRPr="00C22D31" w14:paraId="59029FC2" w14:textId="77777777" w:rsidTr="00726281">
        <w:trPr>
          <w:trHeight w:val="279"/>
        </w:trPr>
        <w:tc>
          <w:tcPr>
            <w:tcW w:w="2242" w:type="dxa"/>
            <w:gridSpan w:val="2"/>
            <w:tcBorders>
              <w:top w:val="single" w:sz="4" w:space="0" w:color="auto"/>
              <w:left w:val="single" w:sz="4" w:space="0" w:color="auto"/>
              <w:bottom w:val="single" w:sz="4" w:space="0" w:color="auto"/>
              <w:right w:val="single" w:sz="4" w:space="0" w:color="auto"/>
            </w:tcBorders>
            <w:vAlign w:val="center"/>
          </w:tcPr>
          <w:p w14:paraId="20BFADE8" w14:textId="77777777" w:rsidR="00083725" w:rsidRPr="00C22D31" w:rsidRDefault="00083725" w:rsidP="0012538E">
            <w:pPr>
              <w:jc w:val="center"/>
              <w:rPr>
                <w:rFonts w:ascii="Times New Roman" w:hAnsi="Times New Roman"/>
                <w:b/>
                <w:bCs/>
                <w:i/>
                <w:iCs/>
                <w:sz w:val="24"/>
                <w:szCs w:val="24"/>
              </w:rPr>
            </w:pPr>
            <w:r w:rsidRPr="00C22D31">
              <w:rPr>
                <w:rFonts w:ascii="Times New Roman" w:hAnsi="Times New Roman"/>
                <w:b/>
                <w:bCs/>
                <w:i/>
                <w:iCs/>
                <w:sz w:val="24"/>
                <w:szCs w:val="24"/>
              </w:rPr>
              <w:t>Eszközhasználat</w:t>
            </w:r>
          </w:p>
          <w:p w14:paraId="747F6E80" w14:textId="77777777" w:rsidR="00083725" w:rsidRPr="00C22D31" w:rsidRDefault="00083725" w:rsidP="0012538E">
            <w:pPr>
              <w:jc w:val="center"/>
              <w:rPr>
                <w:rFonts w:ascii="Times New Roman" w:hAnsi="Times New Roman"/>
                <w:b/>
                <w:sz w:val="24"/>
                <w:szCs w:val="24"/>
              </w:rPr>
            </w:pPr>
            <w:r w:rsidRPr="00C22D31">
              <w:rPr>
                <w:rFonts w:ascii="Times New Roman" w:hAnsi="Times New Roman"/>
                <w:b/>
                <w:bCs/>
                <w:i/>
                <w:iCs/>
                <w:sz w:val="24"/>
                <w:szCs w:val="24"/>
              </w:rPr>
              <w:t>3 óra</w:t>
            </w:r>
          </w:p>
        </w:tc>
        <w:tc>
          <w:tcPr>
            <w:tcW w:w="4804" w:type="dxa"/>
            <w:gridSpan w:val="3"/>
            <w:tcBorders>
              <w:top w:val="single" w:sz="4" w:space="0" w:color="auto"/>
              <w:left w:val="single" w:sz="4" w:space="0" w:color="auto"/>
              <w:bottom w:val="single" w:sz="4" w:space="0" w:color="auto"/>
              <w:right w:val="single" w:sz="4" w:space="0" w:color="auto"/>
            </w:tcBorders>
          </w:tcPr>
          <w:p w14:paraId="57BF20CE" w14:textId="77777777" w:rsidR="00083725" w:rsidRPr="00C22D31" w:rsidRDefault="00083725" w:rsidP="0012538E">
            <w:pPr>
              <w:autoSpaceDE w:val="0"/>
              <w:autoSpaceDN w:val="0"/>
              <w:adjustRightInd w:val="0"/>
              <w:jc w:val="both"/>
              <w:rPr>
                <w:rFonts w:ascii="Times New Roman" w:hAnsi="Times New Roman"/>
                <w:i/>
                <w:iCs/>
                <w:sz w:val="20"/>
                <w:szCs w:val="20"/>
              </w:rPr>
            </w:pPr>
            <w:r w:rsidRPr="00C22D31">
              <w:rPr>
                <w:rFonts w:ascii="Times New Roman" w:hAnsi="Times New Roman"/>
                <w:sz w:val="20"/>
                <w:szCs w:val="20"/>
              </w:rPr>
              <w:t>Tálalóeszközök helyes használata</w:t>
            </w:r>
          </w:p>
        </w:tc>
        <w:tc>
          <w:tcPr>
            <w:tcW w:w="2242" w:type="dxa"/>
            <w:gridSpan w:val="3"/>
            <w:tcBorders>
              <w:top w:val="single" w:sz="4" w:space="0" w:color="auto"/>
              <w:left w:val="single" w:sz="4" w:space="0" w:color="auto"/>
              <w:bottom w:val="single" w:sz="4" w:space="0" w:color="auto"/>
              <w:right w:val="single" w:sz="4" w:space="0" w:color="auto"/>
            </w:tcBorders>
            <w:vAlign w:val="center"/>
          </w:tcPr>
          <w:p w14:paraId="5A5A65DC" w14:textId="77777777" w:rsidR="00083725" w:rsidRPr="00C22D31" w:rsidRDefault="00083725" w:rsidP="0012538E">
            <w:pPr>
              <w:jc w:val="center"/>
              <w:rPr>
                <w:rFonts w:ascii="Times New Roman,BoldItalic" w:hAnsi="Times New Roman,BoldItalic" w:cs="Times New Roman,BoldItalic"/>
                <w:b/>
                <w:bCs/>
                <w:i/>
                <w:iCs/>
                <w:sz w:val="24"/>
                <w:szCs w:val="24"/>
              </w:rPr>
            </w:pPr>
          </w:p>
        </w:tc>
      </w:tr>
      <w:tr w:rsidR="00C22D31" w:rsidRPr="00C22D31" w14:paraId="5F3E5193" w14:textId="77777777" w:rsidTr="00726281">
        <w:trPr>
          <w:trHeight w:val="279"/>
        </w:trPr>
        <w:tc>
          <w:tcPr>
            <w:tcW w:w="2242" w:type="dxa"/>
            <w:gridSpan w:val="2"/>
            <w:tcBorders>
              <w:top w:val="single" w:sz="4" w:space="0" w:color="auto"/>
              <w:left w:val="single" w:sz="4" w:space="0" w:color="auto"/>
              <w:bottom w:val="single" w:sz="4" w:space="0" w:color="auto"/>
              <w:right w:val="single" w:sz="4" w:space="0" w:color="auto"/>
            </w:tcBorders>
            <w:vAlign w:val="center"/>
          </w:tcPr>
          <w:p w14:paraId="54B7B276" w14:textId="77777777" w:rsidR="00083725" w:rsidRPr="00C22D31" w:rsidRDefault="00083725" w:rsidP="0012538E">
            <w:pPr>
              <w:jc w:val="center"/>
              <w:rPr>
                <w:rFonts w:ascii="Times New Roman" w:hAnsi="Times New Roman"/>
                <w:b/>
                <w:bCs/>
                <w:i/>
                <w:iCs/>
                <w:sz w:val="24"/>
                <w:szCs w:val="24"/>
              </w:rPr>
            </w:pPr>
            <w:r w:rsidRPr="00C22D31">
              <w:rPr>
                <w:rFonts w:ascii="Times New Roman" w:hAnsi="Times New Roman"/>
                <w:b/>
                <w:bCs/>
                <w:i/>
                <w:iCs/>
                <w:sz w:val="24"/>
                <w:szCs w:val="24"/>
              </w:rPr>
              <w:t>Értékesítés alapjai</w:t>
            </w:r>
          </w:p>
          <w:p w14:paraId="264642AB" w14:textId="77777777" w:rsidR="00083725" w:rsidRPr="00C22D31" w:rsidRDefault="00083725" w:rsidP="0012538E">
            <w:pPr>
              <w:jc w:val="center"/>
              <w:rPr>
                <w:rFonts w:ascii="Times New Roman" w:hAnsi="Times New Roman"/>
                <w:b/>
                <w:sz w:val="24"/>
                <w:szCs w:val="24"/>
              </w:rPr>
            </w:pPr>
            <w:r w:rsidRPr="00C22D31">
              <w:rPr>
                <w:rFonts w:ascii="Times New Roman" w:hAnsi="Times New Roman"/>
                <w:b/>
                <w:bCs/>
                <w:i/>
                <w:iCs/>
                <w:sz w:val="24"/>
                <w:szCs w:val="24"/>
              </w:rPr>
              <w:t>8 óra</w:t>
            </w:r>
          </w:p>
        </w:tc>
        <w:tc>
          <w:tcPr>
            <w:tcW w:w="4804" w:type="dxa"/>
            <w:gridSpan w:val="3"/>
            <w:tcBorders>
              <w:top w:val="single" w:sz="4" w:space="0" w:color="auto"/>
              <w:left w:val="single" w:sz="4" w:space="0" w:color="auto"/>
              <w:bottom w:val="single" w:sz="4" w:space="0" w:color="auto"/>
              <w:right w:val="single" w:sz="4" w:space="0" w:color="auto"/>
            </w:tcBorders>
          </w:tcPr>
          <w:p w14:paraId="70785FE0" w14:textId="77777777" w:rsidR="00083725" w:rsidRPr="00C22D31" w:rsidRDefault="00083725" w:rsidP="0012538E">
            <w:pPr>
              <w:autoSpaceDE w:val="0"/>
              <w:autoSpaceDN w:val="0"/>
              <w:adjustRightInd w:val="0"/>
              <w:jc w:val="both"/>
              <w:rPr>
                <w:rFonts w:ascii="Times New Roman" w:hAnsi="Times New Roman"/>
                <w:sz w:val="20"/>
                <w:szCs w:val="20"/>
              </w:rPr>
            </w:pPr>
            <w:r w:rsidRPr="00C22D31">
              <w:rPr>
                <w:rFonts w:ascii="Times New Roman" w:hAnsi="Times New Roman"/>
                <w:sz w:val="20"/>
                <w:szCs w:val="20"/>
              </w:rPr>
              <w:t>Terítési módok, terítési szabályok</w:t>
            </w:r>
          </w:p>
          <w:p w14:paraId="550318B3" w14:textId="77777777" w:rsidR="00083725" w:rsidRPr="00C22D31" w:rsidRDefault="00083725" w:rsidP="0012538E">
            <w:pPr>
              <w:autoSpaceDE w:val="0"/>
              <w:autoSpaceDN w:val="0"/>
              <w:adjustRightInd w:val="0"/>
              <w:jc w:val="both"/>
              <w:rPr>
                <w:rFonts w:ascii="Times New Roman" w:hAnsi="Times New Roman"/>
                <w:sz w:val="20"/>
                <w:szCs w:val="20"/>
              </w:rPr>
            </w:pPr>
            <w:r w:rsidRPr="00C22D31">
              <w:rPr>
                <w:rFonts w:ascii="Times New Roman" w:hAnsi="Times New Roman"/>
                <w:sz w:val="20"/>
                <w:szCs w:val="20"/>
              </w:rPr>
              <w:t>Váltások</w:t>
            </w:r>
          </w:p>
          <w:p w14:paraId="72D75C79" w14:textId="77777777" w:rsidR="00083725" w:rsidRPr="00C22D31" w:rsidRDefault="00083725" w:rsidP="0012538E">
            <w:pPr>
              <w:autoSpaceDE w:val="0"/>
              <w:autoSpaceDN w:val="0"/>
              <w:adjustRightInd w:val="0"/>
              <w:jc w:val="both"/>
              <w:rPr>
                <w:rFonts w:ascii="Times New Roman" w:hAnsi="Times New Roman"/>
                <w:i/>
                <w:iCs/>
                <w:sz w:val="20"/>
                <w:szCs w:val="20"/>
              </w:rPr>
            </w:pPr>
            <w:r w:rsidRPr="00C22D31">
              <w:rPr>
                <w:rFonts w:ascii="Times New Roman" w:hAnsi="Times New Roman"/>
                <w:sz w:val="20"/>
                <w:szCs w:val="20"/>
              </w:rPr>
              <w:t>Felszolgálás általános szabályai</w:t>
            </w:r>
          </w:p>
        </w:tc>
        <w:tc>
          <w:tcPr>
            <w:tcW w:w="2242" w:type="dxa"/>
            <w:gridSpan w:val="3"/>
            <w:tcBorders>
              <w:top w:val="single" w:sz="4" w:space="0" w:color="auto"/>
              <w:left w:val="single" w:sz="4" w:space="0" w:color="auto"/>
              <w:bottom w:val="single" w:sz="4" w:space="0" w:color="auto"/>
              <w:right w:val="single" w:sz="4" w:space="0" w:color="auto"/>
            </w:tcBorders>
            <w:vAlign w:val="center"/>
          </w:tcPr>
          <w:p w14:paraId="4B0378CE" w14:textId="77777777" w:rsidR="00083725" w:rsidRPr="00C22D31" w:rsidRDefault="00083725" w:rsidP="0012538E">
            <w:pPr>
              <w:jc w:val="center"/>
              <w:rPr>
                <w:rFonts w:ascii="Times New Roman,BoldItalic" w:hAnsi="Times New Roman,BoldItalic" w:cs="Times New Roman,BoldItalic"/>
                <w:b/>
                <w:bCs/>
                <w:i/>
                <w:iCs/>
                <w:sz w:val="24"/>
                <w:szCs w:val="24"/>
              </w:rPr>
            </w:pPr>
          </w:p>
        </w:tc>
      </w:tr>
      <w:tr w:rsidR="00C22D31" w:rsidRPr="00C22D31" w14:paraId="777838F5" w14:textId="77777777" w:rsidTr="00726281">
        <w:trPr>
          <w:trHeight w:val="279"/>
        </w:trPr>
        <w:tc>
          <w:tcPr>
            <w:tcW w:w="2242" w:type="dxa"/>
            <w:gridSpan w:val="2"/>
            <w:tcBorders>
              <w:top w:val="single" w:sz="4" w:space="0" w:color="auto"/>
              <w:left w:val="single" w:sz="4" w:space="0" w:color="auto"/>
              <w:bottom w:val="single" w:sz="4" w:space="0" w:color="auto"/>
              <w:right w:val="single" w:sz="4" w:space="0" w:color="auto"/>
            </w:tcBorders>
            <w:vAlign w:val="center"/>
          </w:tcPr>
          <w:p w14:paraId="74CC4CF7" w14:textId="77777777" w:rsidR="00083725" w:rsidRPr="00C22D31" w:rsidRDefault="00083725" w:rsidP="0012538E">
            <w:pPr>
              <w:jc w:val="center"/>
              <w:rPr>
                <w:rFonts w:ascii="Times New Roman" w:hAnsi="Times New Roman"/>
                <w:b/>
                <w:bCs/>
                <w:i/>
                <w:iCs/>
                <w:sz w:val="24"/>
                <w:szCs w:val="24"/>
              </w:rPr>
            </w:pPr>
            <w:r w:rsidRPr="00C22D31">
              <w:rPr>
                <w:rFonts w:ascii="Times New Roman" w:hAnsi="Times New Roman"/>
                <w:b/>
                <w:bCs/>
                <w:i/>
                <w:iCs/>
                <w:sz w:val="24"/>
                <w:szCs w:val="24"/>
              </w:rPr>
              <w:t>Ételek és italok értékesítése I.</w:t>
            </w:r>
          </w:p>
          <w:p w14:paraId="5CB19464" w14:textId="77777777" w:rsidR="00083725" w:rsidRPr="00C22D31" w:rsidRDefault="00083725" w:rsidP="0012538E">
            <w:pPr>
              <w:jc w:val="center"/>
              <w:rPr>
                <w:rFonts w:ascii="Times New Roman" w:hAnsi="Times New Roman"/>
                <w:b/>
                <w:sz w:val="24"/>
                <w:szCs w:val="24"/>
              </w:rPr>
            </w:pPr>
            <w:r w:rsidRPr="00C22D31">
              <w:rPr>
                <w:rFonts w:ascii="Times New Roman" w:hAnsi="Times New Roman"/>
                <w:b/>
                <w:bCs/>
                <w:i/>
                <w:iCs/>
                <w:sz w:val="24"/>
                <w:szCs w:val="24"/>
              </w:rPr>
              <w:t>25 óra</w:t>
            </w:r>
          </w:p>
        </w:tc>
        <w:tc>
          <w:tcPr>
            <w:tcW w:w="4804" w:type="dxa"/>
            <w:gridSpan w:val="3"/>
            <w:tcBorders>
              <w:top w:val="single" w:sz="4" w:space="0" w:color="auto"/>
              <w:left w:val="single" w:sz="4" w:space="0" w:color="auto"/>
              <w:bottom w:val="single" w:sz="4" w:space="0" w:color="auto"/>
              <w:right w:val="single" w:sz="4" w:space="0" w:color="auto"/>
            </w:tcBorders>
          </w:tcPr>
          <w:p w14:paraId="2396B97D" w14:textId="77777777" w:rsidR="00083725" w:rsidRPr="00C22D31" w:rsidRDefault="00083725" w:rsidP="0012538E">
            <w:pPr>
              <w:autoSpaceDE w:val="0"/>
              <w:autoSpaceDN w:val="0"/>
              <w:adjustRightInd w:val="0"/>
              <w:jc w:val="both"/>
              <w:rPr>
                <w:rFonts w:ascii="Times New Roman" w:hAnsi="Times New Roman"/>
                <w:sz w:val="20"/>
                <w:szCs w:val="20"/>
              </w:rPr>
            </w:pPr>
            <w:r w:rsidRPr="00C22D31">
              <w:rPr>
                <w:rFonts w:ascii="Times New Roman" w:hAnsi="Times New Roman"/>
                <w:sz w:val="20"/>
                <w:szCs w:val="20"/>
              </w:rPr>
              <w:t>Elvitelhez becsomagolja a vendégnek a termékeket, kiszállításra, házhozszállításra</w:t>
            </w:r>
          </w:p>
          <w:p w14:paraId="6856BF3C" w14:textId="77777777" w:rsidR="00083725" w:rsidRPr="00C22D31" w:rsidRDefault="00083725" w:rsidP="0012538E">
            <w:pPr>
              <w:autoSpaceDE w:val="0"/>
              <w:autoSpaceDN w:val="0"/>
              <w:adjustRightInd w:val="0"/>
              <w:jc w:val="both"/>
              <w:rPr>
                <w:rFonts w:ascii="Times New Roman" w:hAnsi="Times New Roman"/>
                <w:sz w:val="20"/>
                <w:szCs w:val="20"/>
              </w:rPr>
            </w:pPr>
            <w:r w:rsidRPr="00C22D31">
              <w:rPr>
                <w:rFonts w:ascii="Times New Roman" w:hAnsi="Times New Roman"/>
                <w:sz w:val="20"/>
                <w:szCs w:val="20"/>
              </w:rPr>
              <w:t>előkészíti az árukat</w:t>
            </w:r>
          </w:p>
          <w:p w14:paraId="62F33DEE" w14:textId="77777777" w:rsidR="00083725" w:rsidRPr="00C22D31" w:rsidRDefault="00083725" w:rsidP="0012538E">
            <w:pPr>
              <w:autoSpaceDE w:val="0"/>
              <w:autoSpaceDN w:val="0"/>
              <w:adjustRightInd w:val="0"/>
              <w:jc w:val="both"/>
              <w:rPr>
                <w:rFonts w:ascii="Times New Roman" w:hAnsi="Times New Roman"/>
                <w:sz w:val="20"/>
                <w:szCs w:val="20"/>
              </w:rPr>
            </w:pPr>
            <w:r w:rsidRPr="00C22D31">
              <w:rPr>
                <w:rFonts w:ascii="Times New Roman" w:hAnsi="Times New Roman"/>
                <w:sz w:val="20"/>
                <w:szCs w:val="20"/>
              </w:rPr>
              <w:t>Rendet és tisztaságot tart a munkakörnyezetében, ügyel a vagyonbiztonságra</w:t>
            </w:r>
          </w:p>
          <w:p w14:paraId="289BCB33" w14:textId="77777777" w:rsidR="00083725" w:rsidRPr="00C22D31" w:rsidRDefault="00083725" w:rsidP="0012538E">
            <w:pPr>
              <w:autoSpaceDE w:val="0"/>
              <w:autoSpaceDN w:val="0"/>
              <w:adjustRightInd w:val="0"/>
              <w:jc w:val="both"/>
              <w:rPr>
                <w:rFonts w:ascii="Times New Roman" w:hAnsi="Times New Roman"/>
                <w:sz w:val="20"/>
                <w:szCs w:val="20"/>
              </w:rPr>
            </w:pPr>
            <w:r w:rsidRPr="00C22D31">
              <w:rPr>
                <w:rFonts w:ascii="Times New Roman" w:hAnsi="Times New Roman"/>
                <w:sz w:val="20"/>
                <w:szCs w:val="20"/>
              </w:rPr>
              <w:t>Pénztárgépet, éttermi számítógépes programot kezel, nyugtát, készpénzfizetési/átutalási számlát állít ki, fizetteti a vendéget a különböző fizetési</w:t>
            </w:r>
          </w:p>
          <w:p w14:paraId="7BCF210A" w14:textId="77777777" w:rsidR="00083725" w:rsidRPr="00C22D31" w:rsidRDefault="00083725" w:rsidP="0012538E">
            <w:pPr>
              <w:autoSpaceDE w:val="0"/>
              <w:autoSpaceDN w:val="0"/>
              <w:adjustRightInd w:val="0"/>
              <w:jc w:val="both"/>
              <w:rPr>
                <w:rFonts w:ascii="Times New Roman" w:hAnsi="Times New Roman"/>
                <w:sz w:val="20"/>
                <w:szCs w:val="20"/>
              </w:rPr>
            </w:pPr>
            <w:r w:rsidRPr="00C22D31">
              <w:rPr>
                <w:rFonts w:ascii="Times New Roman" w:hAnsi="Times New Roman"/>
                <w:sz w:val="20"/>
                <w:szCs w:val="20"/>
              </w:rPr>
              <w:t>módokkal</w:t>
            </w:r>
          </w:p>
          <w:p w14:paraId="543381B4" w14:textId="77777777" w:rsidR="00083725" w:rsidRPr="00C22D31" w:rsidRDefault="00083725" w:rsidP="0012538E">
            <w:pPr>
              <w:autoSpaceDE w:val="0"/>
              <w:autoSpaceDN w:val="0"/>
              <w:adjustRightInd w:val="0"/>
              <w:jc w:val="both"/>
              <w:rPr>
                <w:rFonts w:ascii="Times New Roman" w:hAnsi="Times New Roman"/>
                <w:sz w:val="20"/>
                <w:szCs w:val="20"/>
              </w:rPr>
            </w:pPr>
            <w:r w:rsidRPr="00C22D31">
              <w:rPr>
                <w:rFonts w:ascii="Times New Roman" w:hAnsi="Times New Roman"/>
                <w:sz w:val="20"/>
                <w:szCs w:val="20"/>
              </w:rPr>
              <w:t>Szükség szerint standol, elszámol a napi bevétellel</w:t>
            </w:r>
          </w:p>
          <w:p w14:paraId="5703C702" w14:textId="77777777" w:rsidR="00083725" w:rsidRPr="00C22D31" w:rsidRDefault="00083725" w:rsidP="0012538E">
            <w:pPr>
              <w:autoSpaceDE w:val="0"/>
              <w:autoSpaceDN w:val="0"/>
              <w:adjustRightInd w:val="0"/>
              <w:jc w:val="both"/>
              <w:rPr>
                <w:rFonts w:ascii="Times New Roman" w:hAnsi="Times New Roman"/>
                <w:i/>
                <w:iCs/>
                <w:sz w:val="20"/>
                <w:szCs w:val="20"/>
              </w:rPr>
            </w:pPr>
            <w:r w:rsidRPr="00C22D31">
              <w:rPr>
                <w:rFonts w:ascii="Times New Roman" w:hAnsi="Times New Roman"/>
                <w:sz w:val="20"/>
                <w:szCs w:val="20"/>
              </w:rPr>
              <w:t>Munkaterületét előírás szerint rendezi zárás után</w:t>
            </w:r>
          </w:p>
        </w:tc>
        <w:tc>
          <w:tcPr>
            <w:tcW w:w="2242" w:type="dxa"/>
            <w:gridSpan w:val="3"/>
            <w:tcBorders>
              <w:top w:val="single" w:sz="4" w:space="0" w:color="auto"/>
              <w:left w:val="single" w:sz="4" w:space="0" w:color="auto"/>
              <w:bottom w:val="single" w:sz="4" w:space="0" w:color="auto"/>
              <w:right w:val="single" w:sz="4" w:space="0" w:color="auto"/>
            </w:tcBorders>
            <w:vAlign w:val="center"/>
          </w:tcPr>
          <w:p w14:paraId="46F671CA" w14:textId="77777777" w:rsidR="00083725" w:rsidRPr="00C22D31" w:rsidRDefault="00083725" w:rsidP="0012538E">
            <w:pPr>
              <w:jc w:val="center"/>
              <w:rPr>
                <w:rFonts w:ascii="Times New Roman,BoldItalic" w:hAnsi="Times New Roman,BoldItalic" w:cs="Times New Roman,BoldItalic"/>
                <w:b/>
                <w:bCs/>
                <w:i/>
                <w:iCs/>
                <w:sz w:val="24"/>
                <w:szCs w:val="24"/>
              </w:rPr>
            </w:pPr>
          </w:p>
        </w:tc>
      </w:tr>
      <w:tr w:rsidR="00C22D31" w:rsidRPr="00C22D31" w14:paraId="1BE24412" w14:textId="77777777" w:rsidTr="00726281">
        <w:trPr>
          <w:trHeight w:val="279"/>
        </w:trPr>
        <w:tc>
          <w:tcPr>
            <w:tcW w:w="2242" w:type="dxa"/>
            <w:gridSpan w:val="2"/>
            <w:tcBorders>
              <w:top w:val="single" w:sz="4" w:space="0" w:color="auto"/>
              <w:left w:val="single" w:sz="4" w:space="0" w:color="auto"/>
              <w:bottom w:val="single" w:sz="4" w:space="0" w:color="auto"/>
              <w:right w:val="single" w:sz="4" w:space="0" w:color="auto"/>
            </w:tcBorders>
            <w:vAlign w:val="center"/>
          </w:tcPr>
          <w:p w14:paraId="5A2E0264" w14:textId="77777777" w:rsidR="00083725" w:rsidRPr="00C22D31" w:rsidRDefault="00083725" w:rsidP="0012538E">
            <w:pPr>
              <w:jc w:val="center"/>
              <w:rPr>
                <w:rFonts w:ascii="Times New Roman" w:hAnsi="Times New Roman"/>
                <w:b/>
                <w:sz w:val="24"/>
                <w:szCs w:val="24"/>
              </w:rPr>
            </w:pPr>
            <w:r w:rsidRPr="00C22D31">
              <w:rPr>
                <w:rFonts w:ascii="Times New Roman" w:hAnsi="Times New Roman"/>
                <w:b/>
                <w:sz w:val="24"/>
                <w:szCs w:val="24"/>
              </w:rPr>
              <w:t>12. évfolyam</w:t>
            </w:r>
          </w:p>
          <w:p w14:paraId="321EAC0B" w14:textId="77777777" w:rsidR="00083725" w:rsidRPr="00C22D31" w:rsidRDefault="00083725" w:rsidP="0012538E">
            <w:pPr>
              <w:jc w:val="center"/>
              <w:rPr>
                <w:rFonts w:ascii="Times New Roman" w:hAnsi="Times New Roman"/>
                <w:sz w:val="24"/>
                <w:szCs w:val="24"/>
              </w:rPr>
            </w:pPr>
            <w:r w:rsidRPr="00C22D31">
              <w:rPr>
                <w:rFonts w:ascii="Times New Roman" w:hAnsi="Times New Roman"/>
                <w:sz w:val="24"/>
                <w:szCs w:val="24"/>
              </w:rPr>
              <w:t>óraszám: 13</w:t>
            </w:r>
          </w:p>
          <w:p w14:paraId="5DBAE32F" w14:textId="77777777" w:rsidR="00083725" w:rsidRPr="00C22D31" w:rsidRDefault="00083725" w:rsidP="0012538E">
            <w:pPr>
              <w:jc w:val="center"/>
              <w:rPr>
                <w:rFonts w:ascii="Times New Roman" w:hAnsi="Times New Roman"/>
                <w:b/>
                <w:bCs/>
                <w:i/>
                <w:iCs/>
                <w:sz w:val="24"/>
                <w:szCs w:val="24"/>
              </w:rPr>
            </w:pPr>
            <w:r w:rsidRPr="00C22D31">
              <w:rPr>
                <w:rFonts w:ascii="Times New Roman" w:hAnsi="Times New Roman"/>
                <w:sz w:val="24"/>
                <w:szCs w:val="24"/>
              </w:rPr>
              <w:t>TÉMAKÖRÖK</w:t>
            </w:r>
          </w:p>
        </w:tc>
        <w:tc>
          <w:tcPr>
            <w:tcW w:w="4804" w:type="dxa"/>
            <w:gridSpan w:val="3"/>
            <w:tcBorders>
              <w:top w:val="single" w:sz="4" w:space="0" w:color="auto"/>
              <w:left w:val="single" w:sz="4" w:space="0" w:color="auto"/>
              <w:bottom w:val="single" w:sz="4" w:space="0" w:color="auto"/>
              <w:right w:val="single" w:sz="4" w:space="0" w:color="auto"/>
            </w:tcBorders>
          </w:tcPr>
          <w:p w14:paraId="65AA5CF6" w14:textId="77777777" w:rsidR="00083725" w:rsidRPr="00C22D31" w:rsidRDefault="00083725" w:rsidP="0012538E">
            <w:pPr>
              <w:autoSpaceDE w:val="0"/>
              <w:autoSpaceDN w:val="0"/>
              <w:adjustRightInd w:val="0"/>
              <w:rPr>
                <w:rFonts w:ascii="Times New Roman" w:hAnsi="Times New Roman"/>
                <w:i/>
                <w:iCs/>
                <w:sz w:val="20"/>
                <w:szCs w:val="20"/>
              </w:rPr>
            </w:pPr>
          </w:p>
        </w:tc>
        <w:tc>
          <w:tcPr>
            <w:tcW w:w="2242" w:type="dxa"/>
            <w:gridSpan w:val="3"/>
            <w:tcBorders>
              <w:top w:val="single" w:sz="4" w:space="0" w:color="auto"/>
              <w:left w:val="single" w:sz="4" w:space="0" w:color="auto"/>
              <w:bottom w:val="single" w:sz="4" w:space="0" w:color="auto"/>
              <w:right w:val="single" w:sz="4" w:space="0" w:color="auto"/>
            </w:tcBorders>
            <w:vAlign w:val="center"/>
          </w:tcPr>
          <w:p w14:paraId="53BD2FDE" w14:textId="77777777" w:rsidR="00083725" w:rsidRPr="00C22D31" w:rsidRDefault="00083725" w:rsidP="0012538E">
            <w:pPr>
              <w:jc w:val="center"/>
              <w:rPr>
                <w:rFonts w:ascii="Times New Roman,BoldItalic" w:hAnsi="Times New Roman,BoldItalic" w:cs="Times New Roman,BoldItalic"/>
                <w:b/>
                <w:bCs/>
                <w:i/>
                <w:iCs/>
                <w:sz w:val="24"/>
                <w:szCs w:val="24"/>
              </w:rPr>
            </w:pPr>
          </w:p>
        </w:tc>
      </w:tr>
      <w:tr w:rsidR="00C22D31" w:rsidRPr="00C22D31" w14:paraId="3B2D73B4" w14:textId="77777777" w:rsidTr="00726281">
        <w:trPr>
          <w:trHeight w:val="279"/>
        </w:trPr>
        <w:tc>
          <w:tcPr>
            <w:tcW w:w="2242" w:type="dxa"/>
            <w:gridSpan w:val="2"/>
            <w:tcBorders>
              <w:top w:val="single" w:sz="4" w:space="0" w:color="auto"/>
              <w:left w:val="single" w:sz="4" w:space="0" w:color="auto"/>
              <w:bottom w:val="single" w:sz="4" w:space="0" w:color="auto"/>
              <w:right w:val="single" w:sz="4" w:space="0" w:color="auto"/>
            </w:tcBorders>
            <w:vAlign w:val="center"/>
          </w:tcPr>
          <w:p w14:paraId="525A3A02" w14:textId="77777777" w:rsidR="00083725" w:rsidRPr="00C22D31" w:rsidRDefault="00083725" w:rsidP="0012538E">
            <w:pPr>
              <w:jc w:val="center"/>
              <w:rPr>
                <w:rFonts w:ascii="Times New Roman" w:hAnsi="Times New Roman"/>
                <w:b/>
                <w:bCs/>
                <w:i/>
                <w:iCs/>
                <w:sz w:val="24"/>
                <w:szCs w:val="24"/>
              </w:rPr>
            </w:pPr>
            <w:r w:rsidRPr="00C22D31">
              <w:rPr>
                <w:rFonts w:ascii="Times New Roman" w:hAnsi="Times New Roman"/>
                <w:b/>
                <w:bCs/>
                <w:i/>
                <w:iCs/>
                <w:sz w:val="24"/>
                <w:szCs w:val="24"/>
              </w:rPr>
              <w:t>Ételek és italok értékesítése I.</w:t>
            </w:r>
          </w:p>
          <w:p w14:paraId="6A7045E7" w14:textId="77777777" w:rsidR="00083725" w:rsidRPr="00C22D31" w:rsidRDefault="00083725" w:rsidP="0012538E">
            <w:pPr>
              <w:jc w:val="center"/>
              <w:rPr>
                <w:rFonts w:ascii="Times New Roman" w:hAnsi="Times New Roman"/>
                <w:b/>
                <w:sz w:val="24"/>
                <w:szCs w:val="24"/>
              </w:rPr>
            </w:pPr>
            <w:r w:rsidRPr="00C22D31">
              <w:rPr>
                <w:rFonts w:ascii="Times New Roman" w:hAnsi="Times New Roman"/>
                <w:b/>
                <w:bCs/>
                <w:i/>
                <w:iCs/>
                <w:sz w:val="24"/>
                <w:szCs w:val="24"/>
              </w:rPr>
              <w:t>13 óra</w:t>
            </w:r>
          </w:p>
        </w:tc>
        <w:tc>
          <w:tcPr>
            <w:tcW w:w="4804" w:type="dxa"/>
            <w:gridSpan w:val="3"/>
            <w:tcBorders>
              <w:top w:val="single" w:sz="4" w:space="0" w:color="auto"/>
              <w:left w:val="single" w:sz="4" w:space="0" w:color="auto"/>
              <w:bottom w:val="single" w:sz="4" w:space="0" w:color="auto"/>
              <w:right w:val="single" w:sz="4" w:space="0" w:color="auto"/>
            </w:tcBorders>
          </w:tcPr>
          <w:p w14:paraId="70368D53" w14:textId="77777777" w:rsidR="00083725" w:rsidRPr="00C22D31" w:rsidRDefault="00083725" w:rsidP="0012538E">
            <w:pPr>
              <w:autoSpaceDE w:val="0"/>
              <w:autoSpaceDN w:val="0"/>
              <w:adjustRightInd w:val="0"/>
              <w:jc w:val="both"/>
              <w:rPr>
                <w:rFonts w:ascii="Times New Roman" w:hAnsi="Times New Roman"/>
                <w:sz w:val="20"/>
                <w:szCs w:val="20"/>
              </w:rPr>
            </w:pPr>
            <w:r w:rsidRPr="00C22D31">
              <w:rPr>
                <w:rFonts w:ascii="Times New Roman" w:hAnsi="Times New Roman"/>
                <w:sz w:val="20"/>
                <w:szCs w:val="20"/>
              </w:rPr>
              <w:t>Fogadja a vendéget, betartja az értékesítéshez kapcsolódó etikett és protokoll szabályokat</w:t>
            </w:r>
          </w:p>
          <w:p w14:paraId="77D8A442" w14:textId="77777777" w:rsidR="00083725" w:rsidRPr="00C22D31" w:rsidRDefault="00083725" w:rsidP="0012538E">
            <w:pPr>
              <w:autoSpaceDE w:val="0"/>
              <w:autoSpaceDN w:val="0"/>
              <w:adjustRightInd w:val="0"/>
              <w:jc w:val="both"/>
              <w:rPr>
                <w:rFonts w:ascii="Times New Roman" w:hAnsi="Times New Roman"/>
                <w:i/>
                <w:iCs/>
                <w:sz w:val="20"/>
                <w:szCs w:val="20"/>
              </w:rPr>
            </w:pPr>
            <w:r w:rsidRPr="00C22D31">
              <w:rPr>
                <w:rFonts w:ascii="Times New Roman" w:hAnsi="Times New Roman"/>
                <w:sz w:val="20"/>
                <w:szCs w:val="20"/>
              </w:rPr>
              <w:t>Felméri a vendég igényeit, ételeket, italokat és egyéb készítményeket, szolgáltatásokat ajánl a vendégnek</w:t>
            </w:r>
          </w:p>
        </w:tc>
        <w:tc>
          <w:tcPr>
            <w:tcW w:w="2242" w:type="dxa"/>
            <w:gridSpan w:val="3"/>
            <w:tcBorders>
              <w:top w:val="single" w:sz="4" w:space="0" w:color="auto"/>
              <w:left w:val="single" w:sz="4" w:space="0" w:color="auto"/>
              <w:bottom w:val="single" w:sz="4" w:space="0" w:color="auto"/>
              <w:right w:val="single" w:sz="4" w:space="0" w:color="auto"/>
            </w:tcBorders>
            <w:vAlign w:val="center"/>
          </w:tcPr>
          <w:p w14:paraId="4D226299" w14:textId="77777777" w:rsidR="00083725" w:rsidRPr="00C22D31" w:rsidRDefault="00083725" w:rsidP="0012538E">
            <w:pPr>
              <w:jc w:val="center"/>
              <w:rPr>
                <w:rFonts w:ascii="Times New Roman,BoldItalic" w:hAnsi="Times New Roman,BoldItalic" w:cs="Times New Roman,BoldItalic"/>
                <w:b/>
                <w:bCs/>
                <w:i/>
                <w:iCs/>
                <w:sz w:val="24"/>
                <w:szCs w:val="24"/>
              </w:rPr>
            </w:pPr>
          </w:p>
        </w:tc>
      </w:tr>
      <w:tr w:rsidR="00C22D31" w:rsidRPr="00C22D31" w14:paraId="4F4F515A" w14:textId="77777777" w:rsidTr="00726281">
        <w:trPr>
          <w:trHeight w:val="279"/>
        </w:trPr>
        <w:tc>
          <w:tcPr>
            <w:tcW w:w="2242" w:type="dxa"/>
            <w:gridSpan w:val="2"/>
            <w:tcBorders>
              <w:top w:val="single" w:sz="4" w:space="0" w:color="auto"/>
              <w:left w:val="single" w:sz="4" w:space="0" w:color="auto"/>
              <w:bottom w:val="single" w:sz="4" w:space="0" w:color="auto"/>
              <w:right w:val="single" w:sz="4" w:space="0" w:color="auto"/>
            </w:tcBorders>
            <w:vAlign w:val="center"/>
          </w:tcPr>
          <w:p w14:paraId="59BC9E59" w14:textId="77777777" w:rsidR="00083725" w:rsidRPr="00C22D31" w:rsidRDefault="00083725" w:rsidP="0012538E">
            <w:pPr>
              <w:jc w:val="center"/>
              <w:rPr>
                <w:rFonts w:ascii="Times New Roman" w:hAnsi="Times New Roman"/>
                <w:b/>
                <w:sz w:val="24"/>
                <w:szCs w:val="24"/>
              </w:rPr>
            </w:pPr>
            <w:r w:rsidRPr="00C22D31">
              <w:rPr>
                <w:rFonts w:ascii="Times New Roman" w:hAnsi="Times New Roman"/>
                <w:b/>
                <w:sz w:val="24"/>
                <w:szCs w:val="24"/>
              </w:rPr>
              <w:t>13. évfolyam</w:t>
            </w:r>
          </w:p>
          <w:p w14:paraId="3413B3FE" w14:textId="77777777" w:rsidR="00083725" w:rsidRPr="00C22D31" w:rsidRDefault="00083725" w:rsidP="0012538E">
            <w:pPr>
              <w:jc w:val="center"/>
              <w:rPr>
                <w:rFonts w:ascii="Times New Roman" w:hAnsi="Times New Roman"/>
                <w:sz w:val="24"/>
                <w:szCs w:val="24"/>
              </w:rPr>
            </w:pPr>
            <w:r w:rsidRPr="00C22D31">
              <w:rPr>
                <w:rFonts w:ascii="Times New Roman" w:hAnsi="Times New Roman"/>
                <w:sz w:val="24"/>
                <w:szCs w:val="24"/>
              </w:rPr>
              <w:t>óraszám: 279</w:t>
            </w:r>
          </w:p>
          <w:p w14:paraId="72ECF42F" w14:textId="77777777" w:rsidR="00083725" w:rsidRPr="00C22D31" w:rsidRDefault="00083725" w:rsidP="0012538E">
            <w:pPr>
              <w:jc w:val="center"/>
              <w:rPr>
                <w:rFonts w:ascii="Times New Roman" w:hAnsi="Times New Roman"/>
                <w:b/>
                <w:sz w:val="24"/>
                <w:szCs w:val="24"/>
              </w:rPr>
            </w:pPr>
            <w:r w:rsidRPr="00C22D31">
              <w:rPr>
                <w:rFonts w:ascii="Times New Roman" w:hAnsi="Times New Roman"/>
                <w:sz w:val="24"/>
                <w:szCs w:val="24"/>
              </w:rPr>
              <w:t>TÉMAKÖRÖK</w:t>
            </w:r>
          </w:p>
        </w:tc>
        <w:tc>
          <w:tcPr>
            <w:tcW w:w="4804" w:type="dxa"/>
            <w:gridSpan w:val="3"/>
            <w:tcBorders>
              <w:top w:val="single" w:sz="4" w:space="0" w:color="auto"/>
              <w:left w:val="single" w:sz="4" w:space="0" w:color="auto"/>
              <w:bottom w:val="single" w:sz="4" w:space="0" w:color="auto"/>
              <w:right w:val="single" w:sz="4" w:space="0" w:color="auto"/>
            </w:tcBorders>
          </w:tcPr>
          <w:p w14:paraId="076091E9" w14:textId="77777777" w:rsidR="00083725" w:rsidRPr="00C22D31" w:rsidRDefault="00083725" w:rsidP="0012538E">
            <w:pPr>
              <w:autoSpaceDE w:val="0"/>
              <w:autoSpaceDN w:val="0"/>
              <w:adjustRightInd w:val="0"/>
              <w:jc w:val="both"/>
              <w:rPr>
                <w:rFonts w:ascii="Times New Roman" w:hAnsi="Times New Roman"/>
                <w:i/>
                <w:iCs/>
                <w:sz w:val="20"/>
                <w:szCs w:val="20"/>
              </w:rPr>
            </w:pPr>
          </w:p>
        </w:tc>
        <w:tc>
          <w:tcPr>
            <w:tcW w:w="2242" w:type="dxa"/>
            <w:gridSpan w:val="3"/>
            <w:tcBorders>
              <w:top w:val="single" w:sz="4" w:space="0" w:color="auto"/>
              <w:left w:val="single" w:sz="4" w:space="0" w:color="auto"/>
              <w:bottom w:val="single" w:sz="4" w:space="0" w:color="auto"/>
              <w:right w:val="single" w:sz="4" w:space="0" w:color="auto"/>
            </w:tcBorders>
            <w:vAlign w:val="center"/>
          </w:tcPr>
          <w:p w14:paraId="1ECA3B3D" w14:textId="77777777" w:rsidR="00083725" w:rsidRPr="00C22D31" w:rsidRDefault="00083725" w:rsidP="0012538E">
            <w:pPr>
              <w:jc w:val="center"/>
              <w:rPr>
                <w:rFonts w:ascii="Times New Roman,BoldItalic" w:hAnsi="Times New Roman,BoldItalic" w:cs="Times New Roman,BoldItalic"/>
                <w:b/>
                <w:bCs/>
                <w:i/>
                <w:iCs/>
                <w:sz w:val="24"/>
                <w:szCs w:val="24"/>
              </w:rPr>
            </w:pPr>
          </w:p>
        </w:tc>
      </w:tr>
      <w:tr w:rsidR="00C22D31" w:rsidRPr="00C22D31" w14:paraId="52DE1E47" w14:textId="77777777" w:rsidTr="00726281">
        <w:trPr>
          <w:trHeight w:val="279"/>
        </w:trPr>
        <w:tc>
          <w:tcPr>
            <w:tcW w:w="2242" w:type="dxa"/>
            <w:gridSpan w:val="2"/>
            <w:tcBorders>
              <w:top w:val="single" w:sz="4" w:space="0" w:color="auto"/>
              <w:left w:val="single" w:sz="4" w:space="0" w:color="auto"/>
              <w:bottom w:val="single" w:sz="4" w:space="0" w:color="auto"/>
              <w:right w:val="single" w:sz="4" w:space="0" w:color="auto"/>
            </w:tcBorders>
            <w:vAlign w:val="center"/>
          </w:tcPr>
          <w:p w14:paraId="30F0BA65" w14:textId="77777777" w:rsidR="00083725" w:rsidRPr="00C22D31" w:rsidRDefault="00083725" w:rsidP="0012538E">
            <w:pPr>
              <w:jc w:val="center"/>
              <w:rPr>
                <w:rFonts w:ascii="Times New Roman" w:hAnsi="Times New Roman"/>
                <w:b/>
                <w:bCs/>
                <w:i/>
                <w:iCs/>
                <w:sz w:val="24"/>
                <w:szCs w:val="24"/>
              </w:rPr>
            </w:pPr>
            <w:r w:rsidRPr="00C22D31">
              <w:rPr>
                <w:rFonts w:ascii="Times New Roman" w:hAnsi="Times New Roman"/>
                <w:b/>
                <w:bCs/>
                <w:i/>
                <w:iCs/>
                <w:sz w:val="24"/>
                <w:szCs w:val="24"/>
              </w:rPr>
              <w:t>Ételek és italok értékesítése I.</w:t>
            </w:r>
          </w:p>
          <w:p w14:paraId="1E2B8039" w14:textId="77777777" w:rsidR="00083725" w:rsidRPr="00C22D31" w:rsidRDefault="00083725" w:rsidP="0012538E">
            <w:pPr>
              <w:jc w:val="center"/>
              <w:rPr>
                <w:rFonts w:ascii="Times New Roman" w:hAnsi="Times New Roman"/>
                <w:b/>
                <w:sz w:val="24"/>
                <w:szCs w:val="24"/>
              </w:rPr>
            </w:pPr>
            <w:r w:rsidRPr="00C22D31">
              <w:rPr>
                <w:rFonts w:ascii="Times New Roman" w:hAnsi="Times New Roman"/>
                <w:b/>
                <w:bCs/>
                <w:i/>
                <w:iCs/>
                <w:sz w:val="24"/>
                <w:szCs w:val="24"/>
              </w:rPr>
              <w:t>140 óra</w:t>
            </w:r>
          </w:p>
        </w:tc>
        <w:tc>
          <w:tcPr>
            <w:tcW w:w="4804" w:type="dxa"/>
            <w:gridSpan w:val="3"/>
            <w:tcBorders>
              <w:top w:val="single" w:sz="4" w:space="0" w:color="auto"/>
              <w:left w:val="single" w:sz="4" w:space="0" w:color="auto"/>
              <w:bottom w:val="single" w:sz="4" w:space="0" w:color="auto"/>
              <w:right w:val="single" w:sz="4" w:space="0" w:color="auto"/>
            </w:tcBorders>
          </w:tcPr>
          <w:p w14:paraId="05E2C1C8" w14:textId="77777777" w:rsidR="00083725" w:rsidRPr="00C22D31" w:rsidRDefault="00083725" w:rsidP="0012538E">
            <w:pPr>
              <w:autoSpaceDE w:val="0"/>
              <w:autoSpaceDN w:val="0"/>
              <w:adjustRightInd w:val="0"/>
              <w:jc w:val="both"/>
              <w:rPr>
                <w:rFonts w:ascii="Times New Roman" w:hAnsi="Times New Roman"/>
                <w:sz w:val="20"/>
                <w:szCs w:val="20"/>
              </w:rPr>
            </w:pPr>
            <w:r w:rsidRPr="00C22D31">
              <w:rPr>
                <w:rFonts w:ascii="Times New Roman" w:hAnsi="Times New Roman"/>
                <w:sz w:val="20"/>
                <w:szCs w:val="20"/>
              </w:rPr>
              <w:t>Fogadja a vendéget, betartja az értékesítéshez kapcsolódó etikett és protokoll szabályokat</w:t>
            </w:r>
          </w:p>
          <w:p w14:paraId="6730DC89" w14:textId="77777777" w:rsidR="00083725" w:rsidRPr="00C22D31" w:rsidRDefault="00083725" w:rsidP="0012538E">
            <w:pPr>
              <w:autoSpaceDE w:val="0"/>
              <w:autoSpaceDN w:val="0"/>
              <w:adjustRightInd w:val="0"/>
              <w:jc w:val="both"/>
              <w:rPr>
                <w:rFonts w:ascii="Times New Roman" w:hAnsi="Times New Roman"/>
                <w:sz w:val="20"/>
                <w:szCs w:val="20"/>
              </w:rPr>
            </w:pPr>
            <w:r w:rsidRPr="00C22D31">
              <w:rPr>
                <w:rFonts w:ascii="Times New Roman" w:hAnsi="Times New Roman"/>
                <w:sz w:val="20"/>
                <w:szCs w:val="20"/>
              </w:rPr>
              <w:t>Felméri a vendég igényeit, ételeket, italokat és egyéb készítményeket, szolgáltatásokat ajánl a vendégnek</w:t>
            </w:r>
          </w:p>
          <w:p w14:paraId="58896D87" w14:textId="77777777" w:rsidR="00083725" w:rsidRPr="00C22D31" w:rsidRDefault="00083725" w:rsidP="0012538E">
            <w:pPr>
              <w:autoSpaceDE w:val="0"/>
              <w:autoSpaceDN w:val="0"/>
              <w:adjustRightInd w:val="0"/>
              <w:jc w:val="both"/>
              <w:rPr>
                <w:rFonts w:ascii="Times New Roman" w:hAnsi="Times New Roman"/>
                <w:sz w:val="20"/>
                <w:szCs w:val="20"/>
              </w:rPr>
            </w:pPr>
            <w:r w:rsidRPr="00C22D31">
              <w:rPr>
                <w:rFonts w:ascii="Times New Roman" w:hAnsi="Times New Roman"/>
                <w:sz w:val="20"/>
                <w:szCs w:val="20"/>
              </w:rPr>
              <w:t>Figyelemmel kíséri a vendég kívánságait, kezeli a vendégpanaszokat</w:t>
            </w:r>
          </w:p>
          <w:p w14:paraId="2B3BB441" w14:textId="77777777" w:rsidR="00083725" w:rsidRPr="00C22D31" w:rsidRDefault="00083725" w:rsidP="0012538E">
            <w:pPr>
              <w:autoSpaceDE w:val="0"/>
              <w:autoSpaceDN w:val="0"/>
              <w:adjustRightInd w:val="0"/>
              <w:jc w:val="both"/>
              <w:rPr>
                <w:rFonts w:ascii="Times New Roman" w:hAnsi="Times New Roman"/>
                <w:sz w:val="20"/>
                <w:szCs w:val="20"/>
              </w:rPr>
            </w:pPr>
            <w:r w:rsidRPr="00C22D31">
              <w:rPr>
                <w:rFonts w:ascii="Times New Roman" w:hAnsi="Times New Roman"/>
                <w:sz w:val="20"/>
                <w:szCs w:val="20"/>
              </w:rPr>
              <w:t>Elvitelhez becsomagolja a vendégnek a termékeket, kiszállításra, házhozszállításra előkészíti az árukat</w:t>
            </w:r>
          </w:p>
          <w:p w14:paraId="2C7EDDC8" w14:textId="77777777" w:rsidR="00083725" w:rsidRPr="00C22D31" w:rsidRDefault="00083725" w:rsidP="0012538E">
            <w:pPr>
              <w:autoSpaceDE w:val="0"/>
              <w:autoSpaceDN w:val="0"/>
              <w:adjustRightInd w:val="0"/>
              <w:jc w:val="both"/>
              <w:rPr>
                <w:rFonts w:ascii="Times New Roman" w:hAnsi="Times New Roman"/>
                <w:sz w:val="20"/>
                <w:szCs w:val="20"/>
              </w:rPr>
            </w:pPr>
            <w:r w:rsidRPr="00C22D31">
              <w:rPr>
                <w:rFonts w:ascii="Times New Roman" w:hAnsi="Times New Roman"/>
                <w:sz w:val="20"/>
                <w:szCs w:val="20"/>
              </w:rPr>
              <w:t>Rendet és tisztaságot tart a munkakörnyezetében, ügyel a vagyonbiztonságra</w:t>
            </w:r>
          </w:p>
          <w:p w14:paraId="1A0F1607" w14:textId="77777777" w:rsidR="00083725" w:rsidRPr="00C22D31" w:rsidRDefault="00083725" w:rsidP="0012538E">
            <w:pPr>
              <w:autoSpaceDE w:val="0"/>
              <w:autoSpaceDN w:val="0"/>
              <w:adjustRightInd w:val="0"/>
              <w:jc w:val="both"/>
              <w:rPr>
                <w:rFonts w:ascii="Times New Roman" w:hAnsi="Times New Roman"/>
                <w:sz w:val="20"/>
                <w:szCs w:val="20"/>
              </w:rPr>
            </w:pPr>
            <w:r w:rsidRPr="00C22D31">
              <w:rPr>
                <w:rFonts w:ascii="Times New Roman" w:hAnsi="Times New Roman"/>
                <w:sz w:val="20"/>
                <w:szCs w:val="20"/>
              </w:rPr>
              <w:t>Pénztárgépet, éttermi számítógépes programot kezel, nyugtát, készpénzfizetési/átutalási számlát állít ki, fizetteti a vendéget a különböző fizetési módokkal</w:t>
            </w:r>
          </w:p>
          <w:p w14:paraId="4FCCD240" w14:textId="77777777" w:rsidR="00083725" w:rsidRPr="00C22D31" w:rsidRDefault="00083725" w:rsidP="0012538E">
            <w:pPr>
              <w:autoSpaceDE w:val="0"/>
              <w:autoSpaceDN w:val="0"/>
              <w:adjustRightInd w:val="0"/>
              <w:jc w:val="both"/>
              <w:rPr>
                <w:rFonts w:ascii="Times New Roman" w:hAnsi="Times New Roman"/>
                <w:i/>
                <w:iCs/>
                <w:sz w:val="20"/>
                <w:szCs w:val="20"/>
              </w:rPr>
            </w:pPr>
            <w:r w:rsidRPr="00C22D31">
              <w:rPr>
                <w:rFonts w:ascii="Times New Roman" w:hAnsi="Times New Roman"/>
                <w:sz w:val="20"/>
                <w:szCs w:val="20"/>
              </w:rPr>
              <w:t xml:space="preserve">Vizsgafeladatok gyakorlása, </w:t>
            </w:r>
            <w:proofErr w:type="gramStart"/>
            <w:r w:rsidRPr="00C22D31">
              <w:rPr>
                <w:rFonts w:ascii="Times New Roman" w:hAnsi="Times New Roman"/>
                <w:sz w:val="20"/>
                <w:szCs w:val="20"/>
              </w:rPr>
              <w:t>szituációs</w:t>
            </w:r>
            <w:proofErr w:type="gramEnd"/>
            <w:r w:rsidRPr="00C22D31">
              <w:rPr>
                <w:rFonts w:ascii="Times New Roman" w:hAnsi="Times New Roman"/>
                <w:sz w:val="20"/>
                <w:szCs w:val="20"/>
              </w:rPr>
              <w:t xml:space="preserve"> gyakorlatok, vizsgához kapcsolódó munkaszervezési feladatok gyakorlása</w:t>
            </w:r>
          </w:p>
        </w:tc>
        <w:tc>
          <w:tcPr>
            <w:tcW w:w="2242" w:type="dxa"/>
            <w:gridSpan w:val="3"/>
            <w:tcBorders>
              <w:top w:val="single" w:sz="4" w:space="0" w:color="auto"/>
              <w:left w:val="single" w:sz="4" w:space="0" w:color="auto"/>
              <w:bottom w:val="single" w:sz="4" w:space="0" w:color="auto"/>
              <w:right w:val="single" w:sz="4" w:space="0" w:color="auto"/>
            </w:tcBorders>
            <w:vAlign w:val="center"/>
          </w:tcPr>
          <w:p w14:paraId="7FAAB491" w14:textId="77777777" w:rsidR="00083725" w:rsidRPr="00C22D31" w:rsidRDefault="00083725" w:rsidP="0012538E">
            <w:pPr>
              <w:jc w:val="center"/>
              <w:rPr>
                <w:rFonts w:ascii="Times New Roman,BoldItalic" w:hAnsi="Times New Roman,BoldItalic" w:cs="Times New Roman,BoldItalic"/>
                <w:b/>
                <w:bCs/>
                <w:i/>
                <w:iCs/>
                <w:sz w:val="24"/>
                <w:szCs w:val="24"/>
              </w:rPr>
            </w:pPr>
          </w:p>
        </w:tc>
      </w:tr>
      <w:tr w:rsidR="00C22D31" w:rsidRPr="00C22D31" w14:paraId="294FEEE8" w14:textId="77777777" w:rsidTr="00726281">
        <w:trPr>
          <w:trHeight w:val="279"/>
        </w:trPr>
        <w:tc>
          <w:tcPr>
            <w:tcW w:w="2242" w:type="dxa"/>
            <w:gridSpan w:val="2"/>
            <w:tcBorders>
              <w:top w:val="single" w:sz="4" w:space="0" w:color="auto"/>
              <w:left w:val="single" w:sz="4" w:space="0" w:color="auto"/>
              <w:bottom w:val="single" w:sz="4" w:space="0" w:color="auto"/>
              <w:right w:val="single" w:sz="4" w:space="0" w:color="auto"/>
            </w:tcBorders>
            <w:vAlign w:val="center"/>
          </w:tcPr>
          <w:p w14:paraId="2E3C7085" w14:textId="77777777" w:rsidR="00083725" w:rsidRPr="00C22D31" w:rsidRDefault="00083725" w:rsidP="0012538E">
            <w:pPr>
              <w:jc w:val="center"/>
              <w:rPr>
                <w:rFonts w:ascii="Times New Roman" w:hAnsi="Times New Roman"/>
                <w:b/>
                <w:bCs/>
                <w:i/>
                <w:iCs/>
                <w:sz w:val="24"/>
                <w:szCs w:val="24"/>
              </w:rPr>
            </w:pPr>
            <w:r w:rsidRPr="00C22D31">
              <w:rPr>
                <w:rFonts w:ascii="Times New Roman" w:hAnsi="Times New Roman"/>
                <w:b/>
                <w:bCs/>
                <w:i/>
                <w:iCs/>
                <w:sz w:val="24"/>
                <w:szCs w:val="24"/>
              </w:rPr>
              <w:t>Ételek és italok értékesítése II.</w:t>
            </w:r>
          </w:p>
          <w:p w14:paraId="5FB57947" w14:textId="77777777" w:rsidR="00083725" w:rsidRPr="00C22D31" w:rsidRDefault="00083725" w:rsidP="0012538E">
            <w:pPr>
              <w:jc w:val="center"/>
              <w:rPr>
                <w:rFonts w:ascii="Times New Roman" w:hAnsi="Times New Roman"/>
                <w:b/>
                <w:sz w:val="24"/>
                <w:szCs w:val="24"/>
              </w:rPr>
            </w:pPr>
            <w:r w:rsidRPr="00C22D31">
              <w:rPr>
                <w:rFonts w:ascii="Times New Roman" w:hAnsi="Times New Roman"/>
                <w:b/>
                <w:bCs/>
                <w:i/>
                <w:iCs/>
                <w:sz w:val="24"/>
                <w:szCs w:val="24"/>
              </w:rPr>
              <w:t>139 óra</w:t>
            </w:r>
          </w:p>
        </w:tc>
        <w:tc>
          <w:tcPr>
            <w:tcW w:w="4804" w:type="dxa"/>
            <w:gridSpan w:val="3"/>
            <w:tcBorders>
              <w:top w:val="single" w:sz="4" w:space="0" w:color="auto"/>
              <w:left w:val="single" w:sz="4" w:space="0" w:color="auto"/>
              <w:bottom w:val="single" w:sz="4" w:space="0" w:color="auto"/>
              <w:right w:val="single" w:sz="4" w:space="0" w:color="auto"/>
            </w:tcBorders>
          </w:tcPr>
          <w:p w14:paraId="4FFA8643" w14:textId="77777777" w:rsidR="00083725" w:rsidRPr="00C22D31" w:rsidRDefault="00083725" w:rsidP="0012538E">
            <w:pPr>
              <w:autoSpaceDE w:val="0"/>
              <w:autoSpaceDN w:val="0"/>
              <w:adjustRightInd w:val="0"/>
              <w:jc w:val="both"/>
              <w:rPr>
                <w:rFonts w:ascii="Times New Roman" w:hAnsi="Times New Roman"/>
                <w:sz w:val="20"/>
                <w:szCs w:val="20"/>
              </w:rPr>
            </w:pPr>
            <w:r w:rsidRPr="00C22D31">
              <w:rPr>
                <w:rFonts w:ascii="Times New Roman" w:hAnsi="Times New Roman"/>
                <w:sz w:val="20"/>
                <w:szCs w:val="20"/>
              </w:rPr>
              <w:t>Az italok felszolgálásának általános szabályai</w:t>
            </w:r>
          </w:p>
          <w:p w14:paraId="58FDA0A4" w14:textId="77777777" w:rsidR="00083725" w:rsidRPr="00C22D31" w:rsidRDefault="00083725" w:rsidP="0012538E">
            <w:pPr>
              <w:autoSpaceDE w:val="0"/>
              <w:autoSpaceDN w:val="0"/>
              <w:adjustRightInd w:val="0"/>
              <w:jc w:val="both"/>
              <w:rPr>
                <w:rFonts w:ascii="Times New Roman" w:hAnsi="Times New Roman"/>
                <w:sz w:val="20"/>
                <w:szCs w:val="20"/>
              </w:rPr>
            </w:pPr>
            <w:r w:rsidRPr="00C22D31">
              <w:rPr>
                <w:rFonts w:ascii="Times New Roman" w:hAnsi="Times New Roman"/>
                <w:sz w:val="20"/>
                <w:szCs w:val="20"/>
              </w:rPr>
              <w:t>Poharak helyes használata</w:t>
            </w:r>
          </w:p>
          <w:p w14:paraId="1508876D" w14:textId="77777777" w:rsidR="00083725" w:rsidRPr="00C22D31" w:rsidRDefault="00083725" w:rsidP="0012538E">
            <w:pPr>
              <w:autoSpaceDE w:val="0"/>
              <w:autoSpaceDN w:val="0"/>
              <w:adjustRightInd w:val="0"/>
              <w:jc w:val="both"/>
              <w:rPr>
                <w:rFonts w:ascii="Times New Roman" w:hAnsi="Times New Roman"/>
                <w:sz w:val="20"/>
                <w:szCs w:val="20"/>
              </w:rPr>
            </w:pPr>
            <w:r w:rsidRPr="00C22D31">
              <w:rPr>
                <w:rFonts w:ascii="Times New Roman" w:hAnsi="Times New Roman"/>
                <w:sz w:val="20"/>
                <w:szCs w:val="20"/>
              </w:rPr>
              <w:t>Italok felszolgálásának hőmérséklete</w:t>
            </w:r>
          </w:p>
          <w:p w14:paraId="03401DE5" w14:textId="77777777" w:rsidR="00083725" w:rsidRPr="00C22D31" w:rsidRDefault="00083725" w:rsidP="0012538E">
            <w:pPr>
              <w:autoSpaceDE w:val="0"/>
              <w:autoSpaceDN w:val="0"/>
              <w:adjustRightInd w:val="0"/>
              <w:jc w:val="both"/>
              <w:rPr>
                <w:rFonts w:ascii="Times New Roman" w:hAnsi="Times New Roman"/>
                <w:sz w:val="20"/>
                <w:szCs w:val="20"/>
              </w:rPr>
            </w:pPr>
            <w:r w:rsidRPr="00C22D31">
              <w:rPr>
                <w:rFonts w:ascii="Times New Roman" w:hAnsi="Times New Roman"/>
                <w:sz w:val="20"/>
                <w:szCs w:val="20"/>
              </w:rPr>
              <w:t>Tálcahasználat</w:t>
            </w:r>
          </w:p>
          <w:p w14:paraId="4DC77DA2" w14:textId="77777777" w:rsidR="00083725" w:rsidRPr="00C22D31" w:rsidRDefault="00083725" w:rsidP="0012538E">
            <w:pPr>
              <w:autoSpaceDE w:val="0"/>
              <w:autoSpaceDN w:val="0"/>
              <w:adjustRightInd w:val="0"/>
              <w:jc w:val="both"/>
              <w:rPr>
                <w:rFonts w:ascii="Times New Roman" w:hAnsi="Times New Roman"/>
                <w:sz w:val="20"/>
                <w:szCs w:val="20"/>
              </w:rPr>
            </w:pPr>
            <w:r w:rsidRPr="00C22D31">
              <w:rPr>
                <w:rFonts w:ascii="Times New Roman" w:hAnsi="Times New Roman"/>
                <w:sz w:val="20"/>
                <w:szCs w:val="20"/>
              </w:rPr>
              <w:t>Üdítő, víz felszolgálása</w:t>
            </w:r>
          </w:p>
          <w:p w14:paraId="792B8678" w14:textId="77777777" w:rsidR="00083725" w:rsidRPr="00C22D31" w:rsidRDefault="00083725" w:rsidP="0012538E">
            <w:pPr>
              <w:autoSpaceDE w:val="0"/>
              <w:autoSpaceDN w:val="0"/>
              <w:adjustRightInd w:val="0"/>
              <w:jc w:val="both"/>
              <w:rPr>
                <w:rFonts w:ascii="Times New Roman" w:hAnsi="Times New Roman"/>
                <w:sz w:val="20"/>
                <w:szCs w:val="20"/>
              </w:rPr>
            </w:pPr>
            <w:r w:rsidRPr="00C22D31">
              <w:rPr>
                <w:rFonts w:ascii="Times New Roman" w:hAnsi="Times New Roman"/>
                <w:sz w:val="20"/>
                <w:szCs w:val="20"/>
              </w:rPr>
              <w:t>Borok felszolgálása (bornyitás, dekantálás, kóstolás, kóstoltatás)</w:t>
            </w:r>
          </w:p>
          <w:p w14:paraId="15D2998A" w14:textId="77777777" w:rsidR="00083725" w:rsidRPr="00C22D31" w:rsidRDefault="00083725" w:rsidP="0012538E">
            <w:pPr>
              <w:autoSpaceDE w:val="0"/>
              <w:autoSpaceDN w:val="0"/>
              <w:adjustRightInd w:val="0"/>
              <w:jc w:val="both"/>
              <w:rPr>
                <w:rFonts w:ascii="Times New Roman" w:hAnsi="Times New Roman"/>
                <w:sz w:val="20"/>
                <w:szCs w:val="20"/>
              </w:rPr>
            </w:pPr>
            <w:r w:rsidRPr="00C22D31">
              <w:rPr>
                <w:rFonts w:ascii="Times New Roman" w:hAnsi="Times New Roman"/>
                <w:sz w:val="20"/>
                <w:szCs w:val="20"/>
              </w:rPr>
              <w:t>Pezsgők felszolgálása (pezsgőhűtő, frappírozás)</w:t>
            </w:r>
          </w:p>
          <w:p w14:paraId="4B5904FF" w14:textId="77777777" w:rsidR="00083725" w:rsidRPr="00C22D31" w:rsidRDefault="00083725" w:rsidP="0012538E">
            <w:pPr>
              <w:autoSpaceDE w:val="0"/>
              <w:autoSpaceDN w:val="0"/>
              <w:adjustRightInd w:val="0"/>
              <w:jc w:val="both"/>
              <w:rPr>
                <w:rFonts w:ascii="Times New Roman" w:hAnsi="Times New Roman"/>
                <w:sz w:val="20"/>
                <w:szCs w:val="20"/>
              </w:rPr>
            </w:pPr>
            <w:r w:rsidRPr="00C22D31">
              <w:rPr>
                <w:rFonts w:ascii="Times New Roman" w:hAnsi="Times New Roman"/>
                <w:sz w:val="20"/>
                <w:szCs w:val="20"/>
              </w:rPr>
              <w:t>Sörök felszolgálása (sörmelegítő)</w:t>
            </w:r>
          </w:p>
          <w:p w14:paraId="31217784" w14:textId="77777777" w:rsidR="00083725" w:rsidRPr="00C22D31" w:rsidRDefault="00083725" w:rsidP="0012538E">
            <w:pPr>
              <w:autoSpaceDE w:val="0"/>
              <w:autoSpaceDN w:val="0"/>
              <w:adjustRightInd w:val="0"/>
              <w:jc w:val="both"/>
              <w:rPr>
                <w:rFonts w:ascii="Times New Roman" w:hAnsi="Times New Roman"/>
                <w:sz w:val="20"/>
                <w:szCs w:val="20"/>
              </w:rPr>
            </w:pPr>
            <w:r w:rsidRPr="00C22D31">
              <w:rPr>
                <w:rFonts w:ascii="Times New Roman" w:hAnsi="Times New Roman"/>
                <w:sz w:val="20"/>
                <w:szCs w:val="20"/>
              </w:rPr>
              <w:t>Kávé, kávékülönlegességek, teák készítése és felszolgálása</w:t>
            </w:r>
          </w:p>
          <w:p w14:paraId="6BF2C45D" w14:textId="77777777" w:rsidR="00083725" w:rsidRPr="00C22D31" w:rsidRDefault="00083725" w:rsidP="0012538E">
            <w:pPr>
              <w:autoSpaceDE w:val="0"/>
              <w:autoSpaceDN w:val="0"/>
              <w:adjustRightInd w:val="0"/>
              <w:jc w:val="both"/>
              <w:rPr>
                <w:rFonts w:ascii="Times New Roman" w:hAnsi="Times New Roman"/>
                <w:i/>
                <w:iCs/>
                <w:sz w:val="20"/>
                <w:szCs w:val="20"/>
              </w:rPr>
            </w:pPr>
            <w:r w:rsidRPr="00C22D31">
              <w:rPr>
                <w:rFonts w:ascii="Times New Roman" w:hAnsi="Times New Roman"/>
                <w:sz w:val="20"/>
                <w:szCs w:val="20"/>
              </w:rPr>
              <w:t>Ételek felszolgálása különböző felszolgálási módokban</w:t>
            </w:r>
          </w:p>
        </w:tc>
        <w:tc>
          <w:tcPr>
            <w:tcW w:w="2242" w:type="dxa"/>
            <w:gridSpan w:val="3"/>
            <w:tcBorders>
              <w:top w:val="single" w:sz="4" w:space="0" w:color="auto"/>
              <w:left w:val="single" w:sz="4" w:space="0" w:color="auto"/>
              <w:bottom w:val="single" w:sz="4" w:space="0" w:color="auto"/>
              <w:right w:val="single" w:sz="4" w:space="0" w:color="auto"/>
            </w:tcBorders>
            <w:vAlign w:val="center"/>
          </w:tcPr>
          <w:p w14:paraId="5B641394" w14:textId="77777777" w:rsidR="00083725" w:rsidRPr="00C22D31" w:rsidRDefault="00083725" w:rsidP="0012538E">
            <w:pPr>
              <w:jc w:val="center"/>
              <w:rPr>
                <w:rFonts w:ascii="Times New Roman,BoldItalic" w:hAnsi="Times New Roman,BoldItalic" w:cs="Times New Roman,BoldItalic"/>
                <w:b/>
                <w:bCs/>
                <w:i/>
                <w:iCs/>
                <w:sz w:val="24"/>
                <w:szCs w:val="24"/>
              </w:rPr>
            </w:pPr>
          </w:p>
        </w:tc>
      </w:tr>
    </w:tbl>
    <w:p w14:paraId="6F0BFD47" w14:textId="77777777" w:rsidR="00726281" w:rsidRPr="00C22D31" w:rsidRDefault="00726281">
      <w:r w:rsidRPr="00C22D31">
        <w:br w:type="page"/>
      </w:r>
    </w:p>
    <w:tbl>
      <w:tblPr>
        <w:tblStyle w:val="Rcsostblzat"/>
        <w:tblpPr w:leftFromText="141" w:rightFromText="141" w:vertAnchor="text" w:horzAnchor="margin" w:tblpY="176"/>
        <w:tblW w:w="9322" w:type="dxa"/>
        <w:tblLayout w:type="fixed"/>
        <w:tblLook w:val="04A0" w:firstRow="1" w:lastRow="0" w:firstColumn="1" w:lastColumn="0" w:noHBand="0" w:noVBand="1"/>
      </w:tblPr>
      <w:tblGrid>
        <w:gridCol w:w="2214"/>
        <w:gridCol w:w="28"/>
        <w:gridCol w:w="8"/>
        <w:gridCol w:w="114"/>
        <w:gridCol w:w="12"/>
        <w:gridCol w:w="4536"/>
        <w:gridCol w:w="134"/>
        <w:gridCol w:w="8"/>
        <w:gridCol w:w="18"/>
        <w:gridCol w:w="2216"/>
        <w:gridCol w:w="34"/>
      </w:tblGrid>
      <w:tr w:rsidR="00C22D31" w:rsidRPr="00C22D31" w14:paraId="0E7DFB24" w14:textId="77777777" w:rsidTr="00726281">
        <w:trPr>
          <w:trHeight w:val="274"/>
        </w:trPr>
        <w:tc>
          <w:tcPr>
            <w:tcW w:w="9322" w:type="dxa"/>
            <w:gridSpan w:val="11"/>
            <w:tcBorders>
              <w:top w:val="nil"/>
              <w:left w:val="nil"/>
              <w:bottom w:val="single" w:sz="4" w:space="0" w:color="auto"/>
              <w:right w:val="nil"/>
            </w:tcBorders>
            <w:shd w:val="clear" w:color="auto" w:fill="auto"/>
          </w:tcPr>
          <w:p w14:paraId="7A8D0176" w14:textId="035500CA" w:rsidR="001A3C60" w:rsidRPr="00C22D31" w:rsidRDefault="001A3C60" w:rsidP="001A3C60">
            <w:pPr>
              <w:pStyle w:val="Cmsor2"/>
              <w:outlineLvl w:val="1"/>
              <w:rPr>
                <w:b/>
                <w:color w:val="auto"/>
              </w:rPr>
            </w:pPr>
            <w:bookmarkStart w:id="12" w:name="_Toc120521546"/>
            <w:r w:rsidRPr="00C22D31">
              <w:rPr>
                <w:b/>
                <w:color w:val="auto"/>
              </w:rPr>
              <w:t>11538-16 Vendéglátás marketingje</w:t>
            </w:r>
            <w:bookmarkEnd w:id="12"/>
          </w:p>
        </w:tc>
      </w:tr>
      <w:tr w:rsidR="00C22D31" w:rsidRPr="00C22D31" w14:paraId="46FCB596" w14:textId="77777777" w:rsidTr="00726281">
        <w:trPr>
          <w:trHeight w:val="274"/>
        </w:trPr>
        <w:tc>
          <w:tcPr>
            <w:tcW w:w="9322" w:type="dxa"/>
            <w:gridSpan w:val="11"/>
            <w:tcBorders>
              <w:top w:val="single" w:sz="4" w:space="0" w:color="auto"/>
            </w:tcBorders>
            <w:shd w:val="clear" w:color="auto" w:fill="A6A6A6" w:themeFill="background1" w:themeFillShade="A6"/>
          </w:tcPr>
          <w:p w14:paraId="12183D84" w14:textId="77777777" w:rsidR="00083725" w:rsidRPr="00C22D31" w:rsidRDefault="00083725" w:rsidP="0012538E">
            <w:pPr>
              <w:jc w:val="center"/>
              <w:rPr>
                <w:rFonts w:ascii="Times New Roman" w:hAnsi="Times New Roman"/>
                <w:b/>
                <w:sz w:val="24"/>
                <w:szCs w:val="24"/>
              </w:rPr>
            </w:pPr>
            <w:r w:rsidRPr="00C22D31">
              <w:rPr>
                <w:rFonts w:ascii="Times New Roman" w:hAnsi="Times New Roman"/>
                <w:b/>
                <w:sz w:val="24"/>
                <w:szCs w:val="24"/>
              </w:rPr>
              <w:t>Tantárgy</w:t>
            </w:r>
            <w:proofErr w:type="gramStart"/>
            <w:r w:rsidRPr="00C22D31">
              <w:rPr>
                <w:rFonts w:ascii="Times New Roman" w:hAnsi="Times New Roman"/>
                <w:b/>
                <w:sz w:val="24"/>
                <w:szCs w:val="24"/>
              </w:rPr>
              <w:t>:</w:t>
            </w:r>
            <w:r w:rsidRPr="00C22D31">
              <w:rPr>
                <w:rFonts w:ascii="Times New Roman" w:eastAsia="Times New Roman" w:hAnsi="Times New Roman"/>
                <w:b/>
                <w:sz w:val="24"/>
                <w:szCs w:val="24"/>
                <w:lang w:eastAsia="hu-HU"/>
              </w:rPr>
              <w:t xml:space="preserve">  Marketing</w:t>
            </w:r>
            <w:proofErr w:type="gramEnd"/>
            <w:r w:rsidRPr="00C22D31">
              <w:rPr>
                <w:rFonts w:ascii="Times New Roman" w:eastAsia="Times New Roman" w:hAnsi="Times New Roman"/>
                <w:b/>
                <w:sz w:val="24"/>
                <w:szCs w:val="24"/>
                <w:lang w:eastAsia="hu-HU"/>
              </w:rPr>
              <w:t xml:space="preserve"> és kommunikáció a vendéglátásban</w:t>
            </w:r>
          </w:p>
        </w:tc>
      </w:tr>
      <w:tr w:rsidR="00C22D31" w:rsidRPr="00C22D31" w14:paraId="3D5F7601" w14:textId="77777777" w:rsidTr="0012538E">
        <w:trPr>
          <w:trHeight w:val="278"/>
        </w:trPr>
        <w:tc>
          <w:tcPr>
            <w:tcW w:w="2376" w:type="dxa"/>
            <w:gridSpan w:val="5"/>
            <w:shd w:val="clear" w:color="auto" w:fill="D9D9D9" w:themeFill="background1" w:themeFillShade="D9"/>
          </w:tcPr>
          <w:p w14:paraId="67CF2404" w14:textId="77777777" w:rsidR="00083725" w:rsidRPr="00C22D31" w:rsidRDefault="00083725" w:rsidP="0012538E">
            <w:pPr>
              <w:jc w:val="center"/>
              <w:rPr>
                <w:rFonts w:ascii="Times New Roman" w:hAnsi="Times New Roman"/>
                <w:b/>
                <w:sz w:val="24"/>
                <w:szCs w:val="24"/>
              </w:rPr>
            </w:pPr>
            <w:r w:rsidRPr="00C22D31">
              <w:rPr>
                <w:rFonts w:ascii="Times New Roman" w:hAnsi="Times New Roman"/>
                <w:sz w:val="24"/>
                <w:szCs w:val="24"/>
              </w:rPr>
              <w:t>teljes óraszám:98</w:t>
            </w:r>
          </w:p>
        </w:tc>
        <w:tc>
          <w:tcPr>
            <w:tcW w:w="4536" w:type="dxa"/>
            <w:shd w:val="clear" w:color="auto" w:fill="D9D9D9" w:themeFill="background1" w:themeFillShade="D9"/>
            <w:vAlign w:val="center"/>
          </w:tcPr>
          <w:p w14:paraId="10A59635" w14:textId="77777777" w:rsidR="00083725" w:rsidRPr="00C22D31" w:rsidRDefault="00083725" w:rsidP="0012538E">
            <w:pPr>
              <w:jc w:val="center"/>
              <w:rPr>
                <w:rFonts w:ascii="Times New Roman" w:hAnsi="Times New Roman"/>
                <w:b/>
                <w:sz w:val="24"/>
                <w:szCs w:val="24"/>
              </w:rPr>
            </w:pPr>
            <w:r w:rsidRPr="00C22D31">
              <w:rPr>
                <w:rFonts w:ascii="Times New Roman" w:hAnsi="Times New Roman"/>
                <w:b/>
                <w:sz w:val="24"/>
                <w:szCs w:val="24"/>
              </w:rPr>
              <w:t>Tartalmak</w:t>
            </w:r>
          </w:p>
        </w:tc>
        <w:tc>
          <w:tcPr>
            <w:tcW w:w="2410" w:type="dxa"/>
            <w:gridSpan w:val="5"/>
            <w:shd w:val="clear" w:color="auto" w:fill="D9D9D9" w:themeFill="background1" w:themeFillShade="D9"/>
          </w:tcPr>
          <w:p w14:paraId="3B80202F" w14:textId="77777777" w:rsidR="00083725" w:rsidRPr="00C22D31" w:rsidRDefault="00083725" w:rsidP="0012538E">
            <w:pPr>
              <w:jc w:val="center"/>
              <w:rPr>
                <w:rFonts w:ascii="Times New Roman" w:hAnsi="Times New Roman"/>
                <w:b/>
                <w:sz w:val="24"/>
                <w:szCs w:val="24"/>
              </w:rPr>
            </w:pPr>
            <w:r w:rsidRPr="00C22D31">
              <w:rPr>
                <w:rFonts w:ascii="Times New Roman" w:hAnsi="Times New Roman"/>
                <w:sz w:val="24"/>
                <w:szCs w:val="24"/>
              </w:rPr>
              <w:t xml:space="preserve">teljes óraszám: </w:t>
            </w:r>
            <w:r w:rsidRPr="00C22D31">
              <w:rPr>
                <w:rFonts w:ascii="Times New Roman" w:hAnsi="Times New Roman"/>
                <w:b/>
                <w:sz w:val="24"/>
                <w:szCs w:val="24"/>
              </w:rPr>
              <w:t>103</w:t>
            </w:r>
          </w:p>
        </w:tc>
      </w:tr>
      <w:tr w:rsidR="00C22D31" w:rsidRPr="00C22D31" w14:paraId="3A6629D2" w14:textId="77777777" w:rsidTr="0012538E">
        <w:trPr>
          <w:trHeight w:val="538"/>
        </w:trPr>
        <w:tc>
          <w:tcPr>
            <w:tcW w:w="2376" w:type="dxa"/>
            <w:gridSpan w:val="5"/>
            <w:tcBorders>
              <w:bottom w:val="single" w:sz="4" w:space="0" w:color="auto"/>
            </w:tcBorders>
          </w:tcPr>
          <w:p w14:paraId="123ED06B" w14:textId="77777777" w:rsidR="00083725" w:rsidRPr="00C22D31" w:rsidRDefault="00083725" w:rsidP="0012538E">
            <w:pPr>
              <w:jc w:val="center"/>
              <w:rPr>
                <w:rFonts w:ascii="Times New Roman" w:hAnsi="Times New Roman"/>
                <w:b/>
                <w:sz w:val="24"/>
                <w:szCs w:val="24"/>
              </w:rPr>
            </w:pPr>
            <w:r w:rsidRPr="00C22D31">
              <w:rPr>
                <w:rFonts w:ascii="Times New Roman" w:hAnsi="Times New Roman"/>
                <w:b/>
                <w:sz w:val="24"/>
                <w:szCs w:val="24"/>
              </w:rPr>
              <w:t>10. évfolyam</w:t>
            </w:r>
          </w:p>
          <w:p w14:paraId="0ECE5A5D" w14:textId="77777777" w:rsidR="00083725" w:rsidRPr="00C22D31" w:rsidRDefault="00083725" w:rsidP="0012538E">
            <w:pPr>
              <w:jc w:val="center"/>
              <w:rPr>
                <w:rFonts w:ascii="Times New Roman" w:hAnsi="Times New Roman"/>
                <w:sz w:val="24"/>
                <w:szCs w:val="24"/>
              </w:rPr>
            </w:pPr>
            <w:r w:rsidRPr="00C22D31">
              <w:rPr>
                <w:rFonts w:ascii="Times New Roman" w:hAnsi="Times New Roman"/>
                <w:sz w:val="24"/>
                <w:szCs w:val="24"/>
              </w:rPr>
              <w:t>óraszám:36</w:t>
            </w:r>
          </w:p>
          <w:p w14:paraId="1D6D4BD3" w14:textId="77777777" w:rsidR="00083725" w:rsidRPr="00C22D31" w:rsidRDefault="00083725" w:rsidP="0012538E">
            <w:pPr>
              <w:jc w:val="center"/>
              <w:rPr>
                <w:rFonts w:ascii="Times New Roman" w:hAnsi="Times New Roman"/>
                <w:sz w:val="24"/>
                <w:szCs w:val="24"/>
              </w:rPr>
            </w:pPr>
            <w:r w:rsidRPr="00C22D31">
              <w:rPr>
                <w:rFonts w:ascii="Times New Roman" w:hAnsi="Times New Roman"/>
                <w:sz w:val="24"/>
                <w:szCs w:val="24"/>
              </w:rPr>
              <w:t>TÉMAKÖRÖK</w:t>
            </w:r>
          </w:p>
        </w:tc>
        <w:tc>
          <w:tcPr>
            <w:tcW w:w="4536" w:type="dxa"/>
            <w:tcBorders>
              <w:top w:val="single" w:sz="4" w:space="0" w:color="auto"/>
              <w:bottom w:val="single" w:sz="4" w:space="0" w:color="auto"/>
            </w:tcBorders>
          </w:tcPr>
          <w:p w14:paraId="05028D50" w14:textId="77777777" w:rsidR="00083725" w:rsidRPr="00C22D31" w:rsidRDefault="00083725" w:rsidP="0012538E">
            <w:pPr>
              <w:jc w:val="center"/>
              <w:rPr>
                <w:rFonts w:ascii="Times New Roman" w:hAnsi="Times New Roman"/>
                <w:sz w:val="24"/>
                <w:szCs w:val="24"/>
              </w:rPr>
            </w:pPr>
          </w:p>
        </w:tc>
        <w:tc>
          <w:tcPr>
            <w:tcW w:w="2410" w:type="dxa"/>
            <w:gridSpan w:val="5"/>
            <w:tcBorders>
              <w:bottom w:val="single" w:sz="4" w:space="0" w:color="auto"/>
            </w:tcBorders>
          </w:tcPr>
          <w:p w14:paraId="4DF3D741" w14:textId="77777777" w:rsidR="00083725" w:rsidRPr="00C22D31" w:rsidRDefault="00083725" w:rsidP="0012538E">
            <w:pPr>
              <w:jc w:val="center"/>
              <w:rPr>
                <w:rFonts w:ascii="Times New Roman" w:hAnsi="Times New Roman"/>
                <w:b/>
                <w:sz w:val="24"/>
                <w:szCs w:val="24"/>
              </w:rPr>
            </w:pPr>
            <w:r w:rsidRPr="00C22D31">
              <w:rPr>
                <w:rFonts w:ascii="Times New Roman" w:hAnsi="Times New Roman"/>
                <w:b/>
                <w:sz w:val="24"/>
                <w:szCs w:val="24"/>
              </w:rPr>
              <w:t>1/13. évfolyam</w:t>
            </w:r>
          </w:p>
          <w:p w14:paraId="1E95C45D" w14:textId="77777777" w:rsidR="00083725" w:rsidRPr="00C22D31" w:rsidRDefault="00083725" w:rsidP="0012538E">
            <w:pPr>
              <w:jc w:val="center"/>
              <w:rPr>
                <w:rFonts w:ascii="Times New Roman" w:hAnsi="Times New Roman"/>
                <w:sz w:val="24"/>
                <w:szCs w:val="24"/>
              </w:rPr>
            </w:pPr>
            <w:r w:rsidRPr="00C22D31">
              <w:rPr>
                <w:rFonts w:ascii="Times New Roman" w:hAnsi="Times New Roman"/>
                <w:sz w:val="24"/>
                <w:szCs w:val="24"/>
              </w:rPr>
              <w:t>óraszám:67</w:t>
            </w:r>
          </w:p>
          <w:p w14:paraId="729ADEE7" w14:textId="77777777" w:rsidR="00083725" w:rsidRPr="00C22D31" w:rsidRDefault="00083725" w:rsidP="0012538E">
            <w:pPr>
              <w:jc w:val="center"/>
              <w:rPr>
                <w:rFonts w:ascii="Times New Roman" w:hAnsi="Times New Roman"/>
                <w:sz w:val="24"/>
                <w:szCs w:val="24"/>
              </w:rPr>
            </w:pPr>
            <w:r w:rsidRPr="00C22D31">
              <w:rPr>
                <w:rFonts w:ascii="Times New Roman" w:hAnsi="Times New Roman"/>
                <w:sz w:val="24"/>
                <w:szCs w:val="24"/>
              </w:rPr>
              <w:t>TÉMAKÖRÖK</w:t>
            </w:r>
          </w:p>
        </w:tc>
      </w:tr>
      <w:tr w:rsidR="00C22D31" w:rsidRPr="00C22D31" w14:paraId="42B2533A" w14:textId="77777777" w:rsidTr="0012538E">
        <w:trPr>
          <w:trHeight w:val="279"/>
        </w:trPr>
        <w:tc>
          <w:tcPr>
            <w:tcW w:w="2376" w:type="dxa"/>
            <w:gridSpan w:val="5"/>
            <w:tcBorders>
              <w:top w:val="single" w:sz="4" w:space="0" w:color="auto"/>
              <w:left w:val="single" w:sz="4" w:space="0" w:color="auto"/>
              <w:bottom w:val="single" w:sz="4" w:space="0" w:color="auto"/>
              <w:right w:val="single" w:sz="4" w:space="0" w:color="auto"/>
            </w:tcBorders>
            <w:vAlign w:val="center"/>
          </w:tcPr>
          <w:p w14:paraId="7C5F3853" w14:textId="77777777" w:rsidR="00083725" w:rsidRPr="00C22D31" w:rsidRDefault="00083725" w:rsidP="0012538E">
            <w:pPr>
              <w:jc w:val="center"/>
              <w:rPr>
                <w:rFonts w:ascii="Times New Roman" w:hAnsi="Times New Roman"/>
                <w:b/>
                <w:i/>
                <w:sz w:val="24"/>
                <w:szCs w:val="24"/>
              </w:rPr>
            </w:pPr>
            <w:r w:rsidRPr="00C22D31">
              <w:rPr>
                <w:rFonts w:ascii="Times New Roman" w:hAnsi="Times New Roman"/>
                <w:b/>
                <w:i/>
                <w:sz w:val="24"/>
                <w:szCs w:val="24"/>
              </w:rPr>
              <w:t>A marketing fogalmi rendszere, folyamata</w:t>
            </w:r>
          </w:p>
          <w:p w14:paraId="6C00BC97" w14:textId="77777777" w:rsidR="00083725" w:rsidRPr="00C22D31" w:rsidRDefault="00083725" w:rsidP="0012538E">
            <w:pPr>
              <w:jc w:val="center"/>
              <w:rPr>
                <w:rFonts w:ascii="Times New Roman" w:hAnsi="Times New Roman"/>
                <w:b/>
                <w:i/>
                <w:sz w:val="24"/>
                <w:szCs w:val="24"/>
              </w:rPr>
            </w:pPr>
            <w:r w:rsidRPr="00C22D31">
              <w:rPr>
                <w:rFonts w:ascii="Times New Roman" w:hAnsi="Times New Roman"/>
                <w:b/>
                <w:i/>
                <w:sz w:val="24"/>
                <w:szCs w:val="24"/>
              </w:rPr>
              <w:t>18 óra</w:t>
            </w:r>
          </w:p>
        </w:tc>
        <w:tc>
          <w:tcPr>
            <w:tcW w:w="4536" w:type="dxa"/>
            <w:tcBorders>
              <w:top w:val="single" w:sz="4" w:space="0" w:color="auto"/>
              <w:left w:val="single" w:sz="4" w:space="0" w:color="auto"/>
              <w:bottom w:val="single" w:sz="4" w:space="0" w:color="auto"/>
              <w:right w:val="single" w:sz="4" w:space="0" w:color="auto"/>
            </w:tcBorders>
          </w:tcPr>
          <w:p w14:paraId="734FD12F" w14:textId="77777777" w:rsidR="00083725" w:rsidRPr="00C22D31" w:rsidRDefault="00083725" w:rsidP="0012538E">
            <w:pPr>
              <w:autoSpaceDE w:val="0"/>
              <w:autoSpaceDN w:val="0"/>
              <w:adjustRightInd w:val="0"/>
              <w:jc w:val="both"/>
              <w:rPr>
                <w:rFonts w:ascii="Times New Roman" w:hAnsi="Times New Roman"/>
                <w:sz w:val="20"/>
                <w:szCs w:val="20"/>
              </w:rPr>
            </w:pPr>
            <w:proofErr w:type="gramStart"/>
            <w:r w:rsidRPr="00C22D31">
              <w:rPr>
                <w:rFonts w:ascii="Times New Roman" w:hAnsi="Times New Roman"/>
                <w:sz w:val="20"/>
                <w:szCs w:val="20"/>
              </w:rPr>
              <w:t>A marketing: - fogalma, fogalomrendszere - kialakulása, fejlődési szakaszai - a piacorientáció lényege, típusai (termelési-, termék-, értékesítési-, marketing- és társadalom-központú koncepciók)  A marketingtevékenység részfolyamatai (fogalmi szinten): - marketinglehetőségek elemzése (marketingkutatás) - marketingstratégiák kidolgozása (SZCP: szegmentálás, célpiac kiválasztás, pozicionálás) - célpiaci marketing: piacszegmentálás, marketing-mix (4P) fogalma, elemei (részletesen a 2. témakörben A piackutatás módjai és azok jellemzői (részletesen a 3. témakörben) A SWOT és STEEP analízisek lényege</w:t>
            </w:r>
            <w:proofErr w:type="gramEnd"/>
          </w:p>
        </w:tc>
        <w:tc>
          <w:tcPr>
            <w:tcW w:w="2410" w:type="dxa"/>
            <w:gridSpan w:val="5"/>
            <w:tcBorders>
              <w:top w:val="single" w:sz="4" w:space="0" w:color="auto"/>
              <w:left w:val="single" w:sz="4" w:space="0" w:color="auto"/>
              <w:bottom w:val="single" w:sz="4" w:space="0" w:color="auto"/>
              <w:right w:val="single" w:sz="4" w:space="0" w:color="auto"/>
            </w:tcBorders>
            <w:vAlign w:val="center"/>
          </w:tcPr>
          <w:p w14:paraId="5818DA4E" w14:textId="77777777" w:rsidR="00083725" w:rsidRPr="00C22D31" w:rsidRDefault="00083725" w:rsidP="0012538E">
            <w:pPr>
              <w:jc w:val="center"/>
              <w:rPr>
                <w:rFonts w:ascii="Times New Roman" w:hAnsi="Times New Roman"/>
                <w:b/>
                <w:i/>
                <w:sz w:val="24"/>
                <w:szCs w:val="24"/>
              </w:rPr>
            </w:pPr>
            <w:r w:rsidRPr="00C22D31">
              <w:rPr>
                <w:rFonts w:ascii="Times New Roman" w:hAnsi="Times New Roman"/>
                <w:b/>
                <w:i/>
                <w:sz w:val="24"/>
                <w:szCs w:val="24"/>
              </w:rPr>
              <w:t>A marketing fogalmi rendszere, folyamata</w:t>
            </w:r>
          </w:p>
          <w:p w14:paraId="4C7BC145" w14:textId="77777777" w:rsidR="00083725" w:rsidRPr="00C22D31" w:rsidRDefault="00083725" w:rsidP="0012538E">
            <w:pPr>
              <w:jc w:val="center"/>
              <w:rPr>
                <w:rFonts w:ascii="Times New Roman" w:hAnsi="Times New Roman"/>
                <w:b/>
                <w:i/>
                <w:sz w:val="24"/>
                <w:szCs w:val="24"/>
              </w:rPr>
            </w:pPr>
            <w:r w:rsidRPr="00C22D31">
              <w:rPr>
                <w:rFonts w:ascii="Times New Roman" w:hAnsi="Times New Roman"/>
                <w:b/>
                <w:i/>
                <w:sz w:val="24"/>
                <w:szCs w:val="24"/>
              </w:rPr>
              <w:t>18 óra</w:t>
            </w:r>
          </w:p>
        </w:tc>
      </w:tr>
      <w:tr w:rsidR="00C22D31" w:rsidRPr="00C22D31" w14:paraId="0AD82E9D" w14:textId="77777777" w:rsidTr="0012538E">
        <w:trPr>
          <w:trHeight w:val="279"/>
        </w:trPr>
        <w:tc>
          <w:tcPr>
            <w:tcW w:w="2376" w:type="dxa"/>
            <w:gridSpan w:val="5"/>
            <w:tcBorders>
              <w:top w:val="single" w:sz="4" w:space="0" w:color="auto"/>
              <w:bottom w:val="nil"/>
            </w:tcBorders>
            <w:vAlign w:val="center"/>
          </w:tcPr>
          <w:p w14:paraId="4E2FA5C5" w14:textId="77777777" w:rsidR="00083725" w:rsidRPr="00C22D31" w:rsidRDefault="00083725" w:rsidP="0012538E">
            <w:pPr>
              <w:jc w:val="center"/>
              <w:rPr>
                <w:rFonts w:ascii="Times New Roman" w:hAnsi="Times New Roman"/>
                <w:b/>
                <w:i/>
                <w:sz w:val="24"/>
                <w:szCs w:val="24"/>
              </w:rPr>
            </w:pPr>
            <w:r w:rsidRPr="00C22D31">
              <w:rPr>
                <w:rFonts w:ascii="Times New Roman" w:hAnsi="Times New Roman"/>
                <w:b/>
                <w:i/>
                <w:sz w:val="24"/>
                <w:szCs w:val="24"/>
              </w:rPr>
              <w:t>A marketing-mix meghatározása</w:t>
            </w:r>
          </w:p>
          <w:p w14:paraId="14F75E45" w14:textId="77777777" w:rsidR="00083725" w:rsidRPr="00C22D31" w:rsidRDefault="00083725" w:rsidP="0012538E">
            <w:pPr>
              <w:jc w:val="center"/>
              <w:rPr>
                <w:rFonts w:ascii="Times New Roman" w:hAnsi="Times New Roman"/>
                <w:i/>
                <w:sz w:val="24"/>
                <w:szCs w:val="24"/>
              </w:rPr>
            </w:pPr>
            <w:r w:rsidRPr="00C22D31">
              <w:rPr>
                <w:rFonts w:ascii="Times New Roman" w:hAnsi="Times New Roman"/>
                <w:b/>
                <w:i/>
                <w:sz w:val="24"/>
                <w:szCs w:val="24"/>
              </w:rPr>
              <w:t>18 óra</w:t>
            </w:r>
          </w:p>
        </w:tc>
        <w:tc>
          <w:tcPr>
            <w:tcW w:w="4536" w:type="dxa"/>
            <w:tcBorders>
              <w:top w:val="single" w:sz="4" w:space="0" w:color="auto"/>
              <w:bottom w:val="nil"/>
            </w:tcBorders>
          </w:tcPr>
          <w:p w14:paraId="70E83F86" w14:textId="77777777" w:rsidR="00083725" w:rsidRPr="00C22D31" w:rsidRDefault="00083725" w:rsidP="0012538E">
            <w:pPr>
              <w:autoSpaceDE w:val="0"/>
              <w:autoSpaceDN w:val="0"/>
              <w:adjustRightInd w:val="0"/>
              <w:jc w:val="both"/>
              <w:rPr>
                <w:rFonts w:ascii="Times New Roman" w:hAnsi="Times New Roman"/>
                <w:sz w:val="20"/>
                <w:szCs w:val="20"/>
              </w:rPr>
            </w:pPr>
            <w:r w:rsidRPr="00C22D31">
              <w:rPr>
                <w:rFonts w:ascii="Times New Roman" w:hAnsi="Times New Roman"/>
                <w:sz w:val="20"/>
                <w:szCs w:val="20"/>
              </w:rPr>
              <w:t xml:space="preserve">A marketing-mix (4P) elemei </w:t>
            </w:r>
            <w:proofErr w:type="gramStart"/>
            <w:r w:rsidRPr="00C22D31">
              <w:rPr>
                <w:rFonts w:ascii="Times New Roman" w:hAnsi="Times New Roman"/>
                <w:sz w:val="20"/>
                <w:szCs w:val="20"/>
              </w:rPr>
              <w:t>A</w:t>
            </w:r>
            <w:proofErr w:type="gramEnd"/>
            <w:r w:rsidRPr="00C22D31">
              <w:rPr>
                <w:rFonts w:ascii="Times New Roman" w:hAnsi="Times New Roman"/>
                <w:sz w:val="20"/>
                <w:szCs w:val="20"/>
              </w:rPr>
              <w:t xml:space="preserve"> termékpolitika (product): - a termék fogalma, a termékfejlesztés lényege, jellemzői és folyamata - a termék életgörbe - marketingstratégiák a termék-életciklus különböző szakaszaiban (bevezetés, növekedés, érettség, hanyatlás) - a termék szintjei és összefüggése a minőséggel (márka, brand) Az árpolitika (price): - árstratégiák </w:t>
            </w:r>
          </w:p>
          <w:p w14:paraId="18D9FC4E" w14:textId="77777777" w:rsidR="00083725" w:rsidRPr="00C22D31" w:rsidRDefault="00083725" w:rsidP="0012538E">
            <w:pPr>
              <w:autoSpaceDE w:val="0"/>
              <w:autoSpaceDN w:val="0"/>
              <w:adjustRightInd w:val="0"/>
              <w:jc w:val="both"/>
              <w:rPr>
                <w:rFonts w:ascii="Times New Roman" w:hAnsi="Times New Roman"/>
                <w:sz w:val="20"/>
                <w:szCs w:val="20"/>
              </w:rPr>
            </w:pPr>
            <w:r w:rsidRPr="00C22D31">
              <w:rPr>
                <w:rFonts w:ascii="Times New Roman" w:hAnsi="Times New Roman"/>
                <w:sz w:val="20"/>
                <w:szCs w:val="20"/>
              </w:rPr>
              <w:t>- az árképzés szempontjai - árképzési módszerek - a végső ár kiválasztása, ár</w:t>
            </w:r>
            <w:proofErr w:type="gramStart"/>
            <w:r w:rsidRPr="00C22D31">
              <w:rPr>
                <w:rFonts w:ascii="Times New Roman" w:hAnsi="Times New Roman"/>
                <w:sz w:val="20"/>
                <w:szCs w:val="20"/>
              </w:rPr>
              <w:t>adaptáció</w:t>
            </w:r>
            <w:proofErr w:type="gramEnd"/>
            <w:r w:rsidRPr="00C22D31">
              <w:rPr>
                <w:rFonts w:ascii="Times New Roman" w:hAnsi="Times New Roman"/>
                <w:sz w:val="20"/>
                <w:szCs w:val="20"/>
              </w:rPr>
              <w:t>, árváltozások - a termék-életciklus és az ár összefüggése a termék-életgörbe különböző szakaszaiban (behatoló, lefölöző stb.) - a piaci részesedés vizsgálata (BCG mátrix)</w:t>
            </w:r>
          </w:p>
        </w:tc>
        <w:tc>
          <w:tcPr>
            <w:tcW w:w="2410" w:type="dxa"/>
            <w:gridSpan w:val="5"/>
            <w:tcBorders>
              <w:top w:val="single" w:sz="4" w:space="0" w:color="auto"/>
              <w:bottom w:val="single" w:sz="4" w:space="0" w:color="auto"/>
            </w:tcBorders>
            <w:vAlign w:val="center"/>
          </w:tcPr>
          <w:p w14:paraId="7DB1034A" w14:textId="77777777" w:rsidR="00083725" w:rsidRPr="00C22D31" w:rsidRDefault="00083725" w:rsidP="0012538E">
            <w:pPr>
              <w:rPr>
                <w:rFonts w:ascii="Times New Roman" w:hAnsi="Times New Roman"/>
                <w:i/>
                <w:sz w:val="24"/>
                <w:szCs w:val="24"/>
              </w:rPr>
            </w:pPr>
            <w:r w:rsidRPr="00C22D31">
              <w:rPr>
                <w:rFonts w:ascii="Times New Roman" w:hAnsi="Times New Roman"/>
                <w:b/>
                <w:i/>
                <w:sz w:val="24"/>
                <w:szCs w:val="24"/>
              </w:rPr>
              <w:t>A marketing-mix meghatározása</w:t>
            </w:r>
          </w:p>
        </w:tc>
      </w:tr>
      <w:tr w:rsidR="00C22D31" w:rsidRPr="00C22D31" w14:paraId="1A584A75" w14:textId="77777777" w:rsidTr="0012538E">
        <w:trPr>
          <w:trHeight w:val="279"/>
        </w:trPr>
        <w:tc>
          <w:tcPr>
            <w:tcW w:w="2376" w:type="dxa"/>
            <w:gridSpan w:val="5"/>
            <w:tcBorders>
              <w:top w:val="single" w:sz="4" w:space="0" w:color="auto"/>
              <w:bottom w:val="nil"/>
            </w:tcBorders>
            <w:vAlign w:val="center"/>
          </w:tcPr>
          <w:p w14:paraId="2280F2E9" w14:textId="77777777" w:rsidR="00083725" w:rsidRPr="00C22D31" w:rsidRDefault="00083725" w:rsidP="0012538E">
            <w:pPr>
              <w:jc w:val="center"/>
              <w:rPr>
                <w:rFonts w:ascii="Times New Roman" w:hAnsi="Times New Roman"/>
                <w:b/>
                <w:sz w:val="24"/>
                <w:szCs w:val="24"/>
              </w:rPr>
            </w:pPr>
            <w:r w:rsidRPr="00C22D31">
              <w:rPr>
                <w:rFonts w:ascii="Times New Roman" w:hAnsi="Times New Roman"/>
                <w:b/>
                <w:sz w:val="24"/>
                <w:szCs w:val="24"/>
              </w:rPr>
              <w:t>11</w:t>
            </w:r>
            <w:proofErr w:type="gramStart"/>
            <w:r w:rsidRPr="00C22D31">
              <w:rPr>
                <w:rFonts w:ascii="Times New Roman" w:hAnsi="Times New Roman"/>
                <w:b/>
                <w:sz w:val="24"/>
                <w:szCs w:val="24"/>
              </w:rPr>
              <w:t>.évfolyamon</w:t>
            </w:r>
            <w:proofErr w:type="gramEnd"/>
          </w:p>
          <w:p w14:paraId="47F39F20" w14:textId="77777777" w:rsidR="00083725" w:rsidRPr="00C22D31" w:rsidRDefault="00083725" w:rsidP="0012538E">
            <w:pPr>
              <w:jc w:val="center"/>
              <w:rPr>
                <w:rFonts w:ascii="Times New Roman" w:hAnsi="Times New Roman"/>
                <w:b/>
                <w:sz w:val="24"/>
                <w:szCs w:val="24"/>
              </w:rPr>
            </w:pPr>
            <w:r w:rsidRPr="00C22D31">
              <w:rPr>
                <w:rFonts w:ascii="Times New Roman" w:hAnsi="Times New Roman"/>
                <w:b/>
                <w:sz w:val="24"/>
                <w:szCs w:val="24"/>
              </w:rPr>
              <w:t xml:space="preserve">óraszám </w:t>
            </w:r>
          </w:p>
        </w:tc>
        <w:tc>
          <w:tcPr>
            <w:tcW w:w="4536" w:type="dxa"/>
            <w:tcBorders>
              <w:top w:val="single" w:sz="4" w:space="0" w:color="auto"/>
              <w:bottom w:val="single" w:sz="4" w:space="0" w:color="auto"/>
            </w:tcBorders>
          </w:tcPr>
          <w:p w14:paraId="682C573A" w14:textId="77777777" w:rsidR="00083725" w:rsidRPr="00C22D31" w:rsidRDefault="00083725" w:rsidP="0012538E">
            <w:pPr>
              <w:autoSpaceDE w:val="0"/>
              <w:autoSpaceDN w:val="0"/>
              <w:adjustRightInd w:val="0"/>
              <w:jc w:val="both"/>
              <w:rPr>
                <w:rFonts w:ascii="Times New Roman" w:hAnsi="Times New Roman"/>
                <w:sz w:val="20"/>
                <w:szCs w:val="20"/>
              </w:rPr>
            </w:pPr>
          </w:p>
        </w:tc>
        <w:tc>
          <w:tcPr>
            <w:tcW w:w="2410" w:type="dxa"/>
            <w:gridSpan w:val="5"/>
            <w:vMerge w:val="restart"/>
            <w:tcBorders>
              <w:top w:val="single" w:sz="4" w:space="0" w:color="auto"/>
            </w:tcBorders>
            <w:vAlign w:val="center"/>
          </w:tcPr>
          <w:p w14:paraId="081B4CA7" w14:textId="77777777" w:rsidR="00083725" w:rsidRPr="00C22D31" w:rsidRDefault="00083725" w:rsidP="0012538E">
            <w:pPr>
              <w:jc w:val="center"/>
              <w:rPr>
                <w:rFonts w:ascii="Times New Roman" w:hAnsi="Times New Roman"/>
                <w:b/>
                <w:sz w:val="24"/>
                <w:szCs w:val="24"/>
              </w:rPr>
            </w:pPr>
          </w:p>
        </w:tc>
      </w:tr>
      <w:tr w:rsidR="00C22D31" w:rsidRPr="00C22D31" w14:paraId="07BD0942" w14:textId="77777777" w:rsidTr="0012538E">
        <w:trPr>
          <w:trHeight w:val="279"/>
        </w:trPr>
        <w:tc>
          <w:tcPr>
            <w:tcW w:w="2376" w:type="dxa"/>
            <w:gridSpan w:val="5"/>
            <w:tcBorders>
              <w:top w:val="single" w:sz="4" w:space="0" w:color="auto"/>
              <w:bottom w:val="nil"/>
            </w:tcBorders>
            <w:vAlign w:val="center"/>
          </w:tcPr>
          <w:p w14:paraId="482D2F4A" w14:textId="77777777" w:rsidR="00083725" w:rsidRPr="00C22D31" w:rsidRDefault="00083725" w:rsidP="0012538E">
            <w:pPr>
              <w:jc w:val="center"/>
              <w:rPr>
                <w:rFonts w:ascii="Times New Roman" w:hAnsi="Times New Roman"/>
                <w:b/>
                <w:sz w:val="24"/>
                <w:szCs w:val="24"/>
              </w:rPr>
            </w:pPr>
            <w:r w:rsidRPr="00C22D31">
              <w:rPr>
                <w:rFonts w:ascii="Times New Roman" w:hAnsi="Times New Roman"/>
                <w:b/>
                <w:sz w:val="24"/>
                <w:szCs w:val="24"/>
              </w:rPr>
              <w:t>12. évfolyam</w:t>
            </w:r>
          </w:p>
          <w:p w14:paraId="087BF9FC" w14:textId="77777777" w:rsidR="00083725" w:rsidRPr="00C22D31" w:rsidRDefault="00083725" w:rsidP="0012538E">
            <w:pPr>
              <w:jc w:val="center"/>
              <w:rPr>
                <w:rFonts w:ascii="Times New Roman" w:hAnsi="Times New Roman"/>
                <w:sz w:val="24"/>
                <w:szCs w:val="24"/>
              </w:rPr>
            </w:pPr>
            <w:r w:rsidRPr="00C22D31">
              <w:rPr>
                <w:rFonts w:ascii="Times New Roman" w:hAnsi="Times New Roman"/>
                <w:sz w:val="24"/>
                <w:szCs w:val="24"/>
              </w:rPr>
              <w:t>óraszám:31</w:t>
            </w:r>
          </w:p>
          <w:p w14:paraId="1731F2B2" w14:textId="77777777" w:rsidR="00083725" w:rsidRPr="00C22D31" w:rsidRDefault="00083725" w:rsidP="0012538E">
            <w:pPr>
              <w:jc w:val="center"/>
              <w:rPr>
                <w:rFonts w:ascii="Times New Roman" w:hAnsi="Times New Roman"/>
                <w:sz w:val="24"/>
                <w:szCs w:val="24"/>
              </w:rPr>
            </w:pPr>
            <w:r w:rsidRPr="00C22D31">
              <w:rPr>
                <w:rFonts w:ascii="Times New Roman" w:hAnsi="Times New Roman"/>
                <w:sz w:val="24"/>
                <w:szCs w:val="24"/>
              </w:rPr>
              <w:t>TÉMAKÖRÖK</w:t>
            </w:r>
          </w:p>
          <w:p w14:paraId="72384857" w14:textId="77777777" w:rsidR="00083725" w:rsidRPr="00C22D31" w:rsidRDefault="00083725" w:rsidP="0012538E">
            <w:pPr>
              <w:jc w:val="center"/>
              <w:rPr>
                <w:rFonts w:ascii="Times New Roman" w:hAnsi="Times New Roman"/>
                <w:b/>
                <w:sz w:val="24"/>
                <w:szCs w:val="24"/>
              </w:rPr>
            </w:pPr>
          </w:p>
        </w:tc>
        <w:tc>
          <w:tcPr>
            <w:tcW w:w="4536" w:type="dxa"/>
            <w:tcBorders>
              <w:top w:val="single" w:sz="4" w:space="0" w:color="auto"/>
              <w:bottom w:val="single" w:sz="4" w:space="0" w:color="auto"/>
            </w:tcBorders>
          </w:tcPr>
          <w:p w14:paraId="743C1BDA" w14:textId="77777777" w:rsidR="00083725" w:rsidRPr="00C22D31" w:rsidRDefault="00083725" w:rsidP="0012538E">
            <w:pPr>
              <w:autoSpaceDE w:val="0"/>
              <w:autoSpaceDN w:val="0"/>
              <w:adjustRightInd w:val="0"/>
              <w:jc w:val="both"/>
              <w:rPr>
                <w:rFonts w:ascii="Times New Roman" w:hAnsi="Times New Roman"/>
                <w:sz w:val="20"/>
                <w:szCs w:val="20"/>
              </w:rPr>
            </w:pPr>
          </w:p>
        </w:tc>
        <w:tc>
          <w:tcPr>
            <w:tcW w:w="2410" w:type="dxa"/>
            <w:gridSpan w:val="5"/>
            <w:vMerge/>
            <w:tcBorders>
              <w:bottom w:val="single" w:sz="4" w:space="0" w:color="auto"/>
            </w:tcBorders>
            <w:vAlign w:val="center"/>
          </w:tcPr>
          <w:p w14:paraId="410569EA" w14:textId="77777777" w:rsidR="00083725" w:rsidRPr="00C22D31" w:rsidRDefault="00083725" w:rsidP="0012538E">
            <w:pPr>
              <w:jc w:val="center"/>
              <w:rPr>
                <w:rFonts w:ascii="Times New Roman" w:hAnsi="Times New Roman"/>
                <w:b/>
                <w:sz w:val="24"/>
                <w:szCs w:val="24"/>
              </w:rPr>
            </w:pPr>
          </w:p>
        </w:tc>
      </w:tr>
      <w:tr w:rsidR="00C22D31" w:rsidRPr="00C22D31" w14:paraId="717F827C" w14:textId="77777777" w:rsidTr="0012538E">
        <w:trPr>
          <w:trHeight w:val="279"/>
        </w:trPr>
        <w:tc>
          <w:tcPr>
            <w:tcW w:w="2376" w:type="dxa"/>
            <w:gridSpan w:val="5"/>
            <w:tcBorders>
              <w:top w:val="single" w:sz="4" w:space="0" w:color="auto"/>
              <w:bottom w:val="single" w:sz="4" w:space="0" w:color="auto"/>
            </w:tcBorders>
            <w:vAlign w:val="center"/>
          </w:tcPr>
          <w:p w14:paraId="7A18D4E2" w14:textId="77777777" w:rsidR="00083725" w:rsidRPr="00C22D31" w:rsidRDefault="00083725" w:rsidP="0012538E">
            <w:pPr>
              <w:jc w:val="center"/>
              <w:rPr>
                <w:rFonts w:ascii="Times New Roman" w:hAnsi="Times New Roman"/>
                <w:sz w:val="24"/>
                <w:szCs w:val="24"/>
              </w:rPr>
            </w:pPr>
          </w:p>
          <w:p w14:paraId="25ABCCE0" w14:textId="77777777" w:rsidR="00083725" w:rsidRPr="00C22D31" w:rsidRDefault="00083725" w:rsidP="0012538E">
            <w:pPr>
              <w:jc w:val="center"/>
              <w:rPr>
                <w:rFonts w:ascii="Times New Roman" w:hAnsi="Times New Roman"/>
                <w:b/>
                <w:bCs/>
                <w:i/>
                <w:iCs/>
                <w:sz w:val="24"/>
                <w:szCs w:val="24"/>
              </w:rPr>
            </w:pPr>
            <w:r w:rsidRPr="00C22D31">
              <w:rPr>
                <w:rFonts w:ascii="Times New Roman" w:hAnsi="Times New Roman"/>
                <w:b/>
                <w:bCs/>
                <w:i/>
                <w:iCs/>
                <w:sz w:val="24"/>
                <w:szCs w:val="24"/>
              </w:rPr>
              <w:t>Marketingkommunikáció a vendéglátásban</w:t>
            </w:r>
          </w:p>
          <w:p w14:paraId="4ADF8112" w14:textId="77777777" w:rsidR="00083725" w:rsidRPr="00C22D31" w:rsidRDefault="00083725" w:rsidP="0012538E">
            <w:pPr>
              <w:jc w:val="center"/>
              <w:rPr>
                <w:rFonts w:ascii="Times New Roman" w:hAnsi="Times New Roman"/>
                <w:sz w:val="24"/>
                <w:szCs w:val="24"/>
              </w:rPr>
            </w:pPr>
            <w:r w:rsidRPr="00C22D31">
              <w:rPr>
                <w:rFonts w:ascii="Times New Roman" w:hAnsi="Times New Roman"/>
                <w:sz w:val="24"/>
                <w:szCs w:val="24"/>
              </w:rPr>
              <w:t>16 óra</w:t>
            </w:r>
          </w:p>
          <w:p w14:paraId="7B676541" w14:textId="77777777" w:rsidR="00083725" w:rsidRPr="00C22D31" w:rsidRDefault="00083725" w:rsidP="0012538E">
            <w:pPr>
              <w:jc w:val="center"/>
              <w:rPr>
                <w:rFonts w:ascii="Times New Roman" w:hAnsi="Times New Roman"/>
                <w:b/>
                <w:i/>
                <w:sz w:val="24"/>
                <w:szCs w:val="24"/>
              </w:rPr>
            </w:pPr>
          </w:p>
        </w:tc>
        <w:tc>
          <w:tcPr>
            <w:tcW w:w="4536" w:type="dxa"/>
            <w:tcBorders>
              <w:top w:val="single" w:sz="4" w:space="0" w:color="auto"/>
              <w:bottom w:val="single" w:sz="4" w:space="0" w:color="auto"/>
            </w:tcBorders>
          </w:tcPr>
          <w:p w14:paraId="48A46706" w14:textId="77777777" w:rsidR="00083725" w:rsidRPr="00C22D31" w:rsidRDefault="00083725" w:rsidP="0012538E">
            <w:pPr>
              <w:jc w:val="both"/>
              <w:rPr>
                <w:rFonts w:ascii="Times New Roman" w:hAnsi="Times New Roman"/>
                <w:sz w:val="20"/>
                <w:szCs w:val="20"/>
              </w:rPr>
            </w:pPr>
            <w:proofErr w:type="gramStart"/>
            <w:r w:rsidRPr="00C22D31">
              <w:rPr>
                <w:rFonts w:ascii="Times New Roman" w:hAnsi="Times New Roman"/>
                <w:sz w:val="20"/>
                <w:szCs w:val="20"/>
              </w:rPr>
              <w:t xml:space="preserve">A marketinginformációs rendszer (MIR): - a MIR elemei (belső nyilvántartások, figyelő- kutató- és elemző rendszer)  - a marketingkutatás jellemzői, területei (marketingkutatás, piackutatás) A marketingkutatás folyamata, módszerei: - az információforrások típusai (primer, szekunder) - a mintavétel kutatási eljárásai (kvantitatív, kvalitatív) - információgyűjtés, adatfeldolgozás, elemzés A fogyasztói magatartás elemzése, a vásárlók (vendégek) magatartási típusai, a vásárlói döntés Az imázs és az egyedi vállalati arculat (CI) A kommunikációs mix alapfogalmai, alkalmazásuk módszerei, lehetőségei </w:t>
            </w:r>
            <w:proofErr w:type="gramEnd"/>
            <w:r w:rsidRPr="00C22D31">
              <w:rPr>
                <w:rFonts w:ascii="Times New Roman" w:hAnsi="Times New Roman"/>
                <w:sz w:val="20"/>
                <w:szCs w:val="20"/>
              </w:rPr>
              <w:t xml:space="preserve">a vendéglátásban: - </w:t>
            </w:r>
            <w:proofErr w:type="gramStart"/>
            <w:r w:rsidRPr="00C22D31">
              <w:rPr>
                <w:rFonts w:ascii="Times New Roman" w:hAnsi="Times New Roman"/>
                <w:sz w:val="20"/>
                <w:szCs w:val="20"/>
              </w:rPr>
              <w:t>reklámozás</w:t>
            </w:r>
            <w:proofErr w:type="gramEnd"/>
            <w:r w:rsidRPr="00C22D31">
              <w:rPr>
                <w:rFonts w:ascii="Times New Roman" w:hAnsi="Times New Roman"/>
                <w:sz w:val="20"/>
                <w:szCs w:val="20"/>
              </w:rPr>
              <w:t xml:space="preserve"> - Advertisment: reklámeszközök csoportosítása, reklámeszközök és reklámhordozók, a reklám funkciói </w:t>
            </w:r>
          </w:p>
        </w:tc>
        <w:tc>
          <w:tcPr>
            <w:tcW w:w="2410" w:type="dxa"/>
            <w:gridSpan w:val="5"/>
            <w:tcBorders>
              <w:top w:val="single" w:sz="4" w:space="0" w:color="auto"/>
              <w:bottom w:val="single" w:sz="4" w:space="0" w:color="auto"/>
            </w:tcBorders>
            <w:vAlign w:val="center"/>
          </w:tcPr>
          <w:p w14:paraId="6611271F" w14:textId="77777777" w:rsidR="00083725" w:rsidRPr="00C22D31" w:rsidRDefault="00083725" w:rsidP="0012538E">
            <w:pPr>
              <w:jc w:val="center"/>
              <w:rPr>
                <w:rFonts w:ascii="Times New Roman" w:hAnsi="Times New Roman"/>
                <w:b/>
                <w:bCs/>
                <w:i/>
                <w:iCs/>
                <w:sz w:val="24"/>
                <w:szCs w:val="24"/>
              </w:rPr>
            </w:pPr>
            <w:r w:rsidRPr="00C22D31">
              <w:rPr>
                <w:rFonts w:ascii="Times New Roman" w:hAnsi="Times New Roman"/>
                <w:b/>
                <w:bCs/>
                <w:i/>
                <w:iCs/>
                <w:sz w:val="24"/>
                <w:szCs w:val="24"/>
              </w:rPr>
              <w:t>Marketingkommunikáció a vendéglátásban</w:t>
            </w:r>
          </w:p>
          <w:p w14:paraId="3B16B737" w14:textId="77777777" w:rsidR="00083725" w:rsidRPr="00C22D31" w:rsidRDefault="00083725" w:rsidP="0012538E">
            <w:pPr>
              <w:jc w:val="center"/>
              <w:rPr>
                <w:rFonts w:ascii="Times New Roman" w:hAnsi="Times New Roman"/>
                <w:b/>
                <w:i/>
                <w:sz w:val="24"/>
                <w:szCs w:val="24"/>
              </w:rPr>
            </w:pPr>
            <w:r w:rsidRPr="00C22D31">
              <w:rPr>
                <w:rFonts w:ascii="Times New Roman" w:hAnsi="Times New Roman"/>
                <w:i/>
                <w:sz w:val="24"/>
                <w:szCs w:val="24"/>
              </w:rPr>
              <w:t>19 óra</w:t>
            </w:r>
          </w:p>
        </w:tc>
      </w:tr>
      <w:tr w:rsidR="00C22D31" w:rsidRPr="00C22D31" w14:paraId="38015D15" w14:textId="77777777" w:rsidTr="0012538E">
        <w:trPr>
          <w:trHeight w:val="279"/>
        </w:trPr>
        <w:tc>
          <w:tcPr>
            <w:tcW w:w="2376" w:type="dxa"/>
            <w:gridSpan w:val="5"/>
            <w:tcBorders>
              <w:top w:val="single" w:sz="4" w:space="0" w:color="auto"/>
              <w:left w:val="single" w:sz="4" w:space="0" w:color="auto"/>
              <w:bottom w:val="single" w:sz="4" w:space="0" w:color="auto"/>
              <w:right w:val="single" w:sz="4" w:space="0" w:color="auto"/>
            </w:tcBorders>
            <w:vAlign w:val="center"/>
          </w:tcPr>
          <w:p w14:paraId="43BDB027" w14:textId="77777777" w:rsidR="00083725" w:rsidRPr="00C22D31" w:rsidRDefault="00083725" w:rsidP="0012538E">
            <w:pPr>
              <w:jc w:val="center"/>
              <w:rPr>
                <w:rFonts w:ascii="Times New Roman" w:hAnsi="Times New Roman"/>
                <w:b/>
                <w:bCs/>
                <w:i/>
                <w:iCs/>
                <w:sz w:val="24"/>
                <w:szCs w:val="24"/>
              </w:rPr>
            </w:pPr>
            <w:r w:rsidRPr="00C22D31">
              <w:rPr>
                <w:rFonts w:ascii="Times New Roman" w:hAnsi="Times New Roman"/>
                <w:b/>
                <w:bCs/>
                <w:i/>
                <w:iCs/>
                <w:sz w:val="24"/>
                <w:szCs w:val="24"/>
              </w:rPr>
              <w:t>Viselkedéskultúra és a kommunikáció alapjai</w:t>
            </w:r>
          </w:p>
          <w:p w14:paraId="5F1BB197" w14:textId="77777777" w:rsidR="00083725" w:rsidRPr="00C22D31" w:rsidRDefault="00083725" w:rsidP="0012538E">
            <w:pPr>
              <w:jc w:val="center"/>
              <w:rPr>
                <w:rFonts w:ascii="Times New Roman" w:hAnsi="Times New Roman"/>
                <w:b/>
                <w:sz w:val="24"/>
                <w:szCs w:val="24"/>
              </w:rPr>
            </w:pPr>
            <w:r w:rsidRPr="00C22D31">
              <w:rPr>
                <w:rFonts w:ascii="Times New Roman" w:hAnsi="Times New Roman"/>
                <w:b/>
                <w:sz w:val="24"/>
                <w:szCs w:val="24"/>
              </w:rPr>
              <w:t>15 óra</w:t>
            </w:r>
          </w:p>
        </w:tc>
        <w:tc>
          <w:tcPr>
            <w:tcW w:w="4536" w:type="dxa"/>
            <w:tcBorders>
              <w:top w:val="single" w:sz="4" w:space="0" w:color="auto"/>
              <w:left w:val="single" w:sz="4" w:space="0" w:color="auto"/>
              <w:bottom w:val="single" w:sz="4" w:space="0" w:color="auto"/>
              <w:right w:val="single" w:sz="4" w:space="0" w:color="auto"/>
            </w:tcBorders>
          </w:tcPr>
          <w:p w14:paraId="4478DD80" w14:textId="77777777" w:rsidR="00083725" w:rsidRPr="00C22D31" w:rsidRDefault="00083725" w:rsidP="0012538E">
            <w:pPr>
              <w:autoSpaceDE w:val="0"/>
              <w:autoSpaceDN w:val="0"/>
              <w:adjustRightInd w:val="0"/>
              <w:jc w:val="both"/>
              <w:rPr>
                <w:rFonts w:ascii="Times New Roman" w:hAnsi="Times New Roman"/>
                <w:sz w:val="20"/>
                <w:szCs w:val="20"/>
              </w:rPr>
            </w:pPr>
            <w:r w:rsidRPr="00C22D31">
              <w:rPr>
                <w:rFonts w:ascii="Times New Roman" w:hAnsi="Times New Roman"/>
                <w:sz w:val="20"/>
                <w:szCs w:val="20"/>
              </w:rPr>
              <w:t xml:space="preserve">A kommunikáció alapjai: - a kommunikáció fogalma, célja - a kommunikáció tényezői és azok </w:t>
            </w:r>
            <w:proofErr w:type="gramStart"/>
            <w:r w:rsidRPr="00C22D31">
              <w:rPr>
                <w:rFonts w:ascii="Times New Roman" w:hAnsi="Times New Roman"/>
                <w:sz w:val="20"/>
                <w:szCs w:val="20"/>
              </w:rPr>
              <w:t>funkciói</w:t>
            </w:r>
            <w:proofErr w:type="gramEnd"/>
            <w:r w:rsidRPr="00C22D31">
              <w:rPr>
                <w:rFonts w:ascii="Times New Roman" w:hAnsi="Times New Roman"/>
                <w:sz w:val="20"/>
                <w:szCs w:val="20"/>
              </w:rPr>
              <w:t xml:space="preserve"> (feladó - címzett, üzenet, nyelvi és nem nyelvi kódok, csatorna, kapcsolat)  - a kommunikáció csatornái - típusai (verbális, nem verbális) - a kommunikációs formák, azok jellemzői (tömegkommunikáció, nyilvános stb.) - a kommunikáció kódjai - nem verbális jelek (hang-, mozgásos-, térköz kommunikáció, embléma, csendes kommunikáció stb.)  A szóbeli kommunikáció a társas kapcsolatok során (alapvető illem- és etikett szabályok): - kapcsolatfelvétel (köszönés, bemutatkozás, illetve bemutatás, megszólítás stb.) - kapcsolattartás (beszélgetés, ismertetés</w:t>
            </w:r>
            <w:proofErr w:type="gramStart"/>
            <w:r w:rsidRPr="00C22D31">
              <w:rPr>
                <w:rFonts w:ascii="Times New Roman" w:hAnsi="Times New Roman"/>
                <w:sz w:val="20"/>
                <w:szCs w:val="20"/>
              </w:rPr>
              <w:t>)  -</w:t>
            </w:r>
            <w:proofErr w:type="gramEnd"/>
            <w:r w:rsidRPr="00C22D31">
              <w:rPr>
                <w:rFonts w:ascii="Times New Roman" w:hAnsi="Times New Roman"/>
                <w:sz w:val="20"/>
                <w:szCs w:val="20"/>
              </w:rPr>
              <w:t xml:space="preserve"> a kapcsolat lezárása (elköszönés) </w:t>
            </w:r>
          </w:p>
        </w:tc>
        <w:tc>
          <w:tcPr>
            <w:tcW w:w="2410" w:type="dxa"/>
            <w:gridSpan w:val="5"/>
            <w:tcBorders>
              <w:top w:val="single" w:sz="4" w:space="0" w:color="auto"/>
              <w:left w:val="single" w:sz="4" w:space="0" w:color="auto"/>
              <w:bottom w:val="single" w:sz="4" w:space="0" w:color="auto"/>
              <w:right w:val="single" w:sz="4" w:space="0" w:color="auto"/>
            </w:tcBorders>
            <w:vAlign w:val="center"/>
          </w:tcPr>
          <w:p w14:paraId="6BD643B3" w14:textId="77777777" w:rsidR="00083725" w:rsidRPr="00C22D31" w:rsidRDefault="00083725" w:rsidP="0012538E">
            <w:pPr>
              <w:jc w:val="center"/>
              <w:rPr>
                <w:rFonts w:ascii="Times New Roman" w:hAnsi="Times New Roman"/>
                <w:b/>
                <w:bCs/>
                <w:i/>
                <w:iCs/>
                <w:sz w:val="24"/>
                <w:szCs w:val="24"/>
              </w:rPr>
            </w:pPr>
            <w:r w:rsidRPr="00C22D31">
              <w:rPr>
                <w:rFonts w:ascii="Times New Roman" w:hAnsi="Times New Roman"/>
                <w:b/>
                <w:bCs/>
                <w:i/>
                <w:iCs/>
                <w:sz w:val="24"/>
                <w:szCs w:val="24"/>
              </w:rPr>
              <w:t>Viselkedéskultúra és a kommunikáció alapjai</w:t>
            </w:r>
          </w:p>
          <w:p w14:paraId="15F01FD1" w14:textId="77777777" w:rsidR="00083725" w:rsidRPr="00C22D31" w:rsidRDefault="00083725" w:rsidP="0012538E">
            <w:pPr>
              <w:jc w:val="center"/>
              <w:rPr>
                <w:rFonts w:ascii="Times New Roman" w:hAnsi="Times New Roman"/>
                <w:b/>
                <w:bCs/>
                <w:i/>
                <w:iCs/>
                <w:sz w:val="24"/>
                <w:szCs w:val="24"/>
              </w:rPr>
            </w:pPr>
            <w:r w:rsidRPr="00C22D31">
              <w:rPr>
                <w:rFonts w:ascii="Times New Roman" w:hAnsi="Times New Roman"/>
                <w:b/>
                <w:bCs/>
                <w:i/>
                <w:iCs/>
                <w:sz w:val="24"/>
                <w:szCs w:val="24"/>
              </w:rPr>
              <w:t>17 óra</w:t>
            </w:r>
          </w:p>
        </w:tc>
      </w:tr>
      <w:tr w:rsidR="00C22D31" w:rsidRPr="00C22D31" w14:paraId="1679AF80" w14:textId="77777777" w:rsidTr="0012538E">
        <w:trPr>
          <w:trHeight w:val="279"/>
        </w:trPr>
        <w:tc>
          <w:tcPr>
            <w:tcW w:w="2376" w:type="dxa"/>
            <w:gridSpan w:val="5"/>
            <w:tcBorders>
              <w:top w:val="single" w:sz="4" w:space="0" w:color="auto"/>
              <w:left w:val="single" w:sz="4" w:space="0" w:color="auto"/>
              <w:bottom w:val="single" w:sz="4" w:space="0" w:color="auto"/>
              <w:right w:val="single" w:sz="4" w:space="0" w:color="auto"/>
            </w:tcBorders>
            <w:vAlign w:val="center"/>
          </w:tcPr>
          <w:p w14:paraId="275CC566" w14:textId="77777777" w:rsidR="00083725" w:rsidRPr="00C22D31" w:rsidRDefault="00083725" w:rsidP="0012538E">
            <w:pPr>
              <w:jc w:val="center"/>
              <w:rPr>
                <w:rFonts w:ascii="Times New Roman" w:hAnsi="Times New Roman"/>
                <w:b/>
                <w:sz w:val="24"/>
                <w:szCs w:val="24"/>
              </w:rPr>
            </w:pPr>
            <w:r w:rsidRPr="00C22D31">
              <w:rPr>
                <w:rFonts w:ascii="Times New Roman" w:hAnsi="Times New Roman"/>
                <w:b/>
                <w:sz w:val="24"/>
                <w:szCs w:val="24"/>
              </w:rPr>
              <w:t>13 évfolyam</w:t>
            </w:r>
          </w:p>
          <w:p w14:paraId="2D0D9A92" w14:textId="77777777" w:rsidR="00083725" w:rsidRPr="00C22D31" w:rsidRDefault="00083725" w:rsidP="0012538E">
            <w:pPr>
              <w:jc w:val="center"/>
              <w:rPr>
                <w:rFonts w:ascii="Times New Roman" w:hAnsi="Times New Roman"/>
                <w:sz w:val="24"/>
                <w:szCs w:val="24"/>
              </w:rPr>
            </w:pPr>
            <w:r w:rsidRPr="00C22D31">
              <w:rPr>
                <w:rFonts w:ascii="Times New Roman" w:hAnsi="Times New Roman"/>
                <w:sz w:val="24"/>
                <w:szCs w:val="24"/>
              </w:rPr>
              <w:t>óraszám:31</w:t>
            </w:r>
          </w:p>
          <w:p w14:paraId="7DEF9592" w14:textId="77777777" w:rsidR="00083725" w:rsidRPr="00C22D31" w:rsidRDefault="00083725" w:rsidP="0012538E">
            <w:pPr>
              <w:jc w:val="center"/>
              <w:rPr>
                <w:rFonts w:ascii="Times New Roman" w:hAnsi="Times New Roman"/>
                <w:b/>
                <w:sz w:val="24"/>
                <w:szCs w:val="24"/>
              </w:rPr>
            </w:pPr>
            <w:r w:rsidRPr="00C22D31">
              <w:rPr>
                <w:rFonts w:ascii="Times New Roman" w:hAnsi="Times New Roman"/>
                <w:sz w:val="24"/>
                <w:szCs w:val="24"/>
              </w:rPr>
              <w:t>Témakörök</w:t>
            </w:r>
          </w:p>
        </w:tc>
        <w:tc>
          <w:tcPr>
            <w:tcW w:w="4536" w:type="dxa"/>
            <w:tcBorders>
              <w:top w:val="single" w:sz="4" w:space="0" w:color="auto"/>
              <w:left w:val="single" w:sz="4" w:space="0" w:color="auto"/>
              <w:bottom w:val="single" w:sz="4" w:space="0" w:color="auto"/>
              <w:right w:val="single" w:sz="4" w:space="0" w:color="auto"/>
            </w:tcBorders>
          </w:tcPr>
          <w:p w14:paraId="6B4A0DA1" w14:textId="77777777" w:rsidR="00083725" w:rsidRPr="00C22D31" w:rsidRDefault="00083725" w:rsidP="0012538E">
            <w:pPr>
              <w:jc w:val="both"/>
              <w:rPr>
                <w:rFonts w:ascii="Times New Roman" w:hAnsi="Times New Roman"/>
                <w:sz w:val="20"/>
                <w:szCs w:val="20"/>
              </w:rPr>
            </w:pPr>
          </w:p>
        </w:tc>
        <w:tc>
          <w:tcPr>
            <w:tcW w:w="2410" w:type="dxa"/>
            <w:gridSpan w:val="5"/>
            <w:tcBorders>
              <w:top w:val="single" w:sz="4" w:space="0" w:color="auto"/>
              <w:left w:val="single" w:sz="4" w:space="0" w:color="auto"/>
              <w:bottom w:val="single" w:sz="4" w:space="0" w:color="auto"/>
              <w:right w:val="single" w:sz="4" w:space="0" w:color="auto"/>
            </w:tcBorders>
            <w:vAlign w:val="center"/>
          </w:tcPr>
          <w:p w14:paraId="12F9C29E" w14:textId="77777777" w:rsidR="00083725" w:rsidRPr="00C22D31" w:rsidRDefault="00083725" w:rsidP="0012538E">
            <w:pPr>
              <w:jc w:val="center"/>
              <w:rPr>
                <w:rFonts w:ascii="Times New Roman" w:hAnsi="Times New Roman"/>
                <w:b/>
                <w:sz w:val="24"/>
                <w:szCs w:val="24"/>
              </w:rPr>
            </w:pPr>
            <w:r w:rsidRPr="00C22D31">
              <w:rPr>
                <w:rFonts w:ascii="Times New Roman" w:hAnsi="Times New Roman"/>
                <w:b/>
                <w:sz w:val="24"/>
                <w:szCs w:val="24"/>
              </w:rPr>
              <w:t>14 évfolyam</w:t>
            </w:r>
          </w:p>
          <w:p w14:paraId="12ABD4E2" w14:textId="77777777" w:rsidR="00083725" w:rsidRPr="00C22D31" w:rsidRDefault="00083725" w:rsidP="0012538E">
            <w:pPr>
              <w:jc w:val="center"/>
              <w:rPr>
                <w:rFonts w:ascii="Times New Roman" w:hAnsi="Times New Roman"/>
                <w:sz w:val="24"/>
                <w:szCs w:val="24"/>
              </w:rPr>
            </w:pPr>
            <w:r w:rsidRPr="00C22D31">
              <w:rPr>
                <w:rFonts w:ascii="Times New Roman" w:hAnsi="Times New Roman"/>
                <w:sz w:val="24"/>
                <w:szCs w:val="24"/>
              </w:rPr>
              <w:t>óraszám:31</w:t>
            </w:r>
          </w:p>
          <w:p w14:paraId="65129F64" w14:textId="77777777" w:rsidR="00083725" w:rsidRPr="00C22D31" w:rsidRDefault="00083725" w:rsidP="0012538E">
            <w:pPr>
              <w:jc w:val="center"/>
              <w:rPr>
                <w:rFonts w:ascii="Times New Roman" w:hAnsi="Times New Roman"/>
                <w:b/>
                <w:sz w:val="24"/>
                <w:szCs w:val="24"/>
              </w:rPr>
            </w:pPr>
            <w:r w:rsidRPr="00C22D31">
              <w:rPr>
                <w:rFonts w:ascii="Times New Roman" w:hAnsi="Times New Roman"/>
                <w:sz w:val="24"/>
                <w:szCs w:val="24"/>
              </w:rPr>
              <w:t>Témakörök</w:t>
            </w:r>
          </w:p>
        </w:tc>
      </w:tr>
      <w:tr w:rsidR="00C22D31" w:rsidRPr="00C22D31" w14:paraId="10ED4E05" w14:textId="77777777" w:rsidTr="0012538E">
        <w:trPr>
          <w:trHeight w:val="846"/>
        </w:trPr>
        <w:tc>
          <w:tcPr>
            <w:tcW w:w="2376" w:type="dxa"/>
            <w:gridSpan w:val="5"/>
            <w:tcBorders>
              <w:top w:val="single" w:sz="4" w:space="0" w:color="auto"/>
              <w:left w:val="single" w:sz="4" w:space="0" w:color="auto"/>
              <w:bottom w:val="single" w:sz="4" w:space="0" w:color="auto"/>
              <w:right w:val="single" w:sz="4" w:space="0" w:color="auto"/>
            </w:tcBorders>
            <w:vAlign w:val="center"/>
          </w:tcPr>
          <w:p w14:paraId="554E71C1" w14:textId="77777777" w:rsidR="00083725" w:rsidRPr="00C22D31" w:rsidRDefault="00083725" w:rsidP="0012538E">
            <w:pPr>
              <w:jc w:val="center"/>
              <w:rPr>
                <w:rFonts w:ascii="Times New Roman" w:hAnsi="Times New Roman"/>
                <w:b/>
                <w:i/>
                <w:sz w:val="24"/>
                <w:szCs w:val="24"/>
              </w:rPr>
            </w:pPr>
            <w:r w:rsidRPr="00C22D31">
              <w:rPr>
                <w:rFonts w:ascii="Times New Roman" w:hAnsi="Times New Roman"/>
                <w:b/>
                <w:i/>
                <w:sz w:val="24"/>
                <w:szCs w:val="24"/>
              </w:rPr>
              <w:t>A marketing fogalmi rendszere, folyamata</w:t>
            </w:r>
          </w:p>
          <w:p w14:paraId="3D6ED20E" w14:textId="77777777" w:rsidR="00083725" w:rsidRPr="00C22D31" w:rsidRDefault="00083725" w:rsidP="0012538E">
            <w:pPr>
              <w:jc w:val="center"/>
              <w:rPr>
                <w:rFonts w:ascii="Times New Roman" w:hAnsi="Times New Roman"/>
                <w:b/>
                <w:bCs/>
                <w:i/>
                <w:iCs/>
                <w:sz w:val="24"/>
                <w:szCs w:val="24"/>
              </w:rPr>
            </w:pPr>
            <w:r w:rsidRPr="00C22D31">
              <w:rPr>
                <w:rFonts w:ascii="Times New Roman" w:hAnsi="Times New Roman"/>
                <w:b/>
                <w:i/>
                <w:sz w:val="24"/>
                <w:szCs w:val="24"/>
              </w:rPr>
              <w:t>8 óra</w:t>
            </w:r>
          </w:p>
        </w:tc>
        <w:tc>
          <w:tcPr>
            <w:tcW w:w="4536" w:type="dxa"/>
            <w:tcBorders>
              <w:top w:val="single" w:sz="4" w:space="0" w:color="auto"/>
              <w:left w:val="single" w:sz="4" w:space="0" w:color="auto"/>
              <w:bottom w:val="single" w:sz="4" w:space="0" w:color="auto"/>
              <w:right w:val="single" w:sz="4" w:space="0" w:color="auto"/>
            </w:tcBorders>
          </w:tcPr>
          <w:p w14:paraId="5F7D2DDD" w14:textId="77777777" w:rsidR="00083725" w:rsidRPr="00C22D31" w:rsidRDefault="00083725" w:rsidP="0012538E">
            <w:pPr>
              <w:pStyle w:val="Listaszerbekezds"/>
              <w:ind w:left="0"/>
              <w:rPr>
                <w:kern w:val="2"/>
                <w:sz w:val="20"/>
                <w:szCs w:val="20"/>
                <w:lang w:eastAsia="hi-IN" w:bidi="hi-IN"/>
              </w:rPr>
            </w:pPr>
            <w:r w:rsidRPr="00C22D31">
              <w:rPr>
                <w:kern w:val="2"/>
                <w:sz w:val="20"/>
                <w:szCs w:val="20"/>
                <w:lang w:eastAsia="hi-IN" w:bidi="hi-IN"/>
              </w:rPr>
              <w:t xml:space="preserve">marketing programok tervezése: marketing-mix (4P) fogalma, elemei (részletesen a 2. témakörben) </w:t>
            </w:r>
          </w:p>
          <w:p w14:paraId="60555BC3" w14:textId="77777777" w:rsidR="00083725" w:rsidRPr="00C22D31" w:rsidRDefault="00083725" w:rsidP="0012538E">
            <w:pPr>
              <w:pStyle w:val="Listaszerbekezds"/>
              <w:ind w:left="0"/>
              <w:rPr>
                <w:sz w:val="20"/>
                <w:szCs w:val="20"/>
              </w:rPr>
            </w:pPr>
            <w:r w:rsidRPr="00C22D31">
              <w:rPr>
                <w:kern w:val="2"/>
                <w:sz w:val="20"/>
                <w:szCs w:val="20"/>
                <w:lang w:eastAsia="hi-IN" w:bidi="hi-IN"/>
              </w:rPr>
              <w:t xml:space="preserve">marketingműveletek tervezése, végrehajtása, a marketingterv </w:t>
            </w:r>
          </w:p>
        </w:tc>
        <w:tc>
          <w:tcPr>
            <w:tcW w:w="2410" w:type="dxa"/>
            <w:gridSpan w:val="5"/>
            <w:tcBorders>
              <w:top w:val="single" w:sz="4" w:space="0" w:color="auto"/>
              <w:left w:val="single" w:sz="4" w:space="0" w:color="auto"/>
              <w:bottom w:val="single" w:sz="4" w:space="0" w:color="auto"/>
              <w:right w:val="single" w:sz="4" w:space="0" w:color="auto"/>
            </w:tcBorders>
            <w:vAlign w:val="center"/>
          </w:tcPr>
          <w:p w14:paraId="45AE37EF" w14:textId="77777777" w:rsidR="00083725" w:rsidRPr="00C22D31" w:rsidRDefault="00083725" w:rsidP="0012538E">
            <w:pPr>
              <w:jc w:val="center"/>
              <w:rPr>
                <w:rFonts w:ascii="Times New Roman" w:hAnsi="Times New Roman"/>
                <w:b/>
                <w:i/>
                <w:sz w:val="24"/>
                <w:szCs w:val="24"/>
              </w:rPr>
            </w:pPr>
            <w:r w:rsidRPr="00C22D31">
              <w:rPr>
                <w:rFonts w:ascii="Times New Roman" w:hAnsi="Times New Roman"/>
                <w:b/>
                <w:i/>
                <w:sz w:val="24"/>
                <w:szCs w:val="24"/>
              </w:rPr>
              <w:t>A marketing fogalmi rendszere, folyamata</w:t>
            </w:r>
          </w:p>
          <w:p w14:paraId="47A49B79" w14:textId="77777777" w:rsidR="00083725" w:rsidRPr="00C22D31" w:rsidRDefault="00083725" w:rsidP="0012538E">
            <w:pPr>
              <w:jc w:val="center"/>
              <w:rPr>
                <w:rFonts w:ascii="Times New Roman" w:hAnsi="Times New Roman"/>
                <w:b/>
                <w:bCs/>
                <w:i/>
                <w:iCs/>
                <w:sz w:val="24"/>
                <w:szCs w:val="24"/>
              </w:rPr>
            </w:pPr>
            <w:r w:rsidRPr="00C22D31">
              <w:rPr>
                <w:rFonts w:ascii="Times New Roman" w:hAnsi="Times New Roman"/>
                <w:b/>
                <w:i/>
                <w:sz w:val="24"/>
                <w:szCs w:val="24"/>
              </w:rPr>
              <w:t>8 óra</w:t>
            </w:r>
          </w:p>
        </w:tc>
      </w:tr>
      <w:tr w:rsidR="00C22D31" w:rsidRPr="00C22D31" w14:paraId="5EB68FC5" w14:textId="77777777" w:rsidTr="0012538E">
        <w:trPr>
          <w:trHeight w:val="846"/>
        </w:trPr>
        <w:tc>
          <w:tcPr>
            <w:tcW w:w="2376" w:type="dxa"/>
            <w:gridSpan w:val="5"/>
            <w:tcBorders>
              <w:top w:val="single" w:sz="4" w:space="0" w:color="auto"/>
              <w:left w:val="single" w:sz="4" w:space="0" w:color="auto"/>
              <w:bottom w:val="single" w:sz="4" w:space="0" w:color="auto"/>
              <w:right w:val="single" w:sz="4" w:space="0" w:color="auto"/>
            </w:tcBorders>
            <w:vAlign w:val="center"/>
          </w:tcPr>
          <w:p w14:paraId="7AD6E038" w14:textId="77777777" w:rsidR="00083725" w:rsidRPr="00C22D31" w:rsidRDefault="00083725" w:rsidP="0012538E">
            <w:pPr>
              <w:jc w:val="center"/>
              <w:rPr>
                <w:rFonts w:ascii="Times New Roman" w:hAnsi="Times New Roman"/>
                <w:b/>
                <w:i/>
                <w:sz w:val="24"/>
                <w:szCs w:val="24"/>
              </w:rPr>
            </w:pPr>
            <w:r w:rsidRPr="00C22D31">
              <w:rPr>
                <w:rFonts w:ascii="Times New Roman" w:hAnsi="Times New Roman"/>
                <w:b/>
                <w:i/>
                <w:sz w:val="24"/>
                <w:szCs w:val="24"/>
              </w:rPr>
              <w:t>A marketing-mix meghatározása</w:t>
            </w:r>
          </w:p>
          <w:p w14:paraId="2064AC59" w14:textId="77777777" w:rsidR="00083725" w:rsidRPr="00C22D31" w:rsidRDefault="00083725" w:rsidP="0012538E">
            <w:pPr>
              <w:jc w:val="center"/>
              <w:rPr>
                <w:rFonts w:ascii="Times New Roman" w:hAnsi="Times New Roman"/>
                <w:b/>
                <w:i/>
                <w:sz w:val="24"/>
                <w:szCs w:val="24"/>
              </w:rPr>
            </w:pPr>
            <w:r w:rsidRPr="00C22D31">
              <w:rPr>
                <w:rFonts w:ascii="Times New Roman" w:hAnsi="Times New Roman"/>
                <w:b/>
                <w:i/>
                <w:sz w:val="24"/>
                <w:szCs w:val="24"/>
              </w:rPr>
              <w:t>8 óra</w:t>
            </w:r>
          </w:p>
        </w:tc>
        <w:tc>
          <w:tcPr>
            <w:tcW w:w="4536" w:type="dxa"/>
            <w:tcBorders>
              <w:top w:val="single" w:sz="4" w:space="0" w:color="auto"/>
              <w:left w:val="single" w:sz="4" w:space="0" w:color="auto"/>
              <w:bottom w:val="single" w:sz="4" w:space="0" w:color="auto"/>
              <w:right w:val="single" w:sz="4" w:space="0" w:color="auto"/>
            </w:tcBorders>
          </w:tcPr>
          <w:p w14:paraId="51348A4E" w14:textId="77777777" w:rsidR="00083725" w:rsidRPr="00C22D31" w:rsidRDefault="00083725" w:rsidP="0012538E">
            <w:pPr>
              <w:ind w:left="31"/>
              <w:rPr>
                <w:rFonts w:ascii="Times New Roman" w:hAnsi="Times New Roman"/>
                <w:sz w:val="20"/>
                <w:szCs w:val="20"/>
              </w:rPr>
            </w:pPr>
            <w:r w:rsidRPr="00C22D31">
              <w:rPr>
                <w:rFonts w:ascii="Times New Roman" w:hAnsi="Times New Roman"/>
                <w:sz w:val="20"/>
                <w:szCs w:val="20"/>
              </w:rPr>
              <w:t>Értékesítéspolitika - hely (place)</w:t>
            </w:r>
          </w:p>
          <w:p w14:paraId="67AAA01C" w14:textId="77777777" w:rsidR="00083725" w:rsidRPr="00C22D31" w:rsidRDefault="00083725" w:rsidP="0012538E">
            <w:pPr>
              <w:pStyle w:val="Listaszerbekezds"/>
              <w:ind w:left="31"/>
              <w:rPr>
                <w:sz w:val="20"/>
                <w:szCs w:val="20"/>
              </w:rPr>
            </w:pPr>
            <w:r w:rsidRPr="00C22D31">
              <w:rPr>
                <w:sz w:val="20"/>
                <w:szCs w:val="20"/>
              </w:rPr>
              <w:t>a disztribúció fogalma, a disztribúciós rendszer résztvevői</w:t>
            </w:r>
          </w:p>
          <w:p w14:paraId="17CD40D8" w14:textId="77777777" w:rsidR="00083725" w:rsidRPr="00C22D31" w:rsidRDefault="00083725" w:rsidP="0012538E">
            <w:pPr>
              <w:pStyle w:val="Listaszerbekezds"/>
              <w:ind w:left="31"/>
              <w:rPr>
                <w:sz w:val="20"/>
                <w:szCs w:val="20"/>
              </w:rPr>
            </w:pPr>
            <w:r w:rsidRPr="00C22D31">
              <w:rPr>
                <w:sz w:val="20"/>
                <w:szCs w:val="20"/>
              </w:rPr>
              <w:t>elosztási csatornák, az egyes csatornák jellemzői</w:t>
            </w:r>
          </w:p>
          <w:p w14:paraId="383D5CCF" w14:textId="77777777" w:rsidR="00083725" w:rsidRPr="00C22D31" w:rsidRDefault="00083725" w:rsidP="0012538E">
            <w:pPr>
              <w:pStyle w:val="Listaszerbekezds"/>
              <w:ind w:left="31"/>
              <w:rPr>
                <w:sz w:val="20"/>
                <w:szCs w:val="20"/>
              </w:rPr>
            </w:pPr>
            <w:r w:rsidRPr="00C22D31">
              <w:rPr>
                <w:sz w:val="20"/>
                <w:szCs w:val="20"/>
              </w:rPr>
              <w:t>a piaci környezet (a vendéglátóipari piac jellemzői, makro- és mikrokörnyezet)</w:t>
            </w:r>
          </w:p>
          <w:p w14:paraId="251E4FD6" w14:textId="77777777" w:rsidR="00083725" w:rsidRPr="00C22D31" w:rsidRDefault="00083725" w:rsidP="0012538E">
            <w:pPr>
              <w:tabs>
                <w:tab w:val="left" w:pos="1418"/>
                <w:tab w:val="right" w:pos="9072"/>
              </w:tabs>
              <w:ind w:left="31"/>
              <w:rPr>
                <w:kern w:val="2"/>
                <w:sz w:val="20"/>
                <w:szCs w:val="20"/>
                <w:lang w:eastAsia="hi-IN" w:bidi="hi-IN"/>
              </w:rPr>
            </w:pPr>
            <w:r w:rsidRPr="00C22D31">
              <w:rPr>
                <w:rFonts w:ascii="Times New Roman" w:hAnsi="Times New Roman"/>
                <w:sz w:val="20"/>
                <w:szCs w:val="20"/>
              </w:rPr>
              <w:t>A kommunikáció - promóció (promotion). A kommunikációs politika elemei (részletesen a 3. témakörben)</w:t>
            </w:r>
            <w:r w:rsidRPr="00C22D31">
              <w:rPr>
                <w:kern w:val="2"/>
                <w:sz w:val="20"/>
                <w:szCs w:val="20"/>
                <w:lang w:eastAsia="hi-IN" w:bidi="hi-IN"/>
              </w:rPr>
              <w:t xml:space="preserve"> </w:t>
            </w:r>
          </w:p>
        </w:tc>
        <w:tc>
          <w:tcPr>
            <w:tcW w:w="2410" w:type="dxa"/>
            <w:gridSpan w:val="5"/>
            <w:tcBorders>
              <w:top w:val="single" w:sz="4" w:space="0" w:color="auto"/>
              <w:left w:val="single" w:sz="4" w:space="0" w:color="auto"/>
              <w:bottom w:val="single" w:sz="4" w:space="0" w:color="auto"/>
              <w:right w:val="single" w:sz="4" w:space="0" w:color="auto"/>
            </w:tcBorders>
            <w:vAlign w:val="center"/>
          </w:tcPr>
          <w:p w14:paraId="16E98808" w14:textId="77777777" w:rsidR="00083725" w:rsidRPr="00C22D31" w:rsidRDefault="00083725" w:rsidP="0012538E">
            <w:pPr>
              <w:jc w:val="center"/>
              <w:rPr>
                <w:rFonts w:ascii="Times New Roman" w:hAnsi="Times New Roman"/>
                <w:b/>
                <w:i/>
                <w:sz w:val="24"/>
                <w:szCs w:val="24"/>
              </w:rPr>
            </w:pPr>
            <w:r w:rsidRPr="00C22D31">
              <w:rPr>
                <w:rFonts w:ascii="Times New Roman" w:hAnsi="Times New Roman"/>
                <w:b/>
                <w:i/>
                <w:sz w:val="24"/>
                <w:szCs w:val="24"/>
              </w:rPr>
              <w:t>A marketing-mix meghatározása</w:t>
            </w:r>
          </w:p>
          <w:p w14:paraId="181452BB" w14:textId="77777777" w:rsidR="00083725" w:rsidRPr="00C22D31" w:rsidRDefault="00083725" w:rsidP="0012538E">
            <w:pPr>
              <w:jc w:val="center"/>
              <w:rPr>
                <w:rFonts w:ascii="Times New Roman" w:hAnsi="Times New Roman"/>
                <w:b/>
                <w:i/>
                <w:sz w:val="24"/>
                <w:szCs w:val="24"/>
              </w:rPr>
            </w:pPr>
            <w:r w:rsidRPr="00C22D31">
              <w:rPr>
                <w:rFonts w:ascii="Times New Roman" w:hAnsi="Times New Roman"/>
                <w:b/>
                <w:i/>
                <w:sz w:val="24"/>
                <w:szCs w:val="24"/>
              </w:rPr>
              <w:t>8 óra</w:t>
            </w:r>
          </w:p>
        </w:tc>
      </w:tr>
      <w:tr w:rsidR="00C22D31" w:rsidRPr="00C22D31" w14:paraId="18151E2E" w14:textId="77777777" w:rsidTr="0012538E">
        <w:trPr>
          <w:trHeight w:val="1206"/>
        </w:trPr>
        <w:tc>
          <w:tcPr>
            <w:tcW w:w="2376" w:type="dxa"/>
            <w:gridSpan w:val="5"/>
            <w:tcBorders>
              <w:top w:val="single" w:sz="4" w:space="0" w:color="auto"/>
              <w:left w:val="single" w:sz="4" w:space="0" w:color="auto"/>
              <w:bottom w:val="single" w:sz="4" w:space="0" w:color="auto"/>
              <w:right w:val="single" w:sz="4" w:space="0" w:color="auto"/>
            </w:tcBorders>
            <w:vAlign w:val="center"/>
          </w:tcPr>
          <w:p w14:paraId="1CB66F7B" w14:textId="77777777" w:rsidR="00083725" w:rsidRPr="00C22D31" w:rsidRDefault="00083725" w:rsidP="0012538E">
            <w:pPr>
              <w:jc w:val="center"/>
              <w:rPr>
                <w:rFonts w:ascii="Times New Roman" w:hAnsi="Times New Roman"/>
                <w:b/>
                <w:bCs/>
                <w:i/>
                <w:iCs/>
                <w:sz w:val="24"/>
                <w:szCs w:val="24"/>
              </w:rPr>
            </w:pPr>
            <w:r w:rsidRPr="00C22D31">
              <w:rPr>
                <w:rFonts w:ascii="Times New Roman" w:hAnsi="Times New Roman"/>
                <w:b/>
                <w:bCs/>
                <w:i/>
                <w:iCs/>
                <w:sz w:val="24"/>
                <w:szCs w:val="24"/>
              </w:rPr>
              <w:t>Marketing</w:t>
            </w:r>
          </w:p>
          <w:p w14:paraId="1DDF7F47" w14:textId="77777777" w:rsidR="00083725" w:rsidRPr="00C22D31" w:rsidRDefault="00083725" w:rsidP="0012538E">
            <w:pPr>
              <w:jc w:val="center"/>
              <w:rPr>
                <w:rFonts w:ascii="Times New Roman" w:hAnsi="Times New Roman"/>
                <w:b/>
                <w:bCs/>
                <w:i/>
                <w:iCs/>
                <w:sz w:val="24"/>
                <w:szCs w:val="24"/>
              </w:rPr>
            </w:pPr>
            <w:r w:rsidRPr="00C22D31">
              <w:rPr>
                <w:rFonts w:ascii="Times New Roman" w:hAnsi="Times New Roman"/>
                <w:b/>
                <w:bCs/>
                <w:i/>
                <w:iCs/>
                <w:sz w:val="24"/>
                <w:szCs w:val="24"/>
              </w:rPr>
              <w:t>kommunikáció a vendéglátásban</w:t>
            </w:r>
          </w:p>
          <w:p w14:paraId="2222861C" w14:textId="77777777" w:rsidR="00083725" w:rsidRPr="00C22D31" w:rsidRDefault="00083725" w:rsidP="0012538E">
            <w:pPr>
              <w:jc w:val="center"/>
              <w:rPr>
                <w:rFonts w:ascii="Times New Roman" w:hAnsi="Times New Roman"/>
                <w:b/>
                <w:i/>
                <w:sz w:val="24"/>
                <w:szCs w:val="24"/>
              </w:rPr>
            </w:pPr>
            <w:r w:rsidRPr="00C22D31">
              <w:rPr>
                <w:rFonts w:ascii="Times New Roman" w:hAnsi="Times New Roman"/>
                <w:sz w:val="24"/>
                <w:szCs w:val="24"/>
              </w:rPr>
              <w:t>8 óra</w:t>
            </w:r>
          </w:p>
        </w:tc>
        <w:tc>
          <w:tcPr>
            <w:tcW w:w="4536" w:type="dxa"/>
            <w:tcBorders>
              <w:top w:val="single" w:sz="4" w:space="0" w:color="auto"/>
              <w:left w:val="single" w:sz="4" w:space="0" w:color="auto"/>
              <w:bottom w:val="single" w:sz="4" w:space="0" w:color="auto"/>
              <w:right w:val="single" w:sz="4" w:space="0" w:color="auto"/>
            </w:tcBorders>
          </w:tcPr>
          <w:p w14:paraId="217FA64F" w14:textId="77777777" w:rsidR="00083725" w:rsidRPr="00C22D31" w:rsidRDefault="00083725" w:rsidP="0012538E">
            <w:pPr>
              <w:jc w:val="both"/>
              <w:rPr>
                <w:rFonts w:ascii="Times New Roman" w:hAnsi="Times New Roman"/>
                <w:sz w:val="20"/>
                <w:szCs w:val="20"/>
              </w:rPr>
            </w:pPr>
            <w:r w:rsidRPr="00C22D31">
              <w:rPr>
                <w:rFonts w:ascii="Times New Roman" w:hAnsi="Times New Roman"/>
                <w:sz w:val="20"/>
                <w:szCs w:val="20"/>
              </w:rPr>
              <w:t xml:space="preserve">Értékesítés ösztönzés, eladásösztönzés - Sales Promotion (SP)  - </w:t>
            </w:r>
            <w:proofErr w:type="gramStart"/>
            <w:r w:rsidRPr="00C22D31">
              <w:rPr>
                <w:rFonts w:ascii="Times New Roman" w:hAnsi="Times New Roman"/>
                <w:sz w:val="20"/>
                <w:szCs w:val="20"/>
              </w:rPr>
              <w:t>propaganda</w:t>
            </w:r>
            <w:proofErr w:type="gramEnd"/>
            <w:r w:rsidRPr="00C22D31">
              <w:rPr>
                <w:rFonts w:ascii="Times New Roman" w:hAnsi="Times New Roman"/>
                <w:sz w:val="20"/>
                <w:szCs w:val="20"/>
              </w:rPr>
              <w:t xml:space="preserve"> - Public Relations (PR) - személyes eladás - Personal Selling (PS) - Direkt marketing (DM) </w:t>
            </w:r>
          </w:p>
        </w:tc>
        <w:tc>
          <w:tcPr>
            <w:tcW w:w="2410" w:type="dxa"/>
            <w:gridSpan w:val="5"/>
            <w:tcBorders>
              <w:top w:val="single" w:sz="4" w:space="0" w:color="auto"/>
              <w:left w:val="single" w:sz="4" w:space="0" w:color="auto"/>
              <w:bottom w:val="single" w:sz="4" w:space="0" w:color="auto"/>
              <w:right w:val="single" w:sz="4" w:space="0" w:color="auto"/>
            </w:tcBorders>
            <w:vAlign w:val="center"/>
          </w:tcPr>
          <w:p w14:paraId="391BD8C6" w14:textId="77777777" w:rsidR="00083725" w:rsidRPr="00C22D31" w:rsidRDefault="00083725" w:rsidP="0012538E">
            <w:pPr>
              <w:jc w:val="center"/>
              <w:rPr>
                <w:rFonts w:ascii="Times New Roman" w:hAnsi="Times New Roman"/>
                <w:b/>
                <w:bCs/>
                <w:i/>
                <w:iCs/>
                <w:sz w:val="24"/>
                <w:szCs w:val="24"/>
              </w:rPr>
            </w:pPr>
            <w:r w:rsidRPr="00C22D31">
              <w:rPr>
                <w:rFonts w:ascii="Times New Roman" w:hAnsi="Times New Roman"/>
                <w:b/>
                <w:bCs/>
                <w:i/>
                <w:iCs/>
                <w:sz w:val="24"/>
                <w:szCs w:val="24"/>
              </w:rPr>
              <w:t>Marketing</w:t>
            </w:r>
          </w:p>
          <w:p w14:paraId="7C5806FB" w14:textId="77777777" w:rsidR="00083725" w:rsidRPr="00C22D31" w:rsidRDefault="00083725" w:rsidP="0012538E">
            <w:pPr>
              <w:jc w:val="center"/>
              <w:rPr>
                <w:rFonts w:ascii="Times New Roman" w:hAnsi="Times New Roman"/>
                <w:b/>
                <w:bCs/>
                <w:i/>
                <w:iCs/>
                <w:sz w:val="24"/>
                <w:szCs w:val="24"/>
              </w:rPr>
            </w:pPr>
            <w:r w:rsidRPr="00C22D31">
              <w:rPr>
                <w:rFonts w:ascii="Times New Roman" w:hAnsi="Times New Roman"/>
                <w:b/>
                <w:bCs/>
                <w:i/>
                <w:iCs/>
                <w:sz w:val="24"/>
                <w:szCs w:val="24"/>
              </w:rPr>
              <w:t>kommunikáció a vendéglátásban</w:t>
            </w:r>
          </w:p>
          <w:p w14:paraId="5810D054" w14:textId="77777777" w:rsidR="00083725" w:rsidRPr="00C22D31" w:rsidRDefault="00083725" w:rsidP="0012538E">
            <w:pPr>
              <w:jc w:val="center"/>
              <w:rPr>
                <w:rFonts w:ascii="Times New Roman" w:hAnsi="Times New Roman"/>
                <w:b/>
                <w:i/>
                <w:sz w:val="24"/>
                <w:szCs w:val="24"/>
              </w:rPr>
            </w:pPr>
            <w:r w:rsidRPr="00C22D31">
              <w:rPr>
                <w:rFonts w:ascii="Times New Roman" w:hAnsi="Times New Roman"/>
                <w:sz w:val="24"/>
                <w:szCs w:val="24"/>
              </w:rPr>
              <w:t>8 óra</w:t>
            </w:r>
          </w:p>
        </w:tc>
      </w:tr>
      <w:tr w:rsidR="00C22D31" w:rsidRPr="00C22D31" w14:paraId="4844F8A2" w14:textId="77777777" w:rsidTr="0012538E">
        <w:trPr>
          <w:trHeight w:val="1227"/>
        </w:trPr>
        <w:tc>
          <w:tcPr>
            <w:tcW w:w="2376" w:type="dxa"/>
            <w:gridSpan w:val="5"/>
            <w:tcBorders>
              <w:left w:val="single" w:sz="4" w:space="0" w:color="auto"/>
              <w:right w:val="single" w:sz="4" w:space="0" w:color="auto"/>
            </w:tcBorders>
            <w:vAlign w:val="center"/>
          </w:tcPr>
          <w:p w14:paraId="7D338141" w14:textId="77777777" w:rsidR="00083725" w:rsidRPr="00C22D31" w:rsidRDefault="00083725" w:rsidP="0012538E">
            <w:pPr>
              <w:jc w:val="center"/>
              <w:rPr>
                <w:rFonts w:ascii="Times New Roman" w:hAnsi="Times New Roman"/>
                <w:b/>
                <w:bCs/>
                <w:i/>
                <w:iCs/>
                <w:sz w:val="24"/>
                <w:szCs w:val="24"/>
              </w:rPr>
            </w:pPr>
            <w:r w:rsidRPr="00C22D31">
              <w:rPr>
                <w:rFonts w:ascii="Times New Roman" w:hAnsi="Times New Roman"/>
                <w:b/>
                <w:bCs/>
                <w:i/>
                <w:iCs/>
                <w:sz w:val="24"/>
                <w:szCs w:val="24"/>
              </w:rPr>
              <w:t>Viselkedéskultúra és a kommunikáció alapjai</w:t>
            </w:r>
          </w:p>
          <w:p w14:paraId="3BF2A3CF" w14:textId="77777777" w:rsidR="00083725" w:rsidRPr="00C22D31" w:rsidRDefault="00083725" w:rsidP="0012538E">
            <w:pPr>
              <w:jc w:val="center"/>
              <w:rPr>
                <w:rFonts w:ascii="Times New Roman" w:hAnsi="Times New Roman"/>
                <w:b/>
                <w:i/>
                <w:sz w:val="24"/>
                <w:szCs w:val="24"/>
              </w:rPr>
            </w:pPr>
            <w:r w:rsidRPr="00C22D31">
              <w:rPr>
                <w:rFonts w:ascii="Times New Roman" w:hAnsi="Times New Roman"/>
                <w:b/>
                <w:sz w:val="24"/>
                <w:szCs w:val="24"/>
              </w:rPr>
              <w:t>7 óra</w:t>
            </w:r>
          </w:p>
        </w:tc>
        <w:tc>
          <w:tcPr>
            <w:tcW w:w="4536" w:type="dxa"/>
            <w:tcBorders>
              <w:left w:val="single" w:sz="4" w:space="0" w:color="auto"/>
              <w:right w:val="single" w:sz="4" w:space="0" w:color="auto"/>
            </w:tcBorders>
          </w:tcPr>
          <w:p w14:paraId="66830627" w14:textId="77777777" w:rsidR="00083725" w:rsidRPr="00C22D31" w:rsidRDefault="00083725" w:rsidP="0012538E">
            <w:pPr>
              <w:autoSpaceDE w:val="0"/>
              <w:autoSpaceDN w:val="0"/>
              <w:adjustRightInd w:val="0"/>
              <w:jc w:val="both"/>
              <w:rPr>
                <w:rFonts w:ascii="Times New Roman" w:hAnsi="Times New Roman"/>
                <w:sz w:val="20"/>
                <w:szCs w:val="20"/>
              </w:rPr>
            </w:pPr>
            <w:r w:rsidRPr="00C22D31">
              <w:rPr>
                <w:rFonts w:ascii="Times New Roman" w:hAnsi="Times New Roman"/>
                <w:sz w:val="20"/>
                <w:szCs w:val="20"/>
              </w:rPr>
              <w:t xml:space="preserve">A különböző személyiség- és vendégtípusok a vendéglátásban  </w:t>
            </w:r>
          </w:p>
          <w:p w14:paraId="4B8FEAB9" w14:textId="77777777" w:rsidR="00083725" w:rsidRPr="00C22D31" w:rsidRDefault="00083725" w:rsidP="0012538E">
            <w:pPr>
              <w:autoSpaceDE w:val="0"/>
              <w:autoSpaceDN w:val="0"/>
              <w:adjustRightInd w:val="0"/>
              <w:jc w:val="both"/>
              <w:rPr>
                <w:rFonts w:ascii="Times New Roman" w:hAnsi="Times New Roman"/>
                <w:kern w:val="2"/>
                <w:sz w:val="20"/>
                <w:szCs w:val="20"/>
                <w:lang w:eastAsia="hi-IN" w:bidi="hi-IN"/>
              </w:rPr>
            </w:pPr>
            <w:r w:rsidRPr="00C22D31">
              <w:rPr>
                <w:rFonts w:ascii="Times New Roman" w:hAnsi="Times New Roman"/>
                <w:sz w:val="20"/>
                <w:szCs w:val="20"/>
              </w:rPr>
              <w:t>A kommunikációt segítő eszközök: az üzenetrögzítő, a számítógép, a telefon és mobiltelefon stb. használatának szabályai</w:t>
            </w:r>
          </w:p>
        </w:tc>
        <w:tc>
          <w:tcPr>
            <w:tcW w:w="2410" w:type="dxa"/>
            <w:gridSpan w:val="5"/>
            <w:tcBorders>
              <w:top w:val="single" w:sz="4" w:space="0" w:color="auto"/>
              <w:left w:val="single" w:sz="4" w:space="0" w:color="auto"/>
              <w:right w:val="single" w:sz="4" w:space="0" w:color="auto"/>
            </w:tcBorders>
            <w:vAlign w:val="center"/>
          </w:tcPr>
          <w:p w14:paraId="6B2C8BE7" w14:textId="77777777" w:rsidR="00083725" w:rsidRPr="00C22D31" w:rsidRDefault="00083725" w:rsidP="0012538E">
            <w:pPr>
              <w:jc w:val="center"/>
              <w:rPr>
                <w:rFonts w:ascii="Times New Roman" w:hAnsi="Times New Roman"/>
                <w:b/>
                <w:bCs/>
                <w:i/>
                <w:iCs/>
                <w:sz w:val="24"/>
                <w:szCs w:val="24"/>
              </w:rPr>
            </w:pPr>
            <w:r w:rsidRPr="00C22D31">
              <w:rPr>
                <w:rFonts w:ascii="Times New Roman" w:hAnsi="Times New Roman"/>
                <w:b/>
                <w:bCs/>
                <w:i/>
                <w:iCs/>
                <w:sz w:val="24"/>
                <w:szCs w:val="24"/>
              </w:rPr>
              <w:t>Viselkedéskultúra és a kommunikáció alapjai</w:t>
            </w:r>
          </w:p>
          <w:p w14:paraId="27000ED0" w14:textId="77777777" w:rsidR="00083725" w:rsidRPr="00C22D31" w:rsidRDefault="00083725" w:rsidP="0012538E">
            <w:pPr>
              <w:jc w:val="center"/>
              <w:rPr>
                <w:rFonts w:ascii="Times New Roman" w:hAnsi="Times New Roman"/>
                <w:b/>
                <w:i/>
                <w:sz w:val="24"/>
                <w:szCs w:val="24"/>
              </w:rPr>
            </w:pPr>
            <w:r w:rsidRPr="00C22D31">
              <w:rPr>
                <w:rFonts w:ascii="Times New Roman" w:hAnsi="Times New Roman"/>
                <w:b/>
                <w:sz w:val="24"/>
                <w:szCs w:val="24"/>
              </w:rPr>
              <w:t>7 óra</w:t>
            </w:r>
          </w:p>
        </w:tc>
      </w:tr>
      <w:tr w:rsidR="00C22D31" w:rsidRPr="00C22D31" w14:paraId="2E8B2E7B" w14:textId="77777777" w:rsidTr="0012538E">
        <w:trPr>
          <w:trHeight w:val="274"/>
        </w:trPr>
        <w:tc>
          <w:tcPr>
            <w:tcW w:w="9322" w:type="dxa"/>
            <w:gridSpan w:val="11"/>
            <w:shd w:val="clear" w:color="auto" w:fill="A6A6A6" w:themeFill="background1" w:themeFillShade="A6"/>
          </w:tcPr>
          <w:p w14:paraId="19034C1A" w14:textId="77777777" w:rsidR="00083725" w:rsidRPr="00C22D31" w:rsidRDefault="00083725" w:rsidP="0012538E">
            <w:pPr>
              <w:jc w:val="center"/>
              <w:rPr>
                <w:rFonts w:ascii="Times New Roman" w:hAnsi="Times New Roman"/>
                <w:b/>
                <w:sz w:val="24"/>
                <w:szCs w:val="24"/>
              </w:rPr>
            </w:pPr>
            <w:r w:rsidRPr="00C22D31">
              <w:rPr>
                <w:rFonts w:ascii="Times New Roman" w:hAnsi="Times New Roman"/>
                <w:b/>
                <w:sz w:val="24"/>
                <w:szCs w:val="24"/>
              </w:rPr>
              <w:t>Tantárgy:</w:t>
            </w:r>
            <w:r w:rsidRPr="00C22D31">
              <w:rPr>
                <w:rFonts w:ascii="Times New Roman" w:eastAsia="Times New Roman" w:hAnsi="Times New Roman"/>
                <w:b/>
                <w:sz w:val="24"/>
                <w:szCs w:val="24"/>
                <w:lang w:eastAsia="hu-HU"/>
              </w:rPr>
              <w:t xml:space="preserve"> Informatika a vendéglátásban</w:t>
            </w:r>
          </w:p>
        </w:tc>
      </w:tr>
      <w:tr w:rsidR="00C22D31" w:rsidRPr="00C22D31" w14:paraId="1BBD1DA3" w14:textId="77777777" w:rsidTr="0012538E">
        <w:trPr>
          <w:trHeight w:val="278"/>
        </w:trPr>
        <w:tc>
          <w:tcPr>
            <w:tcW w:w="2364" w:type="dxa"/>
            <w:gridSpan w:val="4"/>
            <w:shd w:val="clear" w:color="auto" w:fill="D9D9D9" w:themeFill="background1" w:themeFillShade="D9"/>
          </w:tcPr>
          <w:p w14:paraId="2C82DE88" w14:textId="77777777" w:rsidR="00083725" w:rsidRPr="00C22D31" w:rsidRDefault="00083725" w:rsidP="0012538E">
            <w:pPr>
              <w:jc w:val="center"/>
              <w:rPr>
                <w:rFonts w:ascii="Times New Roman" w:hAnsi="Times New Roman"/>
                <w:b/>
                <w:sz w:val="24"/>
                <w:szCs w:val="24"/>
              </w:rPr>
            </w:pPr>
            <w:r w:rsidRPr="00C22D31">
              <w:rPr>
                <w:rFonts w:ascii="Times New Roman" w:hAnsi="Times New Roman"/>
                <w:sz w:val="24"/>
                <w:szCs w:val="24"/>
              </w:rPr>
              <w:t>teljes óraszám:19,5</w:t>
            </w:r>
          </w:p>
        </w:tc>
        <w:tc>
          <w:tcPr>
            <w:tcW w:w="4548" w:type="dxa"/>
            <w:gridSpan w:val="2"/>
            <w:shd w:val="clear" w:color="auto" w:fill="D9D9D9" w:themeFill="background1" w:themeFillShade="D9"/>
            <w:vAlign w:val="center"/>
          </w:tcPr>
          <w:p w14:paraId="339FC393" w14:textId="77777777" w:rsidR="00083725" w:rsidRPr="00C22D31" w:rsidRDefault="00083725" w:rsidP="0012538E">
            <w:pPr>
              <w:jc w:val="center"/>
              <w:rPr>
                <w:rFonts w:ascii="Times New Roman" w:hAnsi="Times New Roman"/>
                <w:b/>
                <w:sz w:val="24"/>
                <w:szCs w:val="24"/>
              </w:rPr>
            </w:pPr>
            <w:r w:rsidRPr="00C22D31">
              <w:rPr>
                <w:rFonts w:ascii="Times New Roman" w:hAnsi="Times New Roman"/>
                <w:b/>
                <w:sz w:val="24"/>
                <w:szCs w:val="24"/>
              </w:rPr>
              <w:t>Tartalmak</w:t>
            </w:r>
          </w:p>
        </w:tc>
        <w:tc>
          <w:tcPr>
            <w:tcW w:w="2410" w:type="dxa"/>
            <w:gridSpan w:val="5"/>
            <w:shd w:val="clear" w:color="auto" w:fill="D9D9D9" w:themeFill="background1" w:themeFillShade="D9"/>
          </w:tcPr>
          <w:p w14:paraId="131EB2C6" w14:textId="77777777" w:rsidR="00083725" w:rsidRPr="00C22D31" w:rsidRDefault="00083725" w:rsidP="0012538E">
            <w:pPr>
              <w:jc w:val="center"/>
              <w:rPr>
                <w:rFonts w:ascii="Times New Roman" w:hAnsi="Times New Roman"/>
                <w:b/>
                <w:sz w:val="24"/>
                <w:szCs w:val="24"/>
              </w:rPr>
            </w:pPr>
            <w:r w:rsidRPr="00C22D31">
              <w:rPr>
                <w:rFonts w:ascii="Times New Roman" w:hAnsi="Times New Roman"/>
                <w:sz w:val="24"/>
                <w:szCs w:val="24"/>
              </w:rPr>
              <w:t>teljes óraszám: 72</w:t>
            </w:r>
          </w:p>
        </w:tc>
      </w:tr>
      <w:tr w:rsidR="00C22D31" w:rsidRPr="00C22D31" w14:paraId="6EFFCC3E" w14:textId="77777777" w:rsidTr="0012538E">
        <w:trPr>
          <w:trHeight w:val="538"/>
        </w:trPr>
        <w:tc>
          <w:tcPr>
            <w:tcW w:w="2364" w:type="dxa"/>
            <w:gridSpan w:val="4"/>
            <w:tcBorders>
              <w:bottom w:val="single" w:sz="4" w:space="0" w:color="auto"/>
            </w:tcBorders>
          </w:tcPr>
          <w:p w14:paraId="4126C989" w14:textId="77777777" w:rsidR="00083725" w:rsidRPr="00C22D31" w:rsidRDefault="00083725" w:rsidP="0012538E">
            <w:pPr>
              <w:jc w:val="center"/>
              <w:rPr>
                <w:rFonts w:ascii="Times New Roman" w:hAnsi="Times New Roman"/>
                <w:b/>
                <w:sz w:val="24"/>
                <w:szCs w:val="24"/>
              </w:rPr>
            </w:pPr>
            <w:r w:rsidRPr="00C22D31">
              <w:rPr>
                <w:rFonts w:ascii="Times New Roman" w:hAnsi="Times New Roman"/>
                <w:b/>
                <w:sz w:val="24"/>
                <w:szCs w:val="24"/>
              </w:rPr>
              <w:t>12. évfolyam</w:t>
            </w:r>
          </w:p>
          <w:p w14:paraId="080E6603" w14:textId="77777777" w:rsidR="00083725" w:rsidRPr="00C22D31" w:rsidRDefault="00083725" w:rsidP="0012538E">
            <w:pPr>
              <w:jc w:val="center"/>
              <w:rPr>
                <w:rFonts w:ascii="Times New Roman" w:hAnsi="Times New Roman"/>
                <w:sz w:val="24"/>
                <w:szCs w:val="24"/>
              </w:rPr>
            </w:pPr>
            <w:r w:rsidRPr="00C22D31">
              <w:rPr>
                <w:rFonts w:ascii="Times New Roman" w:hAnsi="Times New Roman"/>
                <w:sz w:val="24"/>
                <w:szCs w:val="24"/>
              </w:rPr>
              <w:t>óraszám: 19,5</w:t>
            </w:r>
          </w:p>
          <w:p w14:paraId="2B6C4161" w14:textId="77777777" w:rsidR="00083725" w:rsidRPr="00C22D31" w:rsidRDefault="00083725" w:rsidP="0012538E">
            <w:pPr>
              <w:jc w:val="center"/>
              <w:rPr>
                <w:rFonts w:ascii="Times New Roman" w:hAnsi="Times New Roman"/>
                <w:sz w:val="24"/>
                <w:szCs w:val="24"/>
              </w:rPr>
            </w:pPr>
            <w:r w:rsidRPr="00C22D31">
              <w:rPr>
                <w:rFonts w:ascii="Times New Roman" w:hAnsi="Times New Roman"/>
                <w:sz w:val="24"/>
                <w:szCs w:val="24"/>
              </w:rPr>
              <w:t>TÉMAKÖRÖK</w:t>
            </w:r>
          </w:p>
        </w:tc>
        <w:tc>
          <w:tcPr>
            <w:tcW w:w="4548" w:type="dxa"/>
            <w:gridSpan w:val="2"/>
            <w:tcBorders>
              <w:top w:val="single" w:sz="4" w:space="0" w:color="auto"/>
              <w:bottom w:val="single" w:sz="4" w:space="0" w:color="auto"/>
            </w:tcBorders>
          </w:tcPr>
          <w:p w14:paraId="7314FA3B" w14:textId="77777777" w:rsidR="00083725" w:rsidRPr="00C22D31" w:rsidRDefault="00083725" w:rsidP="0012538E">
            <w:pPr>
              <w:ind w:right="-250"/>
              <w:jc w:val="center"/>
              <w:rPr>
                <w:rFonts w:ascii="Times New Roman" w:hAnsi="Times New Roman"/>
                <w:sz w:val="24"/>
                <w:szCs w:val="24"/>
              </w:rPr>
            </w:pPr>
          </w:p>
        </w:tc>
        <w:tc>
          <w:tcPr>
            <w:tcW w:w="2410" w:type="dxa"/>
            <w:gridSpan w:val="5"/>
            <w:tcBorders>
              <w:bottom w:val="single" w:sz="4" w:space="0" w:color="auto"/>
            </w:tcBorders>
          </w:tcPr>
          <w:p w14:paraId="06D09B07" w14:textId="77777777" w:rsidR="00083725" w:rsidRPr="00C22D31" w:rsidRDefault="00083725" w:rsidP="0012538E">
            <w:pPr>
              <w:jc w:val="center"/>
              <w:rPr>
                <w:rFonts w:ascii="Times New Roman" w:hAnsi="Times New Roman"/>
                <w:b/>
                <w:sz w:val="24"/>
                <w:szCs w:val="24"/>
              </w:rPr>
            </w:pPr>
            <w:r w:rsidRPr="00C22D31">
              <w:rPr>
                <w:rFonts w:ascii="Times New Roman" w:hAnsi="Times New Roman"/>
                <w:b/>
                <w:sz w:val="24"/>
                <w:szCs w:val="24"/>
              </w:rPr>
              <w:t>13 évfolyam</w:t>
            </w:r>
          </w:p>
          <w:p w14:paraId="0BD81D1C" w14:textId="77777777" w:rsidR="00083725" w:rsidRPr="00C22D31" w:rsidRDefault="00083725" w:rsidP="0012538E">
            <w:pPr>
              <w:jc w:val="center"/>
              <w:rPr>
                <w:rFonts w:ascii="Times New Roman" w:hAnsi="Times New Roman"/>
                <w:sz w:val="24"/>
                <w:szCs w:val="24"/>
              </w:rPr>
            </w:pPr>
            <w:r w:rsidRPr="00C22D31">
              <w:rPr>
                <w:rFonts w:ascii="Times New Roman" w:hAnsi="Times New Roman"/>
                <w:sz w:val="24"/>
                <w:szCs w:val="24"/>
              </w:rPr>
              <w:t>óraszám: 72</w:t>
            </w:r>
          </w:p>
          <w:p w14:paraId="7CE16C2C" w14:textId="77777777" w:rsidR="00083725" w:rsidRPr="00C22D31" w:rsidRDefault="00083725" w:rsidP="0012538E">
            <w:pPr>
              <w:jc w:val="center"/>
              <w:rPr>
                <w:rFonts w:ascii="Times New Roman" w:hAnsi="Times New Roman"/>
                <w:sz w:val="24"/>
                <w:szCs w:val="24"/>
              </w:rPr>
            </w:pPr>
            <w:r w:rsidRPr="00C22D31">
              <w:rPr>
                <w:rFonts w:ascii="Times New Roman" w:hAnsi="Times New Roman"/>
                <w:sz w:val="24"/>
                <w:szCs w:val="24"/>
              </w:rPr>
              <w:t>TÉMAKÖRÖK</w:t>
            </w:r>
          </w:p>
        </w:tc>
      </w:tr>
      <w:tr w:rsidR="00C22D31" w:rsidRPr="00C22D31" w14:paraId="681BDB41" w14:textId="77777777" w:rsidTr="0012538E">
        <w:trPr>
          <w:trHeight w:val="538"/>
        </w:trPr>
        <w:tc>
          <w:tcPr>
            <w:tcW w:w="2364" w:type="dxa"/>
            <w:gridSpan w:val="4"/>
            <w:tcBorders>
              <w:bottom w:val="single" w:sz="4" w:space="0" w:color="auto"/>
            </w:tcBorders>
            <w:vAlign w:val="center"/>
          </w:tcPr>
          <w:p w14:paraId="664B54E4" w14:textId="77777777" w:rsidR="00083725" w:rsidRPr="00C22D31" w:rsidRDefault="00083725" w:rsidP="0012538E">
            <w:pPr>
              <w:jc w:val="center"/>
              <w:rPr>
                <w:rFonts w:ascii="Times New Roman" w:hAnsi="Times New Roman"/>
                <w:b/>
                <w:sz w:val="24"/>
                <w:szCs w:val="24"/>
              </w:rPr>
            </w:pPr>
            <w:r w:rsidRPr="00C22D31">
              <w:rPr>
                <w:rFonts w:ascii="Times New Roman" w:hAnsi="Times New Roman"/>
                <w:b/>
                <w:sz w:val="24"/>
                <w:szCs w:val="24"/>
              </w:rPr>
              <w:t>Internet és kommunikáció</w:t>
            </w:r>
          </w:p>
        </w:tc>
        <w:tc>
          <w:tcPr>
            <w:tcW w:w="4548" w:type="dxa"/>
            <w:gridSpan w:val="2"/>
            <w:tcBorders>
              <w:top w:val="single" w:sz="4" w:space="0" w:color="auto"/>
              <w:bottom w:val="single" w:sz="4" w:space="0" w:color="auto"/>
            </w:tcBorders>
          </w:tcPr>
          <w:p w14:paraId="73049E18" w14:textId="77777777" w:rsidR="00083725" w:rsidRPr="00C22D31" w:rsidRDefault="00083725" w:rsidP="0012538E">
            <w:pPr>
              <w:ind w:left="46"/>
              <w:jc w:val="both"/>
              <w:outlineLvl w:val="3"/>
              <w:rPr>
                <w:rFonts w:ascii="Times New Roman" w:eastAsia="Times New Roman" w:hAnsi="Times New Roman"/>
                <w:b/>
                <w:bCs/>
                <w:sz w:val="20"/>
                <w:szCs w:val="20"/>
                <w:lang w:eastAsia="hu-HU"/>
              </w:rPr>
            </w:pPr>
            <w:bookmarkStart w:id="13" w:name="_Toc51762091"/>
            <w:bookmarkStart w:id="14" w:name="_Toc120520557"/>
            <w:bookmarkStart w:id="15" w:name="_Toc120521547"/>
            <w:r w:rsidRPr="00C22D31">
              <w:rPr>
                <w:rFonts w:ascii="Times New Roman" w:eastAsia="Times New Roman" w:hAnsi="Times New Roman"/>
                <w:b/>
                <w:bCs/>
                <w:sz w:val="20"/>
                <w:szCs w:val="20"/>
                <w:lang w:eastAsia="hu-HU"/>
              </w:rPr>
              <w:t>A Webböngésző használata</w:t>
            </w:r>
            <w:bookmarkEnd w:id="13"/>
            <w:bookmarkEnd w:id="14"/>
            <w:bookmarkEnd w:id="15"/>
          </w:p>
          <w:p w14:paraId="1331F4CF" w14:textId="77777777" w:rsidR="00083725" w:rsidRPr="00C22D31" w:rsidRDefault="00083725" w:rsidP="0012538E">
            <w:pPr>
              <w:ind w:left="46"/>
              <w:jc w:val="both"/>
              <w:rPr>
                <w:rFonts w:ascii="Times New Roman" w:eastAsia="Times New Roman" w:hAnsi="Times New Roman"/>
                <w:sz w:val="20"/>
                <w:szCs w:val="20"/>
                <w:lang w:eastAsia="hu-HU"/>
              </w:rPr>
            </w:pPr>
            <w:r w:rsidRPr="00C22D31">
              <w:rPr>
                <w:rFonts w:ascii="Times New Roman" w:eastAsia="Times New Roman" w:hAnsi="Times New Roman"/>
                <w:sz w:val="20"/>
                <w:szCs w:val="20"/>
                <w:lang w:eastAsia="hu-HU"/>
              </w:rPr>
              <w:t>A web böngésző alkalmazás megnyitása és bezárása</w:t>
            </w:r>
          </w:p>
          <w:p w14:paraId="7E8966DD" w14:textId="77777777" w:rsidR="00083725" w:rsidRPr="00C22D31" w:rsidRDefault="00083725" w:rsidP="0012538E">
            <w:pPr>
              <w:ind w:left="46"/>
              <w:jc w:val="both"/>
              <w:rPr>
                <w:rFonts w:ascii="Times New Roman" w:eastAsia="Times New Roman" w:hAnsi="Times New Roman"/>
                <w:sz w:val="20"/>
                <w:szCs w:val="20"/>
                <w:lang w:eastAsia="hu-HU"/>
              </w:rPr>
            </w:pPr>
            <w:r w:rsidRPr="00C22D31">
              <w:rPr>
                <w:rFonts w:ascii="Times New Roman" w:eastAsia="Times New Roman" w:hAnsi="Times New Roman"/>
                <w:sz w:val="20"/>
                <w:szCs w:val="20"/>
                <w:lang w:eastAsia="hu-HU"/>
              </w:rPr>
              <w:t>URL bevitele a címsorba és ugrás URL-re</w:t>
            </w:r>
          </w:p>
          <w:p w14:paraId="783C18EE" w14:textId="77777777" w:rsidR="00083725" w:rsidRPr="00C22D31" w:rsidRDefault="00083725" w:rsidP="0012538E">
            <w:pPr>
              <w:ind w:left="46"/>
              <w:jc w:val="both"/>
              <w:rPr>
                <w:rFonts w:ascii="Times New Roman" w:eastAsia="Times New Roman" w:hAnsi="Times New Roman"/>
                <w:sz w:val="20"/>
                <w:szCs w:val="20"/>
                <w:lang w:eastAsia="hu-HU"/>
              </w:rPr>
            </w:pPr>
            <w:r w:rsidRPr="00C22D31">
              <w:rPr>
                <w:rFonts w:ascii="Times New Roman" w:eastAsia="Times New Roman" w:hAnsi="Times New Roman"/>
                <w:sz w:val="20"/>
                <w:szCs w:val="20"/>
                <w:lang w:eastAsia="hu-HU"/>
              </w:rPr>
              <w:t>A weblap megjelenítése új ablakban, fülön</w:t>
            </w:r>
          </w:p>
          <w:p w14:paraId="34954AFD" w14:textId="77777777" w:rsidR="00083725" w:rsidRPr="00C22D31" w:rsidRDefault="00083725" w:rsidP="0012538E">
            <w:pPr>
              <w:ind w:left="46"/>
              <w:jc w:val="both"/>
              <w:rPr>
                <w:rFonts w:ascii="Times New Roman" w:eastAsia="Times New Roman" w:hAnsi="Times New Roman"/>
                <w:sz w:val="20"/>
                <w:szCs w:val="20"/>
                <w:lang w:eastAsia="hu-HU"/>
              </w:rPr>
            </w:pPr>
            <w:r w:rsidRPr="00C22D31">
              <w:rPr>
                <w:rFonts w:ascii="Times New Roman" w:eastAsia="Times New Roman" w:hAnsi="Times New Roman"/>
                <w:sz w:val="20"/>
                <w:szCs w:val="20"/>
                <w:lang w:eastAsia="hu-HU"/>
              </w:rPr>
              <w:t>A weblap letöltésének leállítása</w:t>
            </w:r>
          </w:p>
          <w:p w14:paraId="5E6A8E5F" w14:textId="77777777" w:rsidR="00083725" w:rsidRPr="00C22D31" w:rsidRDefault="00083725" w:rsidP="0012538E">
            <w:pPr>
              <w:ind w:left="46"/>
              <w:jc w:val="both"/>
              <w:rPr>
                <w:rFonts w:ascii="Times New Roman" w:eastAsia="Times New Roman" w:hAnsi="Times New Roman"/>
                <w:sz w:val="20"/>
                <w:szCs w:val="20"/>
                <w:lang w:eastAsia="hu-HU"/>
              </w:rPr>
            </w:pPr>
            <w:r w:rsidRPr="00C22D31">
              <w:rPr>
                <w:rFonts w:ascii="Times New Roman" w:eastAsia="Times New Roman" w:hAnsi="Times New Roman"/>
                <w:sz w:val="20"/>
                <w:szCs w:val="20"/>
                <w:lang w:eastAsia="hu-HU"/>
              </w:rPr>
              <w:t>A weblap frissítése.</w:t>
            </w:r>
          </w:p>
          <w:p w14:paraId="38E4B0C6" w14:textId="77777777" w:rsidR="00083725" w:rsidRPr="00C22D31" w:rsidRDefault="00083725" w:rsidP="0012538E">
            <w:pPr>
              <w:ind w:left="46"/>
              <w:jc w:val="both"/>
              <w:rPr>
                <w:rFonts w:ascii="Times New Roman" w:eastAsia="Times New Roman" w:hAnsi="Times New Roman"/>
                <w:sz w:val="20"/>
                <w:szCs w:val="20"/>
                <w:lang w:eastAsia="hu-HU"/>
              </w:rPr>
            </w:pPr>
            <w:r w:rsidRPr="00C22D31">
              <w:rPr>
                <w:rFonts w:ascii="Times New Roman" w:eastAsia="Times New Roman" w:hAnsi="Times New Roman"/>
                <w:sz w:val="20"/>
                <w:szCs w:val="20"/>
                <w:lang w:eastAsia="hu-HU"/>
              </w:rPr>
              <w:t>A Súgó funkcióinak használata</w:t>
            </w:r>
          </w:p>
          <w:p w14:paraId="385E62BD" w14:textId="77777777" w:rsidR="00083725" w:rsidRPr="00C22D31" w:rsidRDefault="00083725" w:rsidP="0012538E">
            <w:pPr>
              <w:ind w:left="46"/>
              <w:jc w:val="both"/>
              <w:outlineLvl w:val="4"/>
              <w:rPr>
                <w:rFonts w:ascii="Times New Roman" w:eastAsia="Times New Roman" w:hAnsi="Times New Roman"/>
                <w:b/>
                <w:bCs/>
                <w:sz w:val="20"/>
                <w:szCs w:val="20"/>
                <w:lang w:eastAsia="hu-HU"/>
              </w:rPr>
            </w:pPr>
            <w:r w:rsidRPr="00C22D31">
              <w:rPr>
                <w:rFonts w:ascii="Times New Roman" w:eastAsia="Times New Roman" w:hAnsi="Times New Roman"/>
                <w:b/>
                <w:bCs/>
                <w:sz w:val="20"/>
                <w:szCs w:val="20"/>
                <w:lang w:eastAsia="hu-HU"/>
              </w:rPr>
              <w:t xml:space="preserve"> </w:t>
            </w:r>
            <w:bookmarkStart w:id="16" w:name="_Toc51762092"/>
            <w:bookmarkStart w:id="17" w:name="_Toc120520558"/>
            <w:bookmarkStart w:id="18" w:name="_Toc120521548"/>
            <w:r w:rsidRPr="00C22D31">
              <w:rPr>
                <w:rFonts w:ascii="Times New Roman" w:eastAsia="Times New Roman" w:hAnsi="Times New Roman"/>
                <w:b/>
                <w:bCs/>
                <w:sz w:val="20"/>
                <w:szCs w:val="20"/>
                <w:lang w:eastAsia="hu-HU"/>
              </w:rPr>
              <w:t>A beállítások elvégzése</w:t>
            </w:r>
            <w:bookmarkEnd w:id="16"/>
            <w:bookmarkEnd w:id="17"/>
            <w:bookmarkEnd w:id="18"/>
          </w:p>
          <w:p w14:paraId="17FEB917" w14:textId="77777777" w:rsidR="00083725" w:rsidRPr="00C22D31" w:rsidRDefault="00083725" w:rsidP="0012538E">
            <w:pPr>
              <w:ind w:left="46"/>
              <w:jc w:val="both"/>
              <w:rPr>
                <w:rFonts w:ascii="Times New Roman" w:eastAsia="Times New Roman" w:hAnsi="Times New Roman"/>
                <w:sz w:val="20"/>
                <w:szCs w:val="20"/>
                <w:lang w:eastAsia="hu-HU"/>
              </w:rPr>
            </w:pPr>
            <w:r w:rsidRPr="00C22D31">
              <w:rPr>
                <w:rFonts w:ascii="Times New Roman" w:eastAsia="Times New Roman" w:hAnsi="Times New Roman"/>
                <w:sz w:val="20"/>
                <w:szCs w:val="20"/>
                <w:lang w:eastAsia="hu-HU"/>
              </w:rPr>
              <w:t>A web böngésző kezdőlapjának beállítása.</w:t>
            </w:r>
          </w:p>
          <w:p w14:paraId="220F6553" w14:textId="77777777" w:rsidR="00083725" w:rsidRPr="00C22D31" w:rsidRDefault="00083725" w:rsidP="0012538E">
            <w:pPr>
              <w:ind w:left="46"/>
              <w:jc w:val="both"/>
              <w:rPr>
                <w:rFonts w:ascii="Times New Roman" w:eastAsia="Times New Roman" w:hAnsi="Times New Roman"/>
                <w:sz w:val="20"/>
                <w:szCs w:val="20"/>
                <w:lang w:eastAsia="hu-HU"/>
              </w:rPr>
            </w:pPr>
            <w:r w:rsidRPr="00C22D31">
              <w:rPr>
                <w:rFonts w:ascii="Times New Roman" w:eastAsia="Times New Roman" w:hAnsi="Times New Roman"/>
                <w:sz w:val="20"/>
                <w:szCs w:val="20"/>
                <w:lang w:eastAsia="hu-HU"/>
              </w:rPr>
              <w:t>Az előzmények listájának (History) törlése részben vagy egészben</w:t>
            </w:r>
          </w:p>
          <w:p w14:paraId="43AEDCF2" w14:textId="77777777" w:rsidR="00083725" w:rsidRPr="00C22D31" w:rsidRDefault="00083725" w:rsidP="0012538E">
            <w:pPr>
              <w:ind w:left="46"/>
              <w:jc w:val="both"/>
              <w:rPr>
                <w:rFonts w:ascii="Times New Roman" w:eastAsia="Times New Roman" w:hAnsi="Times New Roman"/>
                <w:sz w:val="20"/>
                <w:szCs w:val="20"/>
                <w:lang w:eastAsia="hu-HU"/>
              </w:rPr>
            </w:pPr>
            <w:r w:rsidRPr="00C22D31">
              <w:rPr>
                <w:rFonts w:ascii="Times New Roman" w:eastAsia="Times New Roman" w:hAnsi="Times New Roman"/>
                <w:sz w:val="20"/>
                <w:szCs w:val="20"/>
                <w:lang w:eastAsia="hu-HU"/>
              </w:rPr>
              <w:t>Előugró ablakok engedélyezése, blokkolása</w:t>
            </w:r>
          </w:p>
          <w:p w14:paraId="265F07CF" w14:textId="77777777" w:rsidR="00083725" w:rsidRPr="00C22D31" w:rsidRDefault="00083725" w:rsidP="0012538E">
            <w:pPr>
              <w:ind w:left="46"/>
              <w:jc w:val="both"/>
              <w:rPr>
                <w:rFonts w:ascii="Times New Roman" w:eastAsia="Times New Roman" w:hAnsi="Times New Roman"/>
                <w:sz w:val="20"/>
                <w:szCs w:val="20"/>
                <w:lang w:eastAsia="hu-HU"/>
              </w:rPr>
            </w:pPr>
            <w:r w:rsidRPr="00C22D31">
              <w:rPr>
                <w:rFonts w:ascii="Times New Roman" w:eastAsia="Times New Roman" w:hAnsi="Times New Roman"/>
                <w:sz w:val="20"/>
                <w:szCs w:val="20"/>
                <w:lang w:eastAsia="hu-HU"/>
              </w:rPr>
              <w:t>Cookie engedélyezése, blokkolása</w:t>
            </w:r>
          </w:p>
          <w:p w14:paraId="26BB4626" w14:textId="77777777" w:rsidR="00083725" w:rsidRPr="00C22D31" w:rsidRDefault="00083725" w:rsidP="0012538E">
            <w:pPr>
              <w:ind w:left="46"/>
              <w:jc w:val="both"/>
              <w:rPr>
                <w:rFonts w:ascii="Times New Roman" w:eastAsia="Times New Roman" w:hAnsi="Times New Roman"/>
                <w:sz w:val="20"/>
                <w:szCs w:val="20"/>
                <w:lang w:eastAsia="hu-HU"/>
              </w:rPr>
            </w:pPr>
            <w:r w:rsidRPr="00C22D31">
              <w:rPr>
                <w:rFonts w:ascii="Times New Roman" w:eastAsia="Times New Roman" w:hAnsi="Times New Roman"/>
                <w:sz w:val="20"/>
                <w:szCs w:val="20"/>
                <w:lang w:eastAsia="hu-HU"/>
              </w:rPr>
              <w:t xml:space="preserve">Ideiglenes internet </w:t>
            </w:r>
            <w:proofErr w:type="gramStart"/>
            <w:r w:rsidRPr="00C22D31">
              <w:rPr>
                <w:rFonts w:ascii="Times New Roman" w:eastAsia="Times New Roman" w:hAnsi="Times New Roman"/>
                <w:sz w:val="20"/>
                <w:szCs w:val="20"/>
                <w:lang w:eastAsia="hu-HU"/>
              </w:rPr>
              <w:t>fájlok</w:t>
            </w:r>
            <w:proofErr w:type="gramEnd"/>
            <w:r w:rsidRPr="00C22D31">
              <w:rPr>
                <w:rFonts w:ascii="Times New Roman" w:eastAsia="Times New Roman" w:hAnsi="Times New Roman"/>
                <w:sz w:val="20"/>
                <w:szCs w:val="20"/>
                <w:lang w:eastAsia="hu-HU"/>
              </w:rPr>
              <w:t>/cache törlése</w:t>
            </w:r>
          </w:p>
          <w:p w14:paraId="797EF140" w14:textId="77777777" w:rsidR="00083725" w:rsidRPr="00C22D31" w:rsidRDefault="00083725" w:rsidP="0012538E">
            <w:pPr>
              <w:ind w:left="46"/>
              <w:jc w:val="both"/>
              <w:rPr>
                <w:rFonts w:ascii="Times New Roman" w:eastAsia="Times New Roman" w:hAnsi="Times New Roman"/>
                <w:sz w:val="20"/>
                <w:szCs w:val="20"/>
                <w:lang w:eastAsia="hu-HU"/>
              </w:rPr>
            </w:pPr>
            <w:r w:rsidRPr="00C22D31">
              <w:rPr>
                <w:rFonts w:ascii="Times New Roman" w:eastAsia="Times New Roman" w:hAnsi="Times New Roman"/>
                <w:sz w:val="20"/>
                <w:szCs w:val="20"/>
                <w:lang w:eastAsia="hu-HU"/>
              </w:rPr>
              <w:t>Beépített eszköztár megjelenítése, elrejtése</w:t>
            </w:r>
          </w:p>
          <w:p w14:paraId="15FA0F1A" w14:textId="77777777" w:rsidR="00083725" w:rsidRPr="00C22D31" w:rsidRDefault="00083725" w:rsidP="0012538E">
            <w:pPr>
              <w:ind w:left="46"/>
              <w:jc w:val="both"/>
              <w:outlineLvl w:val="4"/>
              <w:rPr>
                <w:rFonts w:ascii="Times New Roman" w:eastAsia="Times New Roman" w:hAnsi="Times New Roman"/>
                <w:b/>
                <w:bCs/>
                <w:sz w:val="20"/>
                <w:szCs w:val="20"/>
                <w:lang w:eastAsia="hu-HU"/>
              </w:rPr>
            </w:pPr>
            <w:bookmarkStart w:id="19" w:name="_Toc51762093"/>
            <w:bookmarkStart w:id="20" w:name="_Toc120520559"/>
            <w:bookmarkStart w:id="21" w:name="_Toc120521549"/>
            <w:proofErr w:type="gramStart"/>
            <w:r w:rsidRPr="00C22D31">
              <w:rPr>
                <w:rFonts w:ascii="Times New Roman" w:eastAsia="Times New Roman" w:hAnsi="Times New Roman"/>
                <w:b/>
                <w:bCs/>
                <w:sz w:val="20"/>
                <w:szCs w:val="20"/>
                <w:lang w:eastAsia="hu-HU"/>
              </w:rPr>
              <w:t>Navigáció</w:t>
            </w:r>
            <w:bookmarkEnd w:id="19"/>
            <w:bookmarkEnd w:id="20"/>
            <w:bookmarkEnd w:id="21"/>
            <w:proofErr w:type="gramEnd"/>
          </w:p>
          <w:p w14:paraId="35220CD2" w14:textId="77777777" w:rsidR="00083725" w:rsidRPr="00C22D31" w:rsidRDefault="00083725" w:rsidP="0012538E">
            <w:pPr>
              <w:ind w:left="46"/>
              <w:jc w:val="both"/>
              <w:rPr>
                <w:rFonts w:ascii="Times New Roman" w:eastAsia="Times New Roman" w:hAnsi="Times New Roman"/>
                <w:sz w:val="20"/>
                <w:szCs w:val="20"/>
                <w:lang w:eastAsia="hu-HU"/>
              </w:rPr>
            </w:pPr>
            <w:r w:rsidRPr="00C22D31">
              <w:rPr>
                <w:rFonts w:ascii="Times New Roman" w:eastAsia="Times New Roman" w:hAnsi="Times New Roman"/>
                <w:sz w:val="20"/>
                <w:szCs w:val="20"/>
                <w:lang w:eastAsia="hu-HU"/>
              </w:rPr>
              <w:t>Egy hiperhivatkozás aktiválása</w:t>
            </w:r>
          </w:p>
          <w:p w14:paraId="7652ACDA" w14:textId="77777777" w:rsidR="00083725" w:rsidRPr="00C22D31" w:rsidRDefault="00083725" w:rsidP="0012538E">
            <w:pPr>
              <w:ind w:left="46"/>
              <w:jc w:val="both"/>
              <w:rPr>
                <w:rFonts w:ascii="Times New Roman" w:eastAsia="Times New Roman" w:hAnsi="Times New Roman"/>
                <w:sz w:val="20"/>
                <w:szCs w:val="20"/>
                <w:lang w:eastAsia="hu-HU"/>
              </w:rPr>
            </w:pPr>
            <w:proofErr w:type="gramStart"/>
            <w:r w:rsidRPr="00C22D31">
              <w:rPr>
                <w:rFonts w:ascii="Times New Roman" w:eastAsia="Times New Roman" w:hAnsi="Times New Roman"/>
                <w:sz w:val="20"/>
                <w:szCs w:val="20"/>
                <w:lang w:eastAsia="hu-HU"/>
              </w:rPr>
              <w:t>Navigálás</w:t>
            </w:r>
            <w:proofErr w:type="gramEnd"/>
            <w:r w:rsidRPr="00C22D31">
              <w:rPr>
                <w:rFonts w:ascii="Times New Roman" w:eastAsia="Times New Roman" w:hAnsi="Times New Roman"/>
                <w:sz w:val="20"/>
                <w:szCs w:val="20"/>
                <w:lang w:eastAsia="hu-HU"/>
              </w:rPr>
              <w:t xml:space="preserve"> előre és vissza a korábban meglátogatott webhelyek között.</w:t>
            </w:r>
          </w:p>
          <w:p w14:paraId="5CBE1BDB" w14:textId="77777777" w:rsidR="00083725" w:rsidRPr="00C22D31" w:rsidRDefault="00083725" w:rsidP="0012538E">
            <w:pPr>
              <w:ind w:left="46"/>
              <w:jc w:val="both"/>
              <w:rPr>
                <w:rFonts w:ascii="Times New Roman" w:eastAsia="Times New Roman" w:hAnsi="Times New Roman"/>
                <w:sz w:val="20"/>
                <w:szCs w:val="20"/>
                <w:lang w:eastAsia="hu-HU"/>
              </w:rPr>
            </w:pPr>
            <w:r w:rsidRPr="00C22D31">
              <w:rPr>
                <w:rFonts w:ascii="Times New Roman" w:eastAsia="Times New Roman" w:hAnsi="Times New Roman"/>
                <w:sz w:val="20"/>
                <w:szCs w:val="20"/>
                <w:lang w:eastAsia="hu-HU"/>
              </w:rPr>
              <w:t xml:space="preserve">A böngésző alapértelmezés szerinti </w:t>
            </w:r>
          </w:p>
          <w:p w14:paraId="043F99B9" w14:textId="77777777" w:rsidR="00083725" w:rsidRPr="00C22D31" w:rsidRDefault="00083725" w:rsidP="0012538E">
            <w:pPr>
              <w:ind w:left="46"/>
              <w:jc w:val="both"/>
              <w:rPr>
                <w:rFonts w:ascii="Times New Roman" w:hAnsi="Times New Roman"/>
                <w:sz w:val="24"/>
                <w:szCs w:val="24"/>
              </w:rPr>
            </w:pPr>
            <w:r w:rsidRPr="00C22D31">
              <w:rPr>
                <w:rFonts w:ascii="Times New Roman" w:eastAsia="Times New Roman" w:hAnsi="Times New Roman"/>
                <w:sz w:val="20"/>
                <w:szCs w:val="20"/>
                <w:lang w:eastAsia="hu-HU"/>
              </w:rPr>
              <w:t>A korábban meglátogatott URL-ek megjelenítése a címsor, előzmények használatával.</w:t>
            </w:r>
          </w:p>
        </w:tc>
        <w:tc>
          <w:tcPr>
            <w:tcW w:w="2410" w:type="dxa"/>
            <w:gridSpan w:val="5"/>
            <w:tcBorders>
              <w:bottom w:val="single" w:sz="4" w:space="0" w:color="auto"/>
            </w:tcBorders>
            <w:vAlign w:val="center"/>
          </w:tcPr>
          <w:p w14:paraId="16F8F6AC" w14:textId="77777777" w:rsidR="00083725" w:rsidRPr="00C22D31" w:rsidRDefault="00083725" w:rsidP="0012538E">
            <w:pPr>
              <w:rPr>
                <w:rFonts w:ascii="Times New Roman" w:hAnsi="Times New Roman"/>
                <w:b/>
                <w:sz w:val="24"/>
                <w:szCs w:val="24"/>
              </w:rPr>
            </w:pPr>
            <w:r w:rsidRPr="00C22D31">
              <w:rPr>
                <w:rFonts w:ascii="Times New Roman" w:hAnsi="Times New Roman"/>
                <w:b/>
                <w:sz w:val="24"/>
                <w:szCs w:val="24"/>
              </w:rPr>
              <w:t>Internet és kommunikáció</w:t>
            </w:r>
          </w:p>
        </w:tc>
      </w:tr>
      <w:tr w:rsidR="00C22D31" w:rsidRPr="00C22D31" w14:paraId="3C0416C0" w14:textId="77777777" w:rsidTr="0012538E">
        <w:trPr>
          <w:trHeight w:val="538"/>
        </w:trPr>
        <w:tc>
          <w:tcPr>
            <w:tcW w:w="2364" w:type="dxa"/>
            <w:gridSpan w:val="4"/>
            <w:tcBorders>
              <w:bottom w:val="single" w:sz="4" w:space="0" w:color="auto"/>
            </w:tcBorders>
            <w:vAlign w:val="center"/>
          </w:tcPr>
          <w:p w14:paraId="0FB7445A" w14:textId="77777777" w:rsidR="00083725" w:rsidRPr="00C22D31" w:rsidRDefault="00083725" w:rsidP="0012538E">
            <w:pPr>
              <w:jc w:val="center"/>
              <w:outlineLvl w:val="3"/>
              <w:rPr>
                <w:rFonts w:ascii="Times New Roman" w:eastAsia="Times New Roman" w:hAnsi="Times New Roman"/>
                <w:b/>
                <w:bCs/>
                <w:sz w:val="24"/>
                <w:szCs w:val="24"/>
                <w:lang w:eastAsia="hu-HU"/>
              </w:rPr>
            </w:pPr>
            <w:bookmarkStart w:id="22" w:name="_Toc51762094"/>
            <w:bookmarkStart w:id="23" w:name="_Toc120520560"/>
            <w:bookmarkStart w:id="24" w:name="_Toc120521550"/>
            <w:r w:rsidRPr="00C22D31">
              <w:rPr>
                <w:rFonts w:ascii="Times New Roman" w:eastAsia="Times New Roman" w:hAnsi="Times New Roman"/>
                <w:b/>
                <w:bCs/>
                <w:sz w:val="24"/>
                <w:szCs w:val="24"/>
                <w:lang w:eastAsia="hu-HU"/>
              </w:rPr>
              <w:t>Ügyviteli tevékenység végzése</w:t>
            </w:r>
            <w:bookmarkEnd w:id="22"/>
            <w:bookmarkEnd w:id="23"/>
            <w:bookmarkEnd w:id="24"/>
          </w:p>
          <w:p w14:paraId="04C5EE37" w14:textId="77777777" w:rsidR="00083725" w:rsidRPr="00C22D31" w:rsidRDefault="00083725" w:rsidP="0012538E">
            <w:pPr>
              <w:jc w:val="center"/>
              <w:rPr>
                <w:rFonts w:ascii="Times New Roman" w:hAnsi="Times New Roman"/>
                <w:b/>
                <w:sz w:val="24"/>
                <w:szCs w:val="24"/>
              </w:rPr>
            </w:pPr>
          </w:p>
        </w:tc>
        <w:tc>
          <w:tcPr>
            <w:tcW w:w="4548" w:type="dxa"/>
            <w:gridSpan w:val="2"/>
            <w:tcBorders>
              <w:top w:val="single" w:sz="4" w:space="0" w:color="auto"/>
              <w:bottom w:val="single" w:sz="4" w:space="0" w:color="auto"/>
            </w:tcBorders>
          </w:tcPr>
          <w:p w14:paraId="38506C54" w14:textId="77777777" w:rsidR="00083725" w:rsidRPr="00C22D31" w:rsidRDefault="00083725" w:rsidP="0012538E">
            <w:pPr>
              <w:ind w:left="46"/>
              <w:outlineLvl w:val="4"/>
              <w:rPr>
                <w:rFonts w:ascii="Times New Roman" w:eastAsia="Times New Roman" w:hAnsi="Times New Roman"/>
                <w:b/>
                <w:bCs/>
                <w:sz w:val="20"/>
                <w:szCs w:val="20"/>
                <w:lang w:eastAsia="hu-HU"/>
              </w:rPr>
            </w:pPr>
            <w:bookmarkStart w:id="25" w:name="_Toc51762095"/>
            <w:bookmarkStart w:id="26" w:name="_Toc120520561"/>
            <w:bookmarkStart w:id="27" w:name="_Toc120521551"/>
            <w:r w:rsidRPr="00C22D31">
              <w:rPr>
                <w:rFonts w:ascii="Times New Roman" w:eastAsia="Times New Roman" w:hAnsi="Times New Roman"/>
                <w:b/>
                <w:bCs/>
                <w:sz w:val="20"/>
                <w:szCs w:val="20"/>
                <w:lang w:eastAsia="hu-HU"/>
              </w:rPr>
              <w:t>Üzenetek küldése</w:t>
            </w:r>
            <w:bookmarkEnd w:id="25"/>
            <w:bookmarkEnd w:id="26"/>
            <w:bookmarkEnd w:id="27"/>
          </w:p>
          <w:p w14:paraId="00589CC6" w14:textId="77777777" w:rsidR="00083725" w:rsidRPr="00C22D31" w:rsidRDefault="00083725" w:rsidP="0012538E">
            <w:pPr>
              <w:ind w:left="46"/>
              <w:rPr>
                <w:rFonts w:ascii="Times New Roman" w:eastAsia="Times New Roman" w:hAnsi="Times New Roman"/>
                <w:sz w:val="20"/>
                <w:szCs w:val="20"/>
                <w:lang w:eastAsia="hu-HU"/>
              </w:rPr>
            </w:pPr>
            <w:r w:rsidRPr="00C22D31">
              <w:rPr>
                <w:rFonts w:ascii="Times New Roman" w:eastAsia="Times New Roman" w:hAnsi="Times New Roman"/>
                <w:sz w:val="20"/>
                <w:szCs w:val="20"/>
                <w:lang w:eastAsia="hu-HU"/>
              </w:rPr>
              <w:t>A levelezőszoftver megnyitása és bezárása. E-mail küldése, megnyitása, bezárása</w:t>
            </w:r>
          </w:p>
          <w:p w14:paraId="62830BA1" w14:textId="77777777" w:rsidR="00083725" w:rsidRPr="00C22D31" w:rsidRDefault="00083725" w:rsidP="0012538E">
            <w:pPr>
              <w:ind w:left="46"/>
              <w:rPr>
                <w:rFonts w:ascii="Times New Roman" w:eastAsia="Times New Roman" w:hAnsi="Times New Roman"/>
                <w:sz w:val="20"/>
                <w:szCs w:val="20"/>
                <w:lang w:eastAsia="hu-HU"/>
              </w:rPr>
            </w:pPr>
            <w:r w:rsidRPr="00C22D31">
              <w:rPr>
                <w:rFonts w:ascii="Times New Roman" w:eastAsia="Times New Roman" w:hAnsi="Times New Roman"/>
                <w:sz w:val="20"/>
                <w:szCs w:val="20"/>
                <w:lang w:eastAsia="hu-HU"/>
              </w:rPr>
              <w:t>Új üzenet létrehozása</w:t>
            </w:r>
          </w:p>
          <w:p w14:paraId="58620611" w14:textId="77777777" w:rsidR="00083725" w:rsidRPr="00C22D31" w:rsidRDefault="00083725" w:rsidP="0012538E">
            <w:pPr>
              <w:ind w:left="46"/>
              <w:rPr>
                <w:rFonts w:ascii="Times New Roman" w:eastAsia="Times New Roman" w:hAnsi="Times New Roman"/>
                <w:sz w:val="20"/>
                <w:szCs w:val="20"/>
                <w:lang w:eastAsia="hu-HU"/>
              </w:rPr>
            </w:pPr>
            <w:r w:rsidRPr="00C22D31">
              <w:rPr>
                <w:rFonts w:ascii="Times New Roman" w:eastAsia="Times New Roman" w:hAnsi="Times New Roman"/>
                <w:sz w:val="20"/>
                <w:szCs w:val="20"/>
                <w:lang w:eastAsia="hu-HU"/>
              </w:rPr>
              <w:t xml:space="preserve">E-mail cím beírása további </w:t>
            </w:r>
            <w:proofErr w:type="gramStart"/>
            <w:r w:rsidRPr="00C22D31">
              <w:rPr>
                <w:rFonts w:ascii="Times New Roman" w:eastAsia="Times New Roman" w:hAnsi="Times New Roman"/>
                <w:sz w:val="20"/>
                <w:szCs w:val="20"/>
                <w:lang w:eastAsia="hu-HU"/>
              </w:rPr>
              <w:t>cím(</w:t>
            </w:r>
            <w:proofErr w:type="gramEnd"/>
            <w:r w:rsidRPr="00C22D31">
              <w:rPr>
                <w:rFonts w:ascii="Times New Roman" w:eastAsia="Times New Roman" w:hAnsi="Times New Roman"/>
                <w:sz w:val="20"/>
                <w:szCs w:val="20"/>
                <w:lang w:eastAsia="hu-HU"/>
              </w:rPr>
              <w:t>ek)re másolatként és titkos másolatként (Bcc) mezőkbe</w:t>
            </w:r>
          </w:p>
          <w:p w14:paraId="438F9597" w14:textId="77777777" w:rsidR="00083725" w:rsidRPr="00C22D31" w:rsidRDefault="00083725" w:rsidP="0012538E">
            <w:pPr>
              <w:ind w:left="46"/>
              <w:rPr>
                <w:rFonts w:ascii="Times New Roman" w:eastAsia="Times New Roman" w:hAnsi="Times New Roman"/>
                <w:sz w:val="20"/>
                <w:szCs w:val="20"/>
                <w:lang w:eastAsia="hu-HU"/>
              </w:rPr>
            </w:pPr>
            <w:r w:rsidRPr="00C22D31">
              <w:rPr>
                <w:rFonts w:ascii="Times New Roman" w:eastAsia="Times New Roman" w:hAnsi="Times New Roman"/>
                <w:sz w:val="20"/>
                <w:szCs w:val="20"/>
                <w:lang w:eastAsia="hu-HU"/>
              </w:rPr>
              <w:t>Cím beírása a „tárgy” mezőbe</w:t>
            </w:r>
          </w:p>
          <w:p w14:paraId="766A8C68" w14:textId="77777777" w:rsidR="00083725" w:rsidRPr="00C22D31" w:rsidRDefault="00083725" w:rsidP="0012538E">
            <w:pPr>
              <w:ind w:left="46"/>
              <w:rPr>
                <w:rFonts w:ascii="Times New Roman" w:eastAsia="Times New Roman" w:hAnsi="Times New Roman"/>
                <w:sz w:val="20"/>
                <w:szCs w:val="20"/>
                <w:lang w:eastAsia="hu-HU"/>
              </w:rPr>
            </w:pPr>
            <w:r w:rsidRPr="00C22D31">
              <w:rPr>
                <w:rFonts w:ascii="Times New Roman" w:eastAsia="Times New Roman" w:hAnsi="Times New Roman"/>
                <w:sz w:val="20"/>
                <w:szCs w:val="20"/>
                <w:lang w:eastAsia="hu-HU"/>
              </w:rPr>
              <w:t>Szöveg másolása az üzenetbe egy másik forrásból</w:t>
            </w:r>
          </w:p>
          <w:p w14:paraId="709967B7" w14:textId="77777777" w:rsidR="00083725" w:rsidRPr="00C22D31" w:rsidRDefault="00083725" w:rsidP="0012538E">
            <w:pPr>
              <w:ind w:left="46"/>
              <w:rPr>
                <w:rFonts w:ascii="Times New Roman" w:eastAsia="Times New Roman" w:hAnsi="Times New Roman"/>
                <w:sz w:val="20"/>
                <w:szCs w:val="20"/>
                <w:lang w:eastAsia="hu-HU"/>
              </w:rPr>
            </w:pPr>
            <w:proofErr w:type="gramStart"/>
            <w:r w:rsidRPr="00C22D31">
              <w:rPr>
                <w:rFonts w:ascii="Times New Roman" w:eastAsia="Times New Roman" w:hAnsi="Times New Roman"/>
                <w:sz w:val="20"/>
                <w:szCs w:val="20"/>
                <w:lang w:eastAsia="hu-HU"/>
              </w:rPr>
              <w:t>Fájl</w:t>
            </w:r>
            <w:proofErr w:type="gramEnd"/>
            <w:r w:rsidRPr="00C22D31">
              <w:rPr>
                <w:rFonts w:ascii="Times New Roman" w:eastAsia="Times New Roman" w:hAnsi="Times New Roman"/>
                <w:sz w:val="20"/>
                <w:szCs w:val="20"/>
                <w:lang w:eastAsia="hu-HU"/>
              </w:rPr>
              <w:t>melléklet csatolása, eltávolítása</w:t>
            </w:r>
          </w:p>
          <w:p w14:paraId="482CD416" w14:textId="77777777" w:rsidR="00083725" w:rsidRPr="00C22D31" w:rsidRDefault="00083725" w:rsidP="0012538E">
            <w:pPr>
              <w:ind w:left="46"/>
              <w:rPr>
                <w:rFonts w:ascii="Times New Roman" w:eastAsia="Times New Roman" w:hAnsi="Times New Roman"/>
                <w:sz w:val="20"/>
                <w:szCs w:val="20"/>
                <w:lang w:eastAsia="hu-HU"/>
              </w:rPr>
            </w:pPr>
            <w:r w:rsidRPr="00C22D31">
              <w:rPr>
                <w:rFonts w:ascii="Times New Roman" w:eastAsia="Times New Roman" w:hAnsi="Times New Roman"/>
                <w:sz w:val="20"/>
                <w:szCs w:val="20"/>
                <w:lang w:eastAsia="hu-HU"/>
              </w:rPr>
              <w:t>Piszkozat mentése</w:t>
            </w:r>
          </w:p>
          <w:p w14:paraId="7AD12C86" w14:textId="77777777" w:rsidR="00083725" w:rsidRPr="00C22D31" w:rsidRDefault="00083725" w:rsidP="0012538E">
            <w:pPr>
              <w:ind w:left="46"/>
              <w:rPr>
                <w:rFonts w:ascii="Times New Roman" w:eastAsia="Times New Roman" w:hAnsi="Times New Roman"/>
                <w:sz w:val="20"/>
                <w:szCs w:val="20"/>
                <w:lang w:eastAsia="hu-HU"/>
              </w:rPr>
            </w:pPr>
            <w:r w:rsidRPr="00C22D31">
              <w:rPr>
                <w:rFonts w:ascii="Times New Roman" w:eastAsia="Times New Roman" w:hAnsi="Times New Roman"/>
                <w:sz w:val="20"/>
                <w:szCs w:val="20"/>
                <w:lang w:eastAsia="hu-HU"/>
              </w:rPr>
              <w:t>Helyesírás-ellenőrző eszköz használata és a helyesírási hibák kijavítása</w:t>
            </w:r>
          </w:p>
          <w:p w14:paraId="45A61D65" w14:textId="77777777" w:rsidR="00083725" w:rsidRPr="00C22D31" w:rsidRDefault="00083725" w:rsidP="0012538E">
            <w:pPr>
              <w:ind w:left="46"/>
              <w:rPr>
                <w:rFonts w:ascii="Times New Roman" w:eastAsia="Times New Roman" w:hAnsi="Times New Roman"/>
                <w:sz w:val="20"/>
                <w:szCs w:val="20"/>
                <w:lang w:eastAsia="hu-HU"/>
              </w:rPr>
            </w:pPr>
            <w:r w:rsidRPr="00C22D31">
              <w:rPr>
                <w:rFonts w:ascii="Times New Roman" w:eastAsia="Times New Roman" w:hAnsi="Times New Roman"/>
                <w:sz w:val="20"/>
                <w:szCs w:val="20"/>
                <w:lang w:eastAsia="hu-HU"/>
              </w:rPr>
              <w:t>Az üzenet elküldése sürgős, ill. nem sürgős fontossági beállítással</w:t>
            </w:r>
          </w:p>
          <w:p w14:paraId="10C28A54" w14:textId="77777777" w:rsidR="00083725" w:rsidRPr="00C22D31" w:rsidRDefault="00083725" w:rsidP="0012538E">
            <w:pPr>
              <w:ind w:left="46"/>
              <w:outlineLvl w:val="3"/>
              <w:rPr>
                <w:rFonts w:ascii="Times New Roman" w:eastAsia="Times New Roman" w:hAnsi="Times New Roman"/>
                <w:bCs/>
                <w:sz w:val="20"/>
                <w:szCs w:val="20"/>
                <w:lang w:eastAsia="hu-HU"/>
              </w:rPr>
            </w:pPr>
            <w:bookmarkStart w:id="28" w:name="_Toc51762096"/>
            <w:bookmarkStart w:id="29" w:name="_Toc120520562"/>
            <w:bookmarkStart w:id="30" w:name="_Toc120521552"/>
            <w:r w:rsidRPr="00C22D31">
              <w:rPr>
                <w:rFonts w:ascii="Times New Roman" w:eastAsia="Times New Roman" w:hAnsi="Times New Roman"/>
                <w:bCs/>
                <w:sz w:val="20"/>
                <w:szCs w:val="20"/>
                <w:lang w:eastAsia="hu-HU"/>
              </w:rPr>
              <w:t>E-mail fogadása</w:t>
            </w:r>
            <w:bookmarkEnd w:id="28"/>
            <w:bookmarkEnd w:id="29"/>
            <w:bookmarkEnd w:id="30"/>
          </w:p>
          <w:p w14:paraId="12417BCE" w14:textId="77777777" w:rsidR="00083725" w:rsidRPr="00C22D31" w:rsidRDefault="00083725" w:rsidP="0012538E">
            <w:pPr>
              <w:ind w:left="46"/>
              <w:rPr>
                <w:rFonts w:ascii="Times New Roman" w:eastAsia="Times New Roman" w:hAnsi="Times New Roman"/>
                <w:sz w:val="20"/>
                <w:szCs w:val="20"/>
                <w:lang w:eastAsia="hu-HU"/>
              </w:rPr>
            </w:pPr>
            <w:r w:rsidRPr="00C22D31">
              <w:rPr>
                <w:rFonts w:ascii="Times New Roman" w:eastAsia="Times New Roman" w:hAnsi="Times New Roman"/>
                <w:sz w:val="20"/>
                <w:szCs w:val="20"/>
                <w:lang w:eastAsia="hu-HU"/>
              </w:rPr>
              <w:t xml:space="preserve">A válasz és a válasz mindenkinek </w:t>
            </w:r>
            <w:proofErr w:type="gramStart"/>
            <w:r w:rsidRPr="00C22D31">
              <w:rPr>
                <w:rFonts w:ascii="Times New Roman" w:eastAsia="Times New Roman" w:hAnsi="Times New Roman"/>
                <w:sz w:val="20"/>
                <w:szCs w:val="20"/>
                <w:lang w:eastAsia="hu-HU"/>
              </w:rPr>
              <w:t>funkció</w:t>
            </w:r>
            <w:proofErr w:type="gramEnd"/>
          </w:p>
          <w:p w14:paraId="753745A8" w14:textId="77777777" w:rsidR="00083725" w:rsidRPr="00C22D31" w:rsidRDefault="00083725" w:rsidP="0012538E">
            <w:pPr>
              <w:ind w:left="46"/>
              <w:rPr>
                <w:rFonts w:ascii="Times New Roman" w:eastAsia="Times New Roman" w:hAnsi="Times New Roman"/>
                <w:sz w:val="20"/>
                <w:szCs w:val="20"/>
                <w:lang w:eastAsia="hu-HU"/>
              </w:rPr>
            </w:pPr>
            <w:r w:rsidRPr="00C22D31">
              <w:rPr>
                <w:rFonts w:ascii="Times New Roman" w:eastAsia="Times New Roman" w:hAnsi="Times New Roman"/>
                <w:sz w:val="20"/>
                <w:szCs w:val="20"/>
                <w:lang w:eastAsia="hu-HU"/>
              </w:rPr>
              <w:t>használata</w:t>
            </w:r>
          </w:p>
          <w:p w14:paraId="6478243B" w14:textId="77777777" w:rsidR="00083725" w:rsidRPr="00C22D31" w:rsidRDefault="00083725" w:rsidP="0012538E">
            <w:pPr>
              <w:ind w:left="46"/>
              <w:rPr>
                <w:rFonts w:ascii="Times New Roman" w:eastAsia="Times New Roman" w:hAnsi="Times New Roman"/>
                <w:sz w:val="20"/>
                <w:szCs w:val="20"/>
                <w:lang w:eastAsia="hu-HU"/>
              </w:rPr>
            </w:pPr>
            <w:r w:rsidRPr="00C22D31">
              <w:rPr>
                <w:rFonts w:ascii="Times New Roman" w:eastAsia="Times New Roman" w:hAnsi="Times New Roman"/>
                <w:sz w:val="20"/>
                <w:szCs w:val="20"/>
                <w:lang w:eastAsia="hu-HU"/>
              </w:rPr>
              <w:t>Üzenet továbbítása</w:t>
            </w:r>
          </w:p>
          <w:p w14:paraId="7012E258" w14:textId="77777777" w:rsidR="00083725" w:rsidRPr="00C22D31" w:rsidRDefault="00083725" w:rsidP="0012538E">
            <w:pPr>
              <w:ind w:left="46"/>
              <w:rPr>
                <w:rFonts w:ascii="Times New Roman" w:eastAsia="Times New Roman" w:hAnsi="Times New Roman"/>
                <w:sz w:val="20"/>
                <w:szCs w:val="20"/>
                <w:lang w:eastAsia="hu-HU"/>
              </w:rPr>
            </w:pPr>
            <w:proofErr w:type="gramStart"/>
            <w:r w:rsidRPr="00C22D31">
              <w:rPr>
                <w:rFonts w:ascii="Times New Roman" w:eastAsia="Times New Roman" w:hAnsi="Times New Roman"/>
                <w:sz w:val="20"/>
                <w:szCs w:val="20"/>
                <w:lang w:eastAsia="hu-HU"/>
              </w:rPr>
              <w:t>Fájl</w:t>
            </w:r>
            <w:proofErr w:type="gramEnd"/>
            <w:r w:rsidRPr="00C22D31">
              <w:rPr>
                <w:rFonts w:ascii="Times New Roman" w:eastAsia="Times New Roman" w:hAnsi="Times New Roman"/>
                <w:sz w:val="20"/>
                <w:szCs w:val="20"/>
                <w:lang w:eastAsia="hu-HU"/>
              </w:rPr>
              <w:t>melléklet elmentése egy meghajtó</w:t>
            </w:r>
          </w:p>
          <w:p w14:paraId="1F822DED" w14:textId="77777777" w:rsidR="00083725" w:rsidRPr="00C22D31" w:rsidRDefault="00083725" w:rsidP="0012538E">
            <w:pPr>
              <w:ind w:left="46"/>
              <w:rPr>
                <w:rFonts w:ascii="Times New Roman" w:eastAsia="Times New Roman" w:hAnsi="Times New Roman"/>
                <w:sz w:val="20"/>
                <w:szCs w:val="20"/>
                <w:lang w:eastAsia="hu-HU"/>
              </w:rPr>
            </w:pPr>
            <w:r w:rsidRPr="00C22D31">
              <w:rPr>
                <w:rFonts w:ascii="Times New Roman" w:eastAsia="Times New Roman" w:hAnsi="Times New Roman"/>
                <w:sz w:val="20"/>
                <w:szCs w:val="20"/>
                <w:lang w:eastAsia="hu-HU"/>
              </w:rPr>
              <w:t xml:space="preserve">meghatározott helyére; </w:t>
            </w:r>
            <w:proofErr w:type="gramStart"/>
            <w:r w:rsidRPr="00C22D31">
              <w:rPr>
                <w:rFonts w:ascii="Times New Roman" w:eastAsia="Times New Roman" w:hAnsi="Times New Roman"/>
                <w:sz w:val="20"/>
                <w:szCs w:val="20"/>
                <w:lang w:eastAsia="hu-HU"/>
              </w:rPr>
              <w:t>fájl</w:t>
            </w:r>
            <w:proofErr w:type="gramEnd"/>
            <w:r w:rsidRPr="00C22D31">
              <w:rPr>
                <w:rFonts w:ascii="Times New Roman" w:eastAsia="Times New Roman" w:hAnsi="Times New Roman"/>
                <w:sz w:val="20"/>
                <w:szCs w:val="20"/>
                <w:lang w:eastAsia="hu-HU"/>
              </w:rPr>
              <w:t xml:space="preserve"> megnyitása.</w:t>
            </w:r>
          </w:p>
          <w:p w14:paraId="60289C8F" w14:textId="77777777" w:rsidR="00083725" w:rsidRPr="00C22D31" w:rsidRDefault="00083725" w:rsidP="0012538E">
            <w:pPr>
              <w:ind w:left="46"/>
              <w:rPr>
                <w:rFonts w:ascii="Times New Roman" w:eastAsia="Times New Roman" w:hAnsi="Times New Roman"/>
                <w:sz w:val="20"/>
                <w:szCs w:val="20"/>
                <w:lang w:eastAsia="hu-HU"/>
              </w:rPr>
            </w:pPr>
            <w:r w:rsidRPr="00C22D31">
              <w:rPr>
                <w:rFonts w:ascii="Times New Roman" w:eastAsia="Times New Roman" w:hAnsi="Times New Roman"/>
                <w:sz w:val="20"/>
                <w:szCs w:val="20"/>
                <w:lang w:eastAsia="hu-HU"/>
              </w:rPr>
              <w:t>Üzenet nyomtatási képének megtekintése,</w:t>
            </w:r>
          </w:p>
          <w:p w14:paraId="110B1463" w14:textId="77777777" w:rsidR="00083725" w:rsidRPr="00C22D31" w:rsidRDefault="00083725" w:rsidP="0012538E">
            <w:pPr>
              <w:ind w:left="46"/>
              <w:rPr>
                <w:rFonts w:ascii="Times New Roman" w:eastAsia="Times New Roman" w:hAnsi="Times New Roman"/>
                <w:b/>
                <w:bCs/>
                <w:sz w:val="20"/>
                <w:szCs w:val="20"/>
                <w:lang w:eastAsia="hu-HU"/>
              </w:rPr>
            </w:pPr>
            <w:r w:rsidRPr="00C22D31">
              <w:rPr>
                <w:rFonts w:ascii="Times New Roman" w:eastAsia="Times New Roman" w:hAnsi="Times New Roman"/>
                <w:sz w:val="20"/>
                <w:szCs w:val="20"/>
                <w:lang w:eastAsia="hu-HU"/>
              </w:rPr>
              <w:t>nyomtatási beállítások használata</w:t>
            </w:r>
          </w:p>
        </w:tc>
        <w:tc>
          <w:tcPr>
            <w:tcW w:w="2410" w:type="dxa"/>
            <w:gridSpan w:val="5"/>
            <w:tcBorders>
              <w:bottom w:val="single" w:sz="4" w:space="0" w:color="auto"/>
            </w:tcBorders>
            <w:vAlign w:val="center"/>
          </w:tcPr>
          <w:p w14:paraId="7119C5CC" w14:textId="77777777" w:rsidR="00083725" w:rsidRPr="00C22D31" w:rsidRDefault="00083725" w:rsidP="0012538E">
            <w:pPr>
              <w:jc w:val="center"/>
              <w:outlineLvl w:val="3"/>
              <w:rPr>
                <w:rFonts w:ascii="Times New Roman" w:eastAsia="Times New Roman" w:hAnsi="Times New Roman"/>
                <w:b/>
                <w:bCs/>
                <w:sz w:val="24"/>
                <w:szCs w:val="24"/>
                <w:lang w:eastAsia="hu-HU"/>
              </w:rPr>
            </w:pPr>
            <w:bookmarkStart w:id="31" w:name="_Toc51762097"/>
            <w:bookmarkStart w:id="32" w:name="_Toc120520563"/>
            <w:bookmarkStart w:id="33" w:name="_Toc120521553"/>
            <w:r w:rsidRPr="00C22D31">
              <w:rPr>
                <w:rFonts w:ascii="Times New Roman" w:eastAsia="Times New Roman" w:hAnsi="Times New Roman"/>
                <w:b/>
                <w:bCs/>
                <w:sz w:val="24"/>
                <w:szCs w:val="24"/>
                <w:lang w:eastAsia="hu-HU"/>
              </w:rPr>
              <w:t>Ügyviteli tevékenység végzése</w:t>
            </w:r>
            <w:bookmarkEnd w:id="31"/>
            <w:bookmarkEnd w:id="32"/>
            <w:bookmarkEnd w:id="33"/>
          </w:p>
          <w:p w14:paraId="04C606EB" w14:textId="77777777" w:rsidR="00083725" w:rsidRPr="00C22D31" w:rsidRDefault="00083725" w:rsidP="0012538E">
            <w:pPr>
              <w:jc w:val="center"/>
              <w:rPr>
                <w:rFonts w:ascii="Times New Roman" w:hAnsi="Times New Roman"/>
                <w:b/>
                <w:sz w:val="24"/>
                <w:szCs w:val="24"/>
              </w:rPr>
            </w:pPr>
          </w:p>
        </w:tc>
      </w:tr>
      <w:tr w:rsidR="00C22D31" w:rsidRPr="00C22D31" w14:paraId="39181507" w14:textId="77777777" w:rsidTr="00333A66">
        <w:trPr>
          <w:trHeight w:val="538"/>
        </w:trPr>
        <w:tc>
          <w:tcPr>
            <w:tcW w:w="2364" w:type="dxa"/>
            <w:gridSpan w:val="4"/>
            <w:tcBorders>
              <w:bottom w:val="single" w:sz="4" w:space="0" w:color="auto"/>
            </w:tcBorders>
            <w:vAlign w:val="center"/>
          </w:tcPr>
          <w:p w14:paraId="03E99221" w14:textId="77777777" w:rsidR="00083725" w:rsidRPr="00C22D31" w:rsidRDefault="00083725" w:rsidP="0012538E">
            <w:pPr>
              <w:jc w:val="center"/>
              <w:outlineLvl w:val="3"/>
              <w:rPr>
                <w:rFonts w:ascii="Times New Roman" w:eastAsia="Times New Roman" w:hAnsi="Times New Roman"/>
                <w:b/>
                <w:bCs/>
                <w:sz w:val="24"/>
                <w:szCs w:val="24"/>
                <w:lang w:eastAsia="hu-HU"/>
              </w:rPr>
            </w:pPr>
            <w:bookmarkStart w:id="34" w:name="_Toc51762098"/>
            <w:bookmarkStart w:id="35" w:name="_Toc120520564"/>
            <w:bookmarkStart w:id="36" w:name="_Toc120521554"/>
            <w:r w:rsidRPr="00C22D31">
              <w:rPr>
                <w:rFonts w:ascii="Times New Roman" w:eastAsia="Times New Roman" w:hAnsi="Times New Roman"/>
                <w:b/>
                <w:bCs/>
                <w:sz w:val="24"/>
                <w:szCs w:val="24"/>
                <w:lang w:eastAsia="hu-HU"/>
              </w:rPr>
              <w:t>Internetes marketing</w:t>
            </w:r>
            <w:bookmarkEnd w:id="34"/>
            <w:bookmarkEnd w:id="35"/>
            <w:bookmarkEnd w:id="36"/>
          </w:p>
        </w:tc>
        <w:tc>
          <w:tcPr>
            <w:tcW w:w="4548" w:type="dxa"/>
            <w:gridSpan w:val="2"/>
            <w:tcBorders>
              <w:top w:val="single" w:sz="4" w:space="0" w:color="auto"/>
              <w:bottom w:val="single" w:sz="4" w:space="0" w:color="auto"/>
            </w:tcBorders>
          </w:tcPr>
          <w:p w14:paraId="3297AF51" w14:textId="77777777" w:rsidR="00083725" w:rsidRPr="00C22D31" w:rsidRDefault="00083725" w:rsidP="0012538E">
            <w:pPr>
              <w:ind w:left="46"/>
              <w:outlineLvl w:val="3"/>
              <w:rPr>
                <w:rFonts w:ascii="Times New Roman" w:eastAsia="Times New Roman" w:hAnsi="Times New Roman"/>
                <w:bCs/>
                <w:sz w:val="20"/>
                <w:szCs w:val="20"/>
                <w:lang w:eastAsia="hu-HU"/>
              </w:rPr>
            </w:pPr>
            <w:bookmarkStart w:id="37" w:name="_Toc51762099"/>
            <w:bookmarkStart w:id="38" w:name="_Toc120520565"/>
            <w:bookmarkStart w:id="39" w:name="_Toc120521555"/>
            <w:r w:rsidRPr="00C22D31">
              <w:rPr>
                <w:rFonts w:ascii="Times New Roman" w:eastAsia="Times New Roman" w:hAnsi="Times New Roman"/>
                <w:bCs/>
                <w:sz w:val="20"/>
                <w:szCs w:val="20"/>
                <w:lang w:eastAsia="hu-HU"/>
              </w:rPr>
              <w:t>A web alapfogalmai</w:t>
            </w:r>
            <w:bookmarkEnd w:id="37"/>
            <w:bookmarkEnd w:id="38"/>
            <w:bookmarkEnd w:id="39"/>
          </w:p>
          <w:p w14:paraId="002D7A2A" w14:textId="77777777" w:rsidR="00083725" w:rsidRPr="00C22D31" w:rsidRDefault="00083725" w:rsidP="0012538E">
            <w:pPr>
              <w:ind w:left="46"/>
              <w:jc w:val="both"/>
              <w:outlineLvl w:val="4"/>
              <w:rPr>
                <w:rFonts w:ascii="Times New Roman" w:eastAsia="Times New Roman" w:hAnsi="Times New Roman"/>
                <w:bCs/>
                <w:sz w:val="20"/>
                <w:szCs w:val="20"/>
                <w:lang w:eastAsia="hu-HU"/>
              </w:rPr>
            </w:pPr>
            <w:bookmarkStart w:id="40" w:name="_Toc51762100"/>
            <w:bookmarkStart w:id="41" w:name="_Toc120520566"/>
            <w:bookmarkStart w:id="42" w:name="_Toc120521556"/>
            <w:r w:rsidRPr="00C22D31">
              <w:rPr>
                <w:rFonts w:ascii="Times New Roman" w:eastAsia="Times New Roman" w:hAnsi="Times New Roman"/>
                <w:bCs/>
                <w:sz w:val="20"/>
                <w:szCs w:val="20"/>
                <w:lang w:eastAsia="hu-HU"/>
              </w:rPr>
              <w:t>Alapvető fogalmak</w:t>
            </w:r>
            <w:bookmarkEnd w:id="40"/>
            <w:bookmarkEnd w:id="41"/>
            <w:bookmarkEnd w:id="42"/>
          </w:p>
          <w:p w14:paraId="6BB45886" w14:textId="77777777" w:rsidR="00083725" w:rsidRPr="00C22D31" w:rsidRDefault="00083725" w:rsidP="0012538E">
            <w:pPr>
              <w:ind w:left="46"/>
              <w:jc w:val="both"/>
              <w:rPr>
                <w:rFonts w:ascii="Times New Roman" w:eastAsia="Times New Roman" w:hAnsi="Times New Roman"/>
                <w:sz w:val="20"/>
                <w:szCs w:val="20"/>
                <w:lang w:eastAsia="hu-HU"/>
              </w:rPr>
            </w:pPr>
            <w:r w:rsidRPr="00C22D31">
              <w:rPr>
                <w:rFonts w:ascii="Times New Roman" w:eastAsia="Times New Roman" w:hAnsi="Times New Roman"/>
                <w:sz w:val="20"/>
                <w:szCs w:val="20"/>
                <w:lang w:eastAsia="hu-HU"/>
              </w:rPr>
              <w:t xml:space="preserve">A World Wide Web (web) és az internet fogalmának meghatározása. Legfontosabb jellemzőik. A web, mint az internet egyik szolgáltatása. A web, mint az interneten lévő kereszthivatkozott hipertext </w:t>
            </w:r>
            <w:proofErr w:type="gramStart"/>
            <w:r w:rsidRPr="00C22D31">
              <w:rPr>
                <w:rFonts w:ascii="Times New Roman" w:eastAsia="Times New Roman" w:hAnsi="Times New Roman"/>
                <w:sz w:val="20"/>
                <w:szCs w:val="20"/>
                <w:lang w:eastAsia="hu-HU"/>
              </w:rPr>
              <w:t>dokumentumok</w:t>
            </w:r>
            <w:proofErr w:type="gramEnd"/>
            <w:r w:rsidRPr="00C22D31">
              <w:rPr>
                <w:rFonts w:ascii="Times New Roman" w:eastAsia="Times New Roman" w:hAnsi="Times New Roman"/>
                <w:sz w:val="20"/>
                <w:szCs w:val="20"/>
                <w:lang w:eastAsia="hu-HU"/>
              </w:rPr>
              <w:t xml:space="preserve"> halmaza.</w:t>
            </w:r>
            <w:r w:rsidRPr="00C22D31">
              <w:rPr>
                <w:rFonts w:ascii="Times New Roman" w:eastAsia="Times New Roman" w:hAnsi="Times New Roman"/>
                <w:sz w:val="20"/>
                <w:szCs w:val="20"/>
                <w:lang w:eastAsia="hu-HU"/>
              </w:rPr>
              <w:br/>
              <w:t xml:space="preserve">A böngész (browser) és a web szerver fogalma. A </w:t>
            </w:r>
            <w:proofErr w:type="gramStart"/>
            <w:r w:rsidRPr="00C22D31">
              <w:rPr>
                <w:rFonts w:ascii="Times New Roman" w:eastAsia="Times New Roman" w:hAnsi="Times New Roman"/>
                <w:sz w:val="20"/>
                <w:szCs w:val="20"/>
                <w:lang w:eastAsia="hu-HU"/>
              </w:rPr>
              <w:t>böngész ,</w:t>
            </w:r>
            <w:proofErr w:type="gramEnd"/>
            <w:r w:rsidRPr="00C22D31">
              <w:rPr>
                <w:rFonts w:ascii="Times New Roman" w:eastAsia="Times New Roman" w:hAnsi="Times New Roman"/>
                <w:sz w:val="20"/>
                <w:szCs w:val="20"/>
                <w:lang w:eastAsia="hu-HU"/>
              </w:rPr>
              <w:t xml:space="preserve"> mint a web szerveren tárolt tartalom elérésének eszköze.</w:t>
            </w:r>
          </w:p>
          <w:p w14:paraId="00B50086" w14:textId="77777777" w:rsidR="00083725" w:rsidRPr="00C22D31" w:rsidRDefault="00083725" w:rsidP="0012538E">
            <w:pPr>
              <w:ind w:left="46"/>
              <w:jc w:val="both"/>
              <w:rPr>
                <w:rFonts w:ascii="Times New Roman" w:eastAsia="Times New Roman" w:hAnsi="Times New Roman"/>
                <w:sz w:val="20"/>
                <w:szCs w:val="20"/>
                <w:lang w:eastAsia="hu-HU"/>
              </w:rPr>
            </w:pPr>
            <w:r w:rsidRPr="00C22D31">
              <w:rPr>
                <w:rFonts w:ascii="Times New Roman" w:eastAsia="Times New Roman" w:hAnsi="Times New Roman"/>
                <w:sz w:val="20"/>
                <w:szCs w:val="20"/>
                <w:lang w:eastAsia="hu-HU"/>
              </w:rPr>
              <w:t>Az URL fogalma.</w:t>
            </w:r>
          </w:p>
          <w:p w14:paraId="3AE1CF80" w14:textId="77777777" w:rsidR="00083725" w:rsidRPr="00C22D31" w:rsidRDefault="00083725" w:rsidP="0012538E">
            <w:pPr>
              <w:ind w:left="46"/>
              <w:jc w:val="both"/>
              <w:rPr>
                <w:rFonts w:ascii="Times New Roman" w:eastAsia="Times New Roman" w:hAnsi="Times New Roman"/>
                <w:sz w:val="20"/>
                <w:szCs w:val="20"/>
                <w:lang w:eastAsia="hu-HU"/>
              </w:rPr>
            </w:pPr>
            <w:r w:rsidRPr="00C22D31">
              <w:rPr>
                <w:rFonts w:ascii="Times New Roman" w:eastAsia="Times New Roman" w:hAnsi="Times New Roman"/>
                <w:sz w:val="20"/>
                <w:szCs w:val="20"/>
                <w:lang w:eastAsia="hu-HU"/>
              </w:rPr>
              <w:t>Protokollok és használatuk. Az els dleges protokollok megkülönböztetése: TCP/IP, HTTP, HTTPS, FTP.</w:t>
            </w:r>
          </w:p>
          <w:p w14:paraId="03E22B89" w14:textId="77777777" w:rsidR="00083725" w:rsidRPr="00C22D31" w:rsidRDefault="00083725" w:rsidP="0012538E">
            <w:pPr>
              <w:ind w:left="46"/>
              <w:jc w:val="both"/>
              <w:outlineLvl w:val="4"/>
              <w:rPr>
                <w:rFonts w:ascii="Times New Roman" w:eastAsia="Times New Roman" w:hAnsi="Times New Roman"/>
                <w:bCs/>
                <w:sz w:val="20"/>
                <w:szCs w:val="20"/>
                <w:lang w:eastAsia="hu-HU"/>
              </w:rPr>
            </w:pPr>
            <w:bookmarkStart w:id="43" w:name="_Toc51762101"/>
            <w:bookmarkStart w:id="44" w:name="_Toc120520567"/>
            <w:bookmarkStart w:id="45" w:name="_Toc120521557"/>
            <w:proofErr w:type="gramStart"/>
            <w:r w:rsidRPr="00C22D31">
              <w:rPr>
                <w:rFonts w:ascii="Times New Roman" w:eastAsia="Times New Roman" w:hAnsi="Times New Roman"/>
                <w:bCs/>
                <w:sz w:val="20"/>
                <w:szCs w:val="20"/>
                <w:lang w:eastAsia="hu-HU"/>
              </w:rPr>
              <w:t>Információ</w:t>
            </w:r>
            <w:proofErr w:type="gramEnd"/>
            <w:r w:rsidRPr="00C22D31">
              <w:rPr>
                <w:rFonts w:ascii="Times New Roman" w:eastAsia="Times New Roman" w:hAnsi="Times New Roman"/>
                <w:bCs/>
                <w:sz w:val="20"/>
                <w:szCs w:val="20"/>
                <w:lang w:eastAsia="hu-HU"/>
              </w:rPr>
              <w:t xml:space="preserve"> a weben</w:t>
            </w:r>
            <w:bookmarkEnd w:id="43"/>
            <w:bookmarkEnd w:id="44"/>
            <w:bookmarkEnd w:id="45"/>
          </w:p>
          <w:p w14:paraId="16ACD108" w14:textId="77777777" w:rsidR="00083725" w:rsidRPr="00C22D31" w:rsidRDefault="00083725" w:rsidP="0012538E">
            <w:pPr>
              <w:ind w:left="46"/>
              <w:jc w:val="both"/>
              <w:rPr>
                <w:rFonts w:ascii="Times New Roman" w:eastAsia="Times New Roman" w:hAnsi="Times New Roman"/>
                <w:sz w:val="20"/>
                <w:szCs w:val="20"/>
                <w:lang w:eastAsia="hu-HU"/>
              </w:rPr>
            </w:pPr>
            <w:r w:rsidRPr="00C22D31">
              <w:rPr>
                <w:rFonts w:ascii="Times New Roman" w:eastAsia="Times New Roman" w:hAnsi="Times New Roman"/>
                <w:sz w:val="20"/>
                <w:szCs w:val="20"/>
                <w:lang w:eastAsia="hu-HU"/>
              </w:rPr>
              <w:t xml:space="preserve">Az </w:t>
            </w:r>
            <w:proofErr w:type="gramStart"/>
            <w:r w:rsidRPr="00C22D31">
              <w:rPr>
                <w:rFonts w:ascii="Times New Roman" w:eastAsia="Times New Roman" w:hAnsi="Times New Roman"/>
                <w:sz w:val="20"/>
                <w:szCs w:val="20"/>
                <w:lang w:eastAsia="hu-HU"/>
              </w:rPr>
              <w:t>információ</w:t>
            </w:r>
            <w:proofErr w:type="gramEnd"/>
            <w:r w:rsidRPr="00C22D31">
              <w:rPr>
                <w:rFonts w:ascii="Times New Roman" w:eastAsia="Times New Roman" w:hAnsi="Times New Roman"/>
                <w:sz w:val="20"/>
                <w:szCs w:val="20"/>
                <w:lang w:eastAsia="hu-HU"/>
              </w:rPr>
              <w:t xml:space="preserve"> webes közzétételének előnyei: költséghatékonyság, széles közönség elérése, egyszeű frissítés, párbeszéd a közönséggel.</w:t>
            </w:r>
          </w:p>
          <w:p w14:paraId="7EDBE476" w14:textId="77777777" w:rsidR="00083725" w:rsidRPr="00C22D31" w:rsidRDefault="00083725" w:rsidP="0012538E">
            <w:pPr>
              <w:ind w:left="46"/>
              <w:jc w:val="both"/>
              <w:rPr>
                <w:rFonts w:ascii="Times New Roman" w:eastAsia="Times New Roman" w:hAnsi="Times New Roman"/>
                <w:sz w:val="20"/>
                <w:szCs w:val="20"/>
                <w:lang w:eastAsia="hu-HU"/>
              </w:rPr>
            </w:pPr>
            <w:r w:rsidRPr="00C22D31">
              <w:rPr>
                <w:rFonts w:ascii="Times New Roman" w:eastAsia="Times New Roman" w:hAnsi="Times New Roman"/>
                <w:sz w:val="20"/>
                <w:szCs w:val="20"/>
                <w:lang w:eastAsia="hu-HU"/>
              </w:rPr>
              <w:t xml:space="preserve"> A hiperhivatkozás (hiperlink) fogalma.</w:t>
            </w:r>
          </w:p>
          <w:p w14:paraId="54D88AC9" w14:textId="77777777" w:rsidR="00083725" w:rsidRPr="00C22D31" w:rsidRDefault="00083725" w:rsidP="0012538E">
            <w:pPr>
              <w:ind w:left="46"/>
              <w:jc w:val="both"/>
              <w:outlineLvl w:val="3"/>
              <w:rPr>
                <w:rFonts w:ascii="Times New Roman" w:eastAsia="Times New Roman" w:hAnsi="Times New Roman"/>
                <w:bCs/>
                <w:sz w:val="20"/>
                <w:szCs w:val="20"/>
                <w:lang w:eastAsia="hu-HU"/>
              </w:rPr>
            </w:pPr>
            <w:bookmarkStart w:id="46" w:name="_Toc51762102"/>
            <w:bookmarkStart w:id="47" w:name="_Toc120520568"/>
            <w:bookmarkStart w:id="48" w:name="_Toc120521558"/>
            <w:r w:rsidRPr="00C22D31">
              <w:rPr>
                <w:rFonts w:ascii="Times New Roman" w:eastAsia="Times New Roman" w:hAnsi="Times New Roman"/>
                <w:bCs/>
                <w:sz w:val="20"/>
                <w:szCs w:val="20"/>
                <w:lang w:eastAsia="hu-HU"/>
              </w:rPr>
              <w:t>HTML</w:t>
            </w:r>
            <w:bookmarkEnd w:id="46"/>
            <w:bookmarkEnd w:id="47"/>
            <w:bookmarkEnd w:id="48"/>
          </w:p>
          <w:p w14:paraId="12512E0B" w14:textId="77777777" w:rsidR="00083725" w:rsidRPr="00C22D31" w:rsidRDefault="00083725" w:rsidP="0012538E">
            <w:pPr>
              <w:ind w:left="46"/>
              <w:jc w:val="both"/>
              <w:outlineLvl w:val="4"/>
              <w:rPr>
                <w:rFonts w:ascii="Times New Roman" w:eastAsia="Times New Roman" w:hAnsi="Times New Roman"/>
                <w:bCs/>
                <w:sz w:val="20"/>
                <w:szCs w:val="20"/>
                <w:lang w:eastAsia="hu-HU"/>
              </w:rPr>
            </w:pPr>
            <w:bookmarkStart w:id="49" w:name="_Toc51762103"/>
            <w:bookmarkStart w:id="50" w:name="_Toc120520569"/>
            <w:bookmarkStart w:id="51" w:name="_Toc120521559"/>
            <w:r w:rsidRPr="00C22D31">
              <w:rPr>
                <w:rFonts w:ascii="Times New Roman" w:eastAsia="Times New Roman" w:hAnsi="Times New Roman"/>
                <w:bCs/>
                <w:sz w:val="20"/>
                <w:szCs w:val="20"/>
                <w:lang w:eastAsia="hu-HU"/>
              </w:rPr>
              <w:t>A HTML alapjai</w:t>
            </w:r>
            <w:bookmarkEnd w:id="49"/>
            <w:bookmarkEnd w:id="50"/>
            <w:bookmarkEnd w:id="51"/>
          </w:p>
          <w:p w14:paraId="4F601A7C" w14:textId="77777777" w:rsidR="00083725" w:rsidRPr="00C22D31" w:rsidRDefault="00083725" w:rsidP="0012538E">
            <w:pPr>
              <w:ind w:left="46"/>
              <w:jc w:val="both"/>
              <w:rPr>
                <w:rFonts w:ascii="Times New Roman" w:eastAsia="Times New Roman" w:hAnsi="Times New Roman"/>
                <w:sz w:val="20"/>
                <w:szCs w:val="20"/>
                <w:lang w:eastAsia="hu-HU"/>
              </w:rPr>
            </w:pPr>
            <w:r w:rsidRPr="00C22D31">
              <w:rPr>
                <w:rFonts w:ascii="Times New Roman" w:eastAsia="Times New Roman" w:hAnsi="Times New Roman"/>
                <w:sz w:val="20"/>
                <w:szCs w:val="20"/>
                <w:lang w:eastAsia="hu-HU"/>
              </w:rPr>
              <w:t>A HTML fogalma. A HTML, mint szoftver független, egyszerű szövegformátumban készült kód.</w:t>
            </w:r>
          </w:p>
          <w:p w14:paraId="34E4F39E" w14:textId="77777777" w:rsidR="00083725" w:rsidRPr="00C22D31" w:rsidRDefault="00083725" w:rsidP="0012538E">
            <w:pPr>
              <w:ind w:left="46"/>
              <w:jc w:val="both"/>
              <w:rPr>
                <w:rFonts w:ascii="Times New Roman" w:eastAsia="Times New Roman" w:hAnsi="Times New Roman"/>
                <w:sz w:val="20"/>
                <w:szCs w:val="20"/>
                <w:lang w:eastAsia="hu-HU"/>
              </w:rPr>
            </w:pPr>
            <w:r w:rsidRPr="00C22D31">
              <w:rPr>
                <w:rFonts w:ascii="Times New Roman" w:eastAsia="Times New Roman" w:hAnsi="Times New Roman"/>
                <w:sz w:val="20"/>
                <w:szCs w:val="20"/>
                <w:lang w:eastAsia="hu-HU"/>
              </w:rPr>
              <w:t xml:space="preserve">A HTML site-ok </w:t>
            </w:r>
            <w:proofErr w:type="gramStart"/>
            <w:r w:rsidRPr="00C22D31">
              <w:rPr>
                <w:rFonts w:ascii="Times New Roman" w:eastAsia="Times New Roman" w:hAnsi="Times New Roman"/>
                <w:sz w:val="20"/>
                <w:szCs w:val="20"/>
                <w:lang w:eastAsia="hu-HU"/>
              </w:rPr>
              <w:t>hierarchikus</w:t>
            </w:r>
            <w:proofErr w:type="gramEnd"/>
            <w:r w:rsidRPr="00C22D31">
              <w:rPr>
                <w:rFonts w:ascii="Times New Roman" w:eastAsia="Times New Roman" w:hAnsi="Times New Roman"/>
                <w:sz w:val="20"/>
                <w:szCs w:val="20"/>
                <w:lang w:eastAsia="hu-HU"/>
              </w:rPr>
              <w:t xml:space="preserve"> rendbe szerveződnek.</w:t>
            </w:r>
          </w:p>
          <w:p w14:paraId="4E62D5CE" w14:textId="77777777" w:rsidR="00083725" w:rsidRPr="00C22D31" w:rsidRDefault="00083725" w:rsidP="0012538E">
            <w:pPr>
              <w:ind w:left="46"/>
              <w:jc w:val="both"/>
              <w:rPr>
                <w:rFonts w:ascii="Times New Roman" w:eastAsia="Times New Roman" w:hAnsi="Times New Roman"/>
                <w:sz w:val="20"/>
                <w:szCs w:val="20"/>
                <w:lang w:eastAsia="hu-HU"/>
              </w:rPr>
            </w:pPr>
            <w:r w:rsidRPr="00C22D31">
              <w:rPr>
                <w:rFonts w:ascii="Times New Roman" w:eastAsia="Times New Roman" w:hAnsi="Times New Roman"/>
                <w:sz w:val="20"/>
                <w:szCs w:val="20"/>
                <w:lang w:eastAsia="hu-HU"/>
              </w:rPr>
              <w:t xml:space="preserve">A W3C </w:t>
            </w:r>
            <w:proofErr w:type="gramStart"/>
            <w:r w:rsidRPr="00C22D31">
              <w:rPr>
                <w:rFonts w:ascii="Times New Roman" w:eastAsia="Times New Roman" w:hAnsi="Times New Roman"/>
                <w:sz w:val="20"/>
                <w:szCs w:val="20"/>
                <w:lang w:eastAsia="hu-HU"/>
              </w:rPr>
              <w:t>konzorcium</w:t>
            </w:r>
            <w:proofErr w:type="gramEnd"/>
            <w:r w:rsidRPr="00C22D31">
              <w:rPr>
                <w:rFonts w:ascii="Times New Roman" w:eastAsia="Times New Roman" w:hAnsi="Times New Roman"/>
                <w:sz w:val="20"/>
                <w:szCs w:val="20"/>
                <w:lang w:eastAsia="hu-HU"/>
              </w:rPr>
              <w:t xml:space="preserve"> szabály ajánlásai a HTML-re. Ezen ajánlások követéséből származó előnyök: a web oldal több böngészőben is működőképes, </w:t>
            </w:r>
          </w:p>
          <w:p w14:paraId="40B11EC5" w14:textId="77777777" w:rsidR="00083725" w:rsidRPr="00C22D31" w:rsidRDefault="00083725" w:rsidP="0012538E">
            <w:pPr>
              <w:ind w:left="46"/>
              <w:jc w:val="both"/>
              <w:rPr>
                <w:rFonts w:ascii="Times New Roman" w:eastAsia="Times New Roman" w:hAnsi="Times New Roman"/>
                <w:sz w:val="20"/>
                <w:szCs w:val="20"/>
                <w:lang w:eastAsia="hu-HU"/>
              </w:rPr>
            </w:pPr>
            <w:r w:rsidRPr="00C22D31">
              <w:rPr>
                <w:rFonts w:ascii="Times New Roman" w:eastAsia="Times New Roman" w:hAnsi="Times New Roman"/>
                <w:sz w:val="20"/>
                <w:szCs w:val="20"/>
                <w:lang w:eastAsia="hu-HU"/>
              </w:rPr>
              <w:t>ogyatékkal élők is elérhetik.</w:t>
            </w:r>
          </w:p>
          <w:p w14:paraId="65F64AB9" w14:textId="77777777" w:rsidR="00083725" w:rsidRPr="00C22D31" w:rsidRDefault="00083725" w:rsidP="0012538E">
            <w:pPr>
              <w:ind w:left="46"/>
              <w:jc w:val="both"/>
              <w:rPr>
                <w:rFonts w:ascii="Times New Roman" w:eastAsia="Times New Roman" w:hAnsi="Times New Roman"/>
                <w:sz w:val="20"/>
                <w:szCs w:val="20"/>
                <w:lang w:eastAsia="hu-HU"/>
              </w:rPr>
            </w:pPr>
            <w:r w:rsidRPr="00C22D31">
              <w:rPr>
                <w:rFonts w:ascii="Times New Roman" w:eastAsia="Times New Roman" w:hAnsi="Times New Roman"/>
                <w:sz w:val="20"/>
                <w:szCs w:val="20"/>
                <w:lang w:eastAsia="hu-HU"/>
              </w:rPr>
              <w:t>Egyszerű oldal létrehozása</w:t>
            </w:r>
          </w:p>
          <w:p w14:paraId="349D8F46" w14:textId="77777777" w:rsidR="00083725" w:rsidRPr="00C22D31" w:rsidRDefault="00083725" w:rsidP="0012538E">
            <w:pPr>
              <w:ind w:left="46"/>
              <w:jc w:val="both"/>
              <w:rPr>
                <w:rFonts w:ascii="Times New Roman" w:eastAsia="Times New Roman" w:hAnsi="Times New Roman"/>
                <w:b/>
                <w:bCs/>
                <w:sz w:val="20"/>
                <w:szCs w:val="20"/>
                <w:lang w:eastAsia="hu-HU"/>
              </w:rPr>
            </w:pPr>
            <w:r w:rsidRPr="00C22D31">
              <w:rPr>
                <w:rFonts w:ascii="Times New Roman" w:eastAsia="Times New Roman" w:hAnsi="Times New Roman"/>
                <w:sz w:val="20"/>
                <w:szCs w:val="20"/>
                <w:lang w:eastAsia="hu-HU"/>
              </w:rPr>
              <w:t>A HTML oldal elrendezéséhez szükséges leggyakoribb tag-ek használata</w:t>
            </w:r>
          </w:p>
        </w:tc>
        <w:tc>
          <w:tcPr>
            <w:tcW w:w="2410" w:type="dxa"/>
            <w:gridSpan w:val="5"/>
            <w:tcBorders>
              <w:bottom w:val="single" w:sz="4" w:space="0" w:color="auto"/>
            </w:tcBorders>
            <w:vAlign w:val="center"/>
          </w:tcPr>
          <w:p w14:paraId="1B8E31C5" w14:textId="77777777" w:rsidR="00083725" w:rsidRPr="00C22D31" w:rsidRDefault="00083725" w:rsidP="0012538E">
            <w:pPr>
              <w:jc w:val="center"/>
              <w:rPr>
                <w:rFonts w:ascii="Times New Roman" w:hAnsi="Times New Roman"/>
                <w:b/>
                <w:sz w:val="24"/>
                <w:szCs w:val="24"/>
              </w:rPr>
            </w:pPr>
            <w:r w:rsidRPr="00C22D31">
              <w:rPr>
                <w:rFonts w:ascii="Times New Roman" w:eastAsia="Times New Roman" w:hAnsi="Times New Roman"/>
                <w:b/>
                <w:bCs/>
                <w:sz w:val="24"/>
                <w:szCs w:val="24"/>
                <w:lang w:eastAsia="hu-HU"/>
              </w:rPr>
              <w:t>Internetes marketing</w:t>
            </w:r>
          </w:p>
        </w:tc>
      </w:tr>
      <w:tr w:rsidR="00C22D31" w:rsidRPr="00C22D31" w14:paraId="465F24A5" w14:textId="77777777" w:rsidTr="00333A66">
        <w:trPr>
          <w:trHeight w:val="274"/>
        </w:trPr>
        <w:tc>
          <w:tcPr>
            <w:tcW w:w="9322" w:type="dxa"/>
            <w:gridSpan w:val="11"/>
            <w:tcBorders>
              <w:left w:val="nil"/>
              <w:right w:val="nil"/>
            </w:tcBorders>
            <w:shd w:val="clear" w:color="auto" w:fill="auto"/>
          </w:tcPr>
          <w:p w14:paraId="6BEB8BCD" w14:textId="77777777" w:rsidR="00333A66" w:rsidRPr="00C22D31" w:rsidRDefault="00333A66" w:rsidP="00333A66">
            <w:pPr>
              <w:pStyle w:val="Cmsor2"/>
              <w:outlineLvl w:val="1"/>
              <w:rPr>
                <w:b/>
                <w:color w:val="auto"/>
              </w:rPr>
            </w:pPr>
            <w:bookmarkStart w:id="52" w:name="_Toc120521560"/>
            <w:r w:rsidRPr="00C22D31">
              <w:rPr>
                <w:b/>
                <w:color w:val="auto"/>
              </w:rPr>
              <w:t>11539-16 Vendéglátó ételkészítés</w:t>
            </w:r>
            <w:bookmarkEnd w:id="52"/>
          </w:p>
        </w:tc>
      </w:tr>
      <w:tr w:rsidR="00C22D31" w:rsidRPr="00C22D31" w14:paraId="63EACC59" w14:textId="77777777" w:rsidTr="0012538E">
        <w:trPr>
          <w:trHeight w:val="274"/>
        </w:trPr>
        <w:tc>
          <w:tcPr>
            <w:tcW w:w="9322" w:type="dxa"/>
            <w:gridSpan w:val="11"/>
            <w:shd w:val="clear" w:color="auto" w:fill="A6A6A6" w:themeFill="background1" w:themeFillShade="A6"/>
          </w:tcPr>
          <w:p w14:paraId="4B0D9A71" w14:textId="77777777" w:rsidR="00083725" w:rsidRPr="00C22D31" w:rsidRDefault="00083725" w:rsidP="0012538E">
            <w:pPr>
              <w:jc w:val="center"/>
              <w:rPr>
                <w:rFonts w:ascii="Times New Roman" w:hAnsi="Times New Roman"/>
                <w:b/>
                <w:sz w:val="24"/>
                <w:szCs w:val="24"/>
              </w:rPr>
            </w:pPr>
            <w:r w:rsidRPr="00C22D31">
              <w:rPr>
                <w:rFonts w:ascii="Times New Roman" w:hAnsi="Times New Roman"/>
                <w:b/>
                <w:sz w:val="24"/>
                <w:szCs w:val="24"/>
              </w:rPr>
              <w:t>Tantárgy:</w:t>
            </w:r>
            <w:r w:rsidRPr="00C22D31">
              <w:rPr>
                <w:rFonts w:ascii="Times New Roman" w:eastAsia="Times New Roman" w:hAnsi="Times New Roman"/>
                <w:b/>
                <w:sz w:val="24"/>
                <w:szCs w:val="24"/>
                <w:lang w:eastAsia="hu-HU"/>
              </w:rPr>
              <w:t xml:space="preserve"> Termelés elmélete</w:t>
            </w:r>
          </w:p>
        </w:tc>
      </w:tr>
      <w:tr w:rsidR="00C22D31" w:rsidRPr="00C22D31" w14:paraId="5B0CA3D0" w14:textId="77777777" w:rsidTr="0012538E">
        <w:trPr>
          <w:trHeight w:val="278"/>
        </w:trPr>
        <w:tc>
          <w:tcPr>
            <w:tcW w:w="2364" w:type="dxa"/>
            <w:gridSpan w:val="4"/>
            <w:shd w:val="clear" w:color="auto" w:fill="D9D9D9" w:themeFill="background1" w:themeFillShade="D9"/>
          </w:tcPr>
          <w:p w14:paraId="41AE505E" w14:textId="77777777" w:rsidR="00083725" w:rsidRPr="00C22D31" w:rsidRDefault="00083725" w:rsidP="0012538E">
            <w:pPr>
              <w:jc w:val="center"/>
              <w:rPr>
                <w:rFonts w:ascii="Times New Roman" w:hAnsi="Times New Roman"/>
                <w:b/>
                <w:sz w:val="24"/>
                <w:szCs w:val="24"/>
              </w:rPr>
            </w:pPr>
            <w:r w:rsidRPr="00C22D31">
              <w:rPr>
                <w:rFonts w:ascii="Times New Roman" w:hAnsi="Times New Roman"/>
                <w:sz w:val="24"/>
                <w:szCs w:val="24"/>
              </w:rPr>
              <w:t>teljes óraszám: 156</w:t>
            </w:r>
          </w:p>
        </w:tc>
        <w:tc>
          <w:tcPr>
            <w:tcW w:w="4548" w:type="dxa"/>
            <w:gridSpan w:val="2"/>
            <w:shd w:val="clear" w:color="auto" w:fill="D9D9D9" w:themeFill="background1" w:themeFillShade="D9"/>
            <w:vAlign w:val="center"/>
          </w:tcPr>
          <w:p w14:paraId="574DFE6A" w14:textId="77777777" w:rsidR="00083725" w:rsidRPr="00C22D31" w:rsidRDefault="00083725" w:rsidP="0012538E">
            <w:pPr>
              <w:jc w:val="center"/>
              <w:rPr>
                <w:rFonts w:ascii="Times New Roman" w:hAnsi="Times New Roman"/>
                <w:b/>
                <w:sz w:val="24"/>
                <w:szCs w:val="24"/>
              </w:rPr>
            </w:pPr>
            <w:r w:rsidRPr="00C22D31">
              <w:rPr>
                <w:rFonts w:ascii="Times New Roman" w:hAnsi="Times New Roman"/>
                <w:b/>
                <w:sz w:val="24"/>
                <w:szCs w:val="24"/>
              </w:rPr>
              <w:t>Tartalmak</w:t>
            </w:r>
          </w:p>
        </w:tc>
        <w:tc>
          <w:tcPr>
            <w:tcW w:w="2410" w:type="dxa"/>
            <w:gridSpan w:val="5"/>
            <w:shd w:val="clear" w:color="auto" w:fill="D9D9D9" w:themeFill="background1" w:themeFillShade="D9"/>
          </w:tcPr>
          <w:p w14:paraId="6626014C" w14:textId="77777777" w:rsidR="00083725" w:rsidRPr="00C22D31" w:rsidRDefault="00083725" w:rsidP="0012538E">
            <w:pPr>
              <w:jc w:val="center"/>
              <w:rPr>
                <w:rFonts w:ascii="Times New Roman" w:hAnsi="Times New Roman"/>
                <w:b/>
                <w:sz w:val="24"/>
                <w:szCs w:val="24"/>
              </w:rPr>
            </w:pPr>
            <w:r w:rsidRPr="00C22D31">
              <w:rPr>
                <w:rFonts w:ascii="Times New Roman" w:hAnsi="Times New Roman"/>
                <w:sz w:val="24"/>
                <w:szCs w:val="24"/>
              </w:rPr>
              <w:t>teljes óraszám: 157</w:t>
            </w:r>
          </w:p>
        </w:tc>
      </w:tr>
      <w:tr w:rsidR="00C22D31" w:rsidRPr="00C22D31" w14:paraId="5E43DAB7" w14:textId="77777777" w:rsidTr="0012538E">
        <w:trPr>
          <w:trHeight w:val="538"/>
        </w:trPr>
        <w:tc>
          <w:tcPr>
            <w:tcW w:w="2364" w:type="dxa"/>
            <w:gridSpan w:val="4"/>
          </w:tcPr>
          <w:p w14:paraId="0EF54F49" w14:textId="77777777" w:rsidR="00083725" w:rsidRPr="00C22D31" w:rsidRDefault="00083725" w:rsidP="0012538E">
            <w:pPr>
              <w:jc w:val="center"/>
              <w:rPr>
                <w:rFonts w:ascii="Times New Roman" w:hAnsi="Times New Roman"/>
                <w:b/>
                <w:sz w:val="24"/>
                <w:szCs w:val="24"/>
              </w:rPr>
            </w:pPr>
            <w:r w:rsidRPr="00C22D31">
              <w:rPr>
                <w:rFonts w:ascii="Times New Roman" w:hAnsi="Times New Roman"/>
                <w:b/>
                <w:sz w:val="24"/>
                <w:szCs w:val="24"/>
              </w:rPr>
              <w:t>9 évfolyam</w:t>
            </w:r>
          </w:p>
          <w:p w14:paraId="73EF6C7F" w14:textId="77777777" w:rsidR="00083725" w:rsidRPr="00C22D31" w:rsidRDefault="00083725" w:rsidP="0012538E">
            <w:pPr>
              <w:jc w:val="center"/>
              <w:rPr>
                <w:rFonts w:ascii="Times New Roman" w:hAnsi="Times New Roman"/>
                <w:sz w:val="24"/>
                <w:szCs w:val="24"/>
              </w:rPr>
            </w:pPr>
            <w:r w:rsidRPr="00C22D31">
              <w:rPr>
                <w:rFonts w:ascii="Times New Roman" w:hAnsi="Times New Roman"/>
                <w:sz w:val="24"/>
                <w:szCs w:val="24"/>
              </w:rPr>
              <w:t>óraszám: 36</w:t>
            </w:r>
          </w:p>
          <w:p w14:paraId="43224131" w14:textId="77777777" w:rsidR="00083725" w:rsidRPr="00C22D31" w:rsidRDefault="00083725" w:rsidP="0012538E">
            <w:pPr>
              <w:jc w:val="center"/>
              <w:rPr>
                <w:rFonts w:ascii="Times New Roman" w:hAnsi="Times New Roman"/>
                <w:sz w:val="24"/>
                <w:szCs w:val="24"/>
              </w:rPr>
            </w:pPr>
            <w:r w:rsidRPr="00C22D31">
              <w:rPr>
                <w:rFonts w:ascii="Times New Roman" w:hAnsi="Times New Roman"/>
                <w:sz w:val="24"/>
                <w:szCs w:val="24"/>
              </w:rPr>
              <w:t>TÉMAKÖRÖK</w:t>
            </w:r>
          </w:p>
        </w:tc>
        <w:tc>
          <w:tcPr>
            <w:tcW w:w="4548" w:type="dxa"/>
            <w:gridSpan w:val="2"/>
            <w:tcBorders>
              <w:top w:val="single" w:sz="4" w:space="0" w:color="auto"/>
              <w:bottom w:val="single" w:sz="4" w:space="0" w:color="auto"/>
            </w:tcBorders>
          </w:tcPr>
          <w:p w14:paraId="142BD4C9" w14:textId="77777777" w:rsidR="00083725" w:rsidRPr="00C22D31" w:rsidRDefault="00083725" w:rsidP="0012538E">
            <w:pPr>
              <w:ind w:right="-250"/>
              <w:jc w:val="center"/>
              <w:rPr>
                <w:rFonts w:ascii="Times New Roman" w:hAnsi="Times New Roman"/>
                <w:sz w:val="24"/>
                <w:szCs w:val="24"/>
              </w:rPr>
            </w:pPr>
          </w:p>
        </w:tc>
        <w:tc>
          <w:tcPr>
            <w:tcW w:w="2410" w:type="dxa"/>
            <w:gridSpan w:val="5"/>
          </w:tcPr>
          <w:p w14:paraId="708EF0A5" w14:textId="77777777" w:rsidR="00083725" w:rsidRPr="00C22D31" w:rsidRDefault="00083725" w:rsidP="0012538E">
            <w:pPr>
              <w:jc w:val="center"/>
              <w:rPr>
                <w:rFonts w:ascii="Times New Roman" w:hAnsi="Times New Roman"/>
                <w:b/>
                <w:sz w:val="24"/>
                <w:szCs w:val="24"/>
              </w:rPr>
            </w:pPr>
            <w:r w:rsidRPr="00C22D31">
              <w:rPr>
                <w:rFonts w:ascii="Times New Roman" w:hAnsi="Times New Roman"/>
                <w:b/>
                <w:sz w:val="24"/>
                <w:szCs w:val="24"/>
              </w:rPr>
              <w:t>13 évfolyam</w:t>
            </w:r>
          </w:p>
          <w:p w14:paraId="36B2CAAD" w14:textId="77777777" w:rsidR="00083725" w:rsidRPr="00C22D31" w:rsidRDefault="00083725" w:rsidP="0012538E">
            <w:pPr>
              <w:jc w:val="center"/>
              <w:rPr>
                <w:rFonts w:ascii="Times New Roman" w:hAnsi="Times New Roman"/>
                <w:sz w:val="24"/>
                <w:szCs w:val="24"/>
              </w:rPr>
            </w:pPr>
            <w:r w:rsidRPr="00C22D31">
              <w:rPr>
                <w:rFonts w:ascii="Times New Roman" w:hAnsi="Times New Roman"/>
                <w:sz w:val="24"/>
                <w:szCs w:val="24"/>
              </w:rPr>
              <w:t>óraszám: 126</w:t>
            </w:r>
          </w:p>
          <w:p w14:paraId="04161582" w14:textId="77777777" w:rsidR="00083725" w:rsidRPr="00C22D31" w:rsidRDefault="00083725" w:rsidP="0012538E">
            <w:pPr>
              <w:jc w:val="center"/>
              <w:rPr>
                <w:rFonts w:ascii="Times New Roman" w:hAnsi="Times New Roman"/>
                <w:sz w:val="24"/>
                <w:szCs w:val="24"/>
              </w:rPr>
            </w:pPr>
            <w:r w:rsidRPr="00C22D31">
              <w:rPr>
                <w:rFonts w:ascii="Times New Roman" w:hAnsi="Times New Roman"/>
                <w:sz w:val="24"/>
                <w:szCs w:val="24"/>
              </w:rPr>
              <w:t>TÉMAKÖRÖK</w:t>
            </w:r>
          </w:p>
        </w:tc>
      </w:tr>
      <w:tr w:rsidR="00C22D31" w:rsidRPr="00C22D31" w14:paraId="3F359B5E" w14:textId="77777777" w:rsidTr="0012538E">
        <w:trPr>
          <w:trHeight w:val="3957"/>
        </w:trPr>
        <w:tc>
          <w:tcPr>
            <w:tcW w:w="2364" w:type="dxa"/>
            <w:gridSpan w:val="4"/>
          </w:tcPr>
          <w:p w14:paraId="6C2A8B0D" w14:textId="77777777" w:rsidR="00083725" w:rsidRPr="00C22D31" w:rsidRDefault="00083725" w:rsidP="0012538E">
            <w:pPr>
              <w:jc w:val="center"/>
              <w:rPr>
                <w:rFonts w:ascii="Times New Roman,BoldItalic" w:hAnsi="Times New Roman,BoldItalic" w:cs="Times New Roman,BoldItalic"/>
                <w:b/>
                <w:bCs/>
                <w:i/>
                <w:iCs/>
                <w:sz w:val="24"/>
                <w:szCs w:val="24"/>
              </w:rPr>
            </w:pPr>
            <w:r w:rsidRPr="00C22D31">
              <w:rPr>
                <w:rFonts w:ascii="Times New Roman,BoldItalic" w:hAnsi="Times New Roman,BoldItalic" w:cs="Times New Roman,BoldItalic"/>
                <w:b/>
                <w:bCs/>
                <w:i/>
                <w:iCs/>
                <w:sz w:val="24"/>
                <w:szCs w:val="24"/>
              </w:rPr>
              <w:t>Üzemi ismeretek</w:t>
            </w:r>
          </w:p>
          <w:p w14:paraId="37255321" w14:textId="77777777" w:rsidR="00083725" w:rsidRPr="00C22D31" w:rsidRDefault="00083725" w:rsidP="0012538E">
            <w:pPr>
              <w:jc w:val="center"/>
              <w:rPr>
                <w:rFonts w:ascii="Times New Roman" w:hAnsi="Times New Roman"/>
                <w:b/>
                <w:sz w:val="24"/>
                <w:szCs w:val="24"/>
              </w:rPr>
            </w:pPr>
            <w:r w:rsidRPr="00C22D31">
              <w:rPr>
                <w:rFonts w:ascii="Times New Roman" w:hAnsi="Times New Roman"/>
                <w:b/>
                <w:sz w:val="24"/>
                <w:szCs w:val="24"/>
              </w:rPr>
              <w:t>10 óra</w:t>
            </w:r>
          </w:p>
        </w:tc>
        <w:tc>
          <w:tcPr>
            <w:tcW w:w="4548" w:type="dxa"/>
            <w:gridSpan w:val="2"/>
            <w:tcBorders>
              <w:top w:val="single" w:sz="4" w:space="0" w:color="auto"/>
              <w:bottom w:val="single" w:sz="4" w:space="0" w:color="auto"/>
            </w:tcBorders>
          </w:tcPr>
          <w:p w14:paraId="2DF2F7ED" w14:textId="77777777" w:rsidR="00083725" w:rsidRPr="00C22D31" w:rsidRDefault="00083725" w:rsidP="0012538E">
            <w:pPr>
              <w:autoSpaceDE w:val="0"/>
              <w:autoSpaceDN w:val="0"/>
              <w:adjustRightInd w:val="0"/>
              <w:rPr>
                <w:rFonts w:ascii="Times New Roman" w:hAnsi="Times New Roman"/>
                <w:sz w:val="20"/>
                <w:szCs w:val="20"/>
              </w:rPr>
            </w:pPr>
            <w:r w:rsidRPr="00C22D31">
              <w:rPr>
                <w:rFonts w:ascii="Times New Roman" w:hAnsi="Times New Roman"/>
                <w:sz w:val="20"/>
                <w:szCs w:val="20"/>
              </w:rPr>
              <w:t>A HACCP szempontjainak figyelembe vételével be tudja mutatni:</w:t>
            </w:r>
          </w:p>
          <w:p w14:paraId="5D1DF7E4" w14:textId="77777777" w:rsidR="00083725" w:rsidRPr="00C22D31" w:rsidRDefault="00083725" w:rsidP="0012538E">
            <w:pPr>
              <w:autoSpaceDE w:val="0"/>
              <w:autoSpaceDN w:val="0"/>
              <w:adjustRightInd w:val="0"/>
              <w:rPr>
                <w:rFonts w:ascii="Times New Roman" w:hAnsi="Times New Roman"/>
                <w:sz w:val="20"/>
                <w:szCs w:val="20"/>
              </w:rPr>
            </w:pPr>
            <w:r w:rsidRPr="00C22D31">
              <w:rPr>
                <w:rFonts w:ascii="Times New Roman" w:hAnsi="Times New Roman"/>
                <w:sz w:val="20"/>
                <w:szCs w:val="20"/>
              </w:rPr>
              <w:t>- a termelés helyiségeit</w:t>
            </w:r>
          </w:p>
          <w:p w14:paraId="61BBD9E4" w14:textId="77777777" w:rsidR="00083725" w:rsidRPr="00C22D31" w:rsidRDefault="00083725" w:rsidP="0012538E">
            <w:pPr>
              <w:autoSpaceDE w:val="0"/>
              <w:autoSpaceDN w:val="0"/>
              <w:adjustRightInd w:val="0"/>
              <w:rPr>
                <w:rFonts w:ascii="Times New Roman" w:hAnsi="Times New Roman"/>
                <w:sz w:val="20"/>
                <w:szCs w:val="20"/>
              </w:rPr>
            </w:pPr>
            <w:r w:rsidRPr="00C22D31">
              <w:rPr>
                <w:rFonts w:ascii="Times New Roman" w:hAnsi="Times New Roman"/>
                <w:sz w:val="20"/>
                <w:szCs w:val="20"/>
              </w:rPr>
              <w:t>- kialakításuk követelményeit (bejáratok, raktárak, előkészítők, a termelés és</w:t>
            </w:r>
          </w:p>
          <w:p w14:paraId="7EA2E786" w14:textId="77777777" w:rsidR="00083725" w:rsidRPr="00C22D31" w:rsidRDefault="00083725" w:rsidP="0012538E">
            <w:pPr>
              <w:autoSpaceDE w:val="0"/>
              <w:autoSpaceDN w:val="0"/>
              <w:adjustRightInd w:val="0"/>
              <w:rPr>
                <w:rFonts w:ascii="Times New Roman" w:hAnsi="Times New Roman"/>
                <w:sz w:val="20"/>
                <w:szCs w:val="20"/>
              </w:rPr>
            </w:pPr>
            <w:r w:rsidRPr="00C22D31">
              <w:rPr>
                <w:rFonts w:ascii="Times New Roman" w:hAnsi="Times New Roman"/>
                <w:sz w:val="20"/>
                <w:szCs w:val="20"/>
              </w:rPr>
              <w:t>kapcsolódó helyiségei: konyhatípusok, tálalók, mosogatók stb.)</w:t>
            </w:r>
          </w:p>
          <w:p w14:paraId="4A990EDE" w14:textId="77777777" w:rsidR="00083725" w:rsidRPr="00C22D31" w:rsidRDefault="00083725" w:rsidP="0012538E">
            <w:pPr>
              <w:autoSpaceDE w:val="0"/>
              <w:autoSpaceDN w:val="0"/>
              <w:adjustRightInd w:val="0"/>
              <w:rPr>
                <w:rFonts w:ascii="Times New Roman" w:hAnsi="Times New Roman"/>
                <w:sz w:val="20"/>
                <w:szCs w:val="20"/>
              </w:rPr>
            </w:pPr>
            <w:r w:rsidRPr="00C22D31">
              <w:rPr>
                <w:rFonts w:ascii="Times New Roman" w:hAnsi="Times New Roman"/>
                <w:sz w:val="20"/>
                <w:szCs w:val="20"/>
              </w:rPr>
              <w:t>- a termelés és értékesítés technológiai folyamatait (fő-, mellék- és kiegészítő</w:t>
            </w:r>
          </w:p>
          <w:p w14:paraId="6CDC38FB" w14:textId="77777777" w:rsidR="00083725" w:rsidRPr="00C22D31" w:rsidRDefault="00083725" w:rsidP="0012538E">
            <w:pPr>
              <w:autoSpaceDE w:val="0"/>
              <w:autoSpaceDN w:val="0"/>
              <w:adjustRightInd w:val="0"/>
              <w:rPr>
                <w:rFonts w:ascii="Times New Roman" w:hAnsi="Times New Roman"/>
                <w:sz w:val="20"/>
                <w:szCs w:val="20"/>
              </w:rPr>
            </w:pPr>
            <w:r w:rsidRPr="00C22D31">
              <w:rPr>
                <w:rFonts w:ascii="Times New Roman" w:hAnsi="Times New Roman"/>
                <w:sz w:val="20"/>
                <w:szCs w:val="20"/>
              </w:rPr>
              <w:t>tevékenységek a beszerzéstől az értékesítésig)</w:t>
            </w:r>
          </w:p>
          <w:p w14:paraId="5782E952" w14:textId="77777777" w:rsidR="00083725" w:rsidRPr="00C22D31" w:rsidRDefault="00083725" w:rsidP="0012538E">
            <w:pPr>
              <w:autoSpaceDE w:val="0"/>
              <w:autoSpaceDN w:val="0"/>
              <w:adjustRightInd w:val="0"/>
              <w:rPr>
                <w:rFonts w:ascii="Times New Roman" w:hAnsi="Times New Roman"/>
                <w:sz w:val="20"/>
                <w:szCs w:val="20"/>
              </w:rPr>
            </w:pPr>
            <w:r w:rsidRPr="00C22D31">
              <w:rPr>
                <w:rFonts w:ascii="Times New Roman" w:hAnsi="Times New Roman"/>
                <w:sz w:val="20"/>
                <w:szCs w:val="20"/>
              </w:rPr>
              <w:t>- a raktárakban, tárolásra szolgáló bútorokat, polcokat, a méréshez, áruátvételhez,</w:t>
            </w:r>
          </w:p>
          <w:p w14:paraId="543DDD9B" w14:textId="77777777" w:rsidR="00083725" w:rsidRPr="00C22D31" w:rsidRDefault="00083725" w:rsidP="0012538E">
            <w:pPr>
              <w:autoSpaceDE w:val="0"/>
              <w:autoSpaceDN w:val="0"/>
              <w:adjustRightInd w:val="0"/>
              <w:rPr>
                <w:rFonts w:ascii="Times New Roman" w:hAnsi="Times New Roman"/>
                <w:sz w:val="20"/>
                <w:szCs w:val="20"/>
              </w:rPr>
            </w:pPr>
            <w:r w:rsidRPr="00C22D31">
              <w:rPr>
                <w:rFonts w:ascii="Times New Roman" w:hAnsi="Times New Roman"/>
                <w:sz w:val="20"/>
                <w:szCs w:val="20"/>
              </w:rPr>
              <w:t>anyagmozgatáshoz szükséges eszközöket</w:t>
            </w:r>
          </w:p>
          <w:p w14:paraId="646B75F2" w14:textId="77777777" w:rsidR="00083725" w:rsidRPr="00C22D31" w:rsidRDefault="00083725" w:rsidP="0012538E">
            <w:pPr>
              <w:autoSpaceDE w:val="0"/>
              <w:autoSpaceDN w:val="0"/>
              <w:adjustRightInd w:val="0"/>
              <w:rPr>
                <w:rFonts w:ascii="Times New Roman" w:hAnsi="Times New Roman"/>
                <w:sz w:val="20"/>
                <w:szCs w:val="20"/>
              </w:rPr>
            </w:pPr>
            <w:r w:rsidRPr="00C22D31">
              <w:rPr>
                <w:rFonts w:ascii="Times New Roman" w:hAnsi="Times New Roman"/>
                <w:sz w:val="20"/>
                <w:szCs w:val="20"/>
              </w:rPr>
              <w:t>- az élelmiszerek tárolására használt hűtőberendezéseket, hűtőkamrákat</w:t>
            </w:r>
          </w:p>
          <w:p w14:paraId="0998C1AC" w14:textId="77777777" w:rsidR="00083725" w:rsidRPr="00C22D31" w:rsidRDefault="00083725" w:rsidP="0012538E">
            <w:pPr>
              <w:autoSpaceDE w:val="0"/>
              <w:autoSpaceDN w:val="0"/>
              <w:adjustRightInd w:val="0"/>
              <w:rPr>
                <w:rFonts w:ascii="Times New Roman" w:hAnsi="Times New Roman"/>
                <w:sz w:val="20"/>
                <w:szCs w:val="20"/>
              </w:rPr>
            </w:pPr>
            <w:r w:rsidRPr="00C22D31">
              <w:rPr>
                <w:rFonts w:ascii="Times New Roman" w:hAnsi="Times New Roman"/>
                <w:sz w:val="20"/>
                <w:szCs w:val="20"/>
              </w:rPr>
              <w:t>- az előkészítő helyiségekben használt gépeket, eszközöket</w:t>
            </w:r>
          </w:p>
          <w:p w14:paraId="444AA785" w14:textId="77777777" w:rsidR="00083725" w:rsidRPr="00C22D31" w:rsidRDefault="00083725" w:rsidP="0012538E">
            <w:pPr>
              <w:ind w:right="-250"/>
              <w:rPr>
                <w:rFonts w:ascii="Times New Roman" w:hAnsi="Times New Roman"/>
                <w:sz w:val="24"/>
                <w:szCs w:val="24"/>
              </w:rPr>
            </w:pPr>
            <w:r w:rsidRPr="00C22D31">
              <w:rPr>
                <w:rFonts w:ascii="Times New Roman" w:hAnsi="Times New Roman"/>
                <w:sz w:val="20"/>
                <w:szCs w:val="20"/>
              </w:rPr>
              <w:t>- a termelés és a kapcsolódó helyiségek berendezési tárgyait, gépeit, eszközeit</w:t>
            </w:r>
          </w:p>
        </w:tc>
        <w:tc>
          <w:tcPr>
            <w:tcW w:w="2410" w:type="dxa"/>
            <w:gridSpan w:val="5"/>
          </w:tcPr>
          <w:p w14:paraId="7F097074" w14:textId="77777777" w:rsidR="00083725" w:rsidRPr="00C22D31" w:rsidRDefault="00083725" w:rsidP="0012538E">
            <w:pPr>
              <w:jc w:val="center"/>
              <w:rPr>
                <w:rFonts w:ascii="Times New Roman,BoldItalic" w:hAnsi="Times New Roman,BoldItalic" w:cs="Times New Roman,BoldItalic"/>
                <w:b/>
                <w:bCs/>
                <w:i/>
                <w:iCs/>
                <w:sz w:val="24"/>
                <w:szCs w:val="24"/>
              </w:rPr>
            </w:pPr>
            <w:r w:rsidRPr="00C22D31">
              <w:rPr>
                <w:rFonts w:ascii="Times New Roman,BoldItalic" w:hAnsi="Times New Roman,BoldItalic" w:cs="Times New Roman,BoldItalic"/>
                <w:b/>
                <w:bCs/>
                <w:i/>
                <w:iCs/>
                <w:sz w:val="24"/>
                <w:szCs w:val="24"/>
              </w:rPr>
              <w:t>Üzemi ismeretek</w:t>
            </w:r>
          </w:p>
          <w:p w14:paraId="282C1BDC" w14:textId="77777777" w:rsidR="00083725" w:rsidRPr="00C22D31" w:rsidRDefault="00083725" w:rsidP="0012538E">
            <w:pPr>
              <w:jc w:val="center"/>
              <w:rPr>
                <w:rFonts w:ascii="Times New Roman" w:hAnsi="Times New Roman"/>
                <w:b/>
                <w:sz w:val="24"/>
                <w:szCs w:val="24"/>
              </w:rPr>
            </w:pPr>
            <w:r w:rsidRPr="00C22D31">
              <w:rPr>
                <w:rFonts w:ascii="Times New Roman" w:hAnsi="Times New Roman"/>
                <w:b/>
                <w:sz w:val="24"/>
                <w:szCs w:val="24"/>
              </w:rPr>
              <w:t>10 óra</w:t>
            </w:r>
          </w:p>
        </w:tc>
      </w:tr>
      <w:tr w:rsidR="00C22D31" w:rsidRPr="00C22D31" w14:paraId="42E350A5" w14:textId="77777777" w:rsidTr="0012538E">
        <w:trPr>
          <w:trHeight w:val="1496"/>
        </w:trPr>
        <w:tc>
          <w:tcPr>
            <w:tcW w:w="2364" w:type="dxa"/>
            <w:gridSpan w:val="4"/>
            <w:vAlign w:val="center"/>
          </w:tcPr>
          <w:p w14:paraId="069633D4" w14:textId="77777777" w:rsidR="00083725" w:rsidRPr="00C22D31" w:rsidRDefault="00083725" w:rsidP="0012538E">
            <w:pPr>
              <w:jc w:val="center"/>
              <w:rPr>
                <w:rFonts w:ascii="Times New Roman" w:hAnsi="Times New Roman"/>
                <w:b/>
                <w:i/>
                <w:sz w:val="24"/>
                <w:szCs w:val="24"/>
              </w:rPr>
            </w:pPr>
            <w:r w:rsidRPr="00C22D31">
              <w:rPr>
                <w:rFonts w:ascii="Times New Roman,BoldItalic" w:hAnsi="Times New Roman,BoldItalic" w:cs="Times New Roman,BoldItalic"/>
                <w:b/>
                <w:bCs/>
                <w:i/>
                <w:iCs/>
                <w:sz w:val="24"/>
                <w:szCs w:val="24"/>
              </w:rPr>
              <w:t>Alapkészítmények 1.</w:t>
            </w:r>
          </w:p>
          <w:p w14:paraId="4B4EF4DA" w14:textId="77777777" w:rsidR="00083725" w:rsidRPr="00C22D31" w:rsidRDefault="00083725" w:rsidP="0012538E">
            <w:pPr>
              <w:jc w:val="center"/>
              <w:rPr>
                <w:rFonts w:ascii="Times New Roman" w:hAnsi="Times New Roman"/>
                <w:b/>
                <w:i/>
                <w:sz w:val="24"/>
                <w:szCs w:val="24"/>
              </w:rPr>
            </w:pPr>
            <w:r w:rsidRPr="00C22D31">
              <w:rPr>
                <w:rFonts w:ascii="Times New Roman" w:hAnsi="Times New Roman"/>
                <w:b/>
                <w:i/>
                <w:sz w:val="24"/>
                <w:szCs w:val="24"/>
              </w:rPr>
              <w:t>26 óra</w:t>
            </w:r>
          </w:p>
        </w:tc>
        <w:tc>
          <w:tcPr>
            <w:tcW w:w="4548" w:type="dxa"/>
            <w:gridSpan w:val="2"/>
            <w:tcBorders>
              <w:top w:val="single" w:sz="4" w:space="0" w:color="auto"/>
              <w:bottom w:val="single" w:sz="4" w:space="0" w:color="auto"/>
            </w:tcBorders>
          </w:tcPr>
          <w:p w14:paraId="2F1428D0" w14:textId="77777777" w:rsidR="00083725" w:rsidRPr="00C22D31" w:rsidRDefault="00083725" w:rsidP="0012538E">
            <w:pPr>
              <w:autoSpaceDE w:val="0"/>
              <w:autoSpaceDN w:val="0"/>
              <w:adjustRightInd w:val="0"/>
              <w:ind w:right="175"/>
              <w:jc w:val="both"/>
              <w:rPr>
                <w:rFonts w:ascii="Times New Roman" w:hAnsi="Times New Roman"/>
                <w:sz w:val="20"/>
                <w:szCs w:val="20"/>
              </w:rPr>
            </w:pPr>
            <w:r w:rsidRPr="00C22D31">
              <w:rPr>
                <w:rFonts w:ascii="Times New Roman" w:hAnsi="Times New Roman"/>
                <w:sz w:val="20"/>
                <w:szCs w:val="20"/>
              </w:rPr>
              <w:t xml:space="preserve">Az előkészítő-, elkészítő- és befejező műveletek, azok formái, jellemzői, </w:t>
            </w:r>
            <w:proofErr w:type="gramStart"/>
            <w:r w:rsidRPr="00C22D31">
              <w:rPr>
                <w:rFonts w:ascii="Times New Roman" w:hAnsi="Times New Roman"/>
                <w:sz w:val="20"/>
                <w:szCs w:val="20"/>
              </w:rPr>
              <w:t>a</w:t>
            </w:r>
            <w:proofErr w:type="gramEnd"/>
          </w:p>
          <w:p w14:paraId="336E7055" w14:textId="77777777" w:rsidR="00083725" w:rsidRPr="00C22D31" w:rsidRDefault="00083725" w:rsidP="0012538E">
            <w:pPr>
              <w:ind w:right="175"/>
              <w:jc w:val="both"/>
              <w:rPr>
                <w:rFonts w:ascii="Times New Roman" w:hAnsi="Times New Roman"/>
                <w:sz w:val="20"/>
                <w:szCs w:val="20"/>
              </w:rPr>
            </w:pPr>
            <w:r w:rsidRPr="00C22D31">
              <w:rPr>
                <w:rFonts w:ascii="Times New Roman" w:hAnsi="Times New Roman"/>
                <w:sz w:val="20"/>
                <w:szCs w:val="20"/>
              </w:rPr>
              <w:t>konyhatechnológiai eljárások, hőközlési módok.</w:t>
            </w:r>
          </w:p>
          <w:p w14:paraId="2ED82C45" w14:textId="77777777" w:rsidR="00083725" w:rsidRPr="00C22D31" w:rsidRDefault="00083725" w:rsidP="0012538E">
            <w:pPr>
              <w:autoSpaceDE w:val="0"/>
              <w:autoSpaceDN w:val="0"/>
              <w:adjustRightInd w:val="0"/>
              <w:jc w:val="both"/>
              <w:rPr>
                <w:rFonts w:ascii="Times New Roman" w:hAnsi="Times New Roman"/>
                <w:sz w:val="20"/>
                <w:szCs w:val="20"/>
              </w:rPr>
            </w:pPr>
            <w:r w:rsidRPr="00C22D31">
              <w:rPr>
                <w:rFonts w:ascii="Times New Roman" w:hAnsi="Times New Roman"/>
                <w:sz w:val="20"/>
                <w:szCs w:val="20"/>
              </w:rPr>
              <w:t>A főzelékek, köretek csoportjai, jellemzői</w:t>
            </w:r>
          </w:p>
          <w:p w14:paraId="3627202B" w14:textId="77777777" w:rsidR="00083725" w:rsidRPr="00C22D31" w:rsidRDefault="00083725" w:rsidP="0012538E">
            <w:pPr>
              <w:autoSpaceDE w:val="0"/>
              <w:autoSpaceDN w:val="0"/>
              <w:adjustRightInd w:val="0"/>
              <w:jc w:val="both"/>
              <w:rPr>
                <w:rFonts w:ascii="Times New Roman" w:hAnsi="Times New Roman"/>
                <w:sz w:val="20"/>
                <w:szCs w:val="20"/>
              </w:rPr>
            </w:pPr>
            <w:r w:rsidRPr="00C22D31">
              <w:rPr>
                <w:rFonts w:ascii="Times New Roman" w:hAnsi="Times New Roman"/>
                <w:sz w:val="20"/>
                <w:szCs w:val="20"/>
              </w:rPr>
              <w:t>A saláták és öntetek fajtái, jellemzői</w:t>
            </w:r>
          </w:p>
          <w:p w14:paraId="1609E7F1" w14:textId="77777777" w:rsidR="00083725" w:rsidRPr="00C22D31" w:rsidRDefault="00083725" w:rsidP="0012538E">
            <w:pPr>
              <w:autoSpaceDE w:val="0"/>
              <w:autoSpaceDN w:val="0"/>
              <w:adjustRightInd w:val="0"/>
              <w:jc w:val="both"/>
              <w:rPr>
                <w:rFonts w:ascii="Times New Roman" w:hAnsi="Times New Roman"/>
                <w:sz w:val="20"/>
                <w:szCs w:val="20"/>
              </w:rPr>
            </w:pPr>
            <w:r w:rsidRPr="00C22D31">
              <w:rPr>
                <w:rFonts w:ascii="Times New Roman" w:hAnsi="Times New Roman"/>
                <w:sz w:val="20"/>
                <w:szCs w:val="20"/>
              </w:rPr>
              <w:t>A levesek csoportjai, fajtái, a levesbetétek fajtái, jellemzőit</w:t>
            </w:r>
          </w:p>
          <w:p w14:paraId="1513C59F" w14:textId="77777777" w:rsidR="00083725" w:rsidRPr="00C22D31" w:rsidRDefault="00083725" w:rsidP="000309A9">
            <w:pPr>
              <w:autoSpaceDE w:val="0"/>
              <w:autoSpaceDN w:val="0"/>
              <w:adjustRightInd w:val="0"/>
              <w:jc w:val="both"/>
              <w:rPr>
                <w:rFonts w:ascii="Times New Roman" w:hAnsi="Times New Roman"/>
                <w:sz w:val="20"/>
                <w:szCs w:val="20"/>
              </w:rPr>
            </w:pPr>
            <w:r w:rsidRPr="00C22D31">
              <w:rPr>
                <w:rFonts w:ascii="Times New Roman" w:hAnsi="Times New Roman"/>
                <w:sz w:val="20"/>
                <w:szCs w:val="20"/>
              </w:rPr>
              <w:t>A mártások cs</w:t>
            </w:r>
            <w:r w:rsidR="000309A9" w:rsidRPr="00C22D31">
              <w:rPr>
                <w:rFonts w:ascii="Times New Roman" w:hAnsi="Times New Roman"/>
                <w:sz w:val="20"/>
                <w:szCs w:val="20"/>
              </w:rPr>
              <w:t>oportosítása, fajtái, jellemzői</w:t>
            </w:r>
          </w:p>
        </w:tc>
        <w:tc>
          <w:tcPr>
            <w:tcW w:w="2410" w:type="dxa"/>
            <w:gridSpan w:val="5"/>
            <w:vAlign w:val="center"/>
          </w:tcPr>
          <w:p w14:paraId="329119AA" w14:textId="77777777" w:rsidR="00083725" w:rsidRPr="00C22D31" w:rsidRDefault="00083725" w:rsidP="0012538E">
            <w:pPr>
              <w:jc w:val="center"/>
              <w:rPr>
                <w:rFonts w:ascii="Times New Roman,BoldItalic" w:hAnsi="Times New Roman,BoldItalic" w:cs="Times New Roman,BoldItalic"/>
                <w:b/>
                <w:bCs/>
                <w:i/>
                <w:iCs/>
                <w:sz w:val="24"/>
                <w:szCs w:val="24"/>
              </w:rPr>
            </w:pPr>
            <w:r w:rsidRPr="00C22D31">
              <w:rPr>
                <w:rFonts w:ascii="Times New Roman,BoldItalic" w:hAnsi="Times New Roman,BoldItalic" w:cs="Times New Roman,BoldItalic"/>
                <w:b/>
                <w:bCs/>
                <w:i/>
                <w:iCs/>
                <w:sz w:val="24"/>
                <w:szCs w:val="24"/>
              </w:rPr>
              <w:t xml:space="preserve">Alapkész 1. 13-ban összesen 49 </w:t>
            </w:r>
          </w:p>
          <w:p w14:paraId="03924B61" w14:textId="77777777" w:rsidR="00083725" w:rsidRPr="00C22D31" w:rsidRDefault="00083725" w:rsidP="0012538E">
            <w:pPr>
              <w:jc w:val="center"/>
              <w:rPr>
                <w:rFonts w:ascii="Times New Roman" w:hAnsi="Times New Roman"/>
                <w:b/>
                <w:i/>
                <w:sz w:val="24"/>
                <w:szCs w:val="24"/>
              </w:rPr>
            </w:pPr>
            <w:r w:rsidRPr="00C22D31">
              <w:rPr>
                <w:rFonts w:ascii="Times New Roman,BoldItalic" w:hAnsi="Times New Roman,BoldItalic" w:cs="Times New Roman,BoldItalic"/>
                <w:b/>
                <w:bCs/>
                <w:i/>
                <w:iCs/>
                <w:sz w:val="24"/>
                <w:szCs w:val="24"/>
              </w:rPr>
              <w:t>Alapkészítmények 1.</w:t>
            </w:r>
          </w:p>
          <w:p w14:paraId="1E6279B1" w14:textId="77777777" w:rsidR="00083725" w:rsidRPr="00C22D31" w:rsidRDefault="00083725" w:rsidP="0012538E">
            <w:pPr>
              <w:jc w:val="center"/>
              <w:rPr>
                <w:rFonts w:ascii="Times New Roman" w:hAnsi="Times New Roman"/>
                <w:b/>
              </w:rPr>
            </w:pPr>
            <w:r w:rsidRPr="00C22D31">
              <w:rPr>
                <w:rFonts w:ascii="Times New Roman" w:hAnsi="Times New Roman"/>
                <w:b/>
              </w:rPr>
              <w:t>34 óra</w:t>
            </w:r>
          </w:p>
        </w:tc>
      </w:tr>
      <w:tr w:rsidR="00C22D31" w:rsidRPr="00C22D31" w14:paraId="7C0A8F7E" w14:textId="77777777" w:rsidTr="0012538E">
        <w:trPr>
          <w:trHeight w:val="837"/>
        </w:trPr>
        <w:tc>
          <w:tcPr>
            <w:tcW w:w="2364" w:type="dxa"/>
            <w:gridSpan w:val="4"/>
          </w:tcPr>
          <w:p w14:paraId="25999F83" w14:textId="77777777" w:rsidR="00083725" w:rsidRPr="00C22D31" w:rsidRDefault="00083725" w:rsidP="0012538E">
            <w:pPr>
              <w:jc w:val="center"/>
              <w:rPr>
                <w:rFonts w:ascii="Times New Roman" w:hAnsi="Times New Roman"/>
                <w:b/>
                <w:sz w:val="24"/>
                <w:szCs w:val="24"/>
              </w:rPr>
            </w:pPr>
            <w:r w:rsidRPr="00C22D31">
              <w:rPr>
                <w:rFonts w:ascii="Times New Roman" w:hAnsi="Times New Roman"/>
                <w:b/>
                <w:sz w:val="24"/>
                <w:szCs w:val="24"/>
              </w:rPr>
              <w:t>10 évfolyam</w:t>
            </w:r>
          </w:p>
          <w:p w14:paraId="118928B4" w14:textId="77777777" w:rsidR="00083725" w:rsidRPr="00C22D31" w:rsidRDefault="00083725" w:rsidP="0012538E">
            <w:pPr>
              <w:jc w:val="center"/>
              <w:rPr>
                <w:rFonts w:ascii="Times New Roman" w:hAnsi="Times New Roman"/>
                <w:sz w:val="24"/>
                <w:szCs w:val="24"/>
              </w:rPr>
            </w:pPr>
            <w:r w:rsidRPr="00C22D31">
              <w:rPr>
                <w:rFonts w:ascii="Times New Roman" w:hAnsi="Times New Roman"/>
                <w:sz w:val="24"/>
                <w:szCs w:val="24"/>
              </w:rPr>
              <w:t>óraszám: 36</w:t>
            </w:r>
          </w:p>
          <w:p w14:paraId="55EB3923" w14:textId="77777777" w:rsidR="00083725" w:rsidRPr="00C22D31" w:rsidRDefault="00083725" w:rsidP="0012538E">
            <w:pPr>
              <w:jc w:val="center"/>
              <w:rPr>
                <w:rFonts w:ascii="Times New Roman" w:hAnsi="Times New Roman"/>
                <w:sz w:val="24"/>
                <w:szCs w:val="24"/>
              </w:rPr>
            </w:pPr>
            <w:r w:rsidRPr="00C22D31">
              <w:rPr>
                <w:rFonts w:ascii="Times New Roman" w:hAnsi="Times New Roman"/>
                <w:sz w:val="24"/>
                <w:szCs w:val="24"/>
              </w:rPr>
              <w:t>TÉMAKÖRÖK</w:t>
            </w:r>
          </w:p>
        </w:tc>
        <w:tc>
          <w:tcPr>
            <w:tcW w:w="4548" w:type="dxa"/>
            <w:gridSpan w:val="2"/>
            <w:tcBorders>
              <w:top w:val="single" w:sz="4" w:space="0" w:color="auto"/>
              <w:bottom w:val="single" w:sz="4" w:space="0" w:color="auto"/>
            </w:tcBorders>
          </w:tcPr>
          <w:p w14:paraId="3BFBD2F3" w14:textId="77777777" w:rsidR="00083725" w:rsidRPr="00C22D31" w:rsidRDefault="00083725" w:rsidP="0012538E">
            <w:pPr>
              <w:ind w:right="-250"/>
              <w:jc w:val="center"/>
              <w:rPr>
                <w:rFonts w:ascii="Times New Roman" w:hAnsi="Times New Roman"/>
                <w:sz w:val="24"/>
                <w:szCs w:val="24"/>
              </w:rPr>
            </w:pPr>
          </w:p>
        </w:tc>
        <w:tc>
          <w:tcPr>
            <w:tcW w:w="2410" w:type="dxa"/>
            <w:gridSpan w:val="5"/>
          </w:tcPr>
          <w:p w14:paraId="46D888F2" w14:textId="77777777" w:rsidR="00083725" w:rsidRPr="00C22D31" w:rsidRDefault="00083725" w:rsidP="0012538E">
            <w:pPr>
              <w:jc w:val="center"/>
              <w:rPr>
                <w:rFonts w:ascii="Times New Roman" w:hAnsi="Times New Roman"/>
                <w:sz w:val="24"/>
                <w:szCs w:val="24"/>
              </w:rPr>
            </w:pPr>
          </w:p>
        </w:tc>
      </w:tr>
      <w:tr w:rsidR="00C22D31" w:rsidRPr="00C22D31" w14:paraId="1315BCBA" w14:textId="77777777" w:rsidTr="0012538E">
        <w:trPr>
          <w:trHeight w:val="538"/>
        </w:trPr>
        <w:tc>
          <w:tcPr>
            <w:tcW w:w="2364" w:type="dxa"/>
            <w:gridSpan w:val="4"/>
            <w:vAlign w:val="center"/>
          </w:tcPr>
          <w:p w14:paraId="3C2FBDF9" w14:textId="77777777" w:rsidR="00083725" w:rsidRPr="00C22D31" w:rsidRDefault="00083725" w:rsidP="0012538E">
            <w:pPr>
              <w:jc w:val="center"/>
              <w:rPr>
                <w:rFonts w:ascii="Times New Roman" w:hAnsi="Times New Roman"/>
                <w:b/>
                <w:bCs/>
                <w:i/>
                <w:iCs/>
                <w:sz w:val="24"/>
                <w:szCs w:val="24"/>
              </w:rPr>
            </w:pPr>
            <w:r w:rsidRPr="00C22D31">
              <w:rPr>
                <w:rFonts w:ascii="Times New Roman" w:hAnsi="Times New Roman"/>
                <w:b/>
                <w:bCs/>
                <w:i/>
                <w:iCs/>
                <w:sz w:val="24"/>
                <w:szCs w:val="24"/>
              </w:rPr>
              <w:t>Alapkészítmények 1.</w:t>
            </w:r>
          </w:p>
          <w:p w14:paraId="0E97D433" w14:textId="77777777" w:rsidR="00083725" w:rsidRPr="00C22D31" w:rsidRDefault="00083725" w:rsidP="0012538E">
            <w:pPr>
              <w:jc w:val="center"/>
              <w:rPr>
                <w:rFonts w:ascii="Times New Roman" w:hAnsi="Times New Roman"/>
                <w:b/>
                <w:i/>
                <w:sz w:val="24"/>
                <w:szCs w:val="24"/>
              </w:rPr>
            </w:pPr>
            <w:r w:rsidRPr="00C22D31">
              <w:rPr>
                <w:rFonts w:ascii="Times New Roman" w:hAnsi="Times New Roman"/>
                <w:b/>
                <w:i/>
                <w:sz w:val="24"/>
                <w:szCs w:val="24"/>
              </w:rPr>
              <w:t>11 óra</w:t>
            </w:r>
          </w:p>
        </w:tc>
        <w:tc>
          <w:tcPr>
            <w:tcW w:w="4548" w:type="dxa"/>
            <w:gridSpan w:val="2"/>
            <w:tcBorders>
              <w:top w:val="single" w:sz="4" w:space="0" w:color="auto"/>
              <w:bottom w:val="single" w:sz="4" w:space="0" w:color="auto"/>
            </w:tcBorders>
          </w:tcPr>
          <w:p w14:paraId="71B45ABA" w14:textId="77777777" w:rsidR="00083725" w:rsidRPr="00C22D31" w:rsidRDefault="00083725" w:rsidP="0012538E">
            <w:pPr>
              <w:ind w:right="-250"/>
              <w:jc w:val="both"/>
              <w:rPr>
                <w:rFonts w:ascii="Times New Roman" w:hAnsi="Times New Roman"/>
                <w:sz w:val="20"/>
                <w:szCs w:val="20"/>
              </w:rPr>
            </w:pPr>
            <w:r w:rsidRPr="00C22D31">
              <w:rPr>
                <w:rFonts w:ascii="Times New Roman" w:hAnsi="Times New Roman"/>
                <w:sz w:val="20"/>
                <w:szCs w:val="20"/>
              </w:rPr>
              <w:t>A házi szárnyasokból készíthető ételek csoportosítása, fajtái,</w:t>
            </w:r>
          </w:p>
          <w:p w14:paraId="2F09863C" w14:textId="77777777" w:rsidR="00083725" w:rsidRPr="00C22D31" w:rsidRDefault="00083725" w:rsidP="0012538E">
            <w:pPr>
              <w:autoSpaceDE w:val="0"/>
              <w:autoSpaceDN w:val="0"/>
              <w:adjustRightInd w:val="0"/>
              <w:jc w:val="both"/>
              <w:rPr>
                <w:rFonts w:ascii="Times New Roman" w:hAnsi="Times New Roman"/>
                <w:sz w:val="20"/>
                <w:szCs w:val="20"/>
              </w:rPr>
            </w:pPr>
            <w:r w:rsidRPr="00C22D31">
              <w:rPr>
                <w:rFonts w:ascii="Times New Roman" w:hAnsi="Times New Roman"/>
                <w:sz w:val="20"/>
                <w:szCs w:val="20"/>
              </w:rPr>
              <w:t>A halakból, egyéb hidegvérű állatokból készíthető ételek csoportosítása, fajtái,</w:t>
            </w:r>
          </w:p>
          <w:p w14:paraId="1B6F7E98" w14:textId="77777777" w:rsidR="00083725" w:rsidRPr="00C22D31" w:rsidRDefault="000309A9" w:rsidP="0012538E">
            <w:pPr>
              <w:ind w:right="-250"/>
              <w:jc w:val="both"/>
              <w:rPr>
                <w:rFonts w:ascii="Times New Roman" w:hAnsi="Times New Roman"/>
                <w:sz w:val="20"/>
                <w:szCs w:val="20"/>
              </w:rPr>
            </w:pPr>
            <w:r w:rsidRPr="00C22D31">
              <w:rPr>
                <w:rFonts w:ascii="Times New Roman" w:hAnsi="Times New Roman"/>
                <w:sz w:val="20"/>
                <w:szCs w:val="20"/>
              </w:rPr>
              <w:t>jellemzői</w:t>
            </w:r>
          </w:p>
        </w:tc>
        <w:tc>
          <w:tcPr>
            <w:tcW w:w="2410" w:type="dxa"/>
            <w:gridSpan w:val="5"/>
            <w:vAlign w:val="center"/>
          </w:tcPr>
          <w:p w14:paraId="1F585C0C" w14:textId="77777777" w:rsidR="00083725" w:rsidRPr="00C22D31" w:rsidRDefault="00083725" w:rsidP="0012538E">
            <w:pPr>
              <w:jc w:val="center"/>
              <w:rPr>
                <w:rFonts w:ascii="Times New Roman" w:hAnsi="Times New Roman"/>
                <w:b/>
                <w:bCs/>
                <w:i/>
                <w:iCs/>
                <w:sz w:val="24"/>
                <w:szCs w:val="24"/>
              </w:rPr>
            </w:pPr>
            <w:r w:rsidRPr="00C22D31">
              <w:rPr>
                <w:rFonts w:ascii="Times New Roman" w:hAnsi="Times New Roman"/>
                <w:b/>
                <w:bCs/>
                <w:i/>
                <w:iCs/>
                <w:sz w:val="24"/>
                <w:szCs w:val="24"/>
              </w:rPr>
              <w:t>Alapkészítmények1.</w:t>
            </w:r>
          </w:p>
          <w:p w14:paraId="1BCFEF22" w14:textId="77777777" w:rsidR="00083725" w:rsidRPr="00C22D31" w:rsidRDefault="00083725" w:rsidP="0012538E">
            <w:pPr>
              <w:jc w:val="center"/>
              <w:rPr>
                <w:rFonts w:ascii="Times New Roman" w:hAnsi="Times New Roman"/>
                <w:b/>
                <w:sz w:val="24"/>
                <w:szCs w:val="24"/>
              </w:rPr>
            </w:pPr>
            <w:r w:rsidRPr="00C22D31">
              <w:rPr>
                <w:rFonts w:ascii="Times New Roman" w:hAnsi="Times New Roman"/>
                <w:b/>
                <w:bCs/>
                <w:i/>
                <w:iCs/>
                <w:sz w:val="24"/>
                <w:szCs w:val="24"/>
              </w:rPr>
              <w:t>15 óra</w:t>
            </w:r>
          </w:p>
        </w:tc>
      </w:tr>
      <w:tr w:rsidR="00C22D31" w:rsidRPr="00C22D31" w14:paraId="293224FC" w14:textId="77777777" w:rsidTr="000309A9">
        <w:trPr>
          <w:trHeight w:val="1840"/>
        </w:trPr>
        <w:tc>
          <w:tcPr>
            <w:tcW w:w="2364" w:type="dxa"/>
            <w:gridSpan w:val="4"/>
            <w:vAlign w:val="center"/>
          </w:tcPr>
          <w:p w14:paraId="43F5E916" w14:textId="77777777" w:rsidR="00083725" w:rsidRPr="00C22D31" w:rsidRDefault="00083725" w:rsidP="0012538E">
            <w:pPr>
              <w:jc w:val="center"/>
              <w:rPr>
                <w:rFonts w:ascii="Times New Roman" w:hAnsi="Times New Roman"/>
                <w:b/>
                <w:bCs/>
                <w:i/>
                <w:iCs/>
                <w:sz w:val="24"/>
                <w:szCs w:val="24"/>
              </w:rPr>
            </w:pPr>
            <w:r w:rsidRPr="00C22D31">
              <w:rPr>
                <w:rFonts w:ascii="Times New Roman" w:hAnsi="Times New Roman"/>
                <w:b/>
                <w:bCs/>
                <w:i/>
                <w:iCs/>
                <w:sz w:val="24"/>
                <w:szCs w:val="24"/>
              </w:rPr>
              <w:t>Alapkészítmények 2</w:t>
            </w:r>
          </w:p>
          <w:p w14:paraId="4BFBCFB3" w14:textId="77777777" w:rsidR="00083725" w:rsidRPr="00C22D31" w:rsidRDefault="00083725" w:rsidP="0012538E">
            <w:pPr>
              <w:jc w:val="center"/>
              <w:rPr>
                <w:rFonts w:ascii="Times New Roman" w:hAnsi="Times New Roman"/>
                <w:b/>
                <w:bCs/>
                <w:i/>
                <w:iCs/>
                <w:sz w:val="24"/>
                <w:szCs w:val="24"/>
              </w:rPr>
            </w:pPr>
            <w:r w:rsidRPr="00C22D31">
              <w:rPr>
                <w:rFonts w:ascii="Times New Roman" w:hAnsi="Times New Roman"/>
                <w:b/>
                <w:bCs/>
                <w:i/>
                <w:iCs/>
                <w:sz w:val="24"/>
                <w:szCs w:val="24"/>
              </w:rPr>
              <w:t>25 óra.</w:t>
            </w:r>
          </w:p>
        </w:tc>
        <w:tc>
          <w:tcPr>
            <w:tcW w:w="4548" w:type="dxa"/>
            <w:gridSpan w:val="2"/>
            <w:tcBorders>
              <w:top w:val="single" w:sz="4" w:space="0" w:color="auto"/>
              <w:bottom w:val="single" w:sz="4" w:space="0" w:color="auto"/>
            </w:tcBorders>
          </w:tcPr>
          <w:p w14:paraId="165BF6A6" w14:textId="77777777" w:rsidR="00083725" w:rsidRPr="00C22D31" w:rsidRDefault="00083725" w:rsidP="0012538E">
            <w:pPr>
              <w:autoSpaceDE w:val="0"/>
              <w:autoSpaceDN w:val="0"/>
              <w:adjustRightInd w:val="0"/>
              <w:jc w:val="both"/>
              <w:rPr>
                <w:rFonts w:ascii="Times New Roman" w:hAnsi="Times New Roman"/>
                <w:sz w:val="20"/>
                <w:szCs w:val="20"/>
              </w:rPr>
            </w:pPr>
            <w:r w:rsidRPr="00C22D31">
              <w:rPr>
                <w:rFonts w:ascii="Times New Roman" w:hAnsi="Times New Roman"/>
                <w:sz w:val="20"/>
                <w:szCs w:val="20"/>
              </w:rPr>
              <w:t>A vágóállatok húsrészei, a húsrészek jellemző vendéglátóipari felhasználása,</w:t>
            </w:r>
          </w:p>
          <w:p w14:paraId="6111F201" w14:textId="77777777" w:rsidR="00083725" w:rsidRPr="00C22D31" w:rsidRDefault="00083725" w:rsidP="0012538E">
            <w:pPr>
              <w:autoSpaceDE w:val="0"/>
              <w:autoSpaceDN w:val="0"/>
              <w:adjustRightInd w:val="0"/>
              <w:jc w:val="both"/>
              <w:rPr>
                <w:rFonts w:ascii="Times New Roman" w:hAnsi="Times New Roman"/>
                <w:sz w:val="20"/>
                <w:szCs w:val="20"/>
              </w:rPr>
            </w:pPr>
            <w:r w:rsidRPr="00C22D31">
              <w:rPr>
                <w:rFonts w:ascii="Times New Roman" w:hAnsi="Times New Roman"/>
                <w:sz w:val="20"/>
                <w:szCs w:val="20"/>
              </w:rPr>
              <w:t>konyhatechnológiai feldolgozásuk jellemzői, a belőlük készíthető ételek</w:t>
            </w:r>
          </w:p>
          <w:p w14:paraId="087DF6F2" w14:textId="77777777" w:rsidR="00083725" w:rsidRPr="00C22D31" w:rsidRDefault="00083725" w:rsidP="0012538E">
            <w:pPr>
              <w:autoSpaceDE w:val="0"/>
              <w:autoSpaceDN w:val="0"/>
              <w:adjustRightInd w:val="0"/>
              <w:jc w:val="both"/>
              <w:rPr>
                <w:rFonts w:ascii="Times New Roman" w:hAnsi="Times New Roman"/>
                <w:sz w:val="20"/>
                <w:szCs w:val="20"/>
              </w:rPr>
            </w:pPr>
            <w:r w:rsidRPr="00C22D31">
              <w:rPr>
                <w:rFonts w:ascii="Times New Roman" w:hAnsi="Times New Roman"/>
                <w:sz w:val="20"/>
                <w:szCs w:val="20"/>
              </w:rPr>
              <w:t>csoportosítása, fajtái, a belső</w:t>
            </w:r>
            <w:r w:rsidR="000309A9" w:rsidRPr="00C22D31">
              <w:rPr>
                <w:rFonts w:ascii="Times New Roman" w:hAnsi="Times New Roman"/>
                <w:sz w:val="20"/>
                <w:szCs w:val="20"/>
              </w:rPr>
              <w:t>ségek felhasználási lehetőségei</w:t>
            </w:r>
          </w:p>
        </w:tc>
        <w:tc>
          <w:tcPr>
            <w:tcW w:w="2410" w:type="dxa"/>
            <w:gridSpan w:val="5"/>
            <w:vAlign w:val="center"/>
          </w:tcPr>
          <w:p w14:paraId="63774893" w14:textId="77777777" w:rsidR="00083725" w:rsidRPr="00C22D31" w:rsidRDefault="00083725" w:rsidP="0012538E">
            <w:pPr>
              <w:jc w:val="center"/>
              <w:rPr>
                <w:rFonts w:ascii="Times New Roman,BoldItalic" w:hAnsi="Times New Roman,BoldItalic" w:cs="Times New Roman,BoldItalic"/>
                <w:b/>
                <w:bCs/>
                <w:i/>
                <w:iCs/>
                <w:sz w:val="24"/>
                <w:szCs w:val="24"/>
              </w:rPr>
            </w:pPr>
            <w:r w:rsidRPr="00C22D31">
              <w:rPr>
                <w:rFonts w:ascii="Times New Roman,BoldItalic" w:hAnsi="Times New Roman,BoldItalic" w:cs="Times New Roman,BoldItalic"/>
                <w:b/>
                <w:bCs/>
                <w:i/>
                <w:iCs/>
                <w:sz w:val="24"/>
                <w:szCs w:val="24"/>
              </w:rPr>
              <w:t xml:space="preserve">Alapkész 2. 13-ban összesen 67 </w:t>
            </w:r>
          </w:p>
          <w:p w14:paraId="7228251D" w14:textId="77777777" w:rsidR="00083725" w:rsidRPr="00C22D31" w:rsidRDefault="00083725" w:rsidP="0012538E">
            <w:pPr>
              <w:jc w:val="center"/>
              <w:rPr>
                <w:rFonts w:ascii="Times New Roman" w:hAnsi="Times New Roman"/>
                <w:b/>
                <w:bCs/>
                <w:i/>
                <w:iCs/>
                <w:sz w:val="24"/>
                <w:szCs w:val="24"/>
              </w:rPr>
            </w:pPr>
          </w:p>
          <w:p w14:paraId="0924B117" w14:textId="77777777" w:rsidR="00083725" w:rsidRPr="00C22D31" w:rsidRDefault="00083725" w:rsidP="0012538E">
            <w:pPr>
              <w:jc w:val="center"/>
              <w:rPr>
                <w:rFonts w:ascii="Times New Roman" w:hAnsi="Times New Roman"/>
                <w:b/>
                <w:bCs/>
                <w:i/>
                <w:iCs/>
                <w:sz w:val="24"/>
                <w:szCs w:val="24"/>
              </w:rPr>
            </w:pPr>
            <w:r w:rsidRPr="00C22D31">
              <w:rPr>
                <w:rFonts w:ascii="Times New Roman" w:hAnsi="Times New Roman"/>
                <w:b/>
                <w:bCs/>
                <w:i/>
                <w:iCs/>
                <w:sz w:val="24"/>
                <w:szCs w:val="24"/>
              </w:rPr>
              <w:t>Alapkészítmények 2.</w:t>
            </w:r>
          </w:p>
          <w:p w14:paraId="5FAA7407" w14:textId="77777777" w:rsidR="00083725" w:rsidRPr="00C22D31" w:rsidRDefault="000309A9" w:rsidP="000309A9">
            <w:pPr>
              <w:jc w:val="center"/>
              <w:rPr>
                <w:rFonts w:ascii="Times New Roman" w:hAnsi="Times New Roman"/>
                <w:b/>
                <w:bCs/>
                <w:i/>
                <w:iCs/>
                <w:sz w:val="24"/>
                <w:szCs w:val="24"/>
              </w:rPr>
            </w:pPr>
            <w:r w:rsidRPr="00C22D31">
              <w:rPr>
                <w:rFonts w:ascii="Times New Roman" w:hAnsi="Times New Roman"/>
                <w:b/>
                <w:bCs/>
                <w:i/>
                <w:iCs/>
                <w:sz w:val="24"/>
                <w:szCs w:val="24"/>
              </w:rPr>
              <w:t>25 óra</w:t>
            </w:r>
          </w:p>
        </w:tc>
      </w:tr>
      <w:tr w:rsidR="00C22D31" w:rsidRPr="00C22D31" w14:paraId="04DBE265" w14:textId="77777777" w:rsidTr="0012538E">
        <w:trPr>
          <w:trHeight w:val="538"/>
        </w:trPr>
        <w:tc>
          <w:tcPr>
            <w:tcW w:w="2364" w:type="dxa"/>
            <w:gridSpan w:val="4"/>
          </w:tcPr>
          <w:p w14:paraId="03C1955E" w14:textId="77777777" w:rsidR="00083725" w:rsidRPr="00C22D31" w:rsidRDefault="00083725" w:rsidP="0012538E">
            <w:pPr>
              <w:jc w:val="center"/>
              <w:rPr>
                <w:rFonts w:ascii="Times New Roman" w:hAnsi="Times New Roman"/>
                <w:b/>
                <w:sz w:val="24"/>
                <w:szCs w:val="24"/>
              </w:rPr>
            </w:pPr>
            <w:r w:rsidRPr="00C22D31">
              <w:rPr>
                <w:rFonts w:ascii="Times New Roman" w:hAnsi="Times New Roman"/>
                <w:b/>
                <w:sz w:val="24"/>
                <w:szCs w:val="24"/>
              </w:rPr>
              <w:t>11 évfolyam</w:t>
            </w:r>
          </w:p>
          <w:p w14:paraId="348BE501" w14:textId="77777777" w:rsidR="00083725" w:rsidRPr="00C22D31" w:rsidRDefault="00083725" w:rsidP="0012538E">
            <w:pPr>
              <w:jc w:val="center"/>
              <w:rPr>
                <w:rFonts w:ascii="Times New Roman" w:hAnsi="Times New Roman"/>
                <w:sz w:val="24"/>
                <w:szCs w:val="24"/>
              </w:rPr>
            </w:pPr>
            <w:r w:rsidRPr="00C22D31">
              <w:rPr>
                <w:rFonts w:ascii="Times New Roman" w:hAnsi="Times New Roman"/>
                <w:sz w:val="24"/>
                <w:szCs w:val="24"/>
              </w:rPr>
              <w:t>óraszám: 18</w:t>
            </w:r>
          </w:p>
          <w:p w14:paraId="75DD377E" w14:textId="77777777" w:rsidR="00083725" w:rsidRPr="00C22D31" w:rsidRDefault="00083725" w:rsidP="0012538E">
            <w:pPr>
              <w:jc w:val="center"/>
              <w:rPr>
                <w:rFonts w:ascii="Times New Roman" w:hAnsi="Times New Roman"/>
                <w:sz w:val="24"/>
                <w:szCs w:val="24"/>
              </w:rPr>
            </w:pPr>
            <w:r w:rsidRPr="00C22D31">
              <w:rPr>
                <w:rFonts w:ascii="Times New Roman" w:hAnsi="Times New Roman"/>
                <w:sz w:val="24"/>
                <w:szCs w:val="24"/>
              </w:rPr>
              <w:t>TÉMAKÖRÖK</w:t>
            </w:r>
          </w:p>
        </w:tc>
        <w:tc>
          <w:tcPr>
            <w:tcW w:w="4548" w:type="dxa"/>
            <w:gridSpan w:val="2"/>
            <w:tcBorders>
              <w:top w:val="single" w:sz="4" w:space="0" w:color="auto"/>
              <w:bottom w:val="single" w:sz="4" w:space="0" w:color="auto"/>
            </w:tcBorders>
          </w:tcPr>
          <w:p w14:paraId="42A6DEB3" w14:textId="77777777" w:rsidR="00083725" w:rsidRPr="00C22D31" w:rsidRDefault="00083725" w:rsidP="0012538E">
            <w:pPr>
              <w:ind w:right="-250"/>
              <w:jc w:val="center"/>
              <w:rPr>
                <w:rFonts w:ascii="Times New Roman" w:hAnsi="Times New Roman"/>
                <w:sz w:val="24"/>
                <w:szCs w:val="24"/>
              </w:rPr>
            </w:pPr>
          </w:p>
        </w:tc>
        <w:tc>
          <w:tcPr>
            <w:tcW w:w="2410" w:type="dxa"/>
            <w:gridSpan w:val="5"/>
          </w:tcPr>
          <w:p w14:paraId="16BA51AC" w14:textId="77777777" w:rsidR="00083725" w:rsidRPr="00C22D31" w:rsidRDefault="00083725" w:rsidP="0012538E">
            <w:pPr>
              <w:jc w:val="center"/>
              <w:rPr>
                <w:rFonts w:ascii="Times New Roman" w:hAnsi="Times New Roman"/>
                <w:sz w:val="24"/>
                <w:szCs w:val="24"/>
              </w:rPr>
            </w:pPr>
          </w:p>
        </w:tc>
      </w:tr>
      <w:tr w:rsidR="00C22D31" w:rsidRPr="00C22D31" w14:paraId="50F4AE12" w14:textId="77777777" w:rsidTr="0012538E">
        <w:trPr>
          <w:trHeight w:val="538"/>
        </w:trPr>
        <w:tc>
          <w:tcPr>
            <w:tcW w:w="2364" w:type="dxa"/>
            <w:gridSpan w:val="4"/>
            <w:vAlign w:val="center"/>
          </w:tcPr>
          <w:p w14:paraId="0288E4EF" w14:textId="77777777" w:rsidR="00083725" w:rsidRPr="00C22D31" w:rsidRDefault="00083725" w:rsidP="0012538E">
            <w:pPr>
              <w:jc w:val="center"/>
              <w:rPr>
                <w:rFonts w:ascii="Times New Roman" w:hAnsi="Times New Roman"/>
                <w:b/>
                <w:bCs/>
                <w:i/>
                <w:iCs/>
                <w:sz w:val="24"/>
                <w:szCs w:val="24"/>
              </w:rPr>
            </w:pPr>
            <w:r w:rsidRPr="00C22D31">
              <w:rPr>
                <w:rFonts w:ascii="Times New Roman" w:hAnsi="Times New Roman"/>
                <w:b/>
                <w:bCs/>
                <w:i/>
                <w:iCs/>
                <w:sz w:val="24"/>
                <w:szCs w:val="24"/>
              </w:rPr>
              <w:t>Alapkészítmények 2.</w:t>
            </w:r>
          </w:p>
          <w:p w14:paraId="58C346B1" w14:textId="77777777" w:rsidR="00083725" w:rsidRPr="00C22D31" w:rsidRDefault="00083725" w:rsidP="0012538E">
            <w:pPr>
              <w:jc w:val="center"/>
              <w:rPr>
                <w:rFonts w:ascii="Times New Roman" w:hAnsi="Times New Roman"/>
                <w:b/>
                <w:i/>
                <w:sz w:val="24"/>
                <w:szCs w:val="24"/>
              </w:rPr>
            </w:pPr>
            <w:r w:rsidRPr="00C22D31">
              <w:rPr>
                <w:rFonts w:ascii="Times New Roman" w:hAnsi="Times New Roman"/>
                <w:b/>
                <w:i/>
                <w:sz w:val="24"/>
                <w:szCs w:val="24"/>
              </w:rPr>
              <w:t>18 óra</w:t>
            </w:r>
          </w:p>
        </w:tc>
        <w:tc>
          <w:tcPr>
            <w:tcW w:w="4548" w:type="dxa"/>
            <w:gridSpan w:val="2"/>
            <w:tcBorders>
              <w:top w:val="single" w:sz="4" w:space="0" w:color="auto"/>
              <w:bottom w:val="single" w:sz="4" w:space="0" w:color="auto"/>
            </w:tcBorders>
          </w:tcPr>
          <w:p w14:paraId="567BD20A" w14:textId="77777777" w:rsidR="00083725" w:rsidRPr="00C22D31" w:rsidRDefault="00083725" w:rsidP="0012538E">
            <w:pPr>
              <w:autoSpaceDE w:val="0"/>
              <w:autoSpaceDN w:val="0"/>
              <w:adjustRightInd w:val="0"/>
              <w:jc w:val="both"/>
              <w:rPr>
                <w:rFonts w:ascii="Times New Roman" w:hAnsi="Times New Roman"/>
                <w:sz w:val="20"/>
                <w:szCs w:val="20"/>
              </w:rPr>
            </w:pPr>
            <w:r w:rsidRPr="00C22D31">
              <w:rPr>
                <w:rFonts w:ascii="Times New Roman" w:hAnsi="Times New Roman"/>
                <w:sz w:val="20"/>
                <w:szCs w:val="20"/>
              </w:rPr>
              <w:t>A vágóállatok húsrészei, a húsrészek jellemző vendéglátóipari felhasználása,</w:t>
            </w:r>
          </w:p>
          <w:p w14:paraId="67359D07" w14:textId="77777777" w:rsidR="00083725" w:rsidRPr="00C22D31" w:rsidRDefault="00083725" w:rsidP="0012538E">
            <w:pPr>
              <w:autoSpaceDE w:val="0"/>
              <w:autoSpaceDN w:val="0"/>
              <w:adjustRightInd w:val="0"/>
              <w:jc w:val="both"/>
              <w:rPr>
                <w:rFonts w:ascii="Times New Roman" w:hAnsi="Times New Roman"/>
                <w:sz w:val="20"/>
                <w:szCs w:val="20"/>
              </w:rPr>
            </w:pPr>
            <w:r w:rsidRPr="00C22D31">
              <w:rPr>
                <w:rFonts w:ascii="Times New Roman" w:hAnsi="Times New Roman"/>
                <w:sz w:val="20"/>
                <w:szCs w:val="20"/>
              </w:rPr>
              <w:t>konyhatechnológiai feldolgozásuk jellemzői, a belőlük készíthető ételek</w:t>
            </w:r>
          </w:p>
          <w:p w14:paraId="0ED5F5C1" w14:textId="77777777" w:rsidR="00083725" w:rsidRPr="00C22D31" w:rsidRDefault="00083725" w:rsidP="0012538E">
            <w:pPr>
              <w:autoSpaceDE w:val="0"/>
              <w:autoSpaceDN w:val="0"/>
              <w:adjustRightInd w:val="0"/>
              <w:jc w:val="both"/>
              <w:rPr>
                <w:rFonts w:ascii="Times New Roman" w:hAnsi="Times New Roman"/>
                <w:sz w:val="20"/>
                <w:szCs w:val="20"/>
              </w:rPr>
            </w:pPr>
            <w:r w:rsidRPr="00C22D31">
              <w:rPr>
                <w:rFonts w:ascii="Times New Roman" w:hAnsi="Times New Roman"/>
                <w:sz w:val="20"/>
                <w:szCs w:val="20"/>
              </w:rPr>
              <w:t>csoportosítása, fajtái, a belsőségek felhasználási lehetőségei</w:t>
            </w:r>
          </w:p>
          <w:p w14:paraId="4141A948" w14:textId="77777777" w:rsidR="00083725" w:rsidRPr="00C22D31" w:rsidRDefault="00083725" w:rsidP="0012538E">
            <w:pPr>
              <w:ind w:right="-250"/>
              <w:jc w:val="both"/>
              <w:rPr>
                <w:rFonts w:ascii="Times New Roman" w:hAnsi="Times New Roman"/>
                <w:i/>
                <w:sz w:val="24"/>
                <w:szCs w:val="24"/>
              </w:rPr>
            </w:pPr>
            <w:r w:rsidRPr="00C22D31">
              <w:rPr>
                <w:rFonts w:ascii="Times New Roman" w:hAnsi="Times New Roman"/>
                <w:sz w:val="20"/>
                <w:szCs w:val="20"/>
              </w:rPr>
              <w:t>A nagy vágóállatok húsából készíthető ételek fajtái, jellemzői I.</w:t>
            </w:r>
          </w:p>
        </w:tc>
        <w:tc>
          <w:tcPr>
            <w:tcW w:w="2410" w:type="dxa"/>
            <w:gridSpan w:val="5"/>
            <w:vAlign w:val="center"/>
          </w:tcPr>
          <w:p w14:paraId="0F080387" w14:textId="77777777" w:rsidR="00083725" w:rsidRPr="00C22D31" w:rsidRDefault="00083725" w:rsidP="0012538E">
            <w:pPr>
              <w:jc w:val="center"/>
              <w:rPr>
                <w:rFonts w:ascii="Times New Roman" w:hAnsi="Times New Roman"/>
                <w:b/>
                <w:bCs/>
                <w:i/>
                <w:iCs/>
                <w:sz w:val="24"/>
                <w:szCs w:val="24"/>
              </w:rPr>
            </w:pPr>
            <w:r w:rsidRPr="00C22D31">
              <w:rPr>
                <w:rFonts w:ascii="Times New Roman" w:hAnsi="Times New Roman"/>
                <w:b/>
                <w:bCs/>
                <w:i/>
                <w:iCs/>
                <w:sz w:val="24"/>
                <w:szCs w:val="24"/>
              </w:rPr>
              <w:t>Alapkészítmények 2</w:t>
            </w:r>
          </w:p>
          <w:p w14:paraId="417C19C0" w14:textId="77777777" w:rsidR="00083725" w:rsidRPr="00C22D31" w:rsidRDefault="00083725" w:rsidP="0012538E">
            <w:pPr>
              <w:jc w:val="center"/>
              <w:rPr>
                <w:rFonts w:ascii="Times New Roman" w:hAnsi="Times New Roman"/>
                <w:b/>
                <w:sz w:val="24"/>
                <w:szCs w:val="24"/>
              </w:rPr>
            </w:pPr>
            <w:r w:rsidRPr="00C22D31">
              <w:rPr>
                <w:rFonts w:ascii="Times New Roman" w:hAnsi="Times New Roman"/>
                <w:b/>
                <w:bCs/>
                <w:i/>
                <w:iCs/>
                <w:sz w:val="24"/>
                <w:szCs w:val="24"/>
              </w:rPr>
              <w:t>25 óra.</w:t>
            </w:r>
          </w:p>
        </w:tc>
      </w:tr>
      <w:tr w:rsidR="00C22D31" w:rsidRPr="00C22D31" w14:paraId="38D90DA1" w14:textId="77777777" w:rsidTr="0012538E">
        <w:trPr>
          <w:trHeight w:val="538"/>
        </w:trPr>
        <w:tc>
          <w:tcPr>
            <w:tcW w:w="2364" w:type="dxa"/>
            <w:gridSpan w:val="4"/>
          </w:tcPr>
          <w:p w14:paraId="55C6C1C7" w14:textId="77777777" w:rsidR="00083725" w:rsidRPr="00C22D31" w:rsidRDefault="00083725" w:rsidP="0012538E">
            <w:pPr>
              <w:jc w:val="center"/>
              <w:rPr>
                <w:rFonts w:ascii="Times New Roman" w:hAnsi="Times New Roman"/>
                <w:b/>
                <w:sz w:val="24"/>
                <w:szCs w:val="24"/>
              </w:rPr>
            </w:pPr>
            <w:r w:rsidRPr="00C22D31">
              <w:rPr>
                <w:rFonts w:ascii="Times New Roman" w:hAnsi="Times New Roman"/>
                <w:b/>
                <w:sz w:val="24"/>
                <w:szCs w:val="24"/>
              </w:rPr>
              <w:t>12 évfolyam</w:t>
            </w:r>
          </w:p>
          <w:p w14:paraId="4504D5F2" w14:textId="77777777" w:rsidR="00083725" w:rsidRPr="00C22D31" w:rsidRDefault="00083725" w:rsidP="0012538E">
            <w:pPr>
              <w:jc w:val="center"/>
              <w:rPr>
                <w:rFonts w:ascii="Times New Roman" w:hAnsi="Times New Roman"/>
                <w:sz w:val="24"/>
                <w:szCs w:val="24"/>
              </w:rPr>
            </w:pPr>
            <w:r w:rsidRPr="00C22D31">
              <w:rPr>
                <w:rFonts w:ascii="Times New Roman" w:hAnsi="Times New Roman"/>
                <w:sz w:val="24"/>
                <w:szCs w:val="24"/>
              </w:rPr>
              <w:t>óraszám: 35</w:t>
            </w:r>
          </w:p>
          <w:p w14:paraId="659078E8" w14:textId="77777777" w:rsidR="00083725" w:rsidRPr="00C22D31" w:rsidRDefault="00083725" w:rsidP="0012538E">
            <w:pPr>
              <w:jc w:val="center"/>
              <w:rPr>
                <w:rFonts w:ascii="Times New Roman" w:hAnsi="Times New Roman"/>
                <w:sz w:val="24"/>
                <w:szCs w:val="24"/>
              </w:rPr>
            </w:pPr>
            <w:r w:rsidRPr="00C22D31">
              <w:rPr>
                <w:rFonts w:ascii="Times New Roman" w:hAnsi="Times New Roman"/>
                <w:sz w:val="24"/>
                <w:szCs w:val="24"/>
              </w:rPr>
              <w:t>TÉMAKÖRÖK</w:t>
            </w:r>
          </w:p>
        </w:tc>
        <w:tc>
          <w:tcPr>
            <w:tcW w:w="4548" w:type="dxa"/>
            <w:gridSpan w:val="2"/>
            <w:tcBorders>
              <w:top w:val="single" w:sz="4" w:space="0" w:color="auto"/>
              <w:bottom w:val="single" w:sz="4" w:space="0" w:color="auto"/>
            </w:tcBorders>
          </w:tcPr>
          <w:p w14:paraId="727B4DDF" w14:textId="77777777" w:rsidR="00083725" w:rsidRPr="00C22D31" w:rsidRDefault="00083725" w:rsidP="0012538E">
            <w:pPr>
              <w:ind w:right="-250"/>
              <w:jc w:val="center"/>
              <w:rPr>
                <w:rFonts w:ascii="Times New Roman" w:hAnsi="Times New Roman"/>
                <w:sz w:val="24"/>
                <w:szCs w:val="24"/>
              </w:rPr>
            </w:pPr>
          </w:p>
        </w:tc>
        <w:tc>
          <w:tcPr>
            <w:tcW w:w="2410" w:type="dxa"/>
            <w:gridSpan w:val="5"/>
          </w:tcPr>
          <w:p w14:paraId="7F674BEF" w14:textId="77777777" w:rsidR="00083725" w:rsidRPr="00C22D31" w:rsidRDefault="00083725" w:rsidP="0012538E">
            <w:pPr>
              <w:jc w:val="center"/>
              <w:rPr>
                <w:rFonts w:ascii="Times New Roman" w:hAnsi="Times New Roman"/>
                <w:sz w:val="24"/>
                <w:szCs w:val="24"/>
              </w:rPr>
            </w:pPr>
          </w:p>
        </w:tc>
      </w:tr>
      <w:tr w:rsidR="00C22D31" w:rsidRPr="00C22D31" w14:paraId="0FC23A09" w14:textId="77777777" w:rsidTr="0012538E">
        <w:trPr>
          <w:trHeight w:val="901"/>
        </w:trPr>
        <w:tc>
          <w:tcPr>
            <w:tcW w:w="2364" w:type="dxa"/>
            <w:gridSpan w:val="4"/>
            <w:vMerge w:val="restart"/>
            <w:vAlign w:val="center"/>
          </w:tcPr>
          <w:p w14:paraId="79ECB26D" w14:textId="77777777" w:rsidR="00083725" w:rsidRPr="00C22D31" w:rsidRDefault="00083725" w:rsidP="0012538E">
            <w:pPr>
              <w:jc w:val="center"/>
              <w:rPr>
                <w:rFonts w:ascii="Times New Roman" w:hAnsi="Times New Roman"/>
                <w:b/>
                <w:bCs/>
                <w:i/>
                <w:iCs/>
                <w:sz w:val="24"/>
                <w:szCs w:val="24"/>
              </w:rPr>
            </w:pPr>
            <w:r w:rsidRPr="00C22D31">
              <w:rPr>
                <w:rFonts w:ascii="Times New Roman" w:hAnsi="Times New Roman"/>
                <w:b/>
                <w:bCs/>
                <w:i/>
                <w:iCs/>
                <w:sz w:val="24"/>
                <w:szCs w:val="24"/>
              </w:rPr>
              <w:t>Alapkészítmények 2.</w:t>
            </w:r>
          </w:p>
          <w:p w14:paraId="0885F0BE" w14:textId="77777777" w:rsidR="00083725" w:rsidRPr="00C22D31" w:rsidRDefault="00083725" w:rsidP="0012538E">
            <w:pPr>
              <w:jc w:val="center"/>
              <w:rPr>
                <w:rFonts w:ascii="Times New Roman" w:hAnsi="Times New Roman"/>
                <w:b/>
                <w:i/>
                <w:sz w:val="24"/>
                <w:szCs w:val="24"/>
              </w:rPr>
            </w:pPr>
            <w:r w:rsidRPr="00C22D31">
              <w:rPr>
                <w:rFonts w:ascii="Times New Roman" w:hAnsi="Times New Roman"/>
                <w:b/>
                <w:i/>
                <w:sz w:val="24"/>
                <w:szCs w:val="24"/>
              </w:rPr>
              <w:t>35 óra</w:t>
            </w:r>
          </w:p>
        </w:tc>
        <w:tc>
          <w:tcPr>
            <w:tcW w:w="4548" w:type="dxa"/>
            <w:gridSpan w:val="2"/>
            <w:tcBorders>
              <w:top w:val="single" w:sz="4" w:space="0" w:color="auto"/>
              <w:bottom w:val="single" w:sz="4" w:space="0" w:color="auto"/>
            </w:tcBorders>
          </w:tcPr>
          <w:p w14:paraId="1571674B" w14:textId="77777777" w:rsidR="00083725" w:rsidRPr="00C22D31" w:rsidRDefault="00083725" w:rsidP="0012538E">
            <w:pPr>
              <w:autoSpaceDE w:val="0"/>
              <w:autoSpaceDN w:val="0"/>
              <w:adjustRightInd w:val="0"/>
              <w:jc w:val="both"/>
              <w:rPr>
                <w:rFonts w:ascii="Times New Roman" w:hAnsi="Times New Roman"/>
                <w:sz w:val="20"/>
                <w:szCs w:val="20"/>
              </w:rPr>
            </w:pPr>
            <w:r w:rsidRPr="00C22D31">
              <w:rPr>
                <w:rFonts w:ascii="Times New Roman" w:hAnsi="Times New Roman"/>
                <w:sz w:val="20"/>
                <w:szCs w:val="20"/>
              </w:rPr>
              <w:t>A nagy vágóállatok húsából készíthető ételek fajtái, jellemzői II.</w:t>
            </w:r>
          </w:p>
          <w:p w14:paraId="3A94598D" w14:textId="77777777" w:rsidR="00083725" w:rsidRPr="00C22D31" w:rsidRDefault="00083725" w:rsidP="0012538E">
            <w:pPr>
              <w:autoSpaceDE w:val="0"/>
              <w:autoSpaceDN w:val="0"/>
              <w:adjustRightInd w:val="0"/>
              <w:jc w:val="both"/>
              <w:rPr>
                <w:rFonts w:ascii="Times New Roman" w:hAnsi="Times New Roman"/>
                <w:sz w:val="20"/>
                <w:szCs w:val="20"/>
              </w:rPr>
            </w:pPr>
            <w:r w:rsidRPr="00C22D31">
              <w:rPr>
                <w:rFonts w:ascii="Times New Roman" w:hAnsi="Times New Roman"/>
                <w:sz w:val="20"/>
                <w:szCs w:val="20"/>
              </w:rPr>
              <w:t>A vadhúsokból készíthető ételek fajtái, jellemzői</w:t>
            </w:r>
          </w:p>
          <w:p w14:paraId="683C3DA1" w14:textId="77777777" w:rsidR="00083725" w:rsidRPr="00C22D31" w:rsidRDefault="00083725" w:rsidP="0012538E">
            <w:pPr>
              <w:autoSpaceDE w:val="0"/>
              <w:autoSpaceDN w:val="0"/>
              <w:adjustRightInd w:val="0"/>
              <w:jc w:val="both"/>
              <w:rPr>
                <w:rFonts w:ascii="Times New Roman" w:hAnsi="Times New Roman"/>
                <w:i/>
                <w:sz w:val="24"/>
                <w:szCs w:val="24"/>
              </w:rPr>
            </w:pPr>
            <w:r w:rsidRPr="00C22D31">
              <w:rPr>
                <w:rFonts w:ascii="Times New Roman" w:hAnsi="Times New Roman"/>
                <w:sz w:val="20"/>
                <w:szCs w:val="20"/>
              </w:rPr>
              <w:t>A meleg előételek fajtái, jellemzői</w:t>
            </w:r>
          </w:p>
        </w:tc>
        <w:tc>
          <w:tcPr>
            <w:tcW w:w="2410" w:type="dxa"/>
            <w:gridSpan w:val="5"/>
            <w:tcBorders>
              <w:bottom w:val="single" w:sz="4" w:space="0" w:color="auto"/>
            </w:tcBorders>
            <w:vAlign w:val="center"/>
          </w:tcPr>
          <w:p w14:paraId="6A15274C" w14:textId="77777777" w:rsidR="00083725" w:rsidRPr="00C22D31" w:rsidRDefault="00083725" w:rsidP="0012538E">
            <w:pPr>
              <w:jc w:val="center"/>
              <w:rPr>
                <w:rFonts w:ascii="Times New Roman" w:hAnsi="Times New Roman"/>
                <w:b/>
                <w:bCs/>
                <w:i/>
                <w:iCs/>
                <w:sz w:val="24"/>
                <w:szCs w:val="24"/>
              </w:rPr>
            </w:pPr>
            <w:r w:rsidRPr="00C22D31">
              <w:rPr>
                <w:rFonts w:ascii="Times New Roman" w:hAnsi="Times New Roman"/>
                <w:b/>
                <w:bCs/>
                <w:i/>
                <w:iCs/>
                <w:sz w:val="24"/>
                <w:szCs w:val="24"/>
              </w:rPr>
              <w:t>Alapkészítmények 2.</w:t>
            </w:r>
          </w:p>
          <w:p w14:paraId="48917855" w14:textId="77777777" w:rsidR="00083725" w:rsidRPr="00C22D31" w:rsidRDefault="00083725" w:rsidP="0012538E">
            <w:pPr>
              <w:jc w:val="center"/>
              <w:rPr>
                <w:rFonts w:ascii="Times New Roman" w:hAnsi="Times New Roman"/>
                <w:b/>
                <w:sz w:val="24"/>
                <w:szCs w:val="24"/>
              </w:rPr>
            </w:pPr>
            <w:r w:rsidRPr="00C22D31">
              <w:rPr>
                <w:rFonts w:ascii="Times New Roman" w:hAnsi="Times New Roman"/>
                <w:b/>
                <w:bCs/>
                <w:i/>
                <w:iCs/>
                <w:sz w:val="24"/>
                <w:szCs w:val="24"/>
              </w:rPr>
              <w:t>36 óra</w:t>
            </w:r>
          </w:p>
        </w:tc>
      </w:tr>
      <w:tr w:rsidR="00C22D31" w:rsidRPr="00C22D31" w14:paraId="66CDBEFD" w14:textId="77777777" w:rsidTr="0012538E">
        <w:trPr>
          <w:trHeight w:val="927"/>
        </w:trPr>
        <w:tc>
          <w:tcPr>
            <w:tcW w:w="2364" w:type="dxa"/>
            <w:gridSpan w:val="4"/>
            <w:vMerge/>
            <w:vAlign w:val="center"/>
          </w:tcPr>
          <w:p w14:paraId="293926FD" w14:textId="77777777" w:rsidR="00083725" w:rsidRPr="00C22D31" w:rsidRDefault="00083725" w:rsidP="0012538E">
            <w:pPr>
              <w:jc w:val="center"/>
              <w:rPr>
                <w:rFonts w:ascii="Times New Roman" w:hAnsi="Times New Roman"/>
                <w:b/>
                <w:bCs/>
                <w:i/>
                <w:iCs/>
                <w:sz w:val="24"/>
                <w:szCs w:val="24"/>
              </w:rPr>
            </w:pPr>
          </w:p>
        </w:tc>
        <w:tc>
          <w:tcPr>
            <w:tcW w:w="4548" w:type="dxa"/>
            <w:gridSpan w:val="2"/>
            <w:tcBorders>
              <w:top w:val="single" w:sz="4" w:space="0" w:color="auto"/>
              <w:bottom w:val="single" w:sz="4" w:space="0" w:color="auto"/>
            </w:tcBorders>
          </w:tcPr>
          <w:p w14:paraId="109988D6" w14:textId="77777777" w:rsidR="00083725" w:rsidRPr="00C22D31" w:rsidRDefault="00083725" w:rsidP="0012538E">
            <w:pPr>
              <w:autoSpaceDE w:val="0"/>
              <w:autoSpaceDN w:val="0"/>
              <w:adjustRightInd w:val="0"/>
              <w:jc w:val="both"/>
              <w:rPr>
                <w:rFonts w:ascii="Times New Roman" w:hAnsi="Times New Roman"/>
                <w:sz w:val="20"/>
                <w:szCs w:val="20"/>
              </w:rPr>
            </w:pPr>
            <w:r w:rsidRPr="00C22D31">
              <w:rPr>
                <w:rFonts w:ascii="Times New Roman" w:hAnsi="Times New Roman"/>
                <w:sz w:val="20"/>
                <w:szCs w:val="20"/>
              </w:rPr>
              <w:t>A hideg előételek fajtái, jellemzői</w:t>
            </w:r>
          </w:p>
          <w:p w14:paraId="6D2333CF" w14:textId="77777777" w:rsidR="00083725" w:rsidRPr="00C22D31" w:rsidRDefault="00083725" w:rsidP="0012538E">
            <w:pPr>
              <w:autoSpaceDE w:val="0"/>
              <w:autoSpaceDN w:val="0"/>
              <w:adjustRightInd w:val="0"/>
              <w:jc w:val="both"/>
              <w:rPr>
                <w:rFonts w:ascii="Times New Roman" w:hAnsi="Times New Roman"/>
                <w:sz w:val="20"/>
                <w:szCs w:val="20"/>
              </w:rPr>
            </w:pPr>
            <w:r w:rsidRPr="00C22D31">
              <w:rPr>
                <w:rFonts w:ascii="Times New Roman" w:hAnsi="Times New Roman"/>
                <w:sz w:val="20"/>
                <w:szCs w:val="20"/>
              </w:rPr>
              <w:t>A befejező fogások fajtái, jellemzői</w:t>
            </w:r>
          </w:p>
          <w:p w14:paraId="7A8783A2" w14:textId="77777777" w:rsidR="00083725" w:rsidRPr="00C22D31" w:rsidRDefault="00083725" w:rsidP="0012538E">
            <w:pPr>
              <w:autoSpaceDE w:val="0"/>
              <w:autoSpaceDN w:val="0"/>
              <w:adjustRightInd w:val="0"/>
              <w:jc w:val="both"/>
              <w:rPr>
                <w:rFonts w:ascii="Times New Roman" w:hAnsi="Times New Roman"/>
                <w:sz w:val="20"/>
                <w:szCs w:val="20"/>
              </w:rPr>
            </w:pPr>
            <w:r w:rsidRPr="00C22D31">
              <w:rPr>
                <w:rFonts w:ascii="Times New Roman" w:hAnsi="Times New Roman"/>
                <w:sz w:val="20"/>
                <w:szCs w:val="20"/>
              </w:rPr>
              <w:t>A reggeli és uzsonna ételek és italok fajtái, jellemzői</w:t>
            </w:r>
          </w:p>
          <w:p w14:paraId="3BD1CC5F" w14:textId="77777777" w:rsidR="00083725" w:rsidRPr="00C22D31" w:rsidRDefault="00083725" w:rsidP="0012538E">
            <w:pPr>
              <w:autoSpaceDE w:val="0"/>
              <w:autoSpaceDN w:val="0"/>
              <w:adjustRightInd w:val="0"/>
              <w:jc w:val="both"/>
              <w:rPr>
                <w:rFonts w:ascii="Times New Roman" w:hAnsi="Times New Roman"/>
                <w:sz w:val="20"/>
                <w:szCs w:val="20"/>
              </w:rPr>
            </w:pPr>
            <w:r w:rsidRPr="00C22D31">
              <w:rPr>
                <w:rFonts w:ascii="Times New Roman" w:hAnsi="Times New Roman"/>
                <w:sz w:val="20"/>
                <w:szCs w:val="20"/>
              </w:rPr>
              <w:t>A gyorséttermi ételek fajtái, jellemzői</w:t>
            </w:r>
          </w:p>
        </w:tc>
        <w:tc>
          <w:tcPr>
            <w:tcW w:w="2410" w:type="dxa"/>
            <w:gridSpan w:val="5"/>
            <w:tcBorders>
              <w:top w:val="single" w:sz="4" w:space="0" w:color="auto"/>
            </w:tcBorders>
            <w:vAlign w:val="center"/>
          </w:tcPr>
          <w:p w14:paraId="7A9A2F5A" w14:textId="77777777" w:rsidR="00083725" w:rsidRPr="00C22D31" w:rsidRDefault="00083725" w:rsidP="0012538E">
            <w:pPr>
              <w:jc w:val="center"/>
              <w:rPr>
                <w:rFonts w:ascii="Times New Roman" w:hAnsi="Times New Roman"/>
                <w:b/>
                <w:sz w:val="24"/>
                <w:szCs w:val="24"/>
              </w:rPr>
            </w:pPr>
            <w:r w:rsidRPr="00C22D31">
              <w:rPr>
                <w:rFonts w:ascii="Times New Roman" w:hAnsi="Times New Roman"/>
                <w:b/>
                <w:sz w:val="24"/>
                <w:szCs w:val="24"/>
              </w:rPr>
              <w:t>14 évfolyam</w:t>
            </w:r>
          </w:p>
          <w:p w14:paraId="08177D8B" w14:textId="77777777" w:rsidR="00083725" w:rsidRPr="00C22D31" w:rsidRDefault="00083725" w:rsidP="0012538E">
            <w:pPr>
              <w:jc w:val="center"/>
              <w:rPr>
                <w:rFonts w:ascii="Times New Roman" w:hAnsi="Times New Roman"/>
                <w:sz w:val="24"/>
                <w:szCs w:val="24"/>
              </w:rPr>
            </w:pPr>
            <w:r w:rsidRPr="00C22D31">
              <w:rPr>
                <w:rFonts w:ascii="Times New Roman" w:hAnsi="Times New Roman"/>
                <w:sz w:val="24"/>
                <w:szCs w:val="24"/>
              </w:rPr>
              <w:t>óraszám: 31</w:t>
            </w:r>
          </w:p>
          <w:p w14:paraId="0837FC11" w14:textId="77777777" w:rsidR="00083725" w:rsidRPr="00C22D31" w:rsidRDefault="00083725" w:rsidP="0012538E">
            <w:pPr>
              <w:jc w:val="center"/>
              <w:rPr>
                <w:rFonts w:ascii="Times New Roman" w:hAnsi="Times New Roman"/>
                <w:b/>
                <w:bCs/>
                <w:i/>
                <w:iCs/>
                <w:sz w:val="24"/>
                <w:szCs w:val="24"/>
              </w:rPr>
            </w:pPr>
            <w:r w:rsidRPr="00C22D31">
              <w:rPr>
                <w:rFonts w:ascii="Times New Roman" w:hAnsi="Times New Roman"/>
                <w:sz w:val="24"/>
                <w:szCs w:val="24"/>
              </w:rPr>
              <w:t>TÉMAKÖRÖK</w:t>
            </w:r>
          </w:p>
        </w:tc>
      </w:tr>
      <w:tr w:rsidR="00C22D31" w:rsidRPr="00C22D31" w14:paraId="0C73C188" w14:textId="77777777" w:rsidTr="0012538E">
        <w:trPr>
          <w:trHeight w:val="927"/>
        </w:trPr>
        <w:tc>
          <w:tcPr>
            <w:tcW w:w="2364" w:type="dxa"/>
            <w:gridSpan w:val="4"/>
            <w:vAlign w:val="center"/>
          </w:tcPr>
          <w:p w14:paraId="7E24CD31" w14:textId="77777777" w:rsidR="00083725" w:rsidRPr="00C22D31" w:rsidRDefault="00083725" w:rsidP="0012538E">
            <w:pPr>
              <w:jc w:val="center"/>
              <w:rPr>
                <w:rFonts w:ascii="Times New Roman" w:hAnsi="Times New Roman"/>
                <w:b/>
                <w:sz w:val="24"/>
                <w:szCs w:val="24"/>
              </w:rPr>
            </w:pPr>
            <w:r w:rsidRPr="00C22D31">
              <w:rPr>
                <w:rFonts w:ascii="Times New Roman" w:hAnsi="Times New Roman"/>
                <w:b/>
                <w:sz w:val="24"/>
                <w:szCs w:val="24"/>
              </w:rPr>
              <w:t>13 évfolyam</w:t>
            </w:r>
          </w:p>
          <w:p w14:paraId="64E0D679" w14:textId="77777777" w:rsidR="00083725" w:rsidRPr="00C22D31" w:rsidRDefault="00083725" w:rsidP="0012538E">
            <w:pPr>
              <w:jc w:val="center"/>
              <w:rPr>
                <w:rFonts w:ascii="Times New Roman" w:hAnsi="Times New Roman"/>
                <w:sz w:val="24"/>
                <w:szCs w:val="24"/>
              </w:rPr>
            </w:pPr>
            <w:r w:rsidRPr="00C22D31">
              <w:rPr>
                <w:rFonts w:ascii="Times New Roman" w:hAnsi="Times New Roman"/>
                <w:sz w:val="24"/>
                <w:szCs w:val="24"/>
              </w:rPr>
              <w:t>óraszám: 31</w:t>
            </w:r>
          </w:p>
          <w:p w14:paraId="2090BB99" w14:textId="77777777" w:rsidR="00083725" w:rsidRPr="00C22D31" w:rsidRDefault="00083725" w:rsidP="0012538E">
            <w:pPr>
              <w:jc w:val="center"/>
              <w:rPr>
                <w:rFonts w:ascii="Times New Roman" w:hAnsi="Times New Roman"/>
                <w:b/>
                <w:bCs/>
                <w:i/>
                <w:iCs/>
                <w:sz w:val="24"/>
                <w:szCs w:val="24"/>
              </w:rPr>
            </w:pPr>
            <w:r w:rsidRPr="00C22D31">
              <w:rPr>
                <w:rFonts w:ascii="Times New Roman" w:hAnsi="Times New Roman"/>
                <w:sz w:val="24"/>
                <w:szCs w:val="24"/>
              </w:rPr>
              <w:t>TÉMAKÖRÖK</w:t>
            </w:r>
          </w:p>
        </w:tc>
        <w:tc>
          <w:tcPr>
            <w:tcW w:w="4548" w:type="dxa"/>
            <w:gridSpan w:val="2"/>
            <w:tcBorders>
              <w:top w:val="single" w:sz="4" w:space="0" w:color="auto"/>
              <w:bottom w:val="single" w:sz="4" w:space="0" w:color="auto"/>
            </w:tcBorders>
          </w:tcPr>
          <w:p w14:paraId="6B7995AD" w14:textId="77777777" w:rsidR="00083725" w:rsidRPr="00C22D31" w:rsidRDefault="00083725" w:rsidP="0012538E">
            <w:pPr>
              <w:autoSpaceDE w:val="0"/>
              <w:autoSpaceDN w:val="0"/>
              <w:adjustRightInd w:val="0"/>
              <w:jc w:val="both"/>
              <w:rPr>
                <w:rFonts w:ascii="Times New Roman" w:hAnsi="Times New Roman"/>
                <w:sz w:val="20"/>
                <w:szCs w:val="20"/>
              </w:rPr>
            </w:pPr>
          </w:p>
        </w:tc>
        <w:tc>
          <w:tcPr>
            <w:tcW w:w="2410" w:type="dxa"/>
            <w:gridSpan w:val="5"/>
            <w:tcBorders>
              <w:top w:val="single" w:sz="4" w:space="0" w:color="auto"/>
            </w:tcBorders>
            <w:vAlign w:val="center"/>
          </w:tcPr>
          <w:p w14:paraId="326FF76C" w14:textId="77777777" w:rsidR="00083725" w:rsidRPr="00C22D31" w:rsidRDefault="00083725" w:rsidP="0012538E">
            <w:pPr>
              <w:jc w:val="center"/>
              <w:rPr>
                <w:rFonts w:ascii="Times New Roman" w:hAnsi="Times New Roman"/>
                <w:b/>
                <w:sz w:val="24"/>
                <w:szCs w:val="24"/>
              </w:rPr>
            </w:pPr>
          </w:p>
        </w:tc>
      </w:tr>
      <w:tr w:rsidR="00C22D31" w:rsidRPr="00C22D31" w14:paraId="71F031C9" w14:textId="77777777" w:rsidTr="0012538E">
        <w:trPr>
          <w:trHeight w:val="538"/>
        </w:trPr>
        <w:tc>
          <w:tcPr>
            <w:tcW w:w="2364" w:type="dxa"/>
            <w:gridSpan w:val="4"/>
            <w:vAlign w:val="center"/>
          </w:tcPr>
          <w:p w14:paraId="4FD422F8" w14:textId="77777777" w:rsidR="00083725" w:rsidRPr="00C22D31" w:rsidRDefault="00083725" w:rsidP="0012538E">
            <w:pPr>
              <w:jc w:val="center"/>
              <w:rPr>
                <w:rFonts w:ascii="Times New Roman" w:hAnsi="Times New Roman"/>
                <w:b/>
                <w:bCs/>
                <w:i/>
                <w:iCs/>
                <w:sz w:val="24"/>
                <w:szCs w:val="24"/>
              </w:rPr>
            </w:pPr>
            <w:r w:rsidRPr="00C22D31">
              <w:rPr>
                <w:rFonts w:ascii="Times New Roman" w:hAnsi="Times New Roman"/>
                <w:b/>
                <w:bCs/>
                <w:i/>
                <w:iCs/>
                <w:sz w:val="24"/>
                <w:szCs w:val="24"/>
              </w:rPr>
              <w:t>Alapkészítmények 2.</w:t>
            </w:r>
          </w:p>
          <w:p w14:paraId="184E7683" w14:textId="77777777" w:rsidR="00083725" w:rsidRPr="00C22D31" w:rsidRDefault="00083725" w:rsidP="0012538E">
            <w:pPr>
              <w:jc w:val="center"/>
              <w:rPr>
                <w:rFonts w:ascii="Times New Roman" w:hAnsi="Times New Roman"/>
                <w:b/>
                <w:bCs/>
                <w:i/>
                <w:iCs/>
                <w:sz w:val="24"/>
                <w:szCs w:val="24"/>
              </w:rPr>
            </w:pPr>
            <w:r w:rsidRPr="00C22D31">
              <w:rPr>
                <w:rFonts w:ascii="Times New Roman" w:hAnsi="Times New Roman"/>
                <w:b/>
                <w:bCs/>
                <w:i/>
                <w:iCs/>
                <w:sz w:val="24"/>
                <w:szCs w:val="24"/>
              </w:rPr>
              <w:t>31 óra</w:t>
            </w:r>
          </w:p>
          <w:p w14:paraId="15254115" w14:textId="77777777" w:rsidR="00083725" w:rsidRPr="00C22D31" w:rsidRDefault="00083725" w:rsidP="0012538E">
            <w:pPr>
              <w:jc w:val="center"/>
              <w:rPr>
                <w:rFonts w:ascii="Times New Roman" w:hAnsi="Times New Roman"/>
                <w:b/>
                <w:i/>
                <w:sz w:val="24"/>
                <w:szCs w:val="24"/>
              </w:rPr>
            </w:pPr>
          </w:p>
        </w:tc>
        <w:tc>
          <w:tcPr>
            <w:tcW w:w="4548" w:type="dxa"/>
            <w:gridSpan w:val="2"/>
            <w:tcBorders>
              <w:top w:val="single" w:sz="4" w:space="0" w:color="auto"/>
              <w:bottom w:val="single" w:sz="4" w:space="0" w:color="auto"/>
            </w:tcBorders>
          </w:tcPr>
          <w:p w14:paraId="513E6CAA" w14:textId="77777777" w:rsidR="00083725" w:rsidRPr="00C22D31" w:rsidRDefault="00083725" w:rsidP="0012538E">
            <w:pPr>
              <w:autoSpaceDE w:val="0"/>
              <w:autoSpaceDN w:val="0"/>
              <w:adjustRightInd w:val="0"/>
              <w:jc w:val="both"/>
              <w:rPr>
                <w:rFonts w:ascii="Times New Roman" w:hAnsi="Times New Roman"/>
                <w:sz w:val="20"/>
                <w:szCs w:val="20"/>
              </w:rPr>
            </w:pPr>
            <w:r w:rsidRPr="00C22D31">
              <w:rPr>
                <w:rFonts w:ascii="Times New Roman" w:hAnsi="Times New Roman"/>
                <w:sz w:val="20"/>
                <w:szCs w:val="20"/>
              </w:rPr>
              <w:t>A menü (étrend) összeállításának szempontjai, az ételsorok szerkezete</w:t>
            </w:r>
          </w:p>
          <w:p w14:paraId="62DB8BC6" w14:textId="77777777" w:rsidR="00083725" w:rsidRPr="00C22D31" w:rsidRDefault="00083725" w:rsidP="0012538E">
            <w:pPr>
              <w:autoSpaceDE w:val="0"/>
              <w:autoSpaceDN w:val="0"/>
              <w:adjustRightInd w:val="0"/>
              <w:jc w:val="both"/>
              <w:rPr>
                <w:rFonts w:ascii="Times New Roman" w:hAnsi="Times New Roman"/>
                <w:sz w:val="20"/>
                <w:szCs w:val="20"/>
              </w:rPr>
            </w:pPr>
            <w:r w:rsidRPr="00C22D31">
              <w:rPr>
                <w:rFonts w:ascii="Times New Roman" w:hAnsi="Times New Roman"/>
                <w:sz w:val="20"/>
                <w:szCs w:val="20"/>
              </w:rPr>
              <w:t>Az egyéni fogyasztói igények (pl. vegetáriánus) és ételallergiák figyelembe vételével alkalmi étrendek összeállítása, étrendek véleményezése. Ételintoleranciák.</w:t>
            </w:r>
          </w:p>
          <w:p w14:paraId="1B8E18DA" w14:textId="77777777" w:rsidR="00083725" w:rsidRPr="00C22D31" w:rsidRDefault="00083725" w:rsidP="0012538E">
            <w:pPr>
              <w:autoSpaceDE w:val="0"/>
              <w:autoSpaceDN w:val="0"/>
              <w:adjustRightInd w:val="0"/>
              <w:jc w:val="both"/>
              <w:rPr>
                <w:rFonts w:ascii="Times New Roman" w:hAnsi="Times New Roman"/>
                <w:i/>
                <w:sz w:val="24"/>
                <w:szCs w:val="24"/>
              </w:rPr>
            </w:pPr>
            <w:proofErr w:type="gramStart"/>
            <w:r w:rsidRPr="00C22D31">
              <w:rPr>
                <w:rFonts w:ascii="Times New Roman" w:hAnsi="Times New Roman"/>
                <w:sz w:val="20"/>
                <w:szCs w:val="20"/>
              </w:rPr>
              <w:t>Gasztronómiai</w:t>
            </w:r>
            <w:proofErr w:type="gramEnd"/>
            <w:r w:rsidRPr="00C22D31">
              <w:rPr>
                <w:rFonts w:ascii="Times New Roman" w:hAnsi="Times New Roman"/>
                <w:sz w:val="20"/>
                <w:szCs w:val="20"/>
              </w:rPr>
              <w:t xml:space="preserve"> újdonságok. Nevezetes személyiségek a vendéglátásban.</w:t>
            </w:r>
          </w:p>
        </w:tc>
        <w:tc>
          <w:tcPr>
            <w:tcW w:w="2410" w:type="dxa"/>
            <w:gridSpan w:val="5"/>
            <w:vAlign w:val="center"/>
          </w:tcPr>
          <w:p w14:paraId="355C2894" w14:textId="77777777" w:rsidR="00083725" w:rsidRPr="00C22D31" w:rsidRDefault="00083725" w:rsidP="0012538E">
            <w:pPr>
              <w:jc w:val="center"/>
              <w:rPr>
                <w:rFonts w:ascii="Times New Roman" w:hAnsi="Times New Roman"/>
                <w:b/>
                <w:bCs/>
                <w:i/>
                <w:iCs/>
                <w:sz w:val="24"/>
                <w:szCs w:val="24"/>
              </w:rPr>
            </w:pPr>
            <w:r w:rsidRPr="00C22D31">
              <w:rPr>
                <w:rFonts w:ascii="Times New Roman" w:hAnsi="Times New Roman"/>
                <w:b/>
                <w:bCs/>
                <w:i/>
                <w:iCs/>
                <w:sz w:val="24"/>
                <w:szCs w:val="24"/>
              </w:rPr>
              <w:t>Alapkészítmények 2.</w:t>
            </w:r>
          </w:p>
          <w:p w14:paraId="2B8D9740" w14:textId="77777777" w:rsidR="00083725" w:rsidRPr="00C22D31" w:rsidRDefault="00083725" w:rsidP="0012538E">
            <w:pPr>
              <w:jc w:val="center"/>
              <w:rPr>
                <w:rFonts w:ascii="Times New Roman" w:hAnsi="Times New Roman"/>
                <w:b/>
                <w:i/>
                <w:sz w:val="24"/>
                <w:szCs w:val="24"/>
              </w:rPr>
            </w:pPr>
            <w:r w:rsidRPr="00C22D31">
              <w:rPr>
                <w:rFonts w:ascii="Times New Roman" w:hAnsi="Times New Roman"/>
                <w:b/>
                <w:bCs/>
                <w:i/>
                <w:iCs/>
                <w:sz w:val="24"/>
                <w:szCs w:val="24"/>
              </w:rPr>
              <w:t>31 óra</w:t>
            </w:r>
          </w:p>
        </w:tc>
      </w:tr>
      <w:tr w:rsidR="00C22D31" w:rsidRPr="00C22D31" w14:paraId="394B1663" w14:textId="77777777" w:rsidTr="0012538E">
        <w:trPr>
          <w:trHeight w:val="274"/>
        </w:trPr>
        <w:tc>
          <w:tcPr>
            <w:tcW w:w="9322" w:type="dxa"/>
            <w:gridSpan w:val="11"/>
            <w:shd w:val="clear" w:color="auto" w:fill="A6A6A6" w:themeFill="background1" w:themeFillShade="A6"/>
          </w:tcPr>
          <w:p w14:paraId="26B2ED6C" w14:textId="77777777" w:rsidR="00083725" w:rsidRPr="00C22D31" w:rsidRDefault="00083725" w:rsidP="0012538E">
            <w:pPr>
              <w:jc w:val="center"/>
              <w:rPr>
                <w:rFonts w:ascii="Times New Roman" w:hAnsi="Times New Roman"/>
                <w:b/>
                <w:i/>
                <w:sz w:val="24"/>
                <w:szCs w:val="24"/>
              </w:rPr>
            </w:pPr>
            <w:r w:rsidRPr="00C22D31">
              <w:rPr>
                <w:rFonts w:ascii="Times New Roman" w:hAnsi="Times New Roman"/>
                <w:b/>
                <w:i/>
                <w:sz w:val="24"/>
                <w:szCs w:val="24"/>
              </w:rPr>
              <w:t>Tantárgy:</w:t>
            </w:r>
            <w:r w:rsidRPr="00C22D31">
              <w:rPr>
                <w:rFonts w:ascii="Times New Roman" w:eastAsia="Times New Roman" w:hAnsi="Times New Roman"/>
                <w:b/>
                <w:i/>
                <w:sz w:val="24"/>
                <w:szCs w:val="24"/>
                <w:lang w:eastAsia="hu-HU"/>
              </w:rPr>
              <w:t xml:space="preserve"> Termelés gyakorlata</w:t>
            </w:r>
          </w:p>
        </w:tc>
      </w:tr>
      <w:tr w:rsidR="00C22D31" w:rsidRPr="00C22D31" w14:paraId="2B3D87A6" w14:textId="77777777" w:rsidTr="0012538E">
        <w:trPr>
          <w:trHeight w:val="278"/>
        </w:trPr>
        <w:tc>
          <w:tcPr>
            <w:tcW w:w="2376" w:type="dxa"/>
            <w:gridSpan w:val="5"/>
            <w:shd w:val="clear" w:color="auto" w:fill="D9D9D9" w:themeFill="background1" w:themeFillShade="D9"/>
          </w:tcPr>
          <w:p w14:paraId="10A698C1" w14:textId="77777777" w:rsidR="00083725" w:rsidRPr="00C22D31" w:rsidRDefault="00083725" w:rsidP="0012538E">
            <w:pPr>
              <w:jc w:val="center"/>
              <w:rPr>
                <w:rFonts w:ascii="Times New Roman" w:hAnsi="Times New Roman"/>
                <w:b/>
                <w:i/>
                <w:sz w:val="24"/>
                <w:szCs w:val="24"/>
              </w:rPr>
            </w:pPr>
            <w:r w:rsidRPr="00C22D31">
              <w:rPr>
                <w:rFonts w:ascii="Times New Roman" w:hAnsi="Times New Roman"/>
                <w:i/>
                <w:sz w:val="24"/>
                <w:szCs w:val="24"/>
              </w:rPr>
              <w:t>teljes óraszám:</w:t>
            </w:r>
            <w:r w:rsidRPr="00C22D31">
              <w:rPr>
                <w:rFonts w:ascii="Times New Roman" w:hAnsi="Times New Roman"/>
                <w:b/>
                <w:i/>
                <w:sz w:val="24"/>
                <w:szCs w:val="24"/>
              </w:rPr>
              <w:t>415,5</w:t>
            </w:r>
          </w:p>
        </w:tc>
        <w:tc>
          <w:tcPr>
            <w:tcW w:w="4536" w:type="dxa"/>
            <w:shd w:val="clear" w:color="auto" w:fill="D9D9D9" w:themeFill="background1" w:themeFillShade="D9"/>
            <w:vAlign w:val="center"/>
          </w:tcPr>
          <w:p w14:paraId="623ECDD9" w14:textId="77777777" w:rsidR="00083725" w:rsidRPr="00C22D31" w:rsidRDefault="00083725" w:rsidP="0012538E">
            <w:pPr>
              <w:jc w:val="center"/>
              <w:rPr>
                <w:rFonts w:ascii="Times New Roman" w:hAnsi="Times New Roman"/>
                <w:b/>
                <w:sz w:val="24"/>
                <w:szCs w:val="24"/>
              </w:rPr>
            </w:pPr>
            <w:r w:rsidRPr="00C22D31">
              <w:rPr>
                <w:rFonts w:ascii="Times New Roman" w:hAnsi="Times New Roman"/>
                <w:b/>
                <w:sz w:val="24"/>
                <w:szCs w:val="24"/>
              </w:rPr>
              <w:t>Tartalmak</w:t>
            </w:r>
          </w:p>
        </w:tc>
        <w:tc>
          <w:tcPr>
            <w:tcW w:w="2410" w:type="dxa"/>
            <w:gridSpan w:val="5"/>
            <w:shd w:val="clear" w:color="auto" w:fill="D9D9D9" w:themeFill="background1" w:themeFillShade="D9"/>
          </w:tcPr>
          <w:p w14:paraId="1E6BDE58" w14:textId="77777777" w:rsidR="00083725" w:rsidRPr="00C22D31" w:rsidRDefault="00083725" w:rsidP="0012538E">
            <w:pPr>
              <w:jc w:val="center"/>
              <w:rPr>
                <w:rFonts w:ascii="Times New Roman" w:hAnsi="Times New Roman"/>
                <w:b/>
                <w:sz w:val="24"/>
                <w:szCs w:val="24"/>
              </w:rPr>
            </w:pPr>
            <w:r w:rsidRPr="00C22D31">
              <w:rPr>
                <w:rFonts w:ascii="Times New Roman" w:hAnsi="Times New Roman"/>
                <w:sz w:val="24"/>
                <w:szCs w:val="24"/>
              </w:rPr>
              <w:t xml:space="preserve">teljes óraszám: </w:t>
            </w:r>
            <w:r w:rsidRPr="00C22D31">
              <w:rPr>
                <w:rFonts w:ascii="Times New Roman" w:hAnsi="Times New Roman"/>
                <w:b/>
                <w:sz w:val="24"/>
                <w:szCs w:val="24"/>
              </w:rPr>
              <w:t>420,5</w:t>
            </w:r>
          </w:p>
        </w:tc>
      </w:tr>
      <w:tr w:rsidR="00C22D31" w:rsidRPr="00C22D31" w14:paraId="22091CE1" w14:textId="77777777" w:rsidTr="0012538E">
        <w:trPr>
          <w:trHeight w:val="538"/>
        </w:trPr>
        <w:tc>
          <w:tcPr>
            <w:tcW w:w="2376" w:type="dxa"/>
            <w:gridSpan w:val="5"/>
            <w:tcBorders>
              <w:bottom w:val="single" w:sz="4" w:space="0" w:color="auto"/>
            </w:tcBorders>
          </w:tcPr>
          <w:p w14:paraId="7289AF30" w14:textId="77777777" w:rsidR="00083725" w:rsidRPr="00C22D31" w:rsidRDefault="00083725" w:rsidP="0012538E">
            <w:pPr>
              <w:jc w:val="center"/>
              <w:rPr>
                <w:rFonts w:ascii="Times New Roman" w:hAnsi="Times New Roman"/>
                <w:b/>
                <w:sz w:val="24"/>
                <w:szCs w:val="24"/>
              </w:rPr>
            </w:pPr>
            <w:r w:rsidRPr="00C22D31">
              <w:rPr>
                <w:rFonts w:ascii="Times New Roman" w:hAnsi="Times New Roman"/>
                <w:b/>
                <w:sz w:val="24"/>
                <w:szCs w:val="24"/>
              </w:rPr>
              <w:t>10. évfolyam</w:t>
            </w:r>
          </w:p>
          <w:p w14:paraId="2712B402" w14:textId="77777777" w:rsidR="00083725" w:rsidRPr="00C22D31" w:rsidRDefault="00083725" w:rsidP="0012538E">
            <w:pPr>
              <w:jc w:val="center"/>
              <w:rPr>
                <w:rFonts w:ascii="Times New Roman" w:hAnsi="Times New Roman"/>
                <w:sz w:val="24"/>
                <w:szCs w:val="24"/>
              </w:rPr>
            </w:pPr>
            <w:r w:rsidRPr="00C22D31">
              <w:rPr>
                <w:rFonts w:ascii="Times New Roman" w:hAnsi="Times New Roman"/>
                <w:sz w:val="24"/>
                <w:szCs w:val="24"/>
              </w:rPr>
              <w:t>óraszám:72</w:t>
            </w:r>
          </w:p>
          <w:p w14:paraId="1390760A" w14:textId="77777777" w:rsidR="00083725" w:rsidRPr="00C22D31" w:rsidRDefault="00083725" w:rsidP="0012538E">
            <w:pPr>
              <w:jc w:val="center"/>
              <w:rPr>
                <w:rFonts w:ascii="Times New Roman" w:hAnsi="Times New Roman"/>
                <w:sz w:val="24"/>
                <w:szCs w:val="24"/>
              </w:rPr>
            </w:pPr>
            <w:r w:rsidRPr="00C22D31">
              <w:rPr>
                <w:rFonts w:ascii="Times New Roman" w:hAnsi="Times New Roman"/>
                <w:sz w:val="24"/>
                <w:szCs w:val="24"/>
              </w:rPr>
              <w:t>TÉMAKÖRÖK</w:t>
            </w:r>
          </w:p>
        </w:tc>
        <w:tc>
          <w:tcPr>
            <w:tcW w:w="4536" w:type="dxa"/>
            <w:tcBorders>
              <w:top w:val="single" w:sz="4" w:space="0" w:color="auto"/>
              <w:bottom w:val="single" w:sz="4" w:space="0" w:color="auto"/>
            </w:tcBorders>
          </w:tcPr>
          <w:p w14:paraId="280D11C9" w14:textId="77777777" w:rsidR="00083725" w:rsidRPr="00C22D31" w:rsidRDefault="00083725" w:rsidP="0012538E">
            <w:pPr>
              <w:jc w:val="center"/>
              <w:rPr>
                <w:rFonts w:ascii="Times New Roman" w:hAnsi="Times New Roman"/>
                <w:sz w:val="24"/>
                <w:szCs w:val="24"/>
              </w:rPr>
            </w:pPr>
          </w:p>
        </w:tc>
        <w:tc>
          <w:tcPr>
            <w:tcW w:w="2410" w:type="dxa"/>
            <w:gridSpan w:val="5"/>
            <w:tcBorders>
              <w:bottom w:val="single" w:sz="4" w:space="0" w:color="auto"/>
            </w:tcBorders>
          </w:tcPr>
          <w:p w14:paraId="18700FAF" w14:textId="77777777" w:rsidR="00083725" w:rsidRPr="00C22D31" w:rsidRDefault="00083725" w:rsidP="0012538E">
            <w:pPr>
              <w:jc w:val="center"/>
              <w:rPr>
                <w:rFonts w:ascii="Times New Roman" w:hAnsi="Times New Roman"/>
                <w:b/>
                <w:sz w:val="24"/>
                <w:szCs w:val="24"/>
              </w:rPr>
            </w:pPr>
            <w:r w:rsidRPr="00C22D31">
              <w:rPr>
                <w:rFonts w:ascii="Times New Roman" w:hAnsi="Times New Roman"/>
                <w:b/>
                <w:sz w:val="24"/>
                <w:szCs w:val="24"/>
              </w:rPr>
              <w:t>13. évfolyam</w:t>
            </w:r>
          </w:p>
          <w:p w14:paraId="1E1660E0" w14:textId="77777777" w:rsidR="00083725" w:rsidRPr="00C22D31" w:rsidRDefault="00083725" w:rsidP="0012538E">
            <w:pPr>
              <w:jc w:val="center"/>
              <w:rPr>
                <w:rFonts w:ascii="Times New Roman" w:hAnsi="Times New Roman"/>
                <w:sz w:val="24"/>
                <w:szCs w:val="24"/>
              </w:rPr>
            </w:pPr>
            <w:r w:rsidRPr="00C22D31">
              <w:rPr>
                <w:rFonts w:ascii="Times New Roman" w:hAnsi="Times New Roman"/>
                <w:sz w:val="24"/>
                <w:szCs w:val="24"/>
              </w:rPr>
              <w:t>óraszám:126</w:t>
            </w:r>
          </w:p>
          <w:p w14:paraId="5B8F42F8" w14:textId="77777777" w:rsidR="00083725" w:rsidRPr="00C22D31" w:rsidRDefault="00083725" w:rsidP="0012538E">
            <w:pPr>
              <w:jc w:val="center"/>
              <w:rPr>
                <w:rFonts w:ascii="Times New Roman" w:hAnsi="Times New Roman"/>
                <w:sz w:val="24"/>
                <w:szCs w:val="24"/>
              </w:rPr>
            </w:pPr>
            <w:r w:rsidRPr="00C22D31">
              <w:rPr>
                <w:rFonts w:ascii="Times New Roman" w:hAnsi="Times New Roman"/>
                <w:sz w:val="24"/>
                <w:szCs w:val="24"/>
              </w:rPr>
              <w:t>TÉMAKÖRÖK</w:t>
            </w:r>
          </w:p>
        </w:tc>
      </w:tr>
      <w:tr w:rsidR="00C22D31" w:rsidRPr="00C22D31" w14:paraId="2165A3CC" w14:textId="77777777" w:rsidTr="0012538E">
        <w:trPr>
          <w:trHeight w:val="697"/>
        </w:trPr>
        <w:tc>
          <w:tcPr>
            <w:tcW w:w="2376" w:type="dxa"/>
            <w:gridSpan w:val="5"/>
            <w:tcBorders>
              <w:top w:val="single" w:sz="4" w:space="0" w:color="auto"/>
              <w:bottom w:val="single" w:sz="4" w:space="0" w:color="auto"/>
            </w:tcBorders>
            <w:vAlign w:val="center"/>
          </w:tcPr>
          <w:p w14:paraId="52A5B615" w14:textId="77777777" w:rsidR="00083725" w:rsidRPr="00C22D31" w:rsidRDefault="00083725" w:rsidP="0012538E">
            <w:pPr>
              <w:jc w:val="center"/>
              <w:rPr>
                <w:rFonts w:ascii="Times New Roman" w:hAnsi="Times New Roman"/>
                <w:b/>
                <w:i/>
                <w:sz w:val="24"/>
                <w:szCs w:val="24"/>
              </w:rPr>
            </w:pPr>
            <w:r w:rsidRPr="00C22D31">
              <w:rPr>
                <w:rFonts w:ascii="Times New Roman" w:hAnsi="Times New Roman"/>
                <w:b/>
                <w:i/>
                <w:sz w:val="24"/>
                <w:szCs w:val="24"/>
              </w:rPr>
              <w:t>Alapkészítmények 1.</w:t>
            </w:r>
          </w:p>
          <w:p w14:paraId="3A47355F" w14:textId="77777777" w:rsidR="00083725" w:rsidRPr="00C22D31" w:rsidRDefault="00083725" w:rsidP="0012538E">
            <w:pPr>
              <w:jc w:val="center"/>
              <w:rPr>
                <w:rFonts w:ascii="Times New Roman" w:hAnsi="Times New Roman"/>
                <w:b/>
                <w:i/>
                <w:sz w:val="24"/>
                <w:szCs w:val="24"/>
              </w:rPr>
            </w:pPr>
            <w:r w:rsidRPr="00C22D31">
              <w:rPr>
                <w:rFonts w:ascii="Times New Roman" w:hAnsi="Times New Roman"/>
                <w:b/>
                <w:i/>
                <w:sz w:val="24"/>
                <w:szCs w:val="24"/>
              </w:rPr>
              <w:t>(elmélet igényes gyakorlat)</w:t>
            </w:r>
          </w:p>
        </w:tc>
        <w:tc>
          <w:tcPr>
            <w:tcW w:w="4536" w:type="dxa"/>
            <w:tcBorders>
              <w:top w:val="single" w:sz="4" w:space="0" w:color="auto"/>
              <w:bottom w:val="single" w:sz="4" w:space="0" w:color="auto"/>
            </w:tcBorders>
          </w:tcPr>
          <w:p w14:paraId="58D74D02" w14:textId="77777777" w:rsidR="00083725" w:rsidRPr="00C22D31" w:rsidRDefault="00083725" w:rsidP="0012538E">
            <w:pPr>
              <w:autoSpaceDE w:val="0"/>
              <w:autoSpaceDN w:val="0"/>
              <w:adjustRightInd w:val="0"/>
              <w:jc w:val="both"/>
              <w:rPr>
                <w:rFonts w:ascii="Times New Roman" w:hAnsi="Times New Roman"/>
                <w:sz w:val="20"/>
                <w:szCs w:val="20"/>
              </w:rPr>
            </w:pPr>
            <w:r w:rsidRPr="00C22D31">
              <w:rPr>
                <w:rFonts w:ascii="Times New Roman" w:hAnsi="Times New Roman"/>
                <w:sz w:val="20"/>
                <w:szCs w:val="20"/>
              </w:rPr>
              <w:t xml:space="preserve">Ételkészítési alap-, kiegészítő- és befejező műveleteket végez a hagyományos és korszerű technológiák alkalmazásával </w:t>
            </w:r>
          </w:p>
          <w:p w14:paraId="56B23B37" w14:textId="77777777" w:rsidR="00083725" w:rsidRPr="00C22D31" w:rsidRDefault="00083725" w:rsidP="0012538E">
            <w:pPr>
              <w:autoSpaceDE w:val="0"/>
              <w:autoSpaceDN w:val="0"/>
              <w:adjustRightInd w:val="0"/>
              <w:jc w:val="both"/>
              <w:rPr>
                <w:rFonts w:ascii="Times New Roman" w:hAnsi="Times New Roman"/>
                <w:sz w:val="20"/>
                <w:szCs w:val="20"/>
              </w:rPr>
            </w:pPr>
            <w:r w:rsidRPr="00C22D31">
              <w:rPr>
                <w:rFonts w:ascii="Times New Roman" w:hAnsi="Times New Roman"/>
                <w:sz w:val="20"/>
                <w:szCs w:val="20"/>
              </w:rPr>
              <w:t xml:space="preserve">-főzelékek, </w:t>
            </w:r>
          </w:p>
          <w:p w14:paraId="0E967FA1" w14:textId="77777777" w:rsidR="00083725" w:rsidRPr="00C22D31" w:rsidRDefault="00083725" w:rsidP="0012538E">
            <w:pPr>
              <w:autoSpaceDE w:val="0"/>
              <w:autoSpaceDN w:val="0"/>
              <w:adjustRightInd w:val="0"/>
              <w:jc w:val="both"/>
              <w:rPr>
                <w:rFonts w:ascii="Times New Roman" w:hAnsi="Times New Roman"/>
                <w:sz w:val="20"/>
                <w:szCs w:val="20"/>
              </w:rPr>
            </w:pPr>
            <w:r w:rsidRPr="00C22D31">
              <w:rPr>
                <w:rFonts w:ascii="Times New Roman" w:hAnsi="Times New Roman"/>
                <w:sz w:val="20"/>
                <w:szCs w:val="20"/>
              </w:rPr>
              <w:t>-köretek</w:t>
            </w:r>
          </w:p>
          <w:p w14:paraId="3EAB0460" w14:textId="77777777" w:rsidR="00083725" w:rsidRPr="00C22D31" w:rsidRDefault="00083725" w:rsidP="0012538E">
            <w:pPr>
              <w:autoSpaceDE w:val="0"/>
              <w:autoSpaceDN w:val="0"/>
              <w:adjustRightInd w:val="0"/>
              <w:jc w:val="both"/>
              <w:rPr>
                <w:rFonts w:ascii="Times New Roman" w:hAnsi="Times New Roman"/>
                <w:sz w:val="20"/>
                <w:szCs w:val="20"/>
              </w:rPr>
            </w:pPr>
            <w:r w:rsidRPr="00C22D31">
              <w:rPr>
                <w:rFonts w:ascii="Times New Roman" w:hAnsi="Times New Roman"/>
                <w:sz w:val="20"/>
                <w:szCs w:val="20"/>
              </w:rPr>
              <w:t xml:space="preserve">-levesek, levesbetétek </w:t>
            </w:r>
          </w:p>
          <w:p w14:paraId="41D3BC41" w14:textId="77777777" w:rsidR="00083725" w:rsidRPr="00C22D31" w:rsidRDefault="00083725" w:rsidP="0012538E">
            <w:pPr>
              <w:autoSpaceDE w:val="0"/>
              <w:autoSpaceDN w:val="0"/>
              <w:adjustRightInd w:val="0"/>
              <w:jc w:val="both"/>
              <w:rPr>
                <w:rFonts w:ascii="Times New Roman" w:hAnsi="Times New Roman"/>
                <w:sz w:val="20"/>
                <w:szCs w:val="20"/>
              </w:rPr>
            </w:pPr>
            <w:r w:rsidRPr="00C22D31">
              <w:rPr>
                <w:rFonts w:ascii="Times New Roman" w:hAnsi="Times New Roman"/>
                <w:sz w:val="20"/>
                <w:szCs w:val="20"/>
              </w:rPr>
              <w:t>-saláták, öntetek, mártások</w:t>
            </w:r>
          </w:p>
          <w:p w14:paraId="72E9DA3C" w14:textId="77777777" w:rsidR="00083725" w:rsidRPr="00C22D31" w:rsidRDefault="00083725" w:rsidP="0012538E">
            <w:pPr>
              <w:autoSpaceDE w:val="0"/>
              <w:autoSpaceDN w:val="0"/>
              <w:adjustRightInd w:val="0"/>
              <w:jc w:val="both"/>
              <w:rPr>
                <w:rFonts w:ascii="Times New Roman" w:hAnsi="Times New Roman"/>
                <w:sz w:val="20"/>
                <w:szCs w:val="20"/>
              </w:rPr>
            </w:pPr>
            <w:r w:rsidRPr="00C22D31">
              <w:rPr>
                <w:rFonts w:ascii="Times New Roman" w:hAnsi="Times New Roman"/>
                <w:sz w:val="20"/>
                <w:szCs w:val="20"/>
              </w:rPr>
              <w:t xml:space="preserve">házi szárnyasokból készíthető ételek  </w:t>
            </w:r>
          </w:p>
          <w:p w14:paraId="10661AB9" w14:textId="77777777" w:rsidR="00083725" w:rsidRPr="00C22D31" w:rsidRDefault="00083725" w:rsidP="0012538E">
            <w:pPr>
              <w:autoSpaceDE w:val="0"/>
              <w:autoSpaceDN w:val="0"/>
              <w:adjustRightInd w:val="0"/>
              <w:jc w:val="both"/>
              <w:rPr>
                <w:rFonts w:ascii="Times New Roman" w:hAnsi="Times New Roman"/>
                <w:sz w:val="24"/>
                <w:szCs w:val="24"/>
              </w:rPr>
            </w:pPr>
            <w:r w:rsidRPr="00C22D31">
              <w:rPr>
                <w:rFonts w:ascii="Times New Roman" w:hAnsi="Times New Roman"/>
                <w:sz w:val="20"/>
                <w:szCs w:val="20"/>
              </w:rPr>
              <w:t>-halakból, egyéb hidegvérű állatokból készíthető ételek</w:t>
            </w:r>
          </w:p>
        </w:tc>
        <w:tc>
          <w:tcPr>
            <w:tcW w:w="2410" w:type="dxa"/>
            <w:gridSpan w:val="5"/>
            <w:tcBorders>
              <w:top w:val="single" w:sz="4" w:space="0" w:color="auto"/>
              <w:bottom w:val="single" w:sz="4" w:space="0" w:color="auto"/>
            </w:tcBorders>
            <w:vAlign w:val="center"/>
          </w:tcPr>
          <w:p w14:paraId="381BE67A" w14:textId="77777777" w:rsidR="00083725" w:rsidRPr="00C22D31" w:rsidRDefault="00083725" w:rsidP="0012538E">
            <w:pPr>
              <w:jc w:val="center"/>
              <w:rPr>
                <w:rFonts w:ascii="Times New Roman" w:hAnsi="Times New Roman"/>
                <w:b/>
                <w:i/>
                <w:sz w:val="24"/>
                <w:szCs w:val="24"/>
              </w:rPr>
            </w:pPr>
            <w:r w:rsidRPr="00C22D31">
              <w:rPr>
                <w:rFonts w:ascii="Times New Roman" w:hAnsi="Times New Roman"/>
                <w:b/>
                <w:i/>
                <w:sz w:val="24"/>
                <w:szCs w:val="24"/>
              </w:rPr>
              <w:t>Alapkészítmények gyakorlata 1.</w:t>
            </w:r>
          </w:p>
        </w:tc>
      </w:tr>
      <w:tr w:rsidR="00C22D31" w:rsidRPr="00C22D31" w14:paraId="6AD57294" w14:textId="77777777" w:rsidTr="0012538E">
        <w:trPr>
          <w:trHeight w:val="697"/>
        </w:trPr>
        <w:tc>
          <w:tcPr>
            <w:tcW w:w="2376" w:type="dxa"/>
            <w:gridSpan w:val="5"/>
            <w:tcBorders>
              <w:top w:val="single" w:sz="4" w:space="0" w:color="auto"/>
              <w:bottom w:val="single" w:sz="4" w:space="0" w:color="auto"/>
            </w:tcBorders>
            <w:vAlign w:val="center"/>
          </w:tcPr>
          <w:p w14:paraId="53499BE7" w14:textId="77777777" w:rsidR="00083725" w:rsidRPr="00C22D31" w:rsidRDefault="00083725" w:rsidP="0012538E">
            <w:pPr>
              <w:jc w:val="center"/>
              <w:rPr>
                <w:rFonts w:ascii="Times New Roman" w:hAnsi="Times New Roman"/>
                <w:b/>
                <w:sz w:val="24"/>
                <w:szCs w:val="24"/>
              </w:rPr>
            </w:pPr>
            <w:r w:rsidRPr="00C22D31">
              <w:rPr>
                <w:rFonts w:ascii="Times New Roman" w:hAnsi="Times New Roman"/>
                <w:b/>
                <w:sz w:val="24"/>
                <w:szCs w:val="24"/>
              </w:rPr>
              <w:t>11. évfolyam</w:t>
            </w:r>
          </w:p>
          <w:p w14:paraId="49EEE21B" w14:textId="77777777" w:rsidR="00083725" w:rsidRPr="00C22D31" w:rsidRDefault="00083725" w:rsidP="0012538E">
            <w:pPr>
              <w:jc w:val="center"/>
              <w:rPr>
                <w:rFonts w:ascii="Times New Roman" w:hAnsi="Times New Roman"/>
                <w:sz w:val="24"/>
                <w:szCs w:val="24"/>
              </w:rPr>
            </w:pPr>
            <w:r w:rsidRPr="00C22D31">
              <w:rPr>
                <w:rFonts w:ascii="Times New Roman" w:hAnsi="Times New Roman"/>
                <w:sz w:val="24"/>
                <w:szCs w:val="24"/>
              </w:rPr>
              <w:t>óraszám:18</w:t>
            </w:r>
          </w:p>
          <w:p w14:paraId="6C6502F1" w14:textId="77777777" w:rsidR="00083725" w:rsidRPr="00C22D31" w:rsidRDefault="00083725" w:rsidP="0012538E">
            <w:pPr>
              <w:jc w:val="center"/>
              <w:rPr>
                <w:rFonts w:ascii="Times New Roman" w:hAnsi="Times New Roman"/>
                <w:b/>
                <w:i/>
                <w:sz w:val="24"/>
                <w:szCs w:val="24"/>
              </w:rPr>
            </w:pPr>
            <w:r w:rsidRPr="00C22D31">
              <w:rPr>
                <w:rFonts w:ascii="Times New Roman" w:hAnsi="Times New Roman"/>
                <w:sz w:val="24"/>
                <w:szCs w:val="24"/>
              </w:rPr>
              <w:t>TÉMAKÖRÖK</w:t>
            </w:r>
          </w:p>
        </w:tc>
        <w:tc>
          <w:tcPr>
            <w:tcW w:w="4536" w:type="dxa"/>
            <w:tcBorders>
              <w:top w:val="single" w:sz="4" w:space="0" w:color="auto"/>
              <w:bottom w:val="single" w:sz="4" w:space="0" w:color="auto"/>
            </w:tcBorders>
          </w:tcPr>
          <w:p w14:paraId="7A2ECF48" w14:textId="77777777" w:rsidR="00083725" w:rsidRPr="00C22D31" w:rsidRDefault="00083725" w:rsidP="0012538E">
            <w:pPr>
              <w:rPr>
                <w:rFonts w:ascii="Times New Roman" w:hAnsi="Times New Roman"/>
                <w:sz w:val="20"/>
                <w:szCs w:val="20"/>
              </w:rPr>
            </w:pPr>
          </w:p>
        </w:tc>
        <w:tc>
          <w:tcPr>
            <w:tcW w:w="2410" w:type="dxa"/>
            <w:gridSpan w:val="5"/>
            <w:tcBorders>
              <w:top w:val="single" w:sz="4" w:space="0" w:color="auto"/>
              <w:bottom w:val="single" w:sz="4" w:space="0" w:color="auto"/>
            </w:tcBorders>
            <w:vAlign w:val="center"/>
          </w:tcPr>
          <w:p w14:paraId="70D3078C" w14:textId="77777777" w:rsidR="00083725" w:rsidRPr="00C22D31" w:rsidRDefault="00083725" w:rsidP="0012538E">
            <w:pPr>
              <w:jc w:val="center"/>
              <w:rPr>
                <w:rFonts w:ascii="Times New Roman" w:hAnsi="Times New Roman"/>
                <w:b/>
                <w:i/>
                <w:sz w:val="24"/>
                <w:szCs w:val="24"/>
              </w:rPr>
            </w:pPr>
          </w:p>
        </w:tc>
      </w:tr>
      <w:tr w:rsidR="00C22D31" w:rsidRPr="00C22D31" w14:paraId="0210F2BC" w14:textId="77777777" w:rsidTr="0012538E">
        <w:trPr>
          <w:trHeight w:val="697"/>
        </w:trPr>
        <w:tc>
          <w:tcPr>
            <w:tcW w:w="2376" w:type="dxa"/>
            <w:gridSpan w:val="5"/>
            <w:tcBorders>
              <w:top w:val="single" w:sz="4" w:space="0" w:color="auto"/>
              <w:bottom w:val="single" w:sz="4" w:space="0" w:color="auto"/>
            </w:tcBorders>
            <w:vAlign w:val="center"/>
          </w:tcPr>
          <w:p w14:paraId="19998730" w14:textId="77777777" w:rsidR="00083725" w:rsidRPr="00C22D31" w:rsidRDefault="00083725" w:rsidP="0012538E">
            <w:pPr>
              <w:jc w:val="center"/>
              <w:rPr>
                <w:rFonts w:ascii="Times New Roman" w:hAnsi="Times New Roman"/>
                <w:b/>
                <w:i/>
                <w:sz w:val="24"/>
                <w:szCs w:val="24"/>
              </w:rPr>
            </w:pPr>
            <w:r w:rsidRPr="00C22D31">
              <w:rPr>
                <w:rFonts w:ascii="Times New Roman" w:hAnsi="Times New Roman"/>
                <w:b/>
                <w:i/>
                <w:sz w:val="24"/>
                <w:szCs w:val="24"/>
              </w:rPr>
              <w:t>Alapkészítmények 2.</w:t>
            </w:r>
          </w:p>
          <w:p w14:paraId="31E3F3D0" w14:textId="77777777" w:rsidR="00083725" w:rsidRPr="00C22D31" w:rsidRDefault="00083725" w:rsidP="0012538E">
            <w:pPr>
              <w:jc w:val="center"/>
              <w:rPr>
                <w:rFonts w:ascii="Times New Roman" w:hAnsi="Times New Roman"/>
                <w:b/>
                <w:i/>
                <w:sz w:val="24"/>
                <w:szCs w:val="24"/>
              </w:rPr>
            </w:pPr>
            <w:r w:rsidRPr="00C22D31">
              <w:rPr>
                <w:rFonts w:ascii="Times New Roman" w:hAnsi="Times New Roman"/>
                <w:b/>
                <w:i/>
                <w:sz w:val="24"/>
                <w:szCs w:val="24"/>
              </w:rPr>
              <w:t>(elmélet igényes gyakorlat)</w:t>
            </w:r>
          </w:p>
          <w:p w14:paraId="110D2EF5" w14:textId="77777777" w:rsidR="00083725" w:rsidRPr="00C22D31" w:rsidRDefault="00083725" w:rsidP="0012538E">
            <w:pPr>
              <w:jc w:val="center"/>
              <w:rPr>
                <w:rFonts w:ascii="Times New Roman" w:hAnsi="Times New Roman"/>
                <w:b/>
                <w:sz w:val="24"/>
                <w:szCs w:val="24"/>
              </w:rPr>
            </w:pPr>
          </w:p>
        </w:tc>
        <w:tc>
          <w:tcPr>
            <w:tcW w:w="4536" w:type="dxa"/>
            <w:tcBorders>
              <w:top w:val="single" w:sz="4" w:space="0" w:color="auto"/>
              <w:bottom w:val="single" w:sz="4" w:space="0" w:color="auto"/>
            </w:tcBorders>
          </w:tcPr>
          <w:p w14:paraId="41CF2FEA" w14:textId="77777777" w:rsidR="00083725" w:rsidRPr="00C22D31" w:rsidRDefault="00083725" w:rsidP="0012538E">
            <w:pPr>
              <w:autoSpaceDE w:val="0"/>
              <w:autoSpaceDN w:val="0"/>
              <w:adjustRightInd w:val="0"/>
              <w:jc w:val="both"/>
              <w:rPr>
                <w:rFonts w:ascii="Times New Roman" w:hAnsi="Times New Roman"/>
                <w:sz w:val="20"/>
                <w:szCs w:val="20"/>
              </w:rPr>
            </w:pPr>
            <w:r w:rsidRPr="00C22D31">
              <w:rPr>
                <w:rFonts w:ascii="Times New Roman" w:hAnsi="Times New Roman"/>
                <w:sz w:val="20"/>
                <w:szCs w:val="20"/>
              </w:rPr>
              <w:t xml:space="preserve">Nagy vágóállatok húsrészeiből ételeket ismer meg- szarvasmarha  - borjú - sertés - juh </w:t>
            </w:r>
            <w:proofErr w:type="gramStart"/>
            <w:r w:rsidRPr="00C22D31">
              <w:rPr>
                <w:rFonts w:ascii="Times New Roman" w:hAnsi="Times New Roman"/>
                <w:sz w:val="20"/>
                <w:szCs w:val="20"/>
              </w:rPr>
              <w:t>A</w:t>
            </w:r>
            <w:proofErr w:type="gramEnd"/>
            <w:r w:rsidRPr="00C22D31">
              <w:rPr>
                <w:rFonts w:ascii="Times New Roman" w:hAnsi="Times New Roman"/>
                <w:sz w:val="20"/>
                <w:szCs w:val="20"/>
              </w:rPr>
              <w:t xml:space="preserve"> háziszárnyasok és a házinyúl húsrészeiből és belsőségeiből ételeket ismer meg.</w:t>
            </w:r>
          </w:p>
          <w:p w14:paraId="446E05B7" w14:textId="77777777" w:rsidR="00083725" w:rsidRPr="00C22D31" w:rsidRDefault="00083725" w:rsidP="0012538E">
            <w:pPr>
              <w:autoSpaceDE w:val="0"/>
              <w:autoSpaceDN w:val="0"/>
              <w:adjustRightInd w:val="0"/>
              <w:jc w:val="both"/>
              <w:rPr>
                <w:rFonts w:ascii="Times New Roman" w:hAnsi="Times New Roman"/>
                <w:sz w:val="20"/>
                <w:szCs w:val="20"/>
              </w:rPr>
            </w:pPr>
            <w:r w:rsidRPr="00C22D31">
              <w:rPr>
                <w:rFonts w:ascii="Times New Roman" w:hAnsi="Times New Roman"/>
                <w:sz w:val="20"/>
                <w:szCs w:val="20"/>
              </w:rPr>
              <w:t xml:space="preserve"> - tyúk</w:t>
            </w:r>
          </w:p>
          <w:p w14:paraId="4BDE11ED" w14:textId="77777777" w:rsidR="00083725" w:rsidRPr="00C22D31" w:rsidRDefault="00083725" w:rsidP="0012538E">
            <w:pPr>
              <w:autoSpaceDE w:val="0"/>
              <w:autoSpaceDN w:val="0"/>
              <w:adjustRightInd w:val="0"/>
              <w:jc w:val="both"/>
              <w:rPr>
                <w:rFonts w:ascii="Times New Roman" w:hAnsi="Times New Roman"/>
                <w:sz w:val="20"/>
                <w:szCs w:val="20"/>
              </w:rPr>
            </w:pPr>
            <w:r w:rsidRPr="00C22D31">
              <w:rPr>
                <w:rFonts w:ascii="Times New Roman" w:hAnsi="Times New Roman"/>
                <w:sz w:val="20"/>
                <w:szCs w:val="20"/>
              </w:rPr>
              <w:t xml:space="preserve"> - kacsa</w:t>
            </w:r>
          </w:p>
          <w:p w14:paraId="21627FC6" w14:textId="77777777" w:rsidR="00083725" w:rsidRPr="00C22D31" w:rsidRDefault="00083725" w:rsidP="0012538E">
            <w:pPr>
              <w:rPr>
                <w:rFonts w:ascii="Times New Roman" w:hAnsi="Times New Roman"/>
                <w:sz w:val="20"/>
                <w:szCs w:val="20"/>
              </w:rPr>
            </w:pPr>
            <w:r w:rsidRPr="00C22D31">
              <w:rPr>
                <w:rFonts w:ascii="Times New Roman" w:hAnsi="Times New Roman"/>
                <w:sz w:val="20"/>
                <w:szCs w:val="20"/>
              </w:rPr>
              <w:t>- liba</w:t>
            </w:r>
          </w:p>
          <w:p w14:paraId="5ACC9E21" w14:textId="77777777" w:rsidR="00083725" w:rsidRPr="00C22D31" w:rsidRDefault="00083725" w:rsidP="0012538E">
            <w:pPr>
              <w:rPr>
                <w:rFonts w:ascii="Times New Roman" w:hAnsi="Times New Roman"/>
                <w:sz w:val="20"/>
                <w:szCs w:val="20"/>
              </w:rPr>
            </w:pPr>
            <w:r w:rsidRPr="00C22D31">
              <w:rPr>
                <w:rFonts w:ascii="Times New Roman" w:hAnsi="Times New Roman"/>
                <w:sz w:val="20"/>
                <w:szCs w:val="20"/>
              </w:rPr>
              <w:t xml:space="preserve">- pulyka </w:t>
            </w:r>
          </w:p>
          <w:p w14:paraId="76DB3199" w14:textId="77777777" w:rsidR="00083725" w:rsidRPr="00C22D31" w:rsidRDefault="00083725" w:rsidP="00333A66">
            <w:pPr>
              <w:rPr>
                <w:rFonts w:ascii="Times New Roman" w:hAnsi="Times New Roman"/>
                <w:sz w:val="20"/>
                <w:szCs w:val="20"/>
              </w:rPr>
            </w:pPr>
            <w:r w:rsidRPr="00C22D31">
              <w:rPr>
                <w:rFonts w:ascii="Times New Roman" w:hAnsi="Times New Roman"/>
                <w:sz w:val="20"/>
                <w:szCs w:val="20"/>
              </w:rPr>
              <w:t xml:space="preserve">- házinyúl </w:t>
            </w:r>
          </w:p>
        </w:tc>
        <w:tc>
          <w:tcPr>
            <w:tcW w:w="2410" w:type="dxa"/>
            <w:gridSpan w:val="5"/>
            <w:tcBorders>
              <w:top w:val="single" w:sz="4" w:space="0" w:color="auto"/>
              <w:bottom w:val="single" w:sz="4" w:space="0" w:color="auto"/>
            </w:tcBorders>
            <w:vAlign w:val="center"/>
          </w:tcPr>
          <w:p w14:paraId="520AC413" w14:textId="77777777" w:rsidR="00083725" w:rsidRPr="00C22D31" w:rsidRDefault="00083725" w:rsidP="0012538E">
            <w:pPr>
              <w:jc w:val="center"/>
              <w:rPr>
                <w:rFonts w:ascii="Times New Roman" w:hAnsi="Times New Roman"/>
                <w:b/>
                <w:i/>
                <w:sz w:val="24"/>
                <w:szCs w:val="24"/>
              </w:rPr>
            </w:pPr>
            <w:r w:rsidRPr="00C22D31">
              <w:rPr>
                <w:rFonts w:ascii="Times New Roman" w:hAnsi="Times New Roman"/>
                <w:b/>
                <w:i/>
                <w:sz w:val="24"/>
                <w:szCs w:val="24"/>
              </w:rPr>
              <w:t>Alapkészítmények gyakorlata 2.</w:t>
            </w:r>
          </w:p>
        </w:tc>
      </w:tr>
      <w:tr w:rsidR="00C22D31" w:rsidRPr="00C22D31" w14:paraId="452637C3" w14:textId="77777777" w:rsidTr="0012538E">
        <w:trPr>
          <w:trHeight w:val="933"/>
        </w:trPr>
        <w:tc>
          <w:tcPr>
            <w:tcW w:w="2376" w:type="dxa"/>
            <w:gridSpan w:val="5"/>
            <w:tcBorders>
              <w:top w:val="single" w:sz="4" w:space="0" w:color="auto"/>
              <w:left w:val="single" w:sz="4" w:space="0" w:color="auto"/>
              <w:right w:val="single" w:sz="4" w:space="0" w:color="auto"/>
            </w:tcBorders>
            <w:vAlign w:val="center"/>
          </w:tcPr>
          <w:p w14:paraId="5F3CC400" w14:textId="77777777" w:rsidR="00083725" w:rsidRPr="00C22D31" w:rsidRDefault="00083725" w:rsidP="0012538E">
            <w:pPr>
              <w:jc w:val="center"/>
              <w:rPr>
                <w:rFonts w:ascii="Times New Roman" w:hAnsi="Times New Roman"/>
                <w:b/>
                <w:sz w:val="24"/>
                <w:szCs w:val="24"/>
              </w:rPr>
            </w:pPr>
            <w:r w:rsidRPr="00C22D31">
              <w:rPr>
                <w:rFonts w:ascii="Times New Roman" w:hAnsi="Times New Roman"/>
                <w:b/>
                <w:sz w:val="24"/>
                <w:szCs w:val="24"/>
              </w:rPr>
              <w:t>12. évfolyam</w:t>
            </w:r>
          </w:p>
          <w:p w14:paraId="39382C90" w14:textId="77777777" w:rsidR="00083725" w:rsidRPr="00C22D31" w:rsidRDefault="00083725" w:rsidP="0012538E">
            <w:pPr>
              <w:jc w:val="center"/>
              <w:rPr>
                <w:rFonts w:ascii="Times New Roman" w:hAnsi="Times New Roman"/>
                <w:sz w:val="24"/>
                <w:szCs w:val="24"/>
              </w:rPr>
            </w:pPr>
            <w:r w:rsidRPr="00C22D31">
              <w:rPr>
                <w:rFonts w:ascii="Times New Roman" w:hAnsi="Times New Roman"/>
                <w:sz w:val="24"/>
                <w:szCs w:val="24"/>
              </w:rPr>
              <w:t>óraszám:31</w:t>
            </w:r>
          </w:p>
          <w:p w14:paraId="3B1264C2" w14:textId="77777777" w:rsidR="00083725" w:rsidRPr="00C22D31" w:rsidRDefault="00083725" w:rsidP="0012538E">
            <w:pPr>
              <w:jc w:val="center"/>
              <w:rPr>
                <w:rFonts w:ascii="Times New Roman" w:hAnsi="Times New Roman"/>
                <w:b/>
                <w:bCs/>
                <w:i/>
                <w:iCs/>
                <w:sz w:val="24"/>
                <w:szCs w:val="24"/>
              </w:rPr>
            </w:pPr>
            <w:r w:rsidRPr="00C22D31">
              <w:rPr>
                <w:rFonts w:ascii="Times New Roman" w:hAnsi="Times New Roman"/>
                <w:sz w:val="24"/>
                <w:szCs w:val="24"/>
              </w:rPr>
              <w:t>TÉMAKÖRÖK</w:t>
            </w:r>
          </w:p>
        </w:tc>
        <w:tc>
          <w:tcPr>
            <w:tcW w:w="4536" w:type="dxa"/>
            <w:tcBorders>
              <w:top w:val="single" w:sz="4" w:space="0" w:color="auto"/>
              <w:left w:val="single" w:sz="4" w:space="0" w:color="auto"/>
              <w:right w:val="single" w:sz="4" w:space="0" w:color="auto"/>
            </w:tcBorders>
          </w:tcPr>
          <w:p w14:paraId="4BB03527" w14:textId="77777777" w:rsidR="00083725" w:rsidRPr="00C22D31" w:rsidRDefault="00083725" w:rsidP="0012538E">
            <w:pPr>
              <w:autoSpaceDE w:val="0"/>
              <w:autoSpaceDN w:val="0"/>
              <w:adjustRightInd w:val="0"/>
              <w:jc w:val="both"/>
              <w:rPr>
                <w:rFonts w:ascii="Times New Roman" w:hAnsi="Times New Roman"/>
                <w:sz w:val="24"/>
                <w:szCs w:val="24"/>
              </w:rPr>
            </w:pPr>
          </w:p>
        </w:tc>
        <w:tc>
          <w:tcPr>
            <w:tcW w:w="2410" w:type="dxa"/>
            <w:gridSpan w:val="5"/>
            <w:tcBorders>
              <w:top w:val="single" w:sz="4" w:space="0" w:color="auto"/>
              <w:left w:val="single" w:sz="4" w:space="0" w:color="auto"/>
              <w:right w:val="single" w:sz="4" w:space="0" w:color="auto"/>
            </w:tcBorders>
            <w:vAlign w:val="center"/>
          </w:tcPr>
          <w:p w14:paraId="41F3E85E" w14:textId="77777777" w:rsidR="00083725" w:rsidRPr="00C22D31" w:rsidRDefault="00083725" w:rsidP="0012538E">
            <w:pPr>
              <w:jc w:val="center"/>
              <w:rPr>
                <w:rFonts w:ascii="Times New Roman" w:hAnsi="Times New Roman"/>
                <w:b/>
                <w:bCs/>
                <w:i/>
                <w:iCs/>
                <w:sz w:val="24"/>
                <w:szCs w:val="24"/>
              </w:rPr>
            </w:pPr>
          </w:p>
        </w:tc>
      </w:tr>
      <w:tr w:rsidR="00C22D31" w:rsidRPr="00C22D31" w14:paraId="6695AC1B" w14:textId="77777777" w:rsidTr="0012538E">
        <w:trPr>
          <w:trHeight w:val="933"/>
        </w:trPr>
        <w:tc>
          <w:tcPr>
            <w:tcW w:w="2376" w:type="dxa"/>
            <w:gridSpan w:val="5"/>
            <w:tcBorders>
              <w:top w:val="single" w:sz="4" w:space="0" w:color="auto"/>
              <w:left w:val="single" w:sz="4" w:space="0" w:color="auto"/>
              <w:right w:val="single" w:sz="4" w:space="0" w:color="auto"/>
            </w:tcBorders>
            <w:vAlign w:val="center"/>
          </w:tcPr>
          <w:p w14:paraId="663616F8" w14:textId="77777777" w:rsidR="00083725" w:rsidRPr="00C22D31" w:rsidRDefault="00083725" w:rsidP="0012538E">
            <w:pPr>
              <w:jc w:val="center"/>
              <w:rPr>
                <w:rFonts w:ascii="Times New Roman" w:hAnsi="Times New Roman"/>
                <w:b/>
                <w:i/>
                <w:sz w:val="24"/>
                <w:szCs w:val="24"/>
              </w:rPr>
            </w:pPr>
            <w:r w:rsidRPr="00C22D31">
              <w:rPr>
                <w:rFonts w:ascii="Times New Roman" w:hAnsi="Times New Roman"/>
                <w:b/>
                <w:i/>
                <w:sz w:val="24"/>
                <w:szCs w:val="24"/>
              </w:rPr>
              <w:t>Alapkészítmények 2.</w:t>
            </w:r>
          </w:p>
          <w:p w14:paraId="441C0DD9" w14:textId="77777777" w:rsidR="00083725" w:rsidRPr="00C22D31" w:rsidRDefault="00083725" w:rsidP="0012538E">
            <w:pPr>
              <w:jc w:val="center"/>
              <w:rPr>
                <w:rFonts w:ascii="Times New Roman" w:hAnsi="Times New Roman"/>
                <w:b/>
                <w:i/>
                <w:sz w:val="24"/>
                <w:szCs w:val="24"/>
              </w:rPr>
            </w:pPr>
            <w:r w:rsidRPr="00C22D31">
              <w:rPr>
                <w:rFonts w:ascii="Times New Roman" w:hAnsi="Times New Roman"/>
                <w:b/>
                <w:i/>
                <w:sz w:val="24"/>
                <w:szCs w:val="24"/>
              </w:rPr>
              <w:t>(elmélet igényes gyakorlat)</w:t>
            </w:r>
          </w:p>
          <w:p w14:paraId="034C0AF0" w14:textId="77777777" w:rsidR="00083725" w:rsidRPr="00C22D31" w:rsidRDefault="00083725" w:rsidP="0012538E">
            <w:pPr>
              <w:jc w:val="center"/>
              <w:rPr>
                <w:rFonts w:ascii="Times New Roman" w:hAnsi="Times New Roman"/>
                <w:b/>
                <w:sz w:val="24"/>
                <w:szCs w:val="24"/>
              </w:rPr>
            </w:pPr>
          </w:p>
        </w:tc>
        <w:tc>
          <w:tcPr>
            <w:tcW w:w="4536" w:type="dxa"/>
            <w:tcBorders>
              <w:top w:val="single" w:sz="4" w:space="0" w:color="auto"/>
              <w:left w:val="single" w:sz="4" w:space="0" w:color="auto"/>
              <w:right w:val="single" w:sz="4" w:space="0" w:color="auto"/>
            </w:tcBorders>
          </w:tcPr>
          <w:p w14:paraId="174C4925" w14:textId="77777777" w:rsidR="00083725" w:rsidRPr="00C22D31" w:rsidRDefault="00083725" w:rsidP="0012538E">
            <w:pPr>
              <w:autoSpaceDE w:val="0"/>
              <w:autoSpaceDN w:val="0"/>
              <w:adjustRightInd w:val="0"/>
              <w:jc w:val="both"/>
              <w:rPr>
                <w:rFonts w:ascii="Times New Roman" w:hAnsi="Times New Roman"/>
                <w:sz w:val="20"/>
                <w:szCs w:val="20"/>
              </w:rPr>
            </w:pPr>
            <w:r w:rsidRPr="00C22D31">
              <w:rPr>
                <w:rFonts w:ascii="Times New Roman" w:hAnsi="Times New Roman"/>
                <w:sz w:val="20"/>
                <w:szCs w:val="20"/>
              </w:rPr>
              <w:t xml:space="preserve">Vadhúsokból készült ételeket ismer meg: őz, szarvas, vaddisznó, nyúl, fácán, fogoly, fürj  </w:t>
            </w:r>
          </w:p>
          <w:p w14:paraId="649ECD82" w14:textId="77777777" w:rsidR="00083725" w:rsidRPr="00C22D31" w:rsidRDefault="00083725" w:rsidP="0012538E">
            <w:pPr>
              <w:autoSpaceDE w:val="0"/>
              <w:autoSpaceDN w:val="0"/>
              <w:adjustRightInd w:val="0"/>
              <w:jc w:val="both"/>
              <w:rPr>
                <w:rFonts w:ascii="Times New Roman" w:hAnsi="Times New Roman"/>
                <w:sz w:val="20"/>
                <w:szCs w:val="20"/>
              </w:rPr>
            </w:pPr>
            <w:r w:rsidRPr="00C22D31">
              <w:rPr>
                <w:rFonts w:ascii="Times New Roman" w:hAnsi="Times New Roman"/>
                <w:sz w:val="20"/>
                <w:szCs w:val="20"/>
              </w:rPr>
              <w:t xml:space="preserve">Meleg </w:t>
            </w:r>
            <w:proofErr w:type="gramStart"/>
            <w:r w:rsidRPr="00C22D31">
              <w:rPr>
                <w:rFonts w:ascii="Times New Roman" w:hAnsi="Times New Roman"/>
                <w:sz w:val="20"/>
                <w:szCs w:val="20"/>
              </w:rPr>
              <w:t>előételeket ,Hideg</w:t>
            </w:r>
            <w:proofErr w:type="gramEnd"/>
            <w:r w:rsidRPr="00C22D31">
              <w:rPr>
                <w:rFonts w:ascii="Times New Roman" w:hAnsi="Times New Roman"/>
                <w:sz w:val="20"/>
                <w:szCs w:val="20"/>
              </w:rPr>
              <w:t xml:space="preserve"> előételeket ismer meg </w:t>
            </w:r>
          </w:p>
          <w:p w14:paraId="3B3EE67E" w14:textId="77777777" w:rsidR="00083725" w:rsidRPr="00C22D31" w:rsidRDefault="00083725" w:rsidP="0012538E">
            <w:pPr>
              <w:autoSpaceDE w:val="0"/>
              <w:autoSpaceDN w:val="0"/>
              <w:adjustRightInd w:val="0"/>
              <w:jc w:val="both"/>
              <w:rPr>
                <w:rFonts w:ascii="Times New Roman" w:hAnsi="Times New Roman"/>
                <w:sz w:val="20"/>
                <w:szCs w:val="20"/>
              </w:rPr>
            </w:pPr>
            <w:r w:rsidRPr="00C22D31">
              <w:rPr>
                <w:rFonts w:ascii="Times New Roman" w:hAnsi="Times New Roman"/>
                <w:sz w:val="20"/>
                <w:szCs w:val="20"/>
              </w:rPr>
              <w:t xml:space="preserve">Befejező fogásokat (éttermi melegtészták, desszertek stb.)  </w:t>
            </w:r>
          </w:p>
          <w:p w14:paraId="771D49AF" w14:textId="77777777" w:rsidR="00083725" w:rsidRPr="00C22D31" w:rsidRDefault="00083725" w:rsidP="0012538E">
            <w:pPr>
              <w:autoSpaceDE w:val="0"/>
              <w:autoSpaceDN w:val="0"/>
              <w:adjustRightInd w:val="0"/>
              <w:jc w:val="both"/>
              <w:rPr>
                <w:rFonts w:ascii="Times New Roman" w:hAnsi="Times New Roman"/>
                <w:sz w:val="20"/>
                <w:szCs w:val="20"/>
              </w:rPr>
            </w:pPr>
            <w:r w:rsidRPr="00C22D31">
              <w:rPr>
                <w:rFonts w:ascii="Times New Roman" w:hAnsi="Times New Roman"/>
                <w:sz w:val="20"/>
                <w:szCs w:val="20"/>
              </w:rPr>
              <w:t>Reggeli- és uzsonna ételeket Gyorséttermi ételeket készít és tálal</w:t>
            </w:r>
          </w:p>
        </w:tc>
        <w:tc>
          <w:tcPr>
            <w:tcW w:w="2410" w:type="dxa"/>
            <w:gridSpan w:val="5"/>
            <w:tcBorders>
              <w:top w:val="single" w:sz="4" w:space="0" w:color="auto"/>
              <w:left w:val="single" w:sz="4" w:space="0" w:color="auto"/>
              <w:right w:val="single" w:sz="4" w:space="0" w:color="auto"/>
            </w:tcBorders>
            <w:vAlign w:val="center"/>
          </w:tcPr>
          <w:p w14:paraId="39A0BD94" w14:textId="77777777" w:rsidR="00083725" w:rsidRPr="00C22D31" w:rsidRDefault="00083725" w:rsidP="0012538E">
            <w:pPr>
              <w:jc w:val="center"/>
              <w:rPr>
                <w:rFonts w:ascii="Times New Roman" w:hAnsi="Times New Roman"/>
                <w:b/>
                <w:bCs/>
                <w:i/>
                <w:iCs/>
                <w:sz w:val="24"/>
                <w:szCs w:val="24"/>
              </w:rPr>
            </w:pPr>
            <w:r w:rsidRPr="00C22D31">
              <w:rPr>
                <w:rFonts w:ascii="Times New Roman" w:hAnsi="Times New Roman"/>
                <w:b/>
                <w:i/>
                <w:sz w:val="24"/>
                <w:szCs w:val="24"/>
              </w:rPr>
              <w:t>Alapkészítmények gyakorlata 2.</w:t>
            </w:r>
          </w:p>
        </w:tc>
      </w:tr>
      <w:tr w:rsidR="00C22D31" w:rsidRPr="00C22D31" w14:paraId="10DB95D2" w14:textId="77777777" w:rsidTr="0012538E">
        <w:trPr>
          <w:trHeight w:val="845"/>
        </w:trPr>
        <w:tc>
          <w:tcPr>
            <w:tcW w:w="2376" w:type="dxa"/>
            <w:gridSpan w:val="5"/>
            <w:tcBorders>
              <w:top w:val="single" w:sz="4" w:space="0" w:color="auto"/>
              <w:left w:val="single" w:sz="4" w:space="0" w:color="auto"/>
              <w:right w:val="single" w:sz="4" w:space="0" w:color="auto"/>
            </w:tcBorders>
            <w:vAlign w:val="center"/>
          </w:tcPr>
          <w:p w14:paraId="16F883BE" w14:textId="77777777" w:rsidR="00083725" w:rsidRPr="00C22D31" w:rsidRDefault="00083725" w:rsidP="0012538E">
            <w:pPr>
              <w:jc w:val="center"/>
              <w:rPr>
                <w:rFonts w:ascii="Times New Roman" w:hAnsi="Times New Roman"/>
                <w:b/>
                <w:sz w:val="24"/>
                <w:szCs w:val="24"/>
              </w:rPr>
            </w:pPr>
            <w:r w:rsidRPr="00C22D31">
              <w:rPr>
                <w:rFonts w:ascii="Times New Roman" w:hAnsi="Times New Roman"/>
                <w:b/>
                <w:sz w:val="24"/>
                <w:szCs w:val="24"/>
              </w:rPr>
              <w:t>13. évfolyam</w:t>
            </w:r>
          </w:p>
          <w:p w14:paraId="56E2D422" w14:textId="77777777" w:rsidR="00083725" w:rsidRPr="00C22D31" w:rsidRDefault="00083725" w:rsidP="0012538E">
            <w:pPr>
              <w:jc w:val="center"/>
              <w:rPr>
                <w:rFonts w:ascii="Times New Roman" w:hAnsi="Times New Roman"/>
                <w:sz w:val="24"/>
                <w:szCs w:val="24"/>
              </w:rPr>
            </w:pPr>
            <w:r w:rsidRPr="00C22D31">
              <w:rPr>
                <w:rFonts w:ascii="Times New Roman" w:hAnsi="Times New Roman"/>
                <w:sz w:val="24"/>
                <w:szCs w:val="24"/>
              </w:rPr>
              <w:t>óraszám:294,5</w:t>
            </w:r>
          </w:p>
          <w:p w14:paraId="56F0FA76" w14:textId="77777777" w:rsidR="00083725" w:rsidRPr="00C22D31" w:rsidRDefault="00083725" w:rsidP="0012538E">
            <w:pPr>
              <w:jc w:val="center"/>
              <w:rPr>
                <w:rFonts w:ascii="Times New Roman" w:hAnsi="Times New Roman"/>
                <w:b/>
                <w:i/>
                <w:sz w:val="24"/>
                <w:szCs w:val="24"/>
              </w:rPr>
            </w:pPr>
            <w:r w:rsidRPr="00C22D31">
              <w:rPr>
                <w:rFonts w:ascii="Times New Roman" w:hAnsi="Times New Roman"/>
                <w:sz w:val="24"/>
                <w:szCs w:val="24"/>
              </w:rPr>
              <w:t>TÉMAKÖRÖK</w:t>
            </w:r>
          </w:p>
        </w:tc>
        <w:tc>
          <w:tcPr>
            <w:tcW w:w="4536" w:type="dxa"/>
            <w:tcBorders>
              <w:top w:val="single" w:sz="4" w:space="0" w:color="auto"/>
              <w:left w:val="single" w:sz="4" w:space="0" w:color="auto"/>
              <w:right w:val="single" w:sz="4" w:space="0" w:color="auto"/>
            </w:tcBorders>
          </w:tcPr>
          <w:p w14:paraId="75C56019" w14:textId="77777777" w:rsidR="00083725" w:rsidRPr="00C22D31" w:rsidRDefault="00083725" w:rsidP="0012538E">
            <w:pPr>
              <w:autoSpaceDE w:val="0"/>
              <w:autoSpaceDN w:val="0"/>
              <w:adjustRightInd w:val="0"/>
              <w:jc w:val="both"/>
              <w:rPr>
                <w:rFonts w:ascii="Times New Roman" w:hAnsi="Times New Roman"/>
                <w:sz w:val="24"/>
                <w:szCs w:val="24"/>
              </w:rPr>
            </w:pPr>
          </w:p>
        </w:tc>
        <w:tc>
          <w:tcPr>
            <w:tcW w:w="2410" w:type="dxa"/>
            <w:gridSpan w:val="5"/>
            <w:tcBorders>
              <w:top w:val="single" w:sz="4" w:space="0" w:color="auto"/>
              <w:left w:val="single" w:sz="4" w:space="0" w:color="auto"/>
              <w:right w:val="single" w:sz="4" w:space="0" w:color="auto"/>
            </w:tcBorders>
            <w:vAlign w:val="center"/>
          </w:tcPr>
          <w:p w14:paraId="30049A1E" w14:textId="77777777" w:rsidR="00083725" w:rsidRPr="00C22D31" w:rsidRDefault="00083725" w:rsidP="0012538E">
            <w:pPr>
              <w:jc w:val="center"/>
              <w:rPr>
                <w:rFonts w:ascii="Times New Roman" w:hAnsi="Times New Roman"/>
                <w:b/>
                <w:bCs/>
                <w:i/>
                <w:iCs/>
                <w:sz w:val="24"/>
                <w:szCs w:val="24"/>
              </w:rPr>
            </w:pPr>
            <w:r w:rsidRPr="00C22D31">
              <w:rPr>
                <w:rFonts w:ascii="Times New Roman" w:hAnsi="Times New Roman"/>
                <w:b/>
                <w:bCs/>
                <w:i/>
                <w:iCs/>
                <w:sz w:val="24"/>
                <w:szCs w:val="24"/>
              </w:rPr>
              <w:t>14. évfolyam</w:t>
            </w:r>
          </w:p>
          <w:p w14:paraId="3B992E44" w14:textId="77777777" w:rsidR="00083725" w:rsidRPr="00C22D31" w:rsidRDefault="00083725" w:rsidP="0012538E">
            <w:pPr>
              <w:jc w:val="center"/>
              <w:rPr>
                <w:rFonts w:ascii="Times New Roman" w:hAnsi="Times New Roman"/>
                <w:sz w:val="24"/>
                <w:szCs w:val="24"/>
              </w:rPr>
            </w:pPr>
            <w:r w:rsidRPr="00C22D31">
              <w:rPr>
                <w:rFonts w:ascii="Times New Roman" w:hAnsi="Times New Roman"/>
                <w:sz w:val="24"/>
                <w:szCs w:val="24"/>
              </w:rPr>
              <w:t>óraszám: 294,5</w:t>
            </w:r>
          </w:p>
          <w:p w14:paraId="7E90B779" w14:textId="77777777" w:rsidR="00083725" w:rsidRPr="00C22D31" w:rsidRDefault="00083725" w:rsidP="0012538E">
            <w:pPr>
              <w:jc w:val="center"/>
              <w:rPr>
                <w:rFonts w:ascii="Times New Roman" w:hAnsi="Times New Roman"/>
                <w:b/>
                <w:bCs/>
                <w:i/>
                <w:iCs/>
                <w:sz w:val="24"/>
                <w:szCs w:val="24"/>
              </w:rPr>
            </w:pPr>
            <w:r w:rsidRPr="00C22D31">
              <w:rPr>
                <w:rFonts w:ascii="Times New Roman" w:hAnsi="Times New Roman"/>
                <w:sz w:val="24"/>
                <w:szCs w:val="24"/>
              </w:rPr>
              <w:t>TÉMAKÖRÖK</w:t>
            </w:r>
          </w:p>
        </w:tc>
      </w:tr>
      <w:tr w:rsidR="00C22D31" w:rsidRPr="00C22D31" w14:paraId="7CB35ECF" w14:textId="77777777" w:rsidTr="0012538E">
        <w:trPr>
          <w:trHeight w:val="3525"/>
        </w:trPr>
        <w:tc>
          <w:tcPr>
            <w:tcW w:w="2376" w:type="dxa"/>
            <w:gridSpan w:val="5"/>
            <w:tcBorders>
              <w:top w:val="single" w:sz="4" w:space="0" w:color="auto"/>
              <w:left w:val="single" w:sz="4" w:space="0" w:color="auto"/>
              <w:right w:val="single" w:sz="4" w:space="0" w:color="auto"/>
            </w:tcBorders>
            <w:vAlign w:val="center"/>
          </w:tcPr>
          <w:p w14:paraId="530F4C50" w14:textId="77777777" w:rsidR="00083725" w:rsidRPr="00C22D31" w:rsidRDefault="00083725" w:rsidP="0012538E">
            <w:pPr>
              <w:jc w:val="center"/>
              <w:rPr>
                <w:rFonts w:ascii="Times New Roman" w:hAnsi="Times New Roman"/>
                <w:b/>
                <w:i/>
                <w:sz w:val="24"/>
                <w:szCs w:val="24"/>
              </w:rPr>
            </w:pPr>
            <w:r w:rsidRPr="00C22D31">
              <w:rPr>
                <w:rFonts w:ascii="Times New Roman" w:hAnsi="Times New Roman"/>
                <w:b/>
                <w:i/>
                <w:sz w:val="24"/>
                <w:szCs w:val="24"/>
              </w:rPr>
              <w:t>Alapkészítmények gyakorlata 1-2.</w:t>
            </w:r>
          </w:p>
          <w:p w14:paraId="0CEF8DA8" w14:textId="77777777" w:rsidR="00083725" w:rsidRPr="00C22D31" w:rsidRDefault="00083725" w:rsidP="0012538E">
            <w:pPr>
              <w:jc w:val="center"/>
              <w:rPr>
                <w:rFonts w:ascii="Times New Roman" w:hAnsi="Times New Roman"/>
                <w:b/>
                <w:bCs/>
                <w:i/>
                <w:iCs/>
                <w:sz w:val="24"/>
                <w:szCs w:val="24"/>
              </w:rPr>
            </w:pPr>
          </w:p>
        </w:tc>
        <w:tc>
          <w:tcPr>
            <w:tcW w:w="4536" w:type="dxa"/>
            <w:tcBorders>
              <w:top w:val="single" w:sz="4" w:space="0" w:color="auto"/>
              <w:left w:val="single" w:sz="4" w:space="0" w:color="auto"/>
              <w:right w:val="single" w:sz="4" w:space="0" w:color="auto"/>
            </w:tcBorders>
          </w:tcPr>
          <w:p w14:paraId="5D1A0B6B" w14:textId="77777777" w:rsidR="00083725" w:rsidRPr="00C22D31" w:rsidRDefault="00083725" w:rsidP="0012538E">
            <w:pPr>
              <w:autoSpaceDE w:val="0"/>
              <w:autoSpaceDN w:val="0"/>
              <w:adjustRightInd w:val="0"/>
              <w:jc w:val="both"/>
              <w:rPr>
                <w:rFonts w:ascii="Times New Roman" w:hAnsi="Times New Roman"/>
                <w:sz w:val="20"/>
                <w:szCs w:val="20"/>
              </w:rPr>
            </w:pPr>
            <w:r w:rsidRPr="00C22D31">
              <w:rPr>
                <w:rFonts w:ascii="Times New Roman" w:hAnsi="Times New Roman"/>
                <w:sz w:val="20"/>
                <w:szCs w:val="20"/>
              </w:rPr>
              <w:t xml:space="preserve">  Ételeket készít és tálal: </w:t>
            </w:r>
          </w:p>
          <w:p w14:paraId="4B34FA36" w14:textId="77777777" w:rsidR="00083725" w:rsidRPr="00C22D31" w:rsidRDefault="00083725" w:rsidP="0012538E">
            <w:pPr>
              <w:autoSpaceDE w:val="0"/>
              <w:autoSpaceDN w:val="0"/>
              <w:adjustRightInd w:val="0"/>
              <w:jc w:val="both"/>
              <w:rPr>
                <w:rFonts w:ascii="Times New Roman" w:hAnsi="Times New Roman"/>
                <w:sz w:val="20"/>
                <w:szCs w:val="20"/>
              </w:rPr>
            </w:pPr>
            <w:r w:rsidRPr="00C22D31">
              <w:rPr>
                <w:rFonts w:ascii="Times New Roman" w:hAnsi="Times New Roman"/>
                <w:sz w:val="20"/>
                <w:szCs w:val="20"/>
              </w:rPr>
              <w:t xml:space="preserve">-főzelékek, </w:t>
            </w:r>
          </w:p>
          <w:p w14:paraId="4A6FCA80" w14:textId="77777777" w:rsidR="00083725" w:rsidRPr="00C22D31" w:rsidRDefault="00083725" w:rsidP="0012538E">
            <w:pPr>
              <w:autoSpaceDE w:val="0"/>
              <w:autoSpaceDN w:val="0"/>
              <w:adjustRightInd w:val="0"/>
              <w:jc w:val="both"/>
              <w:rPr>
                <w:rFonts w:ascii="Times New Roman" w:hAnsi="Times New Roman"/>
                <w:sz w:val="20"/>
                <w:szCs w:val="20"/>
              </w:rPr>
            </w:pPr>
            <w:r w:rsidRPr="00C22D31">
              <w:rPr>
                <w:rFonts w:ascii="Times New Roman" w:hAnsi="Times New Roman"/>
                <w:sz w:val="20"/>
                <w:szCs w:val="20"/>
              </w:rPr>
              <w:t>-köretek</w:t>
            </w:r>
          </w:p>
          <w:p w14:paraId="3DB86505" w14:textId="77777777" w:rsidR="00083725" w:rsidRPr="00C22D31" w:rsidRDefault="00083725" w:rsidP="0012538E">
            <w:pPr>
              <w:autoSpaceDE w:val="0"/>
              <w:autoSpaceDN w:val="0"/>
              <w:adjustRightInd w:val="0"/>
              <w:jc w:val="both"/>
              <w:rPr>
                <w:rFonts w:ascii="Times New Roman" w:hAnsi="Times New Roman"/>
                <w:sz w:val="20"/>
                <w:szCs w:val="20"/>
              </w:rPr>
            </w:pPr>
            <w:r w:rsidRPr="00C22D31">
              <w:rPr>
                <w:rFonts w:ascii="Times New Roman" w:hAnsi="Times New Roman"/>
                <w:sz w:val="20"/>
                <w:szCs w:val="20"/>
              </w:rPr>
              <w:t xml:space="preserve">-levesek, levesbetétek </w:t>
            </w:r>
          </w:p>
          <w:p w14:paraId="66084675" w14:textId="77777777" w:rsidR="00083725" w:rsidRPr="00C22D31" w:rsidRDefault="00083725" w:rsidP="0012538E">
            <w:pPr>
              <w:autoSpaceDE w:val="0"/>
              <w:autoSpaceDN w:val="0"/>
              <w:adjustRightInd w:val="0"/>
              <w:jc w:val="both"/>
              <w:rPr>
                <w:rFonts w:ascii="Times New Roman" w:hAnsi="Times New Roman"/>
                <w:sz w:val="20"/>
                <w:szCs w:val="20"/>
              </w:rPr>
            </w:pPr>
            <w:r w:rsidRPr="00C22D31">
              <w:rPr>
                <w:rFonts w:ascii="Times New Roman" w:hAnsi="Times New Roman"/>
                <w:sz w:val="20"/>
                <w:szCs w:val="20"/>
              </w:rPr>
              <w:t>-saláták, öntetek, mártások</w:t>
            </w:r>
          </w:p>
          <w:p w14:paraId="6683E7F1" w14:textId="77777777" w:rsidR="00083725" w:rsidRPr="00C22D31" w:rsidRDefault="00083725" w:rsidP="0012538E">
            <w:pPr>
              <w:autoSpaceDE w:val="0"/>
              <w:autoSpaceDN w:val="0"/>
              <w:adjustRightInd w:val="0"/>
              <w:jc w:val="both"/>
              <w:rPr>
                <w:rFonts w:ascii="Times New Roman" w:hAnsi="Times New Roman"/>
                <w:sz w:val="20"/>
                <w:szCs w:val="20"/>
              </w:rPr>
            </w:pPr>
            <w:r w:rsidRPr="00C22D31">
              <w:rPr>
                <w:rFonts w:ascii="Times New Roman" w:hAnsi="Times New Roman"/>
                <w:sz w:val="20"/>
                <w:szCs w:val="20"/>
              </w:rPr>
              <w:t xml:space="preserve">házi szárnyasokból készíthető ételek  </w:t>
            </w:r>
          </w:p>
          <w:p w14:paraId="6D6608E7" w14:textId="77777777" w:rsidR="00083725" w:rsidRPr="00C22D31" w:rsidRDefault="00083725" w:rsidP="0012538E">
            <w:pPr>
              <w:rPr>
                <w:rFonts w:ascii="Times New Roman" w:hAnsi="Times New Roman"/>
                <w:sz w:val="20"/>
                <w:szCs w:val="20"/>
              </w:rPr>
            </w:pPr>
            <w:r w:rsidRPr="00C22D31">
              <w:rPr>
                <w:rFonts w:ascii="Times New Roman" w:hAnsi="Times New Roman"/>
                <w:sz w:val="20"/>
                <w:szCs w:val="20"/>
              </w:rPr>
              <w:t>-halakból, egyéb hidegvérű állatokból készíthető ételek</w:t>
            </w:r>
          </w:p>
          <w:p w14:paraId="7E706586" w14:textId="77777777" w:rsidR="00083725" w:rsidRPr="00C22D31" w:rsidRDefault="00083725" w:rsidP="0012538E">
            <w:pPr>
              <w:autoSpaceDE w:val="0"/>
              <w:autoSpaceDN w:val="0"/>
              <w:adjustRightInd w:val="0"/>
              <w:jc w:val="both"/>
              <w:rPr>
                <w:rFonts w:ascii="Times New Roman" w:hAnsi="Times New Roman"/>
                <w:sz w:val="20"/>
                <w:szCs w:val="20"/>
              </w:rPr>
            </w:pPr>
            <w:r w:rsidRPr="00C22D31">
              <w:rPr>
                <w:rFonts w:ascii="Times New Roman" w:hAnsi="Times New Roman"/>
                <w:sz w:val="20"/>
                <w:szCs w:val="20"/>
              </w:rPr>
              <w:t xml:space="preserve">Nagy vágóállatok húsrészeiből ételeket készít és tálal: - szarvasmarha  - borjú - sertés - juh </w:t>
            </w:r>
            <w:proofErr w:type="gramStart"/>
            <w:r w:rsidRPr="00C22D31">
              <w:rPr>
                <w:rFonts w:ascii="Times New Roman" w:hAnsi="Times New Roman"/>
                <w:sz w:val="20"/>
                <w:szCs w:val="20"/>
              </w:rPr>
              <w:t>A</w:t>
            </w:r>
            <w:proofErr w:type="gramEnd"/>
            <w:r w:rsidRPr="00C22D31">
              <w:rPr>
                <w:rFonts w:ascii="Times New Roman" w:hAnsi="Times New Roman"/>
                <w:sz w:val="20"/>
                <w:szCs w:val="20"/>
              </w:rPr>
              <w:t xml:space="preserve"> háziszárnyasok és a házinyúl húsrészeiből és belsőségeiből ételeket készít és tálal:</w:t>
            </w:r>
          </w:p>
          <w:p w14:paraId="38F3BD31" w14:textId="77777777" w:rsidR="00083725" w:rsidRPr="00C22D31" w:rsidRDefault="00083725" w:rsidP="0012538E">
            <w:pPr>
              <w:autoSpaceDE w:val="0"/>
              <w:autoSpaceDN w:val="0"/>
              <w:adjustRightInd w:val="0"/>
              <w:jc w:val="both"/>
              <w:rPr>
                <w:rFonts w:ascii="Times New Roman" w:hAnsi="Times New Roman"/>
                <w:sz w:val="20"/>
                <w:szCs w:val="20"/>
              </w:rPr>
            </w:pPr>
            <w:r w:rsidRPr="00C22D31">
              <w:rPr>
                <w:rFonts w:ascii="Times New Roman" w:hAnsi="Times New Roman"/>
                <w:sz w:val="20"/>
                <w:szCs w:val="20"/>
              </w:rPr>
              <w:t xml:space="preserve"> - tyúk</w:t>
            </w:r>
          </w:p>
          <w:p w14:paraId="79ADCFD9" w14:textId="77777777" w:rsidR="00083725" w:rsidRPr="00C22D31" w:rsidRDefault="00083725" w:rsidP="0012538E">
            <w:pPr>
              <w:autoSpaceDE w:val="0"/>
              <w:autoSpaceDN w:val="0"/>
              <w:adjustRightInd w:val="0"/>
              <w:jc w:val="both"/>
              <w:rPr>
                <w:rFonts w:ascii="Times New Roman" w:hAnsi="Times New Roman"/>
                <w:sz w:val="20"/>
                <w:szCs w:val="20"/>
              </w:rPr>
            </w:pPr>
            <w:r w:rsidRPr="00C22D31">
              <w:rPr>
                <w:rFonts w:ascii="Times New Roman" w:hAnsi="Times New Roman"/>
                <w:sz w:val="20"/>
                <w:szCs w:val="20"/>
              </w:rPr>
              <w:t xml:space="preserve"> - kacsa</w:t>
            </w:r>
          </w:p>
          <w:p w14:paraId="1C0BA9E0" w14:textId="77777777" w:rsidR="00083725" w:rsidRPr="00C22D31" w:rsidRDefault="00083725" w:rsidP="0012538E">
            <w:pPr>
              <w:rPr>
                <w:rFonts w:ascii="Times New Roman" w:hAnsi="Times New Roman"/>
                <w:sz w:val="20"/>
                <w:szCs w:val="20"/>
              </w:rPr>
            </w:pPr>
            <w:r w:rsidRPr="00C22D31">
              <w:rPr>
                <w:rFonts w:ascii="Times New Roman" w:hAnsi="Times New Roman"/>
                <w:sz w:val="20"/>
                <w:szCs w:val="20"/>
              </w:rPr>
              <w:t>- liba</w:t>
            </w:r>
          </w:p>
          <w:p w14:paraId="0680BB8A" w14:textId="77777777" w:rsidR="00083725" w:rsidRPr="00C22D31" w:rsidRDefault="00083725" w:rsidP="0012538E">
            <w:pPr>
              <w:rPr>
                <w:rFonts w:ascii="Times New Roman" w:hAnsi="Times New Roman"/>
                <w:sz w:val="20"/>
                <w:szCs w:val="20"/>
              </w:rPr>
            </w:pPr>
            <w:r w:rsidRPr="00C22D31">
              <w:rPr>
                <w:rFonts w:ascii="Times New Roman" w:hAnsi="Times New Roman"/>
                <w:sz w:val="20"/>
                <w:szCs w:val="20"/>
              </w:rPr>
              <w:t xml:space="preserve">- pulyka </w:t>
            </w:r>
          </w:p>
          <w:p w14:paraId="13A74359" w14:textId="77777777" w:rsidR="00083725" w:rsidRPr="00C22D31" w:rsidRDefault="00083725" w:rsidP="0012538E">
            <w:pPr>
              <w:rPr>
                <w:rFonts w:ascii="Times New Roman" w:hAnsi="Times New Roman"/>
                <w:sz w:val="20"/>
                <w:szCs w:val="20"/>
              </w:rPr>
            </w:pPr>
            <w:r w:rsidRPr="00C22D31">
              <w:rPr>
                <w:rFonts w:ascii="Times New Roman" w:hAnsi="Times New Roman"/>
                <w:sz w:val="20"/>
                <w:szCs w:val="20"/>
              </w:rPr>
              <w:t xml:space="preserve">- házinyúl </w:t>
            </w:r>
          </w:p>
          <w:p w14:paraId="12CF793D" w14:textId="77777777" w:rsidR="00083725" w:rsidRPr="00C22D31" w:rsidRDefault="00083725" w:rsidP="0012538E">
            <w:pPr>
              <w:autoSpaceDE w:val="0"/>
              <w:autoSpaceDN w:val="0"/>
              <w:adjustRightInd w:val="0"/>
              <w:jc w:val="both"/>
              <w:rPr>
                <w:rFonts w:ascii="Times New Roman" w:hAnsi="Times New Roman"/>
                <w:sz w:val="20"/>
                <w:szCs w:val="20"/>
              </w:rPr>
            </w:pPr>
            <w:r w:rsidRPr="00C22D31">
              <w:rPr>
                <w:rFonts w:ascii="Times New Roman" w:hAnsi="Times New Roman"/>
                <w:sz w:val="20"/>
                <w:szCs w:val="20"/>
              </w:rPr>
              <w:t xml:space="preserve">Vadhúsokból ételeket készít és tálal: őz, szarvas, vaddisznó, nyúl, fácán, fogoly, fürj  </w:t>
            </w:r>
          </w:p>
          <w:p w14:paraId="3C6ACCB6" w14:textId="77777777" w:rsidR="00083725" w:rsidRPr="00C22D31" w:rsidRDefault="00083725" w:rsidP="0012538E">
            <w:pPr>
              <w:autoSpaceDE w:val="0"/>
              <w:autoSpaceDN w:val="0"/>
              <w:adjustRightInd w:val="0"/>
              <w:jc w:val="both"/>
              <w:rPr>
                <w:rFonts w:ascii="Times New Roman" w:hAnsi="Times New Roman"/>
                <w:sz w:val="20"/>
                <w:szCs w:val="20"/>
              </w:rPr>
            </w:pPr>
            <w:r w:rsidRPr="00C22D31">
              <w:rPr>
                <w:rFonts w:ascii="Times New Roman" w:hAnsi="Times New Roman"/>
                <w:sz w:val="20"/>
                <w:szCs w:val="20"/>
              </w:rPr>
              <w:t xml:space="preserve">Meleg előételeket készít és tálal </w:t>
            </w:r>
          </w:p>
          <w:p w14:paraId="683C3AC1" w14:textId="77777777" w:rsidR="00083725" w:rsidRPr="00C22D31" w:rsidRDefault="00083725" w:rsidP="0012538E">
            <w:pPr>
              <w:autoSpaceDE w:val="0"/>
              <w:autoSpaceDN w:val="0"/>
              <w:adjustRightInd w:val="0"/>
              <w:jc w:val="both"/>
              <w:rPr>
                <w:rFonts w:ascii="Times New Roman" w:hAnsi="Times New Roman"/>
                <w:sz w:val="20"/>
                <w:szCs w:val="20"/>
              </w:rPr>
            </w:pPr>
            <w:r w:rsidRPr="00C22D31">
              <w:rPr>
                <w:rFonts w:ascii="Times New Roman" w:hAnsi="Times New Roman"/>
                <w:sz w:val="20"/>
                <w:szCs w:val="20"/>
              </w:rPr>
              <w:t xml:space="preserve">Hideg előételeket készít és tálal </w:t>
            </w:r>
          </w:p>
          <w:p w14:paraId="69A6F9BE" w14:textId="77777777" w:rsidR="00083725" w:rsidRPr="00C22D31" w:rsidRDefault="00083725" w:rsidP="0012538E">
            <w:pPr>
              <w:autoSpaceDE w:val="0"/>
              <w:autoSpaceDN w:val="0"/>
              <w:adjustRightInd w:val="0"/>
              <w:jc w:val="both"/>
              <w:rPr>
                <w:rFonts w:ascii="Times New Roman" w:hAnsi="Times New Roman"/>
                <w:sz w:val="20"/>
                <w:szCs w:val="20"/>
              </w:rPr>
            </w:pPr>
            <w:r w:rsidRPr="00C22D31">
              <w:rPr>
                <w:rFonts w:ascii="Times New Roman" w:hAnsi="Times New Roman"/>
                <w:sz w:val="20"/>
                <w:szCs w:val="20"/>
              </w:rPr>
              <w:t xml:space="preserve">Befejező fogásokat (éttermi melegtészták, desszertek stb.)  </w:t>
            </w:r>
          </w:p>
          <w:p w14:paraId="45C7E2FD" w14:textId="77777777" w:rsidR="00083725" w:rsidRPr="00C22D31" w:rsidRDefault="00083725" w:rsidP="0012538E">
            <w:pPr>
              <w:autoSpaceDE w:val="0"/>
              <w:autoSpaceDN w:val="0"/>
              <w:adjustRightInd w:val="0"/>
              <w:jc w:val="both"/>
              <w:rPr>
                <w:rFonts w:ascii="Times New Roman" w:hAnsi="Times New Roman"/>
                <w:sz w:val="20"/>
                <w:szCs w:val="20"/>
              </w:rPr>
            </w:pPr>
            <w:r w:rsidRPr="00C22D31">
              <w:rPr>
                <w:rFonts w:ascii="Times New Roman" w:hAnsi="Times New Roman"/>
                <w:sz w:val="20"/>
                <w:szCs w:val="20"/>
              </w:rPr>
              <w:t xml:space="preserve">Reggeli- és uzsonna ételeket készít és </w:t>
            </w:r>
            <w:proofErr w:type="gramStart"/>
            <w:r w:rsidRPr="00C22D31">
              <w:rPr>
                <w:rFonts w:ascii="Times New Roman" w:hAnsi="Times New Roman"/>
                <w:sz w:val="20"/>
                <w:szCs w:val="20"/>
              </w:rPr>
              <w:t>tálal</w:t>
            </w:r>
            <w:proofErr w:type="gramEnd"/>
            <w:r w:rsidRPr="00C22D31">
              <w:rPr>
                <w:rFonts w:ascii="Times New Roman" w:hAnsi="Times New Roman"/>
                <w:sz w:val="20"/>
                <w:szCs w:val="20"/>
              </w:rPr>
              <w:t xml:space="preserve"> Gyorséttermi ételeket készít és tálal</w:t>
            </w:r>
          </w:p>
        </w:tc>
        <w:tc>
          <w:tcPr>
            <w:tcW w:w="2410" w:type="dxa"/>
            <w:gridSpan w:val="5"/>
            <w:tcBorders>
              <w:top w:val="single" w:sz="4" w:space="0" w:color="auto"/>
              <w:left w:val="single" w:sz="4" w:space="0" w:color="auto"/>
              <w:right w:val="single" w:sz="4" w:space="0" w:color="auto"/>
            </w:tcBorders>
            <w:vAlign w:val="center"/>
          </w:tcPr>
          <w:p w14:paraId="205BCC25" w14:textId="77777777" w:rsidR="00083725" w:rsidRPr="00C22D31" w:rsidRDefault="00083725" w:rsidP="0012538E">
            <w:pPr>
              <w:jc w:val="center"/>
              <w:rPr>
                <w:rFonts w:ascii="Times New Roman" w:hAnsi="Times New Roman"/>
                <w:b/>
                <w:bCs/>
                <w:i/>
                <w:iCs/>
                <w:sz w:val="24"/>
                <w:szCs w:val="24"/>
              </w:rPr>
            </w:pPr>
            <w:r w:rsidRPr="00C22D31">
              <w:rPr>
                <w:rFonts w:ascii="Times New Roman" w:hAnsi="Times New Roman"/>
                <w:b/>
                <w:i/>
                <w:sz w:val="24"/>
                <w:szCs w:val="24"/>
              </w:rPr>
              <w:t>Alapkészítmények gyakorlata 1-2..</w:t>
            </w:r>
          </w:p>
        </w:tc>
      </w:tr>
      <w:tr w:rsidR="00C22D31" w:rsidRPr="00C22D31" w14:paraId="7B68F0D9" w14:textId="77777777" w:rsidTr="0012538E">
        <w:trPr>
          <w:gridAfter w:val="1"/>
          <w:wAfter w:w="34" w:type="dxa"/>
          <w:trHeight w:val="274"/>
        </w:trPr>
        <w:tc>
          <w:tcPr>
            <w:tcW w:w="9288" w:type="dxa"/>
            <w:gridSpan w:val="10"/>
            <w:shd w:val="clear" w:color="auto" w:fill="A6A6A6" w:themeFill="background1" w:themeFillShade="A6"/>
          </w:tcPr>
          <w:p w14:paraId="08493452" w14:textId="77777777" w:rsidR="00083725" w:rsidRPr="00C22D31" w:rsidRDefault="00083725" w:rsidP="0012538E">
            <w:pPr>
              <w:jc w:val="center"/>
              <w:rPr>
                <w:rFonts w:ascii="Times New Roman" w:hAnsi="Times New Roman"/>
                <w:b/>
                <w:sz w:val="24"/>
                <w:szCs w:val="24"/>
              </w:rPr>
            </w:pPr>
            <w:r w:rsidRPr="00C22D31">
              <w:rPr>
                <w:rFonts w:ascii="Times New Roman" w:hAnsi="Times New Roman"/>
                <w:b/>
                <w:sz w:val="24"/>
                <w:szCs w:val="24"/>
              </w:rPr>
              <w:t>Tantárgy:</w:t>
            </w:r>
            <w:r w:rsidRPr="00C22D31">
              <w:rPr>
                <w:rFonts w:ascii="Times New Roman" w:eastAsia="Times New Roman" w:hAnsi="Times New Roman"/>
                <w:b/>
                <w:sz w:val="24"/>
                <w:szCs w:val="24"/>
                <w:lang w:eastAsia="hu-HU"/>
              </w:rPr>
              <w:t xml:space="preserve"> Vendéglátó üzleti idegen nyelv gyakorlata.</w:t>
            </w:r>
          </w:p>
        </w:tc>
      </w:tr>
      <w:tr w:rsidR="00C22D31" w:rsidRPr="00C22D31" w14:paraId="7D5263BE" w14:textId="77777777" w:rsidTr="0012538E">
        <w:trPr>
          <w:gridAfter w:val="1"/>
          <w:wAfter w:w="34" w:type="dxa"/>
          <w:trHeight w:val="278"/>
        </w:trPr>
        <w:tc>
          <w:tcPr>
            <w:tcW w:w="2376" w:type="dxa"/>
            <w:gridSpan w:val="5"/>
            <w:shd w:val="clear" w:color="auto" w:fill="D9D9D9" w:themeFill="background1" w:themeFillShade="D9"/>
          </w:tcPr>
          <w:p w14:paraId="03ECA47B" w14:textId="77777777" w:rsidR="00083725" w:rsidRPr="00C22D31" w:rsidRDefault="00083725" w:rsidP="0012538E">
            <w:pPr>
              <w:jc w:val="center"/>
              <w:rPr>
                <w:rFonts w:ascii="Times New Roman" w:hAnsi="Times New Roman"/>
                <w:b/>
                <w:sz w:val="24"/>
                <w:szCs w:val="24"/>
              </w:rPr>
            </w:pPr>
            <w:r w:rsidRPr="00C22D31">
              <w:rPr>
                <w:rFonts w:ascii="Times New Roman" w:hAnsi="Times New Roman"/>
                <w:sz w:val="24"/>
                <w:szCs w:val="24"/>
              </w:rPr>
              <w:t>teljes óraszám:18</w:t>
            </w:r>
          </w:p>
        </w:tc>
        <w:tc>
          <w:tcPr>
            <w:tcW w:w="4536" w:type="dxa"/>
            <w:shd w:val="clear" w:color="auto" w:fill="D9D9D9" w:themeFill="background1" w:themeFillShade="D9"/>
            <w:vAlign w:val="center"/>
          </w:tcPr>
          <w:p w14:paraId="286EA8AD" w14:textId="77777777" w:rsidR="00083725" w:rsidRPr="00C22D31" w:rsidRDefault="00083725" w:rsidP="0012538E">
            <w:pPr>
              <w:jc w:val="center"/>
              <w:rPr>
                <w:rFonts w:ascii="Times New Roman" w:hAnsi="Times New Roman"/>
                <w:b/>
                <w:sz w:val="24"/>
                <w:szCs w:val="24"/>
              </w:rPr>
            </w:pPr>
            <w:r w:rsidRPr="00C22D31">
              <w:rPr>
                <w:rFonts w:ascii="Times New Roman" w:hAnsi="Times New Roman"/>
                <w:b/>
                <w:sz w:val="24"/>
                <w:szCs w:val="24"/>
              </w:rPr>
              <w:t>Tartalmak</w:t>
            </w:r>
          </w:p>
        </w:tc>
        <w:tc>
          <w:tcPr>
            <w:tcW w:w="2376" w:type="dxa"/>
            <w:gridSpan w:val="4"/>
            <w:shd w:val="clear" w:color="auto" w:fill="D9D9D9" w:themeFill="background1" w:themeFillShade="D9"/>
          </w:tcPr>
          <w:p w14:paraId="3849ABD9" w14:textId="77777777" w:rsidR="00083725" w:rsidRPr="00C22D31" w:rsidRDefault="00083725" w:rsidP="0012538E">
            <w:pPr>
              <w:jc w:val="center"/>
              <w:rPr>
                <w:rFonts w:ascii="Times New Roman" w:hAnsi="Times New Roman"/>
                <w:b/>
                <w:sz w:val="24"/>
                <w:szCs w:val="24"/>
              </w:rPr>
            </w:pPr>
            <w:r w:rsidRPr="00C22D31">
              <w:rPr>
                <w:rFonts w:ascii="Times New Roman" w:hAnsi="Times New Roman"/>
                <w:sz w:val="24"/>
                <w:szCs w:val="24"/>
              </w:rPr>
              <w:t>teljes óraszám: 62</w:t>
            </w:r>
          </w:p>
        </w:tc>
      </w:tr>
      <w:tr w:rsidR="00C22D31" w:rsidRPr="00C22D31" w14:paraId="703257B2" w14:textId="77777777" w:rsidTr="0012538E">
        <w:trPr>
          <w:gridAfter w:val="1"/>
          <w:wAfter w:w="34" w:type="dxa"/>
          <w:trHeight w:val="538"/>
        </w:trPr>
        <w:tc>
          <w:tcPr>
            <w:tcW w:w="2376" w:type="dxa"/>
            <w:gridSpan w:val="5"/>
            <w:tcBorders>
              <w:bottom w:val="single" w:sz="4" w:space="0" w:color="auto"/>
            </w:tcBorders>
          </w:tcPr>
          <w:p w14:paraId="5CC96DE7" w14:textId="77777777" w:rsidR="00083725" w:rsidRPr="00C22D31" w:rsidRDefault="00083725" w:rsidP="0012538E">
            <w:pPr>
              <w:jc w:val="center"/>
              <w:rPr>
                <w:rFonts w:ascii="Times New Roman" w:hAnsi="Times New Roman"/>
                <w:b/>
                <w:sz w:val="24"/>
                <w:szCs w:val="24"/>
              </w:rPr>
            </w:pPr>
            <w:r w:rsidRPr="00C22D31">
              <w:rPr>
                <w:rFonts w:ascii="Times New Roman" w:hAnsi="Times New Roman"/>
                <w:b/>
                <w:sz w:val="24"/>
                <w:szCs w:val="24"/>
              </w:rPr>
              <w:t>11. évfolyam</w:t>
            </w:r>
          </w:p>
          <w:p w14:paraId="368A16C1" w14:textId="77777777" w:rsidR="00083725" w:rsidRPr="00C22D31" w:rsidRDefault="00083725" w:rsidP="0012538E">
            <w:pPr>
              <w:jc w:val="center"/>
              <w:rPr>
                <w:rFonts w:ascii="Times New Roman" w:hAnsi="Times New Roman"/>
                <w:sz w:val="24"/>
                <w:szCs w:val="24"/>
              </w:rPr>
            </w:pPr>
            <w:r w:rsidRPr="00C22D31">
              <w:rPr>
                <w:rFonts w:ascii="Times New Roman" w:hAnsi="Times New Roman"/>
                <w:sz w:val="24"/>
                <w:szCs w:val="24"/>
              </w:rPr>
              <w:t xml:space="preserve">óraszám:18 </w:t>
            </w:r>
          </w:p>
          <w:p w14:paraId="6A97A9CD" w14:textId="77777777" w:rsidR="00083725" w:rsidRPr="00C22D31" w:rsidRDefault="00083725" w:rsidP="0012538E">
            <w:pPr>
              <w:jc w:val="center"/>
              <w:rPr>
                <w:rFonts w:ascii="Times New Roman" w:hAnsi="Times New Roman"/>
                <w:sz w:val="24"/>
                <w:szCs w:val="24"/>
              </w:rPr>
            </w:pPr>
            <w:r w:rsidRPr="00C22D31">
              <w:rPr>
                <w:rFonts w:ascii="Times New Roman" w:hAnsi="Times New Roman"/>
                <w:sz w:val="24"/>
                <w:szCs w:val="24"/>
              </w:rPr>
              <w:t>Témakörök</w:t>
            </w:r>
          </w:p>
        </w:tc>
        <w:tc>
          <w:tcPr>
            <w:tcW w:w="4536" w:type="dxa"/>
            <w:tcBorders>
              <w:top w:val="single" w:sz="4" w:space="0" w:color="auto"/>
              <w:bottom w:val="single" w:sz="4" w:space="0" w:color="auto"/>
            </w:tcBorders>
          </w:tcPr>
          <w:p w14:paraId="575A0672" w14:textId="77777777" w:rsidR="00083725" w:rsidRPr="00C22D31" w:rsidRDefault="00083725" w:rsidP="0012538E">
            <w:pPr>
              <w:jc w:val="center"/>
              <w:rPr>
                <w:rFonts w:ascii="Times New Roman" w:hAnsi="Times New Roman"/>
                <w:sz w:val="24"/>
                <w:szCs w:val="24"/>
              </w:rPr>
            </w:pPr>
          </w:p>
        </w:tc>
        <w:tc>
          <w:tcPr>
            <w:tcW w:w="2376" w:type="dxa"/>
            <w:gridSpan w:val="4"/>
            <w:tcBorders>
              <w:bottom w:val="single" w:sz="4" w:space="0" w:color="auto"/>
            </w:tcBorders>
          </w:tcPr>
          <w:p w14:paraId="33B62F9D" w14:textId="77777777" w:rsidR="00083725" w:rsidRPr="00C22D31" w:rsidRDefault="00083725" w:rsidP="0012538E">
            <w:pPr>
              <w:jc w:val="center"/>
              <w:rPr>
                <w:rFonts w:ascii="Times New Roman" w:hAnsi="Times New Roman"/>
                <w:b/>
                <w:sz w:val="24"/>
                <w:szCs w:val="24"/>
              </w:rPr>
            </w:pPr>
            <w:r w:rsidRPr="00C22D31">
              <w:rPr>
                <w:rFonts w:ascii="Times New Roman" w:hAnsi="Times New Roman"/>
                <w:b/>
                <w:sz w:val="24"/>
                <w:szCs w:val="24"/>
              </w:rPr>
              <w:t>13. évfolyam</w:t>
            </w:r>
          </w:p>
          <w:p w14:paraId="6F4D5899" w14:textId="77777777" w:rsidR="00083725" w:rsidRPr="00C22D31" w:rsidRDefault="00083725" w:rsidP="0012538E">
            <w:pPr>
              <w:jc w:val="center"/>
              <w:rPr>
                <w:rFonts w:ascii="Times New Roman" w:hAnsi="Times New Roman"/>
                <w:sz w:val="24"/>
                <w:szCs w:val="24"/>
              </w:rPr>
            </w:pPr>
            <w:r w:rsidRPr="00C22D31">
              <w:rPr>
                <w:rFonts w:ascii="Times New Roman" w:hAnsi="Times New Roman"/>
                <w:sz w:val="24"/>
                <w:szCs w:val="24"/>
              </w:rPr>
              <w:t>óraszám:62</w:t>
            </w:r>
          </w:p>
          <w:p w14:paraId="054CD920" w14:textId="77777777" w:rsidR="00083725" w:rsidRPr="00C22D31" w:rsidRDefault="00083725" w:rsidP="0012538E">
            <w:pPr>
              <w:jc w:val="center"/>
              <w:rPr>
                <w:rFonts w:ascii="Times New Roman" w:hAnsi="Times New Roman"/>
                <w:sz w:val="24"/>
                <w:szCs w:val="24"/>
              </w:rPr>
            </w:pPr>
            <w:r w:rsidRPr="00C22D31">
              <w:rPr>
                <w:rFonts w:ascii="Times New Roman" w:hAnsi="Times New Roman"/>
                <w:sz w:val="24"/>
                <w:szCs w:val="24"/>
              </w:rPr>
              <w:t>Témakörök</w:t>
            </w:r>
          </w:p>
        </w:tc>
      </w:tr>
      <w:tr w:rsidR="00C22D31" w:rsidRPr="00C22D31" w14:paraId="1E3B3AB7" w14:textId="77777777" w:rsidTr="0012538E">
        <w:trPr>
          <w:gridAfter w:val="1"/>
          <w:wAfter w:w="34" w:type="dxa"/>
          <w:trHeight w:val="2667"/>
        </w:trPr>
        <w:tc>
          <w:tcPr>
            <w:tcW w:w="2376" w:type="dxa"/>
            <w:gridSpan w:val="5"/>
            <w:tcBorders>
              <w:top w:val="single" w:sz="4" w:space="0" w:color="auto"/>
              <w:bottom w:val="single" w:sz="4" w:space="0" w:color="auto"/>
            </w:tcBorders>
            <w:vAlign w:val="center"/>
          </w:tcPr>
          <w:p w14:paraId="565B34E9" w14:textId="77777777" w:rsidR="00083725" w:rsidRPr="00C22D31" w:rsidRDefault="00083725" w:rsidP="0012538E">
            <w:pPr>
              <w:tabs>
                <w:tab w:val="left" w:pos="1701"/>
                <w:tab w:val="right" w:pos="9072"/>
              </w:tabs>
              <w:jc w:val="center"/>
              <w:rPr>
                <w:rFonts w:ascii="Times New Roman" w:hAnsi="Times New Roman"/>
                <w:b/>
                <w:i/>
                <w:sz w:val="24"/>
                <w:szCs w:val="24"/>
              </w:rPr>
            </w:pPr>
            <w:r w:rsidRPr="00C22D31">
              <w:rPr>
                <w:rFonts w:ascii="Times New Roman" w:hAnsi="Times New Roman"/>
                <w:b/>
                <w:i/>
                <w:sz w:val="24"/>
                <w:szCs w:val="24"/>
              </w:rPr>
              <w:t xml:space="preserve">Szakmai </w:t>
            </w:r>
            <w:proofErr w:type="gramStart"/>
            <w:r w:rsidRPr="00C22D31">
              <w:rPr>
                <w:rFonts w:ascii="Times New Roman" w:hAnsi="Times New Roman"/>
                <w:b/>
                <w:i/>
                <w:sz w:val="24"/>
                <w:szCs w:val="24"/>
              </w:rPr>
              <w:t>szituációk</w:t>
            </w:r>
            <w:proofErr w:type="gramEnd"/>
          </w:p>
          <w:p w14:paraId="0409A232" w14:textId="77777777" w:rsidR="00083725" w:rsidRPr="00C22D31" w:rsidRDefault="00083725" w:rsidP="0012538E">
            <w:pPr>
              <w:jc w:val="center"/>
              <w:rPr>
                <w:rFonts w:ascii="Times New Roman" w:hAnsi="Times New Roman"/>
                <w:b/>
                <w:i/>
                <w:sz w:val="24"/>
                <w:szCs w:val="24"/>
              </w:rPr>
            </w:pPr>
            <w:r w:rsidRPr="00C22D31">
              <w:rPr>
                <w:rFonts w:ascii="Times New Roman" w:hAnsi="Times New Roman"/>
                <w:b/>
                <w:i/>
                <w:sz w:val="24"/>
                <w:szCs w:val="24"/>
              </w:rPr>
              <w:t>6 óra</w:t>
            </w:r>
          </w:p>
        </w:tc>
        <w:tc>
          <w:tcPr>
            <w:tcW w:w="4536" w:type="dxa"/>
            <w:tcBorders>
              <w:top w:val="single" w:sz="4" w:space="0" w:color="auto"/>
              <w:bottom w:val="single" w:sz="4" w:space="0" w:color="auto"/>
            </w:tcBorders>
          </w:tcPr>
          <w:p w14:paraId="009FF996" w14:textId="77777777" w:rsidR="00083725" w:rsidRPr="00C22D31" w:rsidRDefault="00083725" w:rsidP="0012538E">
            <w:pPr>
              <w:ind w:left="34"/>
              <w:rPr>
                <w:rFonts w:ascii="Times New Roman" w:hAnsi="Times New Roman"/>
                <w:sz w:val="20"/>
                <w:szCs w:val="20"/>
              </w:rPr>
            </w:pPr>
            <w:r w:rsidRPr="00C22D31">
              <w:rPr>
                <w:rFonts w:ascii="Times New Roman" w:hAnsi="Times New Roman"/>
                <w:sz w:val="20"/>
                <w:szCs w:val="20"/>
              </w:rPr>
              <w:t>Kommunikáció a munkatársakkal</w:t>
            </w:r>
          </w:p>
          <w:p w14:paraId="1436A36C" w14:textId="77777777" w:rsidR="00083725" w:rsidRPr="00C22D31" w:rsidRDefault="00083725" w:rsidP="0012538E">
            <w:pPr>
              <w:ind w:left="34"/>
              <w:rPr>
                <w:rFonts w:ascii="Times New Roman" w:hAnsi="Times New Roman"/>
                <w:sz w:val="20"/>
                <w:szCs w:val="20"/>
              </w:rPr>
            </w:pPr>
            <w:r w:rsidRPr="00C22D31">
              <w:rPr>
                <w:rFonts w:ascii="Times New Roman" w:hAnsi="Times New Roman"/>
                <w:sz w:val="20"/>
                <w:szCs w:val="20"/>
              </w:rPr>
              <w:t>Kommunikáció üzleti partnerekkel</w:t>
            </w:r>
          </w:p>
          <w:p w14:paraId="0F2814FE" w14:textId="77777777" w:rsidR="00083725" w:rsidRPr="00C22D31" w:rsidRDefault="00083725" w:rsidP="0012538E">
            <w:pPr>
              <w:ind w:left="34"/>
              <w:rPr>
                <w:rFonts w:ascii="Times New Roman" w:hAnsi="Times New Roman"/>
                <w:sz w:val="20"/>
                <w:szCs w:val="20"/>
              </w:rPr>
            </w:pPr>
            <w:r w:rsidRPr="00C22D31">
              <w:rPr>
                <w:rFonts w:ascii="Times New Roman" w:hAnsi="Times New Roman"/>
                <w:sz w:val="20"/>
                <w:szCs w:val="20"/>
              </w:rPr>
              <w:t>Illem, etikett, protokoll alkalmazása</w:t>
            </w:r>
          </w:p>
          <w:p w14:paraId="0FBA2071" w14:textId="77777777" w:rsidR="00083725" w:rsidRPr="00C22D31" w:rsidRDefault="00083725" w:rsidP="0012538E">
            <w:pPr>
              <w:ind w:left="34"/>
              <w:rPr>
                <w:rFonts w:ascii="Times New Roman" w:hAnsi="Times New Roman"/>
                <w:sz w:val="20"/>
                <w:szCs w:val="20"/>
              </w:rPr>
            </w:pPr>
            <w:r w:rsidRPr="00C22D31">
              <w:rPr>
                <w:rFonts w:ascii="Times New Roman" w:hAnsi="Times New Roman"/>
                <w:sz w:val="20"/>
                <w:szCs w:val="20"/>
              </w:rPr>
              <w:t>Kommunikáció a vendégekkel</w:t>
            </w:r>
          </w:p>
          <w:p w14:paraId="727B47CE" w14:textId="77777777" w:rsidR="00083725" w:rsidRPr="00C22D31" w:rsidRDefault="00083725" w:rsidP="0012538E">
            <w:pPr>
              <w:ind w:left="34"/>
              <w:rPr>
                <w:rFonts w:ascii="Times New Roman" w:hAnsi="Times New Roman"/>
                <w:sz w:val="20"/>
                <w:szCs w:val="20"/>
              </w:rPr>
            </w:pPr>
            <w:r w:rsidRPr="00C22D31">
              <w:rPr>
                <w:rFonts w:ascii="Times New Roman" w:hAnsi="Times New Roman"/>
                <w:sz w:val="20"/>
                <w:szCs w:val="20"/>
              </w:rPr>
              <w:t>Vendégek fogadása</w:t>
            </w:r>
          </w:p>
          <w:p w14:paraId="7E7EAD98" w14:textId="77777777" w:rsidR="00083725" w:rsidRPr="00C22D31" w:rsidRDefault="00083725" w:rsidP="0012538E">
            <w:pPr>
              <w:ind w:left="34"/>
              <w:rPr>
                <w:rFonts w:ascii="Times New Roman" w:hAnsi="Times New Roman"/>
                <w:sz w:val="20"/>
                <w:szCs w:val="20"/>
              </w:rPr>
            </w:pPr>
            <w:r w:rsidRPr="00C22D31">
              <w:rPr>
                <w:rFonts w:ascii="Times New Roman" w:hAnsi="Times New Roman"/>
                <w:sz w:val="20"/>
                <w:szCs w:val="20"/>
              </w:rPr>
              <w:t>Ajánlás idegen nyelven</w:t>
            </w:r>
          </w:p>
          <w:p w14:paraId="5CD69D46" w14:textId="77777777" w:rsidR="00083725" w:rsidRPr="00C22D31" w:rsidRDefault="00083725" w:rsidP="0012538E">
            <w:pPr>
              <w:ind w:left="34"/>
              <w:rPr>
                <w:rFonts w:ascii="Times New Roman" w:hAnsi="Times New Roman"/>
                <w:sz w:val="20"/>
                <w:szCs w:val="20"/>
              </w:rPr>
            </w:pPr>
            <w:r w:rsidRPr="00C22D31">
              <w:rPr>
                <w:rFonts w:ascii="Times New Roman" w:hAnsi="Times New Roman"/>
                <w:sz w:val="20"/>
                <w:szCs w:val="20"/>
              </w:rPr>
              <w:t>Rendelésfelvétel idegen nyelven</w:t>
            </w:r>
          </w:p>
          <w:p w14:paraId="305C666A" w14:textId="77777777" w:rsidR="00083725" w:rsidRPr="00C22D31" w:rsidRDefault="00083725" w:rsidP="0012538E">
            <w:pPr>
              <w:ind w:left="34"/>
              <w:rPr>
                <w:rFonts w:ascii="Times New Roman" w:hAnsi="Times New Roman"/>
                <w:sz w:val="20"/>
                <w:szCs w:val="20"/>
              </w:rPr>
            </w:pPr>
            <w:r w:rsidRPr="00C22D31">
              <w:rPr>
                <w:rFonts w:ascii="Times New Roman" w:hAnsi="Times New Roman"/>
                <w:sz w:val="20"/>
                <w:szCs w:val="20"/>
              </w:rPr>
              <w:t>Panaszkezelés idegen nyelven</w:t>
            </w:r>
          </w:p>
          <w:p w14:paraId="63D1BE22" w14:textId="77777777" w:rsidR="00083725" w:rsidRPr="00C22D31" w:rsidRDefault="00083725" w:rsidP="0012538E">
            <w:pPr>
              <w:ind w:left="34"/>
              <w:rPr>
                <w:rFonts w:ascii="Times New Roman" w:hAnsi="Times New Roman"/>
                <w:sz w:val="20"/>
                <w:szCs w:val="20"/>
              </w:rPr>
            </w:pPr>
            <w:r w:rsidRPr="00C22D31">
              <w:rPr>
                <w:rFonts w:ascii="Times New Roman" w:hAnsi="Times New Roman"/>
                <w:sz w:val="20"/>
                <w:szCs w:val="20"/>
              </w:rPr>
              <w:t>Üzleti leveleket készít idegen nyelven</w:t>
            </w:r>
          </w:p>
          <w:p w14:paraId="0077FF17" w14:textId="77777777" w:rsidR="00083725" w:rsidRPr="00C22D31" w:rsidRDefault="00083725" w:rsidP="0012538E">
            <w:pPr>
              <w:ind w:left="34"/>
              <w:rPr>
                <w:rFonts w:ascii="Times New Roman" w:hAnsi="Times New Roman"/>
                <w:sz w:val="24"/>
                <w:szCs w:val="24"/>
              </w:rPr>
            </w:pPr>
            <w:r w:rsidRPr="00C22D31">
              <w:rPr>
                <w:rFonts w:ascii="Times New Roman" w:hAnsi="Times New Roman"/>
                <w:sz w:val="20"/>
                <w:szCs w:val="20"/>
              </w:rPr>
              <w:t xml:space="preserve">Idegen nyelvű szakmai </w:t>
            </w:r>
            <w:proofErr w:type="gramStart"/>
            <w:r w:rsidRPr="00C22D31">
              <w:rPr>
                <w:rFonts w:ascii="Times New Roman" w:hAnsi="Times New Roman"/>
                <w:sz w:val="20"/>
                <w:szCs w:val="20"/>
              </w:rPr>
              <w:t>információkat</w:t>
            </w:r>
            <w:proofErr w:type="gramEnd"/>
            <w:r w:rsidRPr="00C22D31">
              <w:rPr>
                <w:rFonts w:ascii="Times New Roman" w:hAnsi="Times New Roman"/>
                <w:sz w:val="20"/>
                <w:szCs w:val="20"/>
              </w:rPr>
              <w:t xml:space="preserve"> gyűjt az internetről</w:t>
            </w:r>
          </w:p>
        </w:tc>
        <w:tc>
          <w:tcPr>
            <w:tcW w:w="2376" w:type="dxa"/>
            <w:gridSpan w:val="4"/>
            <w:tcBorders>
              <w:top w:val="single" w:sz="4" w:space="0" w:color="auto"/>
              <w:bottom w:val="single" w:sz="4" w:space="0" w:color="auto"/>
            </w:tcBorders>
            <w:vAlign w:val="center"/>
          </w:tcPr>
          <w:p w14:paraId="1681B594" w14:textId="77777777" w:rsidR="00083725" w:rsidRPr="00C22D31" w:rsidRDefault="00083725" w:rsidP="0012538E">
            <w:pPr>
              <w:jc w:val="center"/>
              <w:rPr>
                <w:rFonts w:ascii="Times New Roman" w:hAnsi="Times New Roman"/>
                <w:b/>
                <w:i/>
                <w:sz w:val="24"/>
                <w:szCs w:val="24"/>
              </w:rPr>
            </w:pPr>
            <w:r w:rsidRPr="00C22D31">
              <w:rPr>
                <w:rFonts w:ascii="Times New Roman" w:hAnsi="Times New Roman"/>
                <w:b/>
                <w:i/>
                <w:sz w:val="24"/>
                <w:szCs w:val="24"/>
              </w:rPr>
              <w:t xml:space="preserve">Szakmai </w:t>
            </w:r>
            <w:proofErr w:type="gramStart"/>
            <w:r w:rsidRPr="00C22D31">
              <w:rPr>
                <w:rFonts w:ascii="Times New Roman" w:hAnsi="Times New Roman"/>
                <w:b/>
                <w:i/>
                <w:sz w:val="24"/>
                <w:szCs w:val="24"/>
              </w:rPr>
              <w:t>szituációk</w:t>
            </w:r>
            <w:proofErr w:type="gramEnd"/>
          </w:p>
          <w:p w14:paraId="091FA64B" w14:textId="77777777" w:rsidR="00083725" w:rsidRPr="00C22D31" w:rsidRDefault="00083725" w:rsidP="0012538E">
            <w:pPr>
              <w:jc w:val="center"/>
              <w:rPr>
                <w:rFonts w:ascii="Times New Roman" w:hAnsi="Times New Roman"/>
                <w:b/>
                <w:sz w:val="24"/>
                <w:szCs w:val="24"/>
              </w:rPr>
            </w:pPr>
            <w:r w:rsidRPr="00C22D31">
              <w:rPr>
                <w:rFonts w:ascii="Times New Roman" w:hAnsi="Times New Roman"/>
                <w:b/>
                <w:i/>
                <w:sz w:val="24"/>
                <w:szCs w:val="24"/>
              </w:rPr>
              <w:t>20 óra</w:t>
            </w:r>
          </w:p>
        </w:tc>
      </w:tr>
      <w:tr w:rsidR="00C22D31" w:rsidRPr="00C22D31" w14:paraId="6E36FC81" w14:textId="77777777" w:rsidTr="0012538E">
        <w:trPr>
          <w:gridAfter w:val="1"/>
          <w:wAfter w:w="34" w:type="dxa"/>
          <w:trHeight w:val="1956"/>
        </w:trPr>
        <w:tc>
          <w:tcPr>
            <w:tcW w:w="2376" w:type="dxa"/>
            <w:gridSpan w:val="5"/>
            <w:tcBorders>
              <w:top w:val="single" w:sz="4" w:space="0" w:color="auto"/>
              <w:bottom w:val="single" w:sz="4" w:space="0" w:color="auto"/>
            </w:tcBorders>
            <w:vAlign w:val="center"/>
          </w:tcPr>
          <w:p w14:paraId="614847CC" w14:textId="77777777" w:rsidR="00083725" w:rsidRPr="00C22D31" w:rsidRDefault="00083725" w:rsidP="0012538E">
            <w:pPr>
              <w:jc w:val="center"/>
              <w:rPr>
                <w:rFonts w:ascii="Times New Roman" w:hAnsi="Times New Roman"/>
                <w:b/>
                <w:i/>
                <w:sz w:val="24"/>
                <w:szCs w:val="24"/>
              </w:rPr>
            </w:pPr>
            <w:r w:rsidRPr="00C22D31">
              <w:rPr>
                <w:rFonts w:ascii="Times New Roman" w:hAnsi="Times New Roman"/>
                <w:b/>
                <w:i/>
                <w:sz w:val="24"/>
                <w:szCs w:val="24"/>
              </w:rPr>
              <w:t xml:space="preserve">Üzleti idegen nyelvi kommunikáció I. </w:t>
            </w:r>
          </w:p>
          <w:p w14:paraId="2CF73FFB" w14:textId="77777777" w:rsidR="00083725" w:rsidRPr="00C22D31" w:rsidRDefault="00083725" w:rsidP="0012538E">
            <w:pPr>
              <w:jc w:val="center"/>
              <w:rPr>
                <w:b/>
                <w:i/>
              </w:rPr>
            </w:pPr>
            <w:r w:rsidRPr="00C22D31">
              <w:rPr>
                <w:rFonts w:ascii="Times New Roman" w:hAnsi="Times New Roman"/>
                <w:b/>
                <w:i/>
                <w:sz w:val="24"/>
                <w:szCs w:val="24"/>
              </w:rPr>
              <w:t>6 óra</w:t>
            </w:r>
          </w:p>
        </w:tc>
        <w:tc>
          <w:tcPr>
            <w:tcW w:w="4536" w:type="dxa"/>
            <w:tcBorders>
              <w:top w:val="single" w:sz="4" w:space="0" w:color="auto"/>
              <w:bottom w:val="single" w:sz="4" w:space="0" w:color="auto"/>
            </w:tcBorders>
          </w:tcPr>
          <w:p w14:paraId="245E3A54" w14:textId="77777777" w:rsidR="00083725" w:rsidRPr="00C22D31" w:rsidRDefault="00083725" w:rsidP="0012538E">
            <w:pPr>
              <w:ind w:left="34"/>
              <w:rPr>
                <w:rFonts w:ascii="Times New Roman" w:hAnsi="Times New Roman"/>
                <w:sz w:val="20"/>
                <w:szCs w:val="20"/>
              </w:rPr>
            </w:pPr>
            <w:r w:rsidRPr="00C22D31">
              <w:rPr>
                <w:rFonts w:ascii="Times New Roman" w:hAnsi="Times New Roman"/>
                <w:sz w:val="20"/>
                <w:szCs w:val="20"/>
              </w:rPr>
              <w:t xml:space="preserve">A </w:t>
            </w:r>
            <w:proofErr w:type="gramStart"/>
            <w:r w:rsidRPr="00C22D31">
              <w:rPr>
                <w:rFonts w:ascii="Times New Roman" w:hAnsi="Times New Roman"/>
                <w:sz w:val="20"/>
                <w:szCs w:val="20"/>
              </w:rPr>
              <w:t>gasztronómia</w:t>
            </w:r>
            <w:proofErr w:type="gramEnd"/>
            <w:r w:rsidRPr="00C22D31">
              <w:rPr>
                <w:rFonts w:ascii="Times New Roman" w:hAnsi="Times New Roman"/>
                <w:sz w:val="20"/>
                <w:szCs w:val="20"/>
              </w:rPr>
              <w:t xml:space="preserve"> nyersanyagai</w:t>
            </w:r>
          </w:p>
          <w:p w14:paraId="4DF0808E" w14:textId="77777777" w:rsidR="00083725" w:rsidRPr="00C22D31" w:rsidRDefault="00083725" w:rsidP="0012538E">
            <w:pPr>
              <w:ind w:left="34"/>
              <w:rPr>
                <w:rFonts w:ascii="Times New Roman" w:hAnsi="Times New Roman"/>
                <w:sz w:val="20"/>
                <w:szCs w:val="20"/>
              </w:rPr>
            </w:pPr>
            <w:r w:rsidRPr="00C22D31">
              <w:rPr>
                <w:rFonts w:ascii="Times New Roman" w:hAnsi="Times New Roman"/>
                <w:sz w:val="20"/>
                <w:szCs w:val="20"/>
              </w:rPr>
              <w:t>Ételek megnevezései</w:t>
            </w:r>
          </w:p>
          <w:p w14:paraId="1E80B1D6" w14:textId="77777777" w:rsidR="00083725" w:rsidRPr="00C22D31" w:rsidRDefault="00083725" w:rsidP="0012538E">
            <w:pPr>
              <w:ind w:left="34"/>
              <w:rPr>
                <w:rFonts w:ascii="Times New Roman" w:hAnsi="Times New Roman"/>
                <w:sz w:val="20"/>
                <w:szCs w:val="20"/>
              </w:rPr>
            </w:pPr>
            <w:r w:rsidRPr="00C22D31">
              <w:rPr>
                <w:rFonts w:ascii="Times New Roman" w:hAnsi="Times New Roman"/>
                <w:sz w:val="20"/>
                <w:szCs w:val="20"/>
              </w:rPr>
              <w:t>Italok megnevezései</w:t>
            </w:r>
          </w:p>
          <w:p w14:paraId="4A3327F2" w14:textId="77777777" w:rsidR="00083725" w:rsidRPr="00C22D31" w:rsidRDefault="00083725" w:rsidP="0012538E">
            <w:pPr>
              <w:ind w:left="34"/>
              <w:rPr>
                <w:rFonts w:ascii="Times New Roman" w:hAnsi="Times New Roman"/>
                <w:sz w:val="20"/>
                <w:szCs w:val="20"/>
              </w:rPr>
            </w:pPr>
            <w:r w:rsidRPr="00C22D31">
              <w:rPr>
                <w:rFonts w:ascii="Times New Roman" w:hAnsi="Times New Roman"/>
                <w:sz w:val="20"/>
                <w:szCs w:val="20"/>
              </w:rPr>
              <w:t xml:space="preserve">Cukrászkészítmények megnevezései </w:t>
            </w:r>
          </w:p>
          <w:p w14:paraId="27905A83" w14:textId="77777777" w:rsidR="00083725" w:rsidRPr="00C22D31" w:rsidRDefault="00083725" w:rsidP="0012538E">
            <w:pPr>
              <w:ind w:left="34"/>
              <w:rPr>
                <w:rFonts w:ascii="Times New Roman" w:hAnsi="Times New Roman"/>
                <w:sz w:val="20"/>
                <w:szCs w:val="20"/>
              </w:rPr>
            </w:pPr>
            <w:r w:rsidRPr="00C22D31">
              <w:rPr>
                <w:rFonts w:ascii="Times New Roman" w:hAnsi="Times New Roman"/>
                <w:sz w:val="20"/>
                <w:szCs w:val="20"/>
              </w:rPr>
              <w:t>Ételkészítési technológiák</w:t>
            </w:r>
          </w:p>
          <w:p w14:paraId="67ED2722" w14:textId="77777777" w:rsidR="00083725" w:rsidRPr="00C22D31" w:rsidRDefault="00083725" w:rsidP="0012538E">
            <w:pPr>
              <w:ind w:left="34"/>
              <w:rPr>
                <w:rFonts w:ascii="Times New Roman" w:hAnsi="Times New Roman"/>
                <w:sz w:val="20"/>
                <w:szCs w:val="20"/>
              </w:rPr>
            </w:pPr>
            <w:r w:rsidRPr="00C22D31">
              <w:rPr>
                <w:rFonts w:ascii="Times New Roman" w:hAnsi="Times New Roman"/>
                <w:sz w:val="20"/>
                <w:szCs w:val="20"/>
              </w:rPr>
              <w:t>Cukrászati technológiák</w:t>
            </w:r>
          </w:p>
          <w:p w14:paraId="10033180" w14:textId="77777777" w:rsidR="00083725" w:rsidRPr="00C22D31" w:rsidRDefault="00083725" w:rsidP="0012538E">
            <w:pPr>
              <w:ind w:left="34"/>
              <w:rPr>
                <w:rFonts w:ascii="Times New Roman" w:hAnsi="Times New Roman"/>
                <w:sz w:val="20"/>
                <w:szCs w:val="20"/>
              </w:rPr>
            </w:pPr>
            <w:r w:rsidRPr="00C22D31">
              <w:rPr>
                <w:rFonts w:ascii="Times New Roman" w:hAnsi="Times New Roman"/>
                <w:sz w:val="20"/>
                <w:szCs w:val="20"/>
              </w:rPr>
              <w:t>Italok készítése, felszolgálása, értékesítésének folyamatai</w:t>
            </w:r>
          </w:p>
        </w:tc>
        <w:tc>
          <w:tcPr>
            <w:tcW w:w="2376" w:type="dxa"/>
            <w:gridSpan w:val="4"/>
            <w:tcBorders>
              <w:top w:val="single" w:sz="4" w:space="0" w:color="auto"/>
              <w:bottom w:val="single" w:sz="4" w:space="0" w:color="auto"/>
            </w:tcBorders>
            <w:vAlign w:val="center"/>
          </w:tcPr>
          <w:p w14:paraId="658EAF6C" w14:textId="77777777" w:rsidR="00083725" w:rsidRPr="00C22D31" w:rsidRDefault="00083725" w:rsidP="0012538E">
            <w:pPr>
              <w:jc w:val="center"/>
              <w:rPr>
                <w:rFonts w:ascii="Times New Roman" w:hAnsi="Times New Roman"/>
                <w:b/>
                <w:i/>
                <w:sz w:val="24"/>
                <w:szCs w:val="24"/>
              </w:rPr>
            </w:pPr>
            <w:r w:rsidRPr="00C22D31">
              <w:rPr>
                <w:rFonts w:ascii="Times New Roman" w:hAnsi="Times New Roman"/>
                <w:b/>
                <w:i/>
                <w:sz w:val="24"/>
                <w:szCs w:val="24"/>
              </w:rPr>
              <w:t xml:space="preserve">Üzleti idegen nyelvi kommunikáció I. </w:t>
            </w:r>
          </w:p>
          <w:p w14:paraId="2DECBDB8" w14:textId="77777777" w:rsidR="00083725" w:rsidRPr="00C22D31" w:rsidRDefault="00083725" w:rsidP="0012538E">
            <w:pPr>
              <w:jc w:val="center"/>
              <w:rPr>
                <w:rFonts w:ascii="Times New Roman" w:hAnsi="Times New Roman"/>
                <w:b/>
                <w:sz w:val="24"/>
                <w:szCs w:val="24"/>
              </w:rPr>
            </w:pPr>
            <w:r w:rsidRPr="00C22D31">
              <w:rPr>
                <w:rFonts w:ascii="Times New Roman" w:hAnsi="Times New Roman"/>
                <w:b/>
                <w:i/>
                <w:sz w:val="24"/>
                <w:szCs w:val="24"/>
              </w:rPr>
              <w:t>20 óra</w:t>
            </w:r>
          </w:p>
        </w:tc>
      </w:tr>
      <w:tr w:rsidR="00C22D31" w:rsidRPr="00C22D31" w14:paraId="5F0C4A65" w14:textId="77777777" w:rsidTr="00333A66">
        <w:trPr>
          <w:gridAfter w:val="1"/>
          <w:wAfter w:w="34" w:type="dxa"/>
          <w:trHeight w:val="2849"/>
        </w:trPr>
        <w:tc>
          <w:tcPr>
            <w:tcW w:w="2376" w:type="dxa"/>
            <w:gridSpan w:val="5"/>
            <w:tcBorders>
              <w:top w:val="single" w:sz="4" w:space="0" w:color="auto"/>
              <w:bottom w:val="single" w:sz="4" w:space="0" w:color="auto"/>
            </w:tcBorders>
            <w:vAlign w:val="center"/>
          </w:tcPr>
          <w:p w14:paraId="4E81D7B3" w14:textId="77777777" w:rsidR="00083725" w:rsidRPr="00C22D31" w:rsidRDefault="00083725" w:rsidP="0012538E">
            <w:pPr>
              <w:jc w:val="center"/>
              <w:rPr>
                <w:rFonts w:ascii="Times New Roman" w:hAnsi="Times New Roman"/>
                <w:b/>
                <w:i/>
                <w:sz w:val="24"/>
                <w:szCs w:val="24"/>
              </w:rPr>
            </w:pPr>
            <w:r w:rsidRPr="00C22D31">
              <w:rPr>
                <w:rFonts w:ascii="Times New Roman" w:hAnsi="Times New Roman"/>
                <w:b/>
                <w:i/>
                <w:sz w:val="24"/>
                <w:szCs w:val="24"/>
              </w:rPr>
              <w:t>Üzleti idegen nyelvi kommunikáció 2.</w:t>
            </w:r>
          </w:p>
          <w:p w14:paraId="663CCB29" w14:textId="77777777" w:rsidR="00083725" w:rsidRPr="00C22D31" w:rsidRDefault="00083725" w:rsidP="0012538E">
            <w:pPr>
              <w:jc w:val="center"/>
              <w:rPr>
                <w:rFonts w:ascii="Times New Roman" w:hAnsi="Times New Roman"/>
                <w:b/>
                <w:i/>
                <w:sz w:val="24"/>
                <w:szCs w:val="24"/>
              </w:rPr>
            </w:pPr>
            <w:r w:rsidRPr="00C22D31">
              <w:rPr>
                <w:rFonts w:ascii="Times New Roman" w:hAnsi="Times New Roman"/>
                <w:b/>
                <w:i/>
                <w:sz w:val="24"/>
                <w:szCs w:val="24"/>
              </w:rPr>
              <w:t>6 óra</w:t>
            </w:r>
          </w:p>
          <w:p w14:paraId="454ADBA1" w14:textId="77777777" w:rsidR="00083725" w:rsidRPr="00C22D31" w:rsidRDefault="00083725" w:rsidP="0012538E">
            <w:pPr>
              <w:jc w:val="center"/>
              <w:rPr>
                <w:rFonts w:ascii="Times New Roman" w:hAnsi="Times New Roman"/>
                <w:b/>
                <w:i/>
                <w:sz w:val="24"/>
                <w:szCs w:val="24"/>
              </w:rPr>
            </w:pPr>
          </w:p>
        </w:tc>
        <w:tc>
          <w:tcPr>
            <w:tcW w:w="4536" w:type="dxa"/>
            <w:tcBorders>
              <w:top w:val="single" w:sz="4" w:space="0" w:color="auto"/>
              <w:bottom w:val="single" w:sz="4" w:space="0" w:color="auto"/>
            </w:tcBorders>
          </w:tcPr>
          <w:p w14:paraId="63D8935E" w14:textId="77777777" w:rsidR="00083725" w:rsidRPr="00C22D31" w:rsidRDefault="00083725" w:rsidP="0012538E">
            <w:pPr>
              <w:ind w:left="34"/>
              <w:rPr>
                <w:rFonts w:ascii="Times New Roman" w:hAnsi="Times New Roman"/>
                <w:sz w:val="20"/>
                <w:szCs w:val="20"/>
              </w:rPr>
            </w:pPr>
            <w:r w:rsidRPr="00C22D31">
              <w:rPr>
                <w:rFonts w:ascii="Times New Roman" w:hAnsi="Times New Roman"/>
                <w:sz w:val="20"/>
                <w:szCs w:val="20"/>
              </w:rPr>
              <w:t>A vendéglátóipari egységek és helyiségeik megnevezései</w:t>
            </w:r>
          </w:p>
          <w:p w14:paraId="069A5BDD" w14:textId="77777777" w:rsidR="00083725" w:rsidRPr="00C22D31" w:rsidRDefault="00083725" w:rsidP="0012538E">
            <w:pPr>
              <w:ind w:left="34"/>
              <w:rPr>
                <w:rFonts w:ascii="Times New Roman" w:hAnsi="Times New Roman"/>
                <w:sz w:val="20"/>
                <w:szCs w:val="20"/>
              </w:rPr>
            </w:pPr>
            <w:r w:rsidRPr="00C22D31">
              <w:rPr>
                <w:rFonts w:ascii="Times New Roman" w:hAnsi="Times New Roman"/>
                <w:sz w:val="20"/>
                <w:szCs w:val="20"/>
              </w:rPr>
              <w:t>A vendéglátásban használatos eszközök, berendezések, gépek megnevezései</w:t>
            </w:r>
          </w:p>
          <w:p w14:paraId="6AC2D12C" w14:textId="77777777" w:rsidR="00083725" w:rsidRPr="00C22D31" w:rsidRDefault="00083725" w:rsidP="0012538E">
            <w:pPr>
              <w:ind w:left="34"/>
              <w:rPr>
                <w:rFonts w:ascii="Times New Roman" w:hAnsi="Times New Roman"/>
                <w:sz w:val="20"/>
                <w:szCs w:val="20"/>
              </w:rPr>
            </w:pPr>
            <w:r w:rsidRPr="00C22D31">
              <w:rPr>
                <w:rFonts w:ascii="Times New Roman" w:hAnsi="Times New Roman"/>
                <w:sz w:val="20"/>
                <w:szCs w:val="20"/>
              </w:rPr>
              <w:t>Beszerzési folyamatoknál, tevékenységeknél használt szakkifejezések</w:t>
            </w:r>
          </w:p>
          <w:p w14:paraId="4EDF8569" w14:textId="77777777" w:rsidR="00083725" w:rsidRPr="00C22D31" w:rsidRDefault="00083725" w:rsidP="0012538E">
            <w:pPr>
              <w:ind w:left="34"/>
              <w:rPr>
                <w:rFonts w:ascii="Times New Roman" w:hAnsi="Times New Roman"/>
                <w:sz w:val="20"/>
                <w:szCs w:val="20"/>
              </w:rPr>
            </w:pPr>
            <w:r w:rsidRPr="00C22D31">
              <w:rPr>
                <w:rFonts w:ascii="Times New Roman" w:hAnsi="Times New Roman"/>
                <w:sz w:val="20"/>
                <w:szCs w:val="20"/>
              </w:rPr>
              <w:t>Termelési folyamatoknál, tevékenységeknél használt szakkifejezések</w:t>
            </w:r>
          </w:p>
          <w:p w14:paraId="700DF3B8" w14:textId="77777777" w:rsidR="00083725" w:rsidRPr="00C22D31" w:rsidRDefault="00083725" w:rsidP="0012538E">
            <w:pPr>
              <w:ind w:left="34"/>
              <w:rPr>
                <w:rFonts w:ascii="Times New Roman" w:hAnsi="Times New Roman"/>
                <w:sz w:val="20"/>
                <w:szCs w:val="20"/>
              </w:rPr>
            </w:pPr>
            <w:r w:rsidRPr="00C22D31">
              <w:rPr>
                <w:rFonts w:ascii="Times New Roman" w:hAnsi="Times New Roman"/>
                <w:sz w:val="20"/>
                <w:szCs w:val="20"/>
              </w:rPr>
              <w:t>Értékesítési folyamatoknál, tevékenységeknél használt szakkifejezések</w:t>
            </w:r>
          </w:p>
          <w:p w14:paraId="624BCD3B" w14:textId="77777777" w:rsidR="00083725" w:rsidRPr="00C22D31" w:rsidRDefault="00083725" w:rsidP="0012538E">
            <w:pPr>
              <w:ind w:left="34"/>
              <w:rPr>
                <w:rFonts w:ascii="Times New Roman" w:hAnsi="Times New Roman"/>
                <w:sz w:val="20"/>
                <w:szCs w:val="20"/>
              </w:rPr>
            </w:pPr>
            <w:r w:rsidRPr="00C22D31">
              <w:rPr>
                <w:rFonts w:ascii="Times New Roman" w:hAnsi="Times New Roman"/>
                <w:sz w:val="20"/>
                <w:szCs w:val="20"/>
              </w:rPr>
              <w:t>Étlapot, itallapot, árlapot készít idegen nyelven</w:t>
            </w:r>
          </w:p>
          <w:p w14:paraId="110D4626" w14:textId="77777777" w:rsidR="00083725" w:rsidRPr="00C22D31" w:rsidRDefault="00083725" w:rsidP="0012538E">
            <w:pPr>
              <w:ind w:left="34"/>
              <w:rPr>
                <w:rFonts w:ascii="Times New Roman" w:hAnsi="Times New Roman"/>
                <w:sz w:val="20"/>
                <w:szCs w:val="20"/>
              </w:rPr>
            </w:pPr>
            <w:r w:rsidRPr="00C22D31">
              <w:rPr>
                <w:rFonts w:ascii="Times New Roman" w:hAnsi="Times New Roman"/>
                <w:sz w:val="20"/>
                <w:szCs w:val="20"/>
              </w:rPr>
              <w:t>Menükártyát készít idegen nyelven</w:t>
            </w:r>
          </w:p>
        </w:tc>
        <w:tc>
          <w:tcPr>
            <w:tcW w:w="2376" w:type="dxa"/>
            <w:gridSpan w:val="4"/>
            <w:tcBorders>
              <w:top w:val="single" w:sz="4" w:space="0" w:color="auto"/>
              <w:bottom w:val="single" w:sz="4" w:space="0" w:color="auto"/>
            </w:tcBorders>
            <w:vAlign w:val="center"/>
          </w:tcPr>
          <w:p w14:paraId="4548E0FE" w14:textId="77777777" w:rsidR="00083725" w:rsidRPr="00C22D31" w:rsidRDefault="00083725" w:rsidP="0012538E">
            <w:pPr>
              <w:jc w:val="center"/>
              <w:rPr>
                <w:rFonts w:ascii="Times New Roman" w:hAnsi="Times New Roman"/>
                <w:b/>
                <w:i/>
                <w:sz w:val="24"/>
                <w:szCs w:val="24"/>
              </w:rPr>
            </w:pPr>
            <w:r w:rsidRPr="00C22D31">
              <w:rPr>
                <w:rFonts w:ascii="Times New Roman" w:hAnsi="Times New Roman"/>
                <w:b/>
                <w:i/>
                <w:sz w:val="24"/>
                <w:szCs w:val="24"/>
              </w:rPr>
              <w:t>Üzleti idegen nyelvi kommunikáció 2.</w:t>
            </w:r>
          </w:p>
          <w:p w14:paraId="17EC4B2A" w14:textId="77777777" w:rsidR="00083725" w:rsidRPr="00C22D31" w:rsidRDefault="00083725" w:rsidP="0012538E">
            <w:pPr>
              <w:jc w:val="center"/>
              <w:rPr>
                <w:rFonts w:ascii="Times New Roman" w:hAnsi="Times New Roman"/>
                <w:b/>
                <w:i/>
                <w:sz w:val="24"/>
                <w:szCs w:val="24"/>
              </w:rPr>
            </w:pPr>
            <w:r w:rsidRPr="00C22D31">
              <w:rPr>
                <w:rFonts w:ascii="Times New Roman" w:hAnsi="Times New Roman"/>
                <w:b/>
                <w:i/>
                <w:sz w:val="24"/>
                <w:szCs w:val="24"/>
              </w:rPr>
              <w:t>22 óra</w:t>
            </w:r>
          </w:p>
        </w:tc>
      </w:tr>
      <w:tr w:rsidR="00C22D31" w:rsidRPr="00C22D31" w14:paraId="07C4B902" w14:textId="77777777" w:rsidTr="00333A66">
        <w:trPr>
          <w:gridAfter w:val="1"/>
          <w:wAfter w:w="34" w:type="dxa"/>
          <w:trHeight w:val="274"/>
        </w:trPr>
        <w:tc>
          <w:tcPr>
            <w:tcW w:w="9288" w:type="dxa"/>
            <w:gridSpan w:val="10"/>
            <w:tcBorders>
              <w:left w:val="nil"/>
              <w:right w:val="nil"/>
            </w:tcBorders>
            <w:shd w:val="clear" w:color="auto" w:fill="auto"/>
          </w:tcPr>
          <w:p w14:paraId="758EF11C" w14:textId="77777777" w:rsidR="00333A66" w:rsidRPr="00C22D31" w:rsidRDefault="00333A66" w:rsidP="00333A66">
            <w:pPr>
              <w:pStyle w:val="Cmsor2"/>
              <w:outlineLvl w:val="1"/>
              <w:rPr>
                <w:b/>
                <w:color w:val="auto"/>
              </w:rPr>
            </w:pPr>
            <w:bookmarkStart w:id="53" w:name="_Toc120521561"/>
            <w:r w:rsidRPr="00C22D31">
              <w:rPr>
                <w:b/>
                <w:color w:val="auto"/>
              </w:rPr>
              <w:t>11541-16 Üzletvezetés a vendéglátásban</w:t>
            </w:r>
            <w:bookmarkEnd w:id="53"/>
          </w:p>
        </w:tc>
      </w:tr>
      <w:tr w:rsidR="00C22D31" w:rsidRPr="00C22D31" w14:paraId="3BDD4649" w14:textId="77777777" w:rsidTr="0012538E">
        <w:trPr>
          <w:gridAfter w:val="1"/>
          <w:wAfter w:w="34" w:type="dxa"/>
          <w:trHeight w:val="274"/>
        </w:trPr>
        <w:tc>
          <w:tcPr>
            <w:tcW w:w="9288" w:type="dxa"/>
            <w:gridSpan w:val="10"/>
            <w:shd w:val="clear" w:color="auto" w:fill="A6A6A6" w:themeFill="background1" w:themeFillShade="A6"/>
          </w:tcPr>
          <w:p w14:paraId="20FA42B1" w14:textId="77777777" w:rsidR="00083725" w:rsidRPr="00C22D31" w:rsidRDefault="00083725" w:rsidP="0012538E">
            <w:pPr>
              <w:jc w:val="center"/>
              <w:rPr>
                <w:rFonts w:ascii="Times New Roman" w:hAnsi="Times New Roman"/>
                <w:b/>
                <w:sz w:val="24"/>
                <w:szCs w:val="24"/>
              </w:rPr>
            </w:pPr>
            <w:r w:rsidRPr="00C22D31">
              <w:rPr>
                <w:rFonts w:ascii="Times New Roman" w:hAnsi="Times New Roman"/>
                <w:b/>
                <w:sz w:val="24"/>
                <w:szCs w:val="24"/>
              </w:rPr>
              <w:t>Tantárgy: Jogszabályok, szervezés és irányítás a vendéglátásban</w:t>
            </w:r>
            <w:r w:rsidRPr="00C22D31">
              <w:rPr>
                <w:rFonts w:ascii="Times New Roman" w:eastAsia="Times New Roman" w:hAnsi="Times New Roman"/>
                <w:b/>
                <w:sz w:val="24"/>
                <w:szCs w:val="24"/>
                <w:lang w:eastAsia="hu-HU"/>
              </w:rPr>
              <w:t>.</w:t>
            </w:r>
          </w:p>
        </w:tc>
      </w:tr>
      <w:tr w:rsidR="00C22D31" w:rsidRPr="00C22D31" w14:paraId="6950714D" w14:textId="77777777" w:rsidTr="0012538E">
        <w:trPr>
          <w:gridAfter w:val="1"/>
          <w:wAfter w:w="34" w:type="dxa"/>
          <w:trHeight w:val="278"/>
        </w:trPr>
        <w:tc>
          <w:tcPr>
            <w:tcW w:w="2242" w:type="dxa"/>
            <w:gridSpan w:val="2"/>
            <w:shd w:val="clear" w:color="auto" w:fill="D9D9D9" w:themeFill="background1" w:themeFillShade="D9"/>
          </w:tcPr>
          <w:p w14:paraId="32DE2B06" w14:textId="77777777" w:rsidR="00083725" w:rsidRPr="00C22D31" w:rsidRDefault="00083725" w:rsidP="0012538E">
            <w:pPr>
              <w:jc w:val="center"/>
              <w:rPr>
                <w:rFonts w:ascii="Times New Roman" w:hAnsi="Times New Roman"/>
                <w:b/>
                <w:sz w:val="24"/>
                <w:szCs w:val="24"/>
              </w:rPr>
            </w:pPr>
            <w:r w:rsidRPr="00C22D31">
              <w:rPr>
                <w:rFonts w:ascii="Times New Roman" w:hAnsi="Times New Roman"/>
                <w:sz w:val="24"/>
                <w:szCs w:val="24"/>
              </w:rPr>
              <w:t>teljes óraszám:</w:t>
            </w:r>
            <w:r w:rsidRPr="00C22D31">
              <w:rPr>
                <w:rFonts w:ascii="Times New Roman" w:hAnsi="Times New Roman"/>
                <w:b/>
                <w:sz w:val="24"/>
                <w:szCs w:val="24"/>
              </w:rPr>
              <w:t>57</w:t>
            </w:r>
          </w:p>
        </w:tc>
        <w:tc>
          <w:tcPr>
            <w:tcW w:w="4804" w:type="dxa"/>
            <w:gridSpan w:val="5"/>
            <w:shd w:val="clear" w:color="auto" w:fill="D9D9D9" w:themeFill="background1" w:themeFillShade="D9"/>
            <w:vAlign w:val="center"/>
          </w:tcPr>
          <w:p w14:paraId="10254A1E" w14:textId="77777777" w:rsidR="00083725" w:rsidRPr="00C22D31" w:rsidRDefault="00083725" w:rsidP="0012538E">
            <w:pPr>
              <w:jc w:val="center"/>
              <w:rPr>
                <w:rFonts w:ascii="Times New Roman" w:hAnsi="Times New Roman"/>
                <w:b/>
                <w:sz w:val="24"/>
                <w:szCs w:val="24"/>
              </w:rPr>
            </w:pPr>
            <w:r w:rsidRPr="00C22D31">
              <w:rPr>
                <w:rFonts w:ascii="Times New Roman" w:hAnsi="Times New Roman"/>
                <w:b/>
                <w:sz w:val="24"/>
                <w:szCs w:val="24"/>
              </w:rPr>
              <w:t>Tartalmak</w:t>
            </w:r>
          </w:p>
        </w:tc>
        <w:tc>
          <w:tcPr>
            <w:tcW w:w="2242" w:type="dxa"/>
            <w:gridSpan w:val="3"/>
            <w:shd w:val="clear" w:color="auto" w:fill="D9D9D9" w:themeFill="background1" w:themeFillShade="D9"/>
          </w:tcPr>
          <w:p w14:paraId="01991893" w14:textId="77777777" w:rsidR="00083725" w:rsidRPr="00C22D31" w:rsidRDefault="00083725" w:rsidP="0012538E">
            <w:pPr>
              <w:jc w:val="center"/>
              <w:rPr>
                <w:rFonts w:ascii="Times New Roman" w:hAnsi="Times New Roman"/>
                <w:b/>
                <w:sz w:val="24"/>
                <w:szCs w:val="24"/>
              </w:rPr>
            </w:pPr>
            <w:r w:rsidRPr="00C22D31">
              <w:rPr>
                <w:rFonts w:ascii="Times New Roman" w:hAnsi="Times New Roman"/>
                <w:sz w:val="24"/>
                <w:szCs w:val="24"/>
              </w:rPr>
              <w:t xml:space="preserve">teljes óraszám: </w:t>
            </w:r>
            <w:r w:rsidRPr="00C22D31">
              <w:rPr>
                <w:rFonts w:ascii="Times New Roman" w:hAnsi="Times New Roman"/>
                <w:b/>
                <w:sz w:val="24"/>
                <w:szCs w:val="24"/>
              </w:rPr>
              <w:t>85</w:t>
            </w:r>
          </w:p>
        </w:tc>
      </w:tr>
      <w:tr w:rsidR="00C22D31" w:rsidRPr="00C22D31" w14:paraId="00165A06" w14:textId="77777777" w:rsidTr="0012538E">
        <w:trPr>
          <w:gridAfter w:val="1"/>
          <w:wAfter w:w="34" w:type="dxa"/>
          <w:trHeight w:val="278"/>
        </w:trPr>
        <w:tc>
          <w:tcPr>
            <w:tcW w:w="2242" w:type="dxa"/>
            <w:gridSpan w:val="2"/>
            <w:shd w:val="clear" w:color="auto" w:fill="auto"/>
          </w:tcPr>
          <w:p w14:paraId="4E179620" w14:textId="77777777" w:rsidR="00083725" w:rsidRPr="00C22D31" w:rsidRDefault="00083725" w:rsidP="0012538E">
            <w:pPr>
              <w:jc w:val="center"/>
              <w:rPr>
                <w:rFonts w:ascii="Times New Roman" w:hAnsi="Times New Roman"/>
                <w:b/>
                <w:sz w:val="24"/>
                <w:szCs w:val="24"/>
              </w:rPr>
            </w:pPr>
            <w:proofErr w:type="gramStart"/>
            <w:r w:rsidRPr="00C22D31">
              <w:rPr>
                <w:rFonts w:ascii="Times New Roman" w:hAnsi="Times New Roman"/>
                <w:b/>
                <w:sz w:val="24"/>
                <w:szCs w:val="24"/>
              </w:rPr>
              <w:t>12  évfolyam</w:t>
            </w:r>
            <w:proofErr w:type="gramEnd"/>
          </w:p>
          <w:p w14:paraId="79E7384A" w14:textId="77777777" w:rsidR="00083725" w:rsidRPr="00C22D31" w:rsidRDefault="00083725" w:rsidP="0012538E">
            <w:pPr>
              <w:jc w:val="center"/>
              <w:rPr>
                <w:rFonts w:ascii="Times New Roman" w:hAnsi="Times New Roman"/>
                <w:b/>
                <w:sz w:val="24"/>
                <w:szCs w:val="24"/>
              </w:rPr>
            </w:pPr>
            <w:r w:rsidRPr="00C22D31">
              <w:rPr>
                <w:rFonts w:ascii="Times New Roman" w:hAnsi="Times New Roman"/>
                <w:b/>
                <w:sz w:val="24"/>
                <w:szCs w:val="24"/>
              </w:rPr>
              <w:t>II félév</w:t>
            </w:r>
          </w:p>
          <w:p w14:paraId="366779F3" w14:textId="77777777" w:rsidR="00083725" w:rsidRPr="00C22D31" w:rsidRDefault="00083725" w:rsidP="0012538E">
            <w:pPr>
              <w:jc w:val="center"/>
              <w:rPr>
                <w:rFonts w:ascii="Times New Roman" w:hAnsi="Times New Roman"/>
                <w:sz w:val="24"/>
                <w:szCs w:val="24"/>
              </w:rPr>
            </w:pPr>
            <w:r w:rsidRPr="00C22D31">
              <w:rPr>
                <w:rFonts w:ascii="Times New Roman" w:hAnsi="Times New Roman"/>
                <w:sz w:val="24"/>
                <w:szCs w:val="24"/>
              </w:rPr>
              <w:t>óraszám:26</w:t>
            </w:r>
          </w:p>
          <w:p w14:paraId="3ABE3DEA" w14:textId="77777777" w:rsidR="00083725" w:rsidRPr="00C22D31" w:rsidRDefault="00083725" w:rsidP="0012538E">
            <w:pPr>
              <w:jc w:val="center"/>
              <w:rPr>
                <w:rFonts w:ascii="Times New Roman" w:hAnsi="Times New Roman"/>
                <w:sz w:val="24"/>
                <w:szCs w:val="24"/>
              </w:rPr>
            </w:pPr>
            <w:r w:rsidRPr="00C22D31">
              <w:rPr>
                <w:rFonts w:ascii="Times New Roman" w:hAnsi="Times New Roman"/>
                <w:sz w:val="24"/>
                <w:szCs w:val="24"/>
              </w:rPr>
              <w:t>TÉMAKÖRÖK</w:t>
            </w:r>
          </w:p>
          <w:p w14:paraId="2F59FD4B" w14:textId="77777777" w:rsidR="00083725" w:rsidRPr="00C22D31" w:rsidRDefault="00083725" w:rsidP="0012538E">
            <w:pPr>
              <w:jc w:val="center"/>
              <w:rPr>
                <w:rFonts w:ascii="Times New Roman" w:hAnsi="Times New Roman"/>
                <w:sz w:val="24"/>
                <w:szCs w:val="24"/>
              </w:rPr>
            </w:pPr>
          </w:p>
        </w:tc>
        <w:tc>
          <w:tcPr>
            <w:tcW w:w="4804" w:type="dxa"/>
            <w:gridSpan w:val="5"/>
            <w:shd w:val="clear" w:color="auto" w:fill="auto"/>
            <w:vAlign w:val="center"/>
          </w:tcPr>
          <w:p w14:paraId="2A57046F" w14:textId="77777777" w:rsidR="00083725" w:rsidRPr="00C22D31" w:rsidRDefault="00083725" w:rsidP="0012538E">
            <w:pPr>
              <w:jc w:val="center"/>
              <w:rPr>
                <w:rFonts w:ascii="Times New Roman" w:hAnsi="Times New Roman"/>
                <w:b/>
                <w:sz w:val="24"/>
                <w:szCs w:val="24"/>
              </w:rPr>
            </w:pPr>
          </w:p>
        </w:tc>
        <w:tc>
          <w:tcPr>
            <w:tcW w:w="2242" w:type="dxa"/>
            <w:gridSpan w:val="3"/>
            <w:shd w:val="clear" w:color="auto" w:fill="auto"/>
          </w:tcPr>
          <w:p w14:paraId="6751D629" w14:textId="77777777" w:rsidR="00083725" w:rsidRPr="00C22D31" w:rsidRDefault="00083725" w:rsidP="0012538E">
            <w:pPr>
              <w:jc w:val="center"/>
              <w:rPr>
                <w:rFonts w:ascii="Times New Roman" w:hAnsi="Times New Roman"/>
                <w:b/>
                <w:sz w:val="24"/>
                <w:szCs w:val="24"/>
              </w:rPr>
            </w:pPr>
            <w:r w:rsidRPr="00C22D31">
              <w:rPr>
                <w:rFonts w:ascii="Times New Roman" w:hAnsi="Times New Roman"/>
                <w:b/>
                <w:sz w:val="24"/>
                <w:szCs w:val="24"/>
              </w:rPr>
              <w:t>13 évfolyam</w:t>
            </w:r>
          </w:p>
          <w:p w14:paraId="4991D9CE" w14:textId="77777777" w:rsidR="00083725" w:rsidRPr="00C22D31" w:rsidRDefault="00083725" w:rsidP="0012538E">
            <w:pPr>
              <w:jc w:val="center"/>
              <w:rPr>
                <w:rFonts w:ascii="Times New Roman" w:hAnsi="Times New Roman"/>
                <w:sz w:val="24"/>
                <w:szCs w:val="24"/>
              </w:rPr>
            </w:pPr>
            <w:r w:rsidRPr="00C22D31">
              <w:rPr>
                <w:rFonts w:ascii="Times New Roman" w:hAnsi="Times New Roman"/>
                <w:sz w:val="24"/>
                <w:szCs w:val="24"/>
              </w:rPr>
              <w:t>óraszám:54</w:t>
            </w:r>
          </w:p>
          <w:p w14:paraId="7B5D97C9" w14:textId="77777777" w:rsidR="00083725" w:rsidRPr="00C22D31" w:rsidRDefault="00083725" w:rsidP="0012538E">
            <w:pPr>
              <w:jc w:val="center"/>
              <w:rPr>
                <w:rFonts w:ascii="Times New Roman" w:hAnsi="Times New Roman"/>
                <w:sz w:val="24"/>
                <w:szCs w:val="24"/>
              </w:rPr>
            </w:pPr>
            <w:r w:rsidRPr="00C22D31">
              <w:rPr>
                <w:rFonts w:ascii="Times New Roman" w:hAnsi="Times New Roman"/>
                <w:sz w:val="24"/>
                <w:szCs w:val="24"/>
              </w:rPr>
              <w:t>TÉMAKÖRÖK</w:t>
            </w:r>
          </w:p>
          <w:p w14:paraId="5095060F" w14:textId="77777777" w:rsidR="00083725" w:rsidRPr="00C22D31" w:rsidRDefault="00083725" w:rsidP="0012538E">
            <w:pPr>
              <w:jc w:val="center"/>
              <w:rPr>
                <w:rFonts w:ascii="Times New Roman" w:hAnsi="Times New Roman"/>
                <w:sz w:val="24"/>
                <w:szCs w:val="24"/>
              </w:rPr>
            </w:pPr>
          </w:p>
        </w:tc>
      </w:tr>
      <w:tr w:rsidR="00C22D31" w:rsidRPr="00C22D31" w14:paraId="12C0474D" w14:textId="77777777" w:rsidTr="0012538E">
        <w:trPr>
          <w:gridAfter w:val="1"/>
          <w:wAfter w:w="34" w:type="dxa"/>
          <w:trHeight w:val="278"/>
        </w:trPr>
        <w:tc>
          <w:tcPr>
            <w:tcW w:w="2242" w:type="dxa"/>
            <w:gridSpan w:val="2"/>
            <w:shd w:val="clear" w:color="auto" w:fill="auto"/>
          </w:tcPr>
          <w:p w14:paraId="74885338" w14:textId="77777777" w:rsidR="00083725" w:rsidRPr="00C22D31" w:rsidRDefault="00083725" w:rsidP="0012538E">
            <w:pPr>
              <w:jc w:val="center"/>
              <w:rPr>
                <w:rFonts w:ascii="Times New Roman" w:hAnsi="Times New Roman"/>
                <w:b/>
                <w:i/>
                <w:sz w:val="24"/>
                <w:szCs w:val="24"/>
              </w:rPr>
            </w:pPr>
            <w:r w:rsidRPr="00C22D31">
              <w:rPr>
                <w:rFonts w:ascii="Times New Roman" w:hAnsi="Times New Roman"/>
                <w:b/>
                <w:i/>
                <w:sz w:val="24"/>
                <w:szCs w:val="24"/>
              </w:rPr>
              <w:t>A vendéglátó üzlet létesítésének szabályai</w:t>
            </w:r>
          </w:p>
          <w:p w14:paraId="2CED90A5" w14:textId="77777777" w:rsidR="00083725" w:rsidRPr="00C22D31" w:rsidRDefault="00083725" w:rsidP="0012538E">
            <w:pPr>
              <w:jc w:val="center"/>
              <w:rPr>
                <w:rFonts w:ascii="Times New Roman" w:hAnsi="Times New Roman"/>
                <w:b/>
                <w:i/>
                <w:sz w:val="24"/>
                <w:szCs w:val="24"/>
              </w:rPr>
            </w:pPr>
            <w:r w:rsidRPr="00C22D31">
              <w:rPr>
                <w:rFonts w:ascii="Times New Roman" w:hAnsi="Times New Roman"/>
                <w:b/>
                <w:i/>
                <w:sz w:val="24"/>
                <w:szCs w:val="24"/>
              </w:rPr>
              <w:t>26 óra</w:t>
            </w:r>
          </w:p>
          <w:p w14:paraId="30D2D073" w14:textId="77777777" w:rsidR="00083725" w:rsidRPr="00C22D31" w:rsidRDefault="00083725" w:rsidP="0012538E">
            <w:pPr>
              <w:jc w:val="center"/>
              <w:rPr>
                <w:rFonts w:ascii="Times New Roman" w:hAnsi="Times New Roman"/>
                <w:b/>
                <w:sz w:val="24"/>
                <w:szCs w:val="24"/>
              </w:rPr>
            </w:pPr>
          </w:p>
        </w:tc>
        <w:tc>
          <w:tcPr>
            <w:tcW w:w="4804" w:type="dxa"/>
            <w:gridSpan w:val="5"/>
            <w:shd w:val="clear" w:color="auto" w:fill="auto"/>
            <w:vAlign w:val="center"/>
          </w:tcPr>
          <w:p w14:paraId="2293A2B2" w14:textId="77777777" w:rsidR="00083725" w:rsidRPr="00C22D31" w:rsidRDefault="00083725" w:rsidP="0012538E">
            <w:pPr>
              <w:jc w:val="both"/>
              <w:rPr>
                <w:rFonts w:ascii="Times New Roman" w:hAnsi="Times New Roman"/>
                <w:b/>
                <w:sz w:val="24"/>
                <w:szCs w:val="24"/>
              </w:rPr>
            </w:pPr>
            <w:r w:rsidRPr="00C22D31">
              <w:rPr>
                <w:rFonts w:ascii="Times New Roman" w:hAnsi="Times New Roman"/>
                <w:sz w:val="20"/>
                <w:szCs w:val="20"/>
              </w:rPr>
              <w:t xml:space="preserve">A jogrendszer fogalma, tagozódása Kötelmi jog, szerződések típusai a vendéglátásban A vállalkozások létrehozásának jogszabályi feltételei Üzleti terv, </w:t>
            </w:r>
            <w:proofErr w:type="gramStart"/>
            <w:r w:rsidRPr="00C22D31">
              <w:rPr>
                <w:rFonts w:ascii="Times New Roman" w:hAnsi="Times New Roman"/>
                <w:sz w:val="20"/>
                <w:szCs w:val="20"/>
              </w:rPr>
              <w:t>finanszírozási</w:t>
            </w:r>
            <w:proofErr w:type="gramEnd"/>
            <w:r w:rsidRPr="00C22D31">
              <w:rPr>
                <w:rFonts w:ascii="Times New Roman" w:hAnsi="Times New Roman"/>
                <w:sz w:val="20"/>
                <w:szCs w:val="20"/>
              </w:rPr>
              <w:t xml:space="preserve"> formák Vendéglátó üzlet elindításának jogi háttere Számviteli jogszabályok Nyilvántartásokkal kapcsolatos jogszabályok A panaszkezelés jogi kérdései Az információs rendszerrel kapcsolatos jogi kérdések A médiával kapcsolatos jogi kérdések</w:t>
            </w:r>
          </w:p>
        </w:tc>
        <w:tc>
          <w:tcPr>
            <w:tcW w:w="2242" w:type="dxa"/>
            <w:gridSpan w:val="3"/>
            <w:shd w:val="clear" w:color="auto" w:fill="auto"/>
          </w:tcPr>
          <w:p w14:paraId="14D5551E" w14:textId="77777777" w:rsidR="00083725" w:rsidRPr="00C22D31" w:rsidRDefault="00083725" w:rsidP="0012538E">
            <w:pPr>
              <w:jc w:val="center"/>
              <w:rPr>
                <w:rFonts w:ascii="Times New Roman" w:hAnsi="Times New Roman"/>
                <w:b/>
                <w:i/>
                <w:sz w:val="24"/>
                <w:szCs w:val="24"/>
              </w:rPr>
            </w:pPr>
            <w:r w:rsidRPr="00C22D31">
              <w:rPr>
                <w:rFonts w:ascii="Times New Roman" w:hAnsi="Times New Roman"/>
                <w:b/>
                <w:i/>
                <w:sz w:val="24"/>
                <w:szCs w:val="24"/>
              </w:rPr>
              <w:t>A vendéglátó üzlet létesítésének szabályai</w:t>
            </w:r>
          </w:p>
          <w:p w14:paraId="572F1A31" w14:textId="77777777" w:rsidR="00083725" w:rsidRPr="00C22D31" w:rsidRDefault="00083725" w:rsidP="0012538E">
            <w:pPr>
              <w:jc w:val="center"/>
              <w:rPr>
                <w:rFonts w:ascii="Times New Roman" w:hAnsi="Times New Roman"/>
                <w:b/>
                <w:i/>
                <w:sz w:val="24"/>
                <w:szCs w:val="24"/>
              </w:rPr>
            </w:pPr>
            <w:r w:rsidRPr="00C22D31">
              <w:rPr>
                <w:rFonts w:ascii="Times New Roman" w:hAnsi="Times New Roman"/>
                <w:b/>
                <w:i/>
                <w:sz w:val="24"/>
                <w:szCs w:val="24"/>
              </w:rPr>
              <w:t>30 óra</w:t>
            </w:r>
          </w:p>
          <w:p w14:paraId="450CAFC7" w14:textId="77777777" w:rsidR="00083725" w:rsidRPr="00C22D31" w:rsidRDefault="00083725" w:rsidP="0012538E">
            <w:pPr>
              <w:jc w:val="center"/>
              <w:rPr>
                <w:rFonts w:ascii="Times New Roman" w:hAnsi="Times New Roman"/>
                <w:b/>
                <w:sz w:val="24"/>
                <w:szCs w:val="24"/>
              </w:rPr>
            </w:pPr>
          </w:p>
        </w:tc>
      </w:tr>
      <w:tr w:rsidR="00C22D31" w:rsidRPr="00C22D31" w14:paraId="0703038D" w14:textId="77777777" w:rsidTr="0012538E">
        <w:trPr>
          <w:gridAfter w:val="1"/>
          <w:wAfter w:w="34" w:type="dxa"/>
          <w:trHeight w:val="278"/>
        </w:trPr>
        <w:tc>
          <w:tcPr>
            <w:tcW w:w="2242" w:type="dxa"/>
            <w:gridSpan w:val="2"/>
            <w:shd w:val="clear" w:color="auto" w:fill="auto"/>
          </w:tcPr>
          <w:p w14:paraId="757C1EED" w14:textId="77777777" w:rsidR="00083725" w:rsidRPr="00C22D31" w:rsidRDefault="00083725" w:rsidP="0012538E">
            <w:pPr>
              <w:rPr>
                <w:rFonts w:ascii="Times New Roman" w:hAnsi="Times New Roman"/>
                <w:b/>
                <w:sz w:val="24"/>
                <w:szCs w:val="24"/>
              </w:rPr>
            </w:pPr>
            <w:r w:rsidRPr="00C22D31">
              <w:rPr>
                <w:rFonts w:ascii="Times New Roman" w:hAnsi="Times New Roman"/>
                <w:b/>
                <w:sz w:val="24"/>
                <w:szCs w:val="24"/>
              </w:rPr>
              <w:t>5/13 évfolyam</w:t>
            </w:r>
          </w:p>
          <w:p w14:paraId="35BB4EA7" w14:textId="77777777" w:rsidR="00083725" w:rsidRPr="00C22D31" w:rsidRDefault="00083725" w:rsidP="0012538E">
            <w:pPr>
              <w:rPr>
                <w:rFonts w:ascii="Times New Roman" w:hAnsi="Times New Roman"/>
                <w:b/>
                <w:sz w:val="24"/>
                <w:szCs w:val="24"/>
              </w:rPr>
            </w:pPr>
            <w:r w:rsidRPr="00C22D31">
              <w:rPr>
                <w:rFonts w:ascii="Times New Roman" w:hAnsi="Times New Roman"/>
                <w:b/>
                <w:sz w:val="24"/>
                <w:szCs w:val="24"/>
              </w:rPr>
              <w:t xml:space="preserve"> óraszám:31 óra</w:t>
            </w:r>
          </w:p>
          <w:p w14:paraId="6DC52D83" w14:textId="77777777" w:rsidR="00083725" w:rsidRPr="00C22D31" w:rsidRDefault="00083725" w:rsidP="0012538E">
            <w:pPr>
              <w:jc w:val="center"/>
              <w:rPr>
                <w:rFonts w:ascii="Times New Roman" w:hAnsi="Times New Roman"/>
                <w:b/>
                <w:sz w:val="24"/>
                <w:szCs w:val="24"/>
              </w:rPr>
            </w:pPr>
          </w:p>
        </w:tc>
        <w:tc>
          <w:tcPr>
            <w:tcW w:w="4804" w:type="dxa"/>
            <w:gridSpan w:val="5"/>
            <w:shd w:val="clear" w:color="auto" w:fill="auto"/>
            <w:vAlign w:val="center"/>
          </w:tcPr>
          <w:p w14:paraId="406FFA6B" w14:textId="77777777" w:rsidR="00083725" w:rsidRPr="00C22D31" w:rsidRDefault="00083725" w:rsidP="0012538E">
            <w:pPr>
              <w:jc w:val="center"/>
              <w:rPr>
                <w:rFonts w:ascii="Times New Roman" w:hAnsi="Times New Roman"/>
                <w:b/>
                <w:sz w:val="24"/>
                <w:szCs w:val="24"/>
              </w:rPr>
            </w:pPr>
          </w:p>
        </w:tc>
        <w:tc>
          <w:tcPr>
            <w:tcW w:w="2242" w:type="dxa"/>
            <w:gridSpan w:val="3"/>
            <w:tcBorders>
              <w:right w:val="single" w:sz="4" w:space="0" w:color="auto"/>
            </w:tcBorders>
            <w:shd w:val="clear" w:color="auto" w:fill="auto"/>
          </w:tcPr>
          <w:p w14:paraId="22E6B037" w14:textId="77777777" w:rsidR="00083725" w:rsidRPr="00C22D31" w:rsidRDefault="00083725" w:rsidP="0012538E">
            <w:pPr>
              <w:jc w:val="center"/>
              <w:rPr>
                <w:rFonts w:ascii="Times New Roman" w:hAnsi="Times New Roman"/>
                <w:b/>
                <w:sz w:val="24"/>
                <w:szCs w:val="24"/>
              </w:rPr>
            </w:pPr>
          </w:p>
        </w:tc>
      </w:tr>
      <w:tr w:rsidR="00C22D31" w:rsidRPr="00C22D31" w14:paraId="34686F38" w14:textId="77777777" w:rsidTr="0012538E">
        <w:trPr>
          <w:gridAfter w:val="1"/>
          <w:wAfter w:w="34" w:type="dxa"/>
          <w:trHeight w:val="278"/>
        </w:trPr>
        <w:tc>
          <w:tcPr>
            <w:tcW w:w="2242" w:type="dxa"/>
            <w:gridSpan w:val="2"/>
            <w:shd w:val="clear" w:color="auto" w:fill="auto"/>
          </w:tcPr>
          <w:p w14:paraId="19ABFC56" w14:textId="77777777" w:rsidR="00083725" w:rsidRPr="00C22D31" w:rsidRDefault="00083725" w:rsidP="0012538E">
            <w:pPr>
              <w:jc w:val="center"/>
              <w:rPr>
                <w:rFonts w:ascii="Times New Roman" w:hAnsi="Times New Roman"/>
                <w:b/>
                <w:i/>
                <w:sz w:val="24"/>
                <w:szCs w:val="24"/>
              </w:rPr>
            </w:pPr>
            <w:r w:rsidRPr="00C22D31">
              <w:rPr>
                <w:rFonts w:ascii="Times New Roman" w:hAnsi="Times New Roman"/>
                <w:b/>
                <w:i/>
                <w:sz w:val="24"/>
                <w:szCs w:val="24"/>
              </w:rPr>
              <w:t>Humánerőforrás-gazdálkodás</w:t>
            </w:r>
          </w:p>
          <w:p w14:paraId="75FC26FC" w14:textId="77777777" w:rsidR="00083725" w:rsidRPr="00C22D31" w:rsidRDefault="00083725" w:rsidP="0012538E">
            <w:pPr>
              <w:jc w:val="center"/>
              <w:rPr>
                <w:rFonts w:ascii="Times New Roman" w:hAnsi="Times New Roman"/>
                <w:b/>
                <w:sz w:val="24"/>
                <w:szCs w:val="24"/>
              </w:rPr>
            </w:pPr>
            <w:r w:rsidRPr="00C22D31">
              <w:rPr>
                <w:rFonts w:ascii="Times New Roman" w:hAnsi="Times New Roman"/>
                <w:b/>
                <w:i/>
                <w:sz w:val="24"/>
                <w:szCs w:val="24"/>
              </w:rPr>
              <w:t>8 óra</w:t>
            </w:r>
          </w:p>
        </w:tc>
        <w:tc>
          <w:tcPr>
            <w:tcW w:w="4804" w:type="dxa"/>
            <w:gridSpan w:val="5"/>
            <w:shd w:val="clear" w:color="auto" w:fill="auto"/>
            <w:vAlign w:val="center"/>
          </w:tcPr>
          <w:p w14:paraId="65709724" w14:textId="77777777" w:rsidR="00083725" w:rsidRPr="00C22D31" w:rsidRDefault="00083725" w:rsidP="0012538E">
            <w:pPr>
              <w:jc w:val="both"/>
              <w:rPr>
                <w:rFonts w:ascii="Times New Roman" w:hAnsi="Times New Roman"/>
                <w:b/>
                <w:sz w:val="20"/>
                <w:szCs w:val="20"/>
              </w:rPr>
            </w:pPr>
            <w:r w:rsidRPr="00C22D31">
              <w:rPr>
                <w:rFonts w:ascii="Times New Roman" w:hAnsi="Times New Roman"/>
                <w:sz w:val="20"/>
                <w:szCs w:val="20"/>
              </w:rPr>
              <w:t xml:space="preserve">Az üzlet működésének személyi feltételrendszere Humánerőforrással kapcsolatos jogi szabályozások Az üzlet létszámának meghatározása </w:t>
            </w:r>
            <w:proofErr w:type="gramStart"/>
            <w:r w:rsidRPr="00C22D31">
              <w:rPr>
                <w:rFonts w:ascii="Times New Roman" w:hAnsi="Times New Roman"/>
                <w:sz w:val="20"/>
                <w:szCs w:val="20"/>
              </w:rPr>
              <w:t>A</w:t>
            </w:r>
            <w:proofErr w:type="gramEnd"/>
            <w:r w:rsidRPr="00C22D31">
              <w:rPr>
                <w:rFonts w:ascii="Times New Roman" w:hAnsi="Times New Roman"/>
                <w:sz w:val="20"/>
                <w:szCs w:val="20"/>
              </w:rPr>
              <w:t xml:space="preserve"> munkaerő kiválasztásának folyamata Munkakörök meghatározása Munkaviszony létesítése Munkaköri leírások készítése A leltárfelelősségi megállapodás Munkaidő-beosztás készítése A dolgozók elszámoltatása, anyagi felelőssége </w:t>
            </w:r>
          </w:p>
        </w:tc>
        <w:tc>
          <w:tcPr>
            <w:tcW w:w="2242" w:type="dxa"/>
            <w:gridSpan w:val="3"/>
            <w:tcBorders>
              <w:right w:val="single" w:sz="4" w:space="0" w:color="auto"/>
            </w:tcBorders>
            <w:shd w:val="clear" w:color="auto" w:fill="auto"/>
          </w:tcPr>
          <w:p w14:paraId="2B633B30" w14:textId="77777777" w:rsidR="00083725" w:rsidRPr="00C22D31" w:rsidRDefault="00083725" w:rsidP="0012538E">
            <w:pPr>
              <w:jc w:val="center"/>
              <w:rPr>
                <w:rFonts w:ascii="Times New Roman" w:hAnsi="Times New Roman"/>
                <w:b/>
                <w:i/>
                <w:sz w:val="24"/>
                <w:szCs w:val="24"/>
              </w:rPr>
            </w:pPr>
            <w:r w:rsidRPr="00C22D31">
              <w:rPr>
                <w:rFonts w:ascii="Times New Roman" w:hAnsi="Times New Roman"/>
                <w:b/>
                <w:i/>
                <w:sz w:val="24"/>
                <w:szCs w:val="24"/>
              </w:rPr>
              <w:t>Humánerőforrás-gazdálkodás</w:t>
            </w:r>
          </w:p>
          <w:p w14:paraId="18E264A0" w14:textId="77777777" w:rsidR="00083725" w:rsidRPr="00C22D31" w:rsidRDefault="00083725" w:rsidP="0012538E">
            <w:pPr>
              <w:jc w:val="center"/>
              <w:rPr>
                <w:rFonts w:ascii="Times New Roman" w:hAnsi="Times New Roman"/>
                <w:b/>
                <w:i/>
                <w:sz w:val="24"/>
                <w:szCs w:val="24"/>
              </w:rPr>
            </w:pPr>
            <w:r w:rsidRPr="00C22D31">
              <w:rPr>
                <w:rFonts w:ascii="Times New Roman" w:hAnsi="Times New Roman"/>
                <w:b/>
                <w:i/>
                <w:sz w:val="24"/>
                <w:szCs w:val="24"/>
              </w:rPr>
              <w:t>10 óra</w:t>
            </w:r>
          </w:p>
          <w:p w14:paraId="403B0CD7" w14:textId="77777777" w:rsidR="00083725" w:rsidRPr="00C22D31" w:rsidRDefault="00083725" w:rsidP="0012538E">
            <w:pPr>
              <w:jc w:val="center"/>
              <w:rPr>
                <w:rFonts w:ascii="Times New Roman" w:hAnsi="Times New Roman"/>
                <w:b/>
                <w:sz w:val="24"/>
                <w:szCs w:val="24"/>
              </w:rPr>
            </w:pPr>
          </w:p>
        </w:tc>
      </w:tr>
      <w:tr w:rsidR="00C22D31" w:rsidRPr="00C22D31" w14:paraId="25C95C2F" w14:textId="77777777" w:rsidTr="0012538E">
        <w:trPr>
          <w:gridAfter w:val="1"/>
          <w:wAfter w:w="34" w:type="dxa"/>
          <w:trHeight w:val="278"/>
        </w:trPr>
        <w:tc>
          <w:tcPr>
            <w:tcW w:w="2242" w:type="dxa"/>
            <w:gridSpan w:val="2"/>
            <w:shd w:val="clear" w:color="auto" w:fill="auto"/>
          </w:tcPr>
          <w:p w14:paraId="257F8C64" w14:textId="77777777" w:rsidR="00083725" w:rsidRPr="00C22D31" w:rsidRDefault="00083725" w:rsidP="0012538E">
            <w:pPr>
              <w:jc w:val="center"/>
              <w:rPr>
                <w:rFonts w:ascii="Times New Roman" w:hAnsi="Times New Roman"/>
                <w:b/>
                <w:i/>
                <w:sz w:val="24"/>
                <w:szCs w:val="24"/>
              </w:rPr>
            </w:pPr>
            <w:r w:rsidRPr="00C22D31">
              <w:rPr>
                <w:rFonts w:ascii="Times New Roman" w:hAnsi="Times New Roman"/>
                <w:b/>
                <w:i/>
                <w:sz w:val="24"/>
                <w:szCs w:val="24"/>
              </w:rPr>
              <w:t>A vendéglátó üzlet működtetése, áruforgalmi folyamatok</w:t>
            </w:r>
          </w:p>
          <w:p w14:paraId="29399206" w14:textId="77777777" w:rsidR="00083725" w:rsidRPr="00C22D31" w:rsidRDefault="00083725" w:rsidP="0012538E">
            <w:pPr>
              <w:jc w:val="center"/>
              <w:rPr>
                <w:rFonts w:ascii="Times New Roman" w:hAnsi="Times New Roman"/>
                <w:b/>
                <w:sz w:val="24"/>
                <w:szCs w:val="24"/>
              </w:rPr>
            </w:pPr>
            <w:r w:rsidRPr="00C22D31">
              <w:rPr>
                <w:rFonts w:ascii="Times New Roman" w:hAnsi="Times New Roman"/>
                <w:b/>
                <w:i/>
                <w:sz w:val="24"/>
                <w:szCs w:val="24"/>
              </w:rPr>
              <w:t>8 óra</w:t>
            </w:r>
          </w:p>
        </w:tc>
        <w:tc>
          <w:tcPr>
            <w:tcW w:w="4804" w:type="dxa"/>
            <w:gridSpan w:val="5"/>
            <w:shd w:val="clear" w:color="auto" w:fill="auto"/>
            <w:vAlign w:val="center"/>
          </w:tcPr>
          <w:p w14:paraId="20A3C4C7" w14:textId="77777777" w:rsidR="00083725" w:rsidRPr="00C22D31" w:rsidRDefault="00083725" w:rsidP="0012538E">
            <w:pPr>
              <w:jc w:val="both"/>
              <w:rPr>
                <w:rFonts w:ascii="Times New Roman" w:hAnsi="Times New Roman"/>
                <w:sz w:val="20"/>
                <w:szCs w:val="20"/>
              </w:rPr>
            </w:pPr>
            <w:r w:rsidRPr="00C22D31">
              <w:rPr>
                <w:rFonts w:ascii="Times New Roman" w:hAnsi="Times New Roman"/>
                <w:sz w:val="20"/>
                <w:szCs w:val="20"/>
              </w:rPr>
              <w:t xml:space="preserve">Külső-belső folyamatok elemzése Az üzlet beszerzési tevékenysége (szerződések) Az </w:t>
            </w:r>
            <w:proofErr w:type="gramStart"/>
            <w:r w:rsidRPr="00C22D31">
              <w:rPr>
                <w:rFonts w:ascii="Times New Roman" w:hAnsi="Times New Roman"/>
                <w:sz w:val="20"/>
                <w:szCs w:val="20"/>
              </w:rPr>
              <w:t>üzlet raktározási</w:t>
            </w:r>
            <w:proofErr w:type="gramEnd"/>
            <w:r w:rsidRPr="00C22D31">
              <w:rPr>
                <w:rFonts w:ascii="Times New Roman" w:hAnsi="Times New Roman"/>
                <w:sz w:val="20"/>
                <w:szCs w:val="20"/>
              </w:rPr>
              <w:t xml:space="preserve"> tevékenysége (készletnyilvántartás, leltározás) </w:t>
            </w:r>
          </w:p>
          <w:p w14:paraId="45C0BC8B" w14:textId="77777777" w:rsidR="00083725" w:rsidRPr="00C22D31" w:rsidRDefault="00083725" w:rsidP="0012538E">
            <w:pPr>
              <w:jc w:val="both"/>
              <w:rPr>
                <w:rFonts w:ascii="Times New Roman" w:hAnsi="Times New Roman"/>
                <w:b/>
                <w:sz w:val="24"/>
                <w:szCs w:val="24"/>
              </w:rPr>
            </w:pPr>
            <w:r w:rsidRPr="00C22D31">
              <w:rPr>
                <w:rFonts w:ascii="Times New Roman" w:hAnsi="Times New Roman"/>
                <w:sz w:val="20"/>
                <w:szCs w:val="20"/>
              </w:rPr>
              <w:t xml:space="preserve">Az </w:t>
            </w:r>
            <w:proofErr w:type="gramStart"/>
            <w:r w:rsidRPr="00C22D31">
              <w:rPr>
                <w:rFonts w:ascii="Times New Roman" w:hAnsi="Times New Roman"/>
                <w:sz w:val="20"/>
                <w:szCs w:val="20"/>
              </w:rPr>
              <w:t>üzlet termelési</w:t>
            </w:r>
            <w:proofErr w:type="gramEnd"/>
            <w:r w:rsidRPr="00C22D31">
              <w:rPr>
                <w:rFonts w:ascii="Times New Roman" w:hAnsi="Times New Roman"/>
                <w:sz w:val="20"/>
                <w:szCs w:val="20"/>
              </w:rPr>
              <w:t xml:space="preserve"> tevékenysége (az ételkészítésben előírt nyilvántartási kötelezettségek) Az üzlet értékesítési tevékenysége Az üzlet választékközlő eszközeinek (étlap, itallap stb.) elkészítésére vonatkozó előírások Az üzleten belüli és kívüli rendezvények megszervezése és lebonyolítása Az üzlet szolgáltatási tevékenységének lebonyolítása Adminisztráció az üzletben: számvitel, adatszolgáltatás, nyilvántartási kötelezettség Az információs rendszerek típusai, kialakításuk  Adatkezelés és adatbiztonság </w:t>
            </w:r>
          </w:p>
        </w:tc>
        <w:tc>
          <w:tcPr>
            <w:tcW w:w="2242" w:type="dxa"/>
            <w:gridSpan w:val="3"/>
            <w:shd w:val="clear" w:color="auto" w:fill="auto"/>
          </w:tcPr>
          <w:p w14:paraId="0E0DE775" w14:textId="77777777" w:rsidR="00083725" w:rsidRPr="00C22D31" w:rsidRDefault="00083725" w:rsidP="0012538E">
            <w:pPr>
              <w:jc w:val="center"/>
              <w:rPr>
                <w:rFonts w:ascii="Times New Roman" w:hAnsi="Times New Roman"/>
                <w:b/>
                <w:i/>
                <w:sz w:val="24"/>
                <w:szCs w:val="24"/>
              </w:rPr>
            </w:pPr>
            <w:r w:rsidRPr="00C22D31">
              <w:rPr>
                <w:rFonts w:ascii="Times New Roman" w:hAnsi="Times New Roman"/>
                <w:b/>
                <w:i/>
                <w:sz w:val="24"/>
                <w:szCs w:val="24"/>
              </w:rPr>
              <w:t>A vendéglátó üzlet működtetése, áruforgalmi folyamatok</w:t>
            </w:r>
          </w:p>
          <w:p w14:paraId="46752781" w14:textId="77777777" w:rsidR="00083725" w:rsidRPr="00C22D31" w:rsidRDefault="00083725" w:rsidP="0012538E">
            <w:pPr>
              <w:jc w:val="center"/>
              <w:rPr>
                <w:rFonts w:ascii="Times New Roman" w:hAnsi="Times New Roman"/>
                <w:b/>
                <w:i/>
                <w:sz w:val="24"/>
                <w:szCs w:val="24"/>
              </w:rPr>
            </w:pPr>
            <w:r w:rsidRPr="00C22D31">
              <w:rPr>
                <w:rFonts w:ascii="Times New Roman" w:hAnsi="Times New Roman"/>
                <w:b/>
                <w:i/>
                <w:sz w:val="24"/>
                <w:szCs w:val="24"/>
              </w:rPr>
              <w:t>14 óra</w:t>
            </w:r>
          </w:p>
          <w:p w14:paraId="17795BF4" w14:textId="77777777" w:rsidR="00083725" w:rsidRPr="00C22D31" w:rsidRDefault="00083725" w:rsidP="0012538E">
            <w:pPr>
              <w:jc w:val="center"/>
              <w:rPr>
                <w:rFonts w:ascii="Times New Roman" w:hAnsi="Times New Roman"/>
                <w:b/>
                <w:sz w:val="24"/>
                <w:szCs w:val="24"/>
              </w:rPr>
            </w:pPr>
          </w:p>
        </w:tc>
      </w:tr>
      <w:tr w:rsidR="00C22D31" w:rsidRPr="00C22D31" w14:paraId="336958DE" w14:textId="77777777" w:rsidTr="0012538E">
        <w:trPr>
          <w:gridAfter w:val="1"/>
          <w:wAfter w:w="34" w:type="dxa"/>
          <w:trHeight w:val="278"/>
        </w:trPr>
        <w:tc>
          <w:tcPr>
            <w:tcW w:w="2242" w:type="dxa"/>
            <w:gridSpan w:val="2"/>
            <w:shd w:val="clear" w:color="auto" w:fill="auto"/>
          </w:tcPr>
          <w:p w14:paraId="38E247EC" w14:textId="77777777" w:rsidR="00083725" w:rsidRPr="00C22D31" w:rsidRDefault="00083725" w:rsidP="0012538E">
            <w:pPr>
              <w:jc w:val="center"/>
              <w:rPr>
                <w:rFonts w:ascii="Times New Roman" w:hAnsi="Times New Roman"/>
                <w:sz w:val="24"/>
                <w:szCs w:val="24"/>
              </w:rPr>
            </w:pPr>
          </w:p>
        </w:tc>
        <w:tc>
          <w:tcPr>
            <w:tcW w:w="4804" w:type="dxa"/>
            <w:gridSpan w:val="5"/>
            <w:shd w:val="clear" w:color="auto" w:fill="auto"/>
            <w:vAlign w:val="center"/>
          </w:tcPr>
          <w:p w14:paraId="5BEE0233" w14:textId="77777777" w:rsidR="00083725" w:rsidRPr="00C22D31" w:rsidRDefault="00083725" w:rsidP="0012538E">
            <w:pPr>
              <w:jc w:val="center"/>
              <w:rPr>
                <w:rFonts w:ascii="Times New Roman" w:hAnsi="Times New Roman"/>
                <w:sz w:val="24"/>
                <w:szCs w:val="24"/>
              </w:rPr>
            </w:pPr>
          </w:p>
        </w:tc>
        <w:tc>
          <w:tcPr>
            <w:tcW w:w="2242" w:type="dxa"/>
            <w:gridSpan w:val="3"/>
            <w:shd w:val="clear" w:color="auto" w:fill="auto"/>
          </w:tcPr>
          <w:p w14:paraId="54D733B8" w14:textId="77777777" w:rsidR="00083725" w:rsidRPr="00C22D31" w:rsidRDefault="00083725" w:rsidP="0012538E">
            <w:pPr>
              <w:jc w:val="center"/>
              <w:rPr>
                <w:rFonts w:ascii="Times New Roman" w:hAnsi="Times New Roman"/>
                <w:b/>
                <w:sz w:val="24"/>
                <w:szCs w:val="24"/>
              </w:rPr>
            </w:pPr>
            <w:r w:rsidRPr="00C22D31">
              <w:rPr>
                <w:rFonts w:ascii="Times New Roman" w:hAnsi="Times New Roman"/>
                <w:b/>
                <w:sz w:val="24"/>
                <w:szCs w:val="24"/>
              </w:rPr>
              <w:t>14</w:t>
            </w:r>
            <w:proofErr w:type="gramStart"/>
            <w:r w:rsidRPr="00C22D31">
              <w:rPr>
                <w:rFonts w:ascii="Times New Roman" w:hAnsi="Times New Roman"/>
                <w:b/>
                <w:sz w:val="24"/>
                <w:szCs w:val="24"/>
              </w:rPr>
              <w:t>.évfolyam</w:t>
            </w:r>
            <w:proofErr w:type="gramEnd"/>
          </w:p>
          <w:p w14:paraId="5EE807D6" w14:textId="77777777" w:rsidR="00083725" w:rsidRPr="00C22D31" w:rsidRDefault="00083725" w:rsidP="0012538E">
            <w:pPr>
              <w:jc w:val="center"/>
              <w:rPr>
                <w:rFonts w:ascii="Times New Roman" w:hAnsi="Times New Roman"/>
                <w:b/>
                <w:sz w:val="24"/>
                <w:szCs w:val="24"/>
              </w:rPr>
            </w:pPr>
            <w:r w:rsidRPr="00C22D31">
              <w:rPr>
                <w:rFonts w:ascii="Times New Roman" w:hAnsi="Times New Roman"/>
                <w:b/>
                <w:sz w:val="24"/>
                <w:szCs w:val="24"/>
              </w:rPr>
              <w:t>óraszám:31</w:t>
            </w:r>
          </w:p>
          <w:p w14:paraId="06818F76" w14:textId="77777777" w:rsidR="00083725" w:rsidRPr="00C22D31" w:rsidRDefault="00083725" w:rsidP="0012538E">
            <w:pPr>
              <w:jc w:val="center"/>
              <w:rPr>
                <w:rFonts w:ascii="Times New Roman" w:hAnsi="Times New Roman"/>
                <w:sz w:val="24"/>
                <w:szCs w:val="24"/>
              </w:rPr>
            </w:pPr>
            <w:r w:rsidRPr="00C22D31">
              <w:rPr>
                <w:rFonts w:ascii="Times New Roman" w:hAnsi="Times New Roman"/>
                <w:sz w:val="24"/>
                <w:szCs w:val="24"/>
              </w:rPr>
              <w:t>TÉMAKÖRÖK</w:t>
            </w:r>
          </w:p>
        </w:tc>
      </w:tr>
      <w:tr w:rsidR="00C22D31" w:rsidRPr="00C22D31" w14:paraId="35872B4B" w14:textId="77777777" w:rsidTr="0012538E">
        <w:trPr>
          <w:gridAfter w:val="1"/>
          <w:wAfter w:w="34" w:type="dxa"/>
          <w:trHeight w:val="278"/>
        </w:trPr>
        <w:tc>
          <w:tcPr>
            <w:tcW w:w="2242" w:type="dxa"/>
            <w:gridSpan w:val="2"/>
            <w:shd w:val="clear" w:color="auto" w:fill="auto"/>
          </w:tcPr>
          <w:p w14:paraId="6B82FC8F" w14:textId="77777777" w:rsidR="00083725" w:rsidRPr="00C22D31" w:rsidRDefault="00083725" w:rsidP="0012538E">
            <w:pPr>
              <w:jc w:val="center"/>
              <w:rPr>
                <w:rFonts w:ascii="Times New Roman" w:hAnsi="Times New Roman"/>
                <w:b/>
                <w:i/>
                <w:sz w:val="24"/>
                <w:szCs w:val="24"/>
              </w:rPr>
            </w:pPr>
            <w:r w:rsidRPr="00C22D31">
              <w:rPr>
                <w:rFonts w:ascii="Times New Roman" w:hAnsi="Times New Roman"/>
                <w:b/>
                <w:i/>
                <w:sz w:val="24"/>
                <w:szCs w:val="24"/>
              </w:rPr>
              <w:t>Üzleti kapcsolatok</w:t>
            </w:r>
          </w:p>
          <w:p w14:paraId="1B1FF7D5" w14:textId="77777777" w:rsidR="00083725" w:rsidRPr="00C22D31" w:rsidRDefault="00083725" w:rsidP="0012538E">
            <w:pPr>
              <w:jc w:val="center"/>
              <w:rPr>
                <w:rFonts w:ascii="Times New Roman" w:hAnsi="Times New Roman"/>
                <w:b/>
                <w:i/>
                <w:sz w:val="24"/>
                <w:szCs w:val="24"/>
              </w:rPr>
            </w:pPr>
          </w:p>
          <w:p w14:paraId="34735FDA" w14:textId="77777777" w:rsidR="00083725" w:rsidRPr="00C22D31" w:rsidRDefault="00083725" w:rsidP="0012538E">
            <w:pPr>
              <w:jc w:val="center"/>
              <w:rPr>
                <w:rFonts w:ascii="Times New Roman" w:hAnsi="Times New Roman"/>
                <w:b/>
                <w:i/>
                <w:sz w:val="24"/>
                <w:szCs w:val="24"/>
              </w:rPr>
            </w:pPr>
            <w:r w:rsidRPr="00C22D31">
              <w:rPr>
                <w:rFonts w:ascii="Times New Roman" w:hAnsi="Times New Roman"/>
                <w:b/>
                <w:i/>
                <w:sz w:val="24"/>
                <w:szCs w:val="24"/>
              </w:rPr>
              <w:t>8 óra</w:t>
            </w:r>
          </w:p>
          <w:p w14:paraId="4930EDE2" w14:textId="77777777" w:rsidR="00083725" w:rsidRPr="00C22D31" w:rsidRDefault="00083725" w:rsidP="0012538E">
            <w:pPr>
              <w:jc w:val="center"/>
              <w:rPr>
                <w:rFonts w:ascii="Times New Roman" w:hAnsi="Times New Roman"/>
                <w:sz w:val="24"/>
                <w:szCs w:val="24"/>
              </w:rPr>
            </w:pPr>
          </w:p>
        </w:tc>
        <w:tc>
          <w:tcPr>
            <w:tcW w:w="4804" w:type="dxa"/>
            <w:gridSpan w:val="5"/>
            <w:shd w:val="clear" w:color="auto" w:fill="auto"/>
            <w:vAlign w:val="center"/>
          </w:tcPr>
          <w:p w14:paraId="7522E013" w14:textId="77777777" w:rsidR="00083725" w:rsidRPr="00C22D31" w:rsidRDefault="00083725" w:rsidP="0012538E">
            <w:pPr>
              <w:jc w:val="both"/>
              <w:rPr>
                <w:rFonts w:ascii="Times New Roman" w:hAnsi="Times New Roman"/>
                <w:sz w:val="24"/>
                <w:szCs w:val="24"/>
              </w:rPr>
            </w:pPr>
            <w:r w:rsidRPr="00C22D31">
              <w:rPr>
                <w:rFonts w:ascii="Times New Roman" w:hAnsi="Times New Roman"/>
                <w:sz w:val="20"/>
                <w:szCs w:val="20"/>
              </w:rPr>
              <w:t>A vendéglátó vállalkozások tevékenységének ellenőrzése (az ellenőrzés típusai) Hatósági kapcsolatok Hatósági ellenőrzések típusai Felkészülés a hatósági ellenőrzésekre Egyes hatóságok jogkörei, tevékenysége (Cégbíróság, NAV, NÉBIH, ÁNTSZ, Kormányhivatalok, Munkaügyi, Munkabiztonsági hatóságok stb.) Minőségirányítási rendszer kidolgozása, működtetése és betartása/betartatása Munkavédelmi, tűzvédelmi előírások ismerete, betartatása (munka és balesetvédelmi, tűzvédelmi oktatás jegyzőkönyve, tűzoltó készülékekre és tűzcsapra vonatkozó előírások, tűzvédelmi osztályok, tűzoltás módjai, tűzjelzés, tűz bejelentése, tűzvédelmi szabályzat, oktatások, nyilvántartások</w:t>
            </w:r>
          </w:p>
        </w:tc>
        <w:tc>
          <w:tcPr>
            <w:tcW w:w="2242" w:type="dxa"/>
            <w:gridSpan w:val="3"/>
            <w:shd w:val="clear" w:color="auto" w:fill="auto"/>
          </w:tcPr>
          <w:p w14:paraId="55FB2519" w14:textId="77777777" w:rsidR="00083725" w:rsidRPr="00C22D31" w:rsidRDefault="00083725" w:rsidP="0012538E">
            <w:pPr>
              <w:jc w:val="center"/>
              <w:rPr>
                <w:rFonts w:ascii="Times New Roman" w:hAnsi="Times New Roman"/>
                <w:b/>
                <w:i/>
                <w:sz w:val="24"/>
                <w:szCs w:val="24"/>
              </w:rPr>
            </w:pPr>
            <w:r w:rsidRPr="00C22D31">
              <w:rPr>
                <w:rFonts w:ascii="Times New Roman" w:hAnsi="Times New Roman"/>
                <w:b/>
                <w:i/>
                <w:sz w:val="24"/>
                <w:szCs w:val="24"/>
              </w:rPr>
              <w:t>Üzleti kapcsolatok</w:t>
            </w:r>
          </w:p>
          <w:p w14:paraId="1ECB1503" w14:textId="77777777" w:rsidR="00083725" w:rsidRPr="00C22D31" w:rsidRDefault="00083725" w:rsidP="0012538E">
            <w:pPr>
              <w:jc w:val="center"/>
              <w:rPr>
                <w:rFonts w:ascii="Times New Roman" w:hAnsi="Times New Roman"/>
                <w:b/>
                <w:i/>
                <w:sz w:val="24"/>
                <w:szCs w:val="24"/>
              </w:rPr>
            </w:pPr>
          </w:p>
          <w:p w14:paraId="6FF1E143" w14:textId="77777777" w:rsidR="00083725" w:rsidRPr="00C22D31" w:rsidRDefault="00083725" w:rsidP="0012538E">
            <w:pPr>
              <w:jc w:val="center"/>
              <w:rPr>
                <w:rFonts w:ascii="Times New Roman" w:hAnsi="Times New Roman"/>
                <w:b/>
                <w:i/>
                <w:sz w:val="24"/>
                <w:szCs w:val="24"/>
              </w:rPr>
            </w:pPr>
            <w:r w:rsidRPr="00C22D31">
              <w:rPr>
                <w:rFonts w:ascii="Times New Roman" w:hAnsi="Times New Roman"/>
                <w:b/>
                <w:i/>
                <w:sz w:val="24"/>
                <w:szCs w:val="24"/>
              </w:rPr>
              <w:t>17 óra</w:t>
            </w:r>
          </w:p>
          <w:p w14:paraId="2D5BCAFE" w14:textId="77777777" w:rsidR="00083725" w:rsidRPr="00C22D31" w:rsidRDefault="00083725" w:rsidP="0012538E">
            <w:pPr>
              <w:jc w:val="center"/>
              <w:rPr>
                <w:rFonts w:ascii="Times New Roman" w:hAnsi="Times New Roman"/>
                <w:b/>
                <w:sz w:val="24"/>
                <w:szCs w:val="24"/>
              </w:rPr>
            </w:pPr>
          </w:p>
        </w:tc>
      </w:tr>
      <w:tr w:rsidR="00C22D31" w:rsidRPr="00C22D31" w14:paraId="41FE1735" w14:textId="77777777" w:rsidTr="00333A66">
        <w:trPr>
          <w:gridAfter w:val="1"/>
          <w:wAfter w:w="34" w:type="dxa"/>
          <w:trHeight w:val="538"/>
        </w:trPr>
        <w:tc>
          <w:tcPr>
            <w:tcW w:w="2242" w:type="dxa"/>
            <w:gridSpan w:val="2"/>
            <w:tcBorders>
              <w:left w:val="single" w:sz="4" w:space="0" w:color="auto"/>
              <w:bottom w:val="single" w:sz="4" w:space="0" w:color="auto"/>
            </w:tcBorders>
          </w:tcPr>
          <w:p w14:paraId="1D94BEDB" w14:textId="77777777" w:rsidR="00083725" w:rsidRPr="00C22D31" w:rsidRDefault="00083725" w:rsidP="0012538E">
            <w:pPr>
              <w:jc w:val="center"/>
              <w:rPr>
                <w:rFonts w:ascii="Times New Roman" w:hAnsi="Times New Roman"/>
                <w:b/>
                <w:i/>
                <w:sz w:val="24"/>
                <w:szCs w:val="24"/>
              </w:rPr>
            </w:pPr>
            <w:r w:rsidRPr="00C22D31">
              <w:rPr>
                <w:rFonts w:ascii="Times New Roman" w:hAnsi="Times New Roman"/>
                <w:b/>
                <w:i/>
                <w:sz w:val="24"/>
                <w:szCs w:val="24"/>
              </w:rPr>
              <w:t>Fogyasztóvédelem, környezetvédelem a vendéglátásban</w:t>
            </w:r>
          </w:p>
          <w:p w14:paraId="6E6A8C88" w14:textId="77777777" w:rsidR="00083725" w:rsidRPr="00C22D31" w:rsidRDefault="00083725" w:rsidP="0012538E">
            <w:pPr>
              <w:jc w:val="center"/>
              <w:rPr>
                <w:rFonts w:ascii="Times New Roman" w:hAnsi="Times New Roman"/>
                <w:sz w:val="24"/>
                <w:szCs w:val="24"/>
              </w:rPr>
            </w:pPr>
            <w:r w:rsidRPr="00C22D31">
              <w:rPr>
                <w:rFonts w:ascii="Times New Roman" w:hAnsi="Times New Roman"/>
                <w:b/>
                <w:i/>
                <w:sz w:val="24"/>
                <w:szCs w:val="24"/>
              </w:rPr>
              <w:t>6 óra</w:t>
            </w:r>
          </w:p>
        </w:tc>
        <w:tc>
          <w:tcPr>
            <w:tcW w:w="4804" w:type="dxa"/>
            <w:gridSpan w:val="5"/>
            <w:tcBorders>
              <w:top w:val="single" w:sz="4" w:space="0" w:color="auto"/>
              <w:bottom w:val="single" w:sz="4" w:space="0" w:color="auto"/>
            </w:tcBorders>
          </w:tcPr>
          <w:p w14:paraId="089E275C" w14:textId="77777777" w:rsidR="00083725" w:rsidRPr="00C22D31" w:rsidRDefault="00083725" w:rsidP="0012538E">
            <w:pPr>
              <w:jc w:val="both"/>
              <w:rPr>
                <w:rFonts w:ascii="Times New Roman" w:hAnsi="Times New Roman"/>
                <w:sz w:val="20"/>
                <w:szCs w:val="20"/>
              </w:rPr>
            </w:pPr>
            <w:proofErr w:type="gramStart"/>
            <w:r w:rsidRPr="00C22D31">
              <w:rPr>
                <w:rFonts w:ascii="Times New Roman" w:hAnsi="Times New Roman"/>
                <w:sz w:val="20"/>
                <w:szCs w:val="20"/>
              </w:rPr>
              <w:t>A fogyasztók egészségének és biztonságának védelme  Fogyasztók egészségének és biztonságának védelme  Fogyasztók gazdasági érdekeinek védelme Fogyasztói jogokról való tájékoztatás és azok oktatása Jogorvoslathoz és kárigényhez, érvényesítéséhez való jog Jog a fogyasztóvédelmi érdekek képviseletéhez fogyasztói részvétellel Állami, önkormányzati, társadalmi fogyasztóvédelmi intézményrendszerek Békéltető testületek Vásárlók Könyve használatának és az abba történt bejegyzések elintézésének szabályai Szavatosság és jótállás helytállási kötelezettségei, időtartama Környezetvédelem előírásai (a víz,</w:t>
            </w:r>
            <w:proofErr w:type="gramEnd"/>
            <w:r w:rsidRPr="00C22D31">
              <w:rPr>
                <w:rFonts w:ascii="Times New Roman" w:hAnsi="Times New Roman"/>
                <w:sz w:val="20"/>
                <w:szCs w:val="20"/>
              </w:rPr>
              <w:t xml:space="preserve"> levegő, és zajvédelem) </w:t>
            </w:r>
            <w:proofErr w:type="gramStart"/>
            <w:r w:rsidRPr="00C22D31">
              <w:rPr>
                <w:rFonts w:ascii="Times New Roman" w:hAnsi="Times New Roman"/>
                <w:sz w:val="20"/>
                <w:szCs w:val="20"/>
              </w:rPr>
              <w:t>A</w:t>
            </w:r>
            <w:proofErr w:type="gramEnd"/>
            <w:r w:rsidRPr="00C22D31">
              <w:rPr>
                <w:rFonts w:ascii="Times New Roman" w:hAnsi="Times New Roman"/>
                <w:sz w:val="20"/>
                <w:szCs w:val="20"/>
              </w:rPr>
              <w:t xml:space="preserve"> vendéglátó üzlet biztonsági és vagyonvédelmi előírásai</w:t>
            </w:r>
          </w:p>
        </w:tc>
        <w:tc>
          <w:tcPr>
            <w:tcW w:w="2242" w:type="dxa"/>
            <w:gridSpan w:val="3"/>
            <w:tcBorders>
              <w:bottom w:val="single" w:sz="4" w:space="0" w:color="auto"/>
            </w:tcBorders>
          </w:tcPr>
          <w:p w14:paraId="3658A1E7" w14:textId="77777777" w:rsidR="00083725" w:rsidRPr="00C22D31" w:rsidRDefault="00083725" w:rsidP="0012538E">
            <w:pPr>
              <w:jc w:val="center"/>
              <w:rPr>
                <w:rFonts w:ascii="Times New Roman" w:hAnsi="Times New Roman"/>
                <w:b/>
                <w:i/>
                <w:sz w:val="24"/>
                <w:szCs w:val="24"/>
              </w:rPr>
            </w:pPr>
            <w:r w:rsidRPr="00C22D31">
              <w:rPr>
                <w:rFonts w:ascii="Times New Roman" w:hAnsi="Times New Roman"/>
                <w:b/>
                <w:i/>
                <w:sz w:val="24"/>
                <w:szCs w:val="24"/>
              </w:rPr>
              <w:t>Fogyasztóvédelem, környezetvédelem a vendéglátásban</w:t>
            </w:r>
          </w:p>
          <w:p w14:paraId="0147FE94" w14:textId="77777777" w:rsidR="00083725" w:rsidRPr="00C22D31" w:rsidRDefault="00083725" w:rsidP="0012538E">
            <w:pPr>
              <w:jc w:val="center"/>
              <w:rPr>
                <w:rFonts w:ascii="Times New Roman" w:hAnsi="Times New Roman"/>
                <w:sz w:val="24"/>
                <w:szCs w:val="24"/>
              </w:rPr>
            </w:pPr>
            <w:r w:rsidRPr="00C22D31">
              <w:rPr>
                <w:rFonts w:ascii="Times New Roman" w:hAnsi="Times New Roman"/>
                <w:b/>
                <w:i/>
                <w:sz w:val="24"/>
                <w:szCs w:val="24"/>
              </w:rPr>
              <w:t>14 óra</w:t>
            </w:r>
          </w:p>
        </w:tc>
      </w:tr>
      <w:tr w:rsidR="00C22D31" w:rsidRPr="00C22D31" w14:paraId="17BFA96B" w14:textId="77777777" w:rsidTr="00333A66">
        <w:trPr>
          <w:gridAfter w:val="1"/>
          <w:wAfter w:w="34" w:type="dxa"/>
          <w:trHeight w:val="274"/>
        </w:trPr>
        <w:tc>
          <w:tcPr>
            <w:tcW w:w="9288" w:type="dxa"/>
            <w:gridSpan w:val="10"/>
            <w:tcBorders>
              <w:left w:val="nil"/>
              <w:right w:val="nil"/>
            </w:tcBorders>
            <w:shd w:val="clear" w:color="auto" w:fill="auto"/>
          </w:tcPr>
          <w:p w14:paraId="4BCD22DF" w14:textId="77777777" w:rsidR="00333A66" w:rsidRPr="00C22D31" w:rsidRDefault="00333A66" w:rsidP="00333A66">
            <w:pPr>
              <w:pStyle w:val="Cmsor2"/>
              <w:outlineLvl w:val="1"/>
              <w:rPr>
                <w:b/>
                <w:color w:val="auto"/>
              </w:rPr>
            </w:pPr>
            <w:bookmarkStart w:id="54" w:name="_Toc120521562"/>
            <w:r w:rsidRPr="00C22D31">
              <w:rPr>
                <w:b/>
                <w:color w:val="auto"/>
              </w:rPr>
              <w:t>11561-16 Gazdálkodási ismeretek mellék szakképesítést választóknak</w:t>
            </w:r>
            <w:bookmarkEnd w:id="54"/>
          </w:p>
        </w:tc>
      </w:tr>
      <w:tr w:rsidR="00C22D31" w:rsidRPr="00C22D31" w14:paraId="76FD8A9E" w14:textId="77777777" w:rsidTr="00333A66">
        <w:trPr>
          <w:gridAfter w:val="1"/>
          <w:wAfter w:w="34" w:type="dxa"/>
          <w:trHeight w:val="274"/>
        </w:trPr>
        <w:tc>
          <w:tcPr>
            <w:tcW w:w="9288" w:type="dxa"/>
            <w:gridSpan w:val="10"/>
            <w:shd w:val="clear" w:color="auto" w:fill="92D050"/>
          </w:tcPr>
          <w:p w14:paraId="2ED330A2" w14:textId="77777777" w:rsidR="00083725" w:rsidRPr="00C22D31" w:rsidRDefault="00083725" w:rsidP="0012538E">
            <w:pPr>
              <w:jc w:val="center"/>
              <w:rPr>
                <w:rFonts w:ascii="Times New Roman" w:hAnsi="Times New Roman"/>
                <w:b/>
                <w:sz w:val="24"/>
                <w:szCs w:val="24"/>
              </w:rPr>
            </w:pPr>
            <w:r w:rsidRPr="00C22D31">
              <w:rPr>
                <w:rFonts w:ascii="Times New Roman" w:hAnsi="Times New Roman"/>
                <w:b/>
                <w:sz w:val="24"/>
                <w:szCs w:val="24"/>
              </w:rPr>
              <w:t>Pincér ágazati szakképesítés</w:t>
            </w:r>
          </w:p>
        </w:tc>
      </w:tr>
      <w:tr w:rsidR="00C22D31" w:rsidRPr="00C22D31" w14:paraId="7B8553C6" w14:textId="77777777" w:rsidTr="00333A66">
        <w:trPr>
          <w:gridAfter w:val="1"/>
          <w:wAfter w:w="34" w:type="dxa"/>
          <w:trHeight w:val="274"/>
        </w:trPr>
        <w:tc>
          <w:tcPr>
            <w:tcW w:w="9288" w:type="dxa"/>
            <w:gridSpan w:val="10"/>
            <w:shd w:val="clear" w:color="auto" w:fill="92D050"/>
          </w:tcPr>
          <w:p w14:paraId="77BBD272" w14:textId="77777777" w:rsidR="00083725" w:rsidRPr="00C22D31" w:rsidRDefault="00083725" w:rsidP="0012538E">
            <w:pPr>
              <w:jc w:val="center"/>
              <w:rPr>
                <w:rFonts w:ascii="Times New Roman" w:hAnsi="Times New Roman"/>
                <w:b/>
                <w:sz w:val="24"/>
                <w:szCs w:val="24"/>
              </w:rPr>
            </w:pPr>
            <w:r w:rsidRPr="00C22D31">
              <w:rPr>
                <w:rFonts w:ascii="Times New Roman" w:hAnsi="Times New Roman"/>
                <w:b/>
                <w:sz w:val="24"/>
                <w:szCs w:val="24"/>
              </w:rPr>
              <w:t>Tantárgy: Vendéglátó gazdálkodás gyakorlata</w:t>
            </w:r>
          </w:p>
        </w:tc>
      </w:tr>
      <w:tr w:rsidR="00C22D31" w:rsidRPr="00C22D31" w14:paraId="0EBDBE7C" w14:textId="77777777" w:rsidTr="0012538E">
        <w:trPr>
          <w:gridAfter w:val="1"/>
          <w:wAfter w:w="34" w:type="dxa"/>
          <w:trHeight w:val="278"/>
        </w:trPr>
        <w:tc>
          <w:tcPr>
            <w:tcW w:w="2242" w:type="dxa"/>
            <w:gridSpan w:val="2"/>
            <w:shd w:val="clear" w:color="auto" w:fill="D9D9D9" w:themeFill="background1" w:themeFillShade="D9"/>
          </w:tcPr>
          <w:p w14:paraId="44EBD694" w14:textId="77777777" w:rsidR="00083725" w:rsidRPr="00C22D31" w:rsidRDefault="00083725" w:rsidP="0012538E">
            <w:pPr>
              <w:jc w:val="center"/>
              <w:rPr>
                <w:rFonts w:ascii="Times New Roman" w:hAnsi="Times New Roman"/>
                <w:b/>
                <w:sz w:val="24"/>
                <w:szCs w:val="24"/>
              </w:rPr>
            </w:pPr>
            <w:r w:rsidRPr="00C22D31">
              <w:rPr>
                <w:rFonts w:ascii="Times New Roman" w:hAnsi="Times New Roman"/>
                <w:sz w:val="24"/>
                <w:szCs w:val="24"/>
              </w:rPr>
              <w:t>teljes óraszám:</w:t>
            </w:r>
            <w:r w:rsidRPr="00C22D31">
              <w:rPr>
                <w:rFonts w:ascii="Times New Roman" w:hAnsi="Times New Roman"/>
                <w:b/>
                <w:sz w:val="24"/>
                <w:szCs w:val="24"/>
              </w:rPr>
              <w:t>90</w:t>
            </w:r>
          </w:p>
        </w:tc>
        <w:tc>
          <w:tcPr>
            <w:tcW w:w="4804" w:type="dxa"/>
            <w:gridSpan w:val="5"/>
            <w:shd w:val="clear" w:color="auto" w:fill="D9D9D9" w:themeFill="background1" w:themeFillShade="D9"/>
            <w:vAlign w:val="center"/>
          </w:tcPr>
          <w:p w14:paraId="2693CB27" w14:textId="77777777" w:rsidR="00083725" w:rsidRPr="00C22D31" w:rsidRDefault="00083725" w:rsidP="0012538E">
            <w:pPr>
              <w:jc w:val="center"/>
              <w:rPr>
                <w:rFonts w:ascii="Times New Roman" w:hAnsi="Times New Roman"/>
                <w:b/>
                <w:sz w:val="24"/>
                <w:szCs w:val="24"/>
              </w:rPr>
            </w:pPr>
            <w:r w:rsidRPr="00C22D31">
              <w:rPr>
                <w:rFonts w:ascii="Times New Roman" w:hAnsi="Times New Roman"/>
                <w:b/>
                <w:sz w:val="24"/>
                <w:szCs w:val="24"/>
              </w:rPr>
              <w:t>Tartalmak</w:t>
            </w:r>
          </w:p>
        </w:tc>
        <w:tc>
          <w:tcPr>
            <w:tcW w:w="2242" w:type="dxa"/>
            <w:gridSpan w:val="3"/>
            <w:shd w:val="clear" w:color="auto" w:fill="D9D9D9" w:themeFill="background1" w:themeFillShade="D9"/>
          </w:tcPr>
          <w:p w14:paraId="0EE5536A" w14:textId="77777777" w:rsidR="00083725" w:rsidRPr="00C22D31" w:rsidRDefault="00083725" w:rsidP="0012538E">
            <w:pPr>
              <w:jc w:val="center"/>
              <w:rPr>
                <w:rFonts w:ascii="Times New Roman" w:hAnsi="Times New Roman"/>
                <w:b/>
                <w:sz w:val="24"/>
                <w:szCs w:val="24"/>
              </w:rPr>
            </w:pPr>
          </w:p>
        </w:tc>
      </w:tr>
      <w:tr w:rsidR="00C22D31" w:rsidRPr="00C22D31" w14:paraId="62723FF1" w14:textId="77777777" w:rsidTr="0012538E">
        <w:trPr>
          <w:gridAfter w:val="1"/>
          <w:wAfter w:w="34" w:type="dxa"/>
          <w:trHeight w:val="278"/>
        </w:trPr>
        <w:tc>
          <w:tcPr>
            <w:tcW w:w="2242" w:type="dxa"/>
            <w:gridSpan w:val="2"/>
            <w:shd w:val="clear" w:color="auto" w:fill="auto"/>
          </w:tcPr>
          <w:p w14:paraId="20415EA2" w14:textId="77777777" w:rsidR="00083725" w:rsidRPr="00C22D31" w:rsidRDefault="00083725" w:rsidP="0012538E">
            <w:pPr>
              <w:jc w:val="center"/>
              <w:rPr>
                <w:rFonts w:ascii="Times New Roman" w:hAnsi="Times New Roman"/>
                <w:b/>
                <w:sz w:val="24"/>
                <w:szCs w:val="24"/>
              </w:rPr>
            </w:pPr>
            <w:r w:rsidRPr="00C22D31">
              <w:rPr>
                <w:rFonts w:ascii="Times New Roman" w:hAnsi="Times New Roman"/>
                <w:b/>
                <w:sz w:val="24"/>
                <w:szCs w:val="24"/>
              </w:rPr>
              <w:t>11 évfolyam</w:t>
            </w:r>
          </w:p>
          <w:p w14:paraId="06D8408D" w14:textId="77777777" w:rsidR="00083725" w:rsidRPr="00C22D31" w:rsidRDefault="00083725" w:rsidP="0012538E">
            <w:pPr>
              <w:jc w:val="center"/>
              <w:rPr>
                <w:rFonts w:ascii="Times New Roman" w:hAnsi="Times New Roman"/>
                <w:sz w:val="24"/>
                <w:szCs w:val="24"/>
              </w:rPr>
            </w:pPr>
            <w:r w:rsidRPr="00C22D31">
              <w:rPr>
                <w:rFonts w:ascii="Times New Roman" w:hAnsi="Times New Roman"/>
                <w:sz w:val="24"/>
                <w:szCs w:val="24"/>
              </w:rPr>
              <w:t>óraszám: 72 óra</w:t>
            </w:r>
          </w:p>
          <w:p w14:paraId="31311094" w14:textId="77777777" w:rsidR="00083725" w:rsidRPr="00C22D31" w:rsidRDefault="00083725" w:rsidP="0012538E">
            <w:pPr>
              <w:jc w:val="center"/>
              <w:rPr>
                <w:rFonts w:ascii="Times New Roman" w:hAnsi="Times New Roman"/>
                <w:sz w:val="24"/>
                <w:szCs w:val="24"/>
              </w:rPr>
            </w:pPr>
            <w:r w:rsidRPr="00C22D31">
              <w:rPr>
                <w:rFonts w:ascii="Times New Roman" w:hAnsi="Times New Roman"/>
                <w:sz w:val="24"/>
                <w:szCs w:val="24"/>
              </w:rPr>
              <w:t>TÉMAKÖRÖK</w:t>
            </w:r>
          </w:p>
        </w:tc>
        <w:tc>
          <w:tcPr>
            <w:tcW w:w="4804" w:type="dxa"/>
            <w:gridSpan w:val="5"/>
            <w:shd w:val="clear" w:color="auto" w:fill="auto"/>
            <w:vAlign w:val="center"/>
          </w:tcPr>
          <w:p w14:paraId="4255CFD0" w14:textId="77777777" w:rsidR="00083725" w:rsidRPr="00C22D31" w:rsidRDefault="00083725" w:rsidP="0012538E">
            <w:pPr>
              <w:jc w:val="center"/>
              <w:rPr>
                <w:rFonts w:ascii="Times New Roman" w:hAnsi="Times New Roman"/>
                <w:b/>
                <w:sz w:val="24"/>
                <w:szCs w:val="24"/>
              </w:rPr>
            </w:pPr>
          </w:p>
        </w:tc>
        <w:tc>
          <w:tcPr>
            <w:tcW w:w="2242" w:type="dxa"/>
            <w:gridSpan w:val="3"/>
            <w:shd w:val="clear" w:color="auto" w:fill="auto"/>
          </w:tcPr>
          <w:p w14:paraId="7112346D" w14:textId="77777777" w:rsidR="00083725" w:rsidRPr="00C22D31" w:rsidRDefault="00083725" w:rsidP="0012538E">
            <w:pPr>
              <w:jc w:val="center"/>
              <w:rPr>
                <w:rFonts w:ascii="Times New Roman" w:hAnsi="Times New Roman"/>
                <w:b/>
                <w:sz w:val="24"/>
                <w:szCs w:val="24"/>
              </w:rPr>
            </w:pPr>
          </w:p>
        </w:tc>
      </w:tr>
      <w:tr w:rsidR="00C22D31" w:rsidRPr="00C22D31" w14:paraId="34B03FE9" w14:textId="77777777" w:rsidTr="0012538E">
        <w:trPr>
          <w:gridAfter w:val="1"/>
          <w:wAfter w:w="34" w:type="dxa"/>
          <w:trHeight w:val="278"/>
        </w:trPr>
        <w:tc>
          <w:tcPr>
            <w:tcW w:w="2242" w:type="dxa"/>
            <w:gridSpan w:val="2"/>
            <w:shd w:val="clear" w:color="auto" w:fill="FFFFFF" w:themeFill="background1"/>
            <w:vAlign w:val="center"/>
          </w:tcPr>
          <w:p w14:paraId="540BF49D" w14:textId="77777777" w:rsidR="00083725" w:rsidRPr="00C22D31" w:rsidRDefault="00083725" w:rsidP="0012538E">
            <w:pPr>
              <w:jc w:val="center"/>
              <w:rPr>
                <w:rFonts w:ascii="Times New Roman" w:hAnsi="Times New Roman"/>
                <w:sz w:val="24"/>
                <w:szCs w:val="24"/>
              </w:rPr>
            </w:pPr>
            <w:r w:rsidRPr="00C22D31">
              <w:rPr>
                <w:rFonts w:ascii="Times New Roman" w:hAnsi="Times New Roman"/>
                <w:b/>
                <w:i/>
                <w:sz w:val="24"/>
                <w:szCs w:val="24"/>
              </w:rPr>
              <w:t>A gazdálkodás elemei, a piac</w:t>
            </w:r>
          </w:p>
          <w:p w14:paraId="69B412BC" w14:textId="77777777" w:rsidR="00083725" w:rsidRPr="00C22D31" w:rsidRDefault="00083725" w:rsidP="0012538E">
            <w:pPr>
              <w:jc w:val="center"/>
              <w:rPr>
                <w:rFonts w:ascii="Times New Roman" w:hAnsi="Times New Roman"/>
                <w:sz w:val="24"/>
                <w:szCs w:val="24"/>
              </w:rPr>
            </w:pPr>
          </w:p>
        </w:tc>
        <w:tc>
          <w:tcPr>
            <w:tcW w:w="4804" w:type="dxa"/>
            <w:gridSpan w:val="5"/>
            <w:shd w:val="clear" w:color="auto" w:fill="FFFFFF" w:themeFill="background1"/>
            <w:vAlign w:val="center"/>
          </w:tcPr>
          <w:p w14:paraId="3C3F9F1F" w14:textId="77777777" w:rsidR="00083725" w:rsidRPr="00C22D31" w:rsidRDefault="00083725" w:rsidP="0012538E">
            <w:pPr>
              <w:tabs>
                <w:tab w:val="left" w:pos="26"/>
                <w:tab w:val="right" w:pos="9072"/>
              </w:tabs>
              <w:ind w:left="26"/>
              <w:rPr>
                <w:rFonts w:ascii="Times New Roman" w:hAnsi="Times New Roman"/>
                <w:sz w:val="20"/>
                <w:szCs w:val="20"/>
              </w:rPr>
            </w:pPr>
            <w:r w:rsidRPr="00C22D31">
              <w:rPr>
                <w:rFonts w:ascii="Times New Roman" w:hAnsi="Times New Roman"/>
                <w:sz w:val="20"/>
                <w:szCs w:val="20"/>
              </w:rPr>
              <w:t>A gazdálkodás alapfogalmai</w:t>
            </w:r>
          </w:p>
          <w:p w14:paraId="6FC84685" w14:textId="77777777" w:rsidR="00083725" w:rsidRPr="00C22D31" w:rsidRDefault="00083725" w:rsidP="0012538E">
            <w:pPr>
              <w:tabs>
                <w:tab w:val="left" w:pos="26"/>
                <w:tab w:val="right" w:pos="9072"/>
              </w:tabs>
              <w:ind w:left="26"/>
              <w:rPr>
                <w:rFonts w:ascii="Times New Roman" w:hAnsi="Times New Roman"/>
                <w:sz w:val="20"/>
                <w:szCs w:val="20"/>
              </w:rPr>
            </w:pPr>
            <w:r w:rsidRPr="00C22D31">
              <w:rPr>
                <w:rFonts w:ascii="Times New Roman" w:hAnsi="Times New Roman"/>
                <w:sz w:val="20"/>
                <w:szCs w:val="20"/>
              </w:rPr>
              <w:t>A gazdálkodás körfolyamata, termelési-újratermelési ciklus, a gazdálkodás összefüggései (szükséglet, igény, termelés, elosztás, csere, a pénz, mint fizetőeszköz - kialakulásának rövid áttekintése, fogyasztás)</w:t>
            </w:r>
          </w:p>
          <w:p w14:paraId="7146497C" w14:textId="77777777" w:rsidR="00083725" w:rsidRPr="00C22D31" w:rsidRDefault="00083725" w:rsidP="0012538E">
            <w:pPr>
              <w:tabs>
                <w:tab w:val="left" w:pos="26"/>
                <w:tab w:val="right" w:pos="9072"/>
              </w:tabs>
              <w:ind w:left="26"/>
              <w:rPr>
                <w:rFonts w:ascii="Times New Roman" w:hAnsi="Times New Roman"/>
                <w:sz w:val="20"/>
                <w:szCs w:val="20"/>
              </w:rPr>
            </w:pPr>
            <w:r w:rsidRPr="00C22D31">
              <w:rPr>
                <w:rFonts w:ascii="Times New Roman" w:hAnsi="Times New Roman"/>
                <w:sz w:val="20"/>
                <w:szCs w:val="20"/>
              </w:rPr>
              <w:t>Szükségletek csoportosítása (fontosság, mennyiség, minőség, stb.)</w:t>
            </w:r>
          </w:p>
          <w:p w14:paraId="307E0CEA" w14:textId="77777777" w:rsidR="00083725" w:rsidRPr="00C22D31" w:rsidRDefault="00083725" w:rsidP="0012538E">
            <w:pPr>
              <w:tabs>
                <w:tab w:val="left" w:pos="26"/>
                <w:tab w:val="right" w:pos="9072"/>
              </w:tabs>
              <w:ind w:left="26"/>
              <w:rPr>
                <w:rFonts w:ascii="Times New Roman" w:hAnsi="Times New Roman"/>
                <w:sz w:val="20"/>
                <w:szCs w:val="20"/>
              </w:rPr>
            </w:pPr>
            <w:r w:rsidRPr="00C22D31">
              <w:rPr>
                <w:rFonts w:ascii="Times New Roman" w:hAnsi="Times New Roman"/>
                <w:sz w:val="20"/>
                <w:szCs w:val="20"/>
              </w:rPr>
              <w:t>Nemzetgazdaság fogalma, tagozódása (ág, ágazat, alágazat, szakágazat, szektorok)</w:t>
            </w:r>
          </w:p>
          <w:p w14:paraId="6EC23204" w14:textId="77777777" w:rsidR="00083725" w:rsidRPr="00C22D31" w:rsidRDefault="00083725" w:rsidP="0012538E">
            <w:pPr>
              <w:tabs>
                <w:tab w:val="left" w:pos="26"/>
                <w:tab w:val="right" w:pos="9072"/>
              </w:tabs>
              <w:ind w:left="26"/>
              <w:rPr>
                <w:rFonts w:ascii="Times New Roman" w:hAnsi="Times New Roman"/>
                <w:sz w:val="20"/>
                <w:szCs w:val="20"/>
              </w:rPr>
            </w:pPr>
            <w:r w:rsidRPr="00C22D31">
              <w:rPr>
                <w:rFonts w:ascii="Times New Roman" w:hAnsi="Times New Roman"/>
                <w:sz w:val="20"/>
                <w:szCs w:val="20"/>
              </w:rPr>
              <w:t>A piac fogalma, fajtái (áru, szolgáltatás, pénz, tőke, munkaerő)</w:t>
            </w:r>
          </w:p>
          <w:p w14:paraId="2B05A875" w14:textId="77777777" w:rsidR="00083725" w:rsidRPr="00C22D31" w:rsidRDefault="00083725" w:rsidP="0012538E">
            <w:pPr>
              <w:tabs>
                <w:tab w:val="left" w:pos="26"/>
                <w:tab w:val="right" w:pos="9072"/>
              </w:tabs>
              <w:ind w:left="26"/>
              <w:rPr>
                <w:rFonts w:ascii="Times New Roman" w:hAnsi="Times New Roman"/>
                <w:sz w:val="20"/>
                <w:szCs w:val="20"/>
              </w:rPr>
            </w:pPr>
            <w:r w:rsidRPr="00C22D31">
              <w:rPr>
                <w:rFonts w:ascii="Times New Roman" w:hAnsi="Times New Roman"/>
                <w:sz w:val="20"/>
                <w:szCs w:val="20"/>
              </w:rPr>
              <w:t>A piac történeti áttekintése (tiszta piacgazdaság, tervgazdaság, vegyes piacgazdaság)</w:t>
            </w:r>
          </w:p>
          <w:p w14:paraId="131C64A7" w14:textId="77777777" w:rsidR="00083725" w:rsidRPr="00C22D31" w:rsidRDefault="00083725" w:rsidP="0012538E">
            <w:pPr>
              <w:tabs>
                <w:tab w:val="left" w:pos="26"/>
                <w:tab w:val="right" w:pos="9072"/>
              </w:tabs>
              <w:ind w:left="26"/>
              <w:rPr>
                <w:rFonts w:ascii="Times New Roman" w:hAnsi="Times New Roman"/>
                <w:sz w:val="20"/>
                <w:szCs w:val="20"/>
              </w:rPr>
            </w:pPr>
            <w:r w:rsidRPr="00C22D31">
              <w:rPr>
                <w:rFonts w:ascii="Times New Roman" w:hAnsi="Times New Roman"/>
                <w:sz w:val="20"/>
                <w:szCs w:val="20"/>
              </w:rPr>
              <w:t>A piac tényezői és azok kapcsolata (kereslet – kínálat – ár)</w:t>
            </w:r>
          </w:p>
          <w:p w14:paraId="434E0D78" w14:textId="77777777" w:rsidR="00083725" w:rsidRPr="00C22D31" w:rsidRDefault="00083725" w:rsidP="0012538E">
            <w:pPr>
              <w:tabs>
                <w:tab w:val="left" w:pos="26"/>
                <w:tab w:val="right" w:pos="9072"/>
              </w:tabs>
              <w:ind w:left="26"/>
              <w:rPr>
                <w:rFonts w:ascii="Times New Roman" w:hAnsi="Times New Roman"/>
                <w:b/>
                <w:sz w:val="24"/>
                <w:szCs w:val="24"/>
              </w:rPr>
            </w:pPr>
            <w:r w:rsidRPr="00C22D31">
              <w:rPr>
                <w:rFonts w:ascii="Times New Roman" w:hAnsi="Times New Roman"/>
                <w:sz w:val="20"/>
                <w:szCs w:val="20"/>
              </w:rPr>
              <w:t>A piaci verseny feltételei, területei, korunk piaci helyzete</w:t>
            </w:r>
          </w:p>
        </w:tc>
        <w:tc>
          <w:tcPr>
            <w:tcW w:w="2242" w:type="dxa"/>
            <w:gridSpan w:val="3"/>
            <w:shd w:val="clear" w:color="auto" w:fill="FFFFFF" w:themeFill="background1"/>
          </w:tcPr>
          <w:p w14:paraId="24679447" w14:textId="77777777" w:rsidR="00083725" w:rsidRPr="00C22D31" w:rsidRDefault="00083725" w:rsidP="0012538E">
            <w:pPr>
              <w:jc w:val="center"/>
              <w:rPr>
                <w:rFonts w:ascii="Times New Roman" w:hAnsi="Times New Roman"/>
                <w:b/>
                <w:sz w:val="24"/>
                <w:szCs w:val="24"/>
              </w:rPr>
            </w:pPr>
          </w:p>
        </w:tc>
      </w:tr>
      <w:tr w:rsidR="00C22D31" w:rsidRPr="00C22D31" w14:paraId="29C416E3" w14:textId="77777777" w:rsidTr="0012538E">
        <w:trPr>
          <w:gridAfter w:val="1"/>
          <w:wAfter w:w="34" w:type="dxa"/>
          <w:trHeight w:val="278"/>
        </w:trPr>
        <w:tc>
          <w:tcPr>
            <w:tcW w:w="2242" w:type="dxa"/>
            <w:gridSpan w:val="2"/>
            <w:shd w:val="clear" w:color="auto" w:fill="FFFFFF" w:themeFill="background1"/>
            <w:vAlign w:val="center"/>
          </w:tcPr>
          <w:p w14:paraId="6890987F" w14:textId="77777777" w:rsidR="00083725" w:rsidRPr="00C22D31" w:rsidRDefault="00083725" w:rsidP="0012538E">
            <w:pPr>
              <w:jc w:val="center"/>
              <w:rPr>
                <w:rFonts w:ascii="Times New Roman" w:hAnsi="Times New Roman"/>
                <w:sz w:val="24"/>
                <w:szCs w:val="24"/>
              </w:rPr>
            </w:pPr>
            <w:r w:rsidRPr="00C22D31">
              <w:rPr>
                <w:rFonts w:ascii="Times New Roman" w:hAnsi="Times New Roman"/>
                <w:b/>
                <w:i/>
                <w:sz w:val="24"/>
                <w:szCs w:val="24"/>
              </w:rPr>
              <w:t>A vendéglátó alapismeretek</w:t>
            </w:r>
          </w:p>
        </w:tc>
        <w:tc>
          <w:tcPr>
            <w:tcW w:w="4804" w:type="dxa"/>
            <w:gridSpan w:val="5"/>
            <w:shd w:val="clear" w:color="auto" w:fill="FFFFFF" w:themeFill="background1"/>
            <w:vAlign w:val="center"/>
          </w:tcPr>
          <w:p w14:paraId="0E372B96" w14:textId="77777777" w:rsidR="00083725" w:rsidRPr="00C22D31" w:rsidRDefault="00083725" w:rsidP="0012538E">
            <w:pPr>
              <w:tabs>
                <w:tab w:val="left" w:pos="1418"/>
                <w:tab w:val="right" w:pos="9072"/>
              </w:tabs>
              <w:ind w:left="168"/>
              <w:jc w:val="both"/>
              <w:rPr>
                <w:rFonts w:ascii="Times New Roman" w:hAnsi="Times New Roman"/>
                <w:b/>
                <w:sz w:val="20"/>
                <w:szCs w:val="20"/>
              </w:rPr>
            </w:pPr>
            <w:r w:rsidRPr="00C22D31">
              <w:rPr>
                <w:rFonts w:ascii="Times New Roman" w:hAnsi="Times New Roman"/>
                <w:b/>
                <w:sz w:val="20"/>
                <w:szCs w:val="20"/>
              </w:rPr>
              <w:t>A vendéglátás fogalma, fő tevékenységei:</w:t>
            </w:r>
          </w:p>
          <w:p w14:paraId="758FDF19" w14:textId="77777777" w:rsidR="00083725" w:rsidRPr="00C22D31" w:rsidRDefault="00083725" w:rsidP="0012538E">
            <w:pPr>
              <w:tabs>
                <w:tab w:val="left" w:pos="1418"/>
                <w:tab w:val="right" w:pos="9072"/>
              </w:tabs>
              <w:ind w:left="168"/>
              <w:jc w:val="both"/>
              <w:rPr>
                <w:rFonts w:ascii="Times New Roman" w:hAnsi="Times New Roman"/>
                <w:sz w:val="20"/>
                <w:szCs w:val="20"/>
              </w:rPr>
            </w:pPr>
            <w:r w:rsidRPr="00C22D31">
              <w:rPr>
                <w:rFonts w:ascii="Times New Roman" w:hAnsi="Times New Roman"/>
                <w:sz w:val="20"/>
                <w:szCs w:val="20"/>
              </w:rPr>
              <w:t>A vendéglátás fogalma</w:t>
            </w:r>
          </w:p>
          <w:p w14:paraId="2B6EB878" w14:textId="77777777" w:rsidR="00083725" w:rsidRPr="00C22D31" w:rsidRDefault="00083725" w:rsidP="0012538E">
            <w:pPr>
              <w:tabs>
                <w:tab w:val="left" w:pos="1418"/>
                <w:tab w:val="right" w:pos="9072"/>
              </w:tabs>
              <w:ind w:left="168"/>
              <w:jc w:val="both"/>
              <w:rPr>
                <w:rFonts w:ascii="Times New Roman" w:hAnsi="Times New Roman"/>
                <w:sz w:val="20"/>
                <w:szCs w:val="20"/>
              </w:rPr>
            </w:pPr>
            <w:r w:rsidRPr="00C22D31">
              <w:rPr>
                <w:rFonts w:ascii="Times New Roman" w:hAnsi="Times New Roman"/>
                <w:sz w:val="20"/>
                <w:szCs w:val="20"/>
              </w:rPr>
              <w:t xml:space="preserve">A vendéglátás helye, szerepe a nemzetgazdaságban </w:t>
            </w:r>
          </w:p>
          <w:p w14:paraId="51A7AD22" w14:textId="77777777" w:rsidR="00083725" w:rsidRPr="00C22D31" w:rsidRDefault="00083725" w:rsidP="0012538E">
            <w:pPr>
              <w:tabs>
                <w:tab w:val="left" w:pos="1418"/>
                <w:tab w:val="right" w:pos="9072"/>
              </w:tabs>
              <w:ind w:left="168"/>
              <w:jc w:val="both"/>
              <w:rPr>
                <w:rFonts w:ascii="Times New Roman" w:hAnsi="Times New Roman"/>
                <w:sz w:val="20"/>
                <w:szCs w:val="20"/>
              </w:rPr>
            </w:pPr>
            <w:r w:rsidRPr="00C22D31">
              <w:rPr>
                <w:rFonts w:ascii="Times New Roman" w:hAnsi="Times New Roman"/>
                <w:sz w:val="20"/>
                <w:szCs w:val="20"/>
              </w:rPr>
              <w:t>A vendéglátás feladata</w:t>
            </w:r>
          </w:p>
          <w:p w14:paraId="28A9CD84" w14:textId="77777777" w:rsidR="00083725" w:rsidRPr="00C22D31" w:rsidRDefault="00083725" w:rsidP="0012538E">
            <w:pPr>
              <w:tabs>
                <w:tab w:val="left" w:pos="1418"/>
                <w:tab w:val="right" w:pos="9072"/>
              </w:tabs>
              <w:ind w:left="168"/>
              <w:jc w:val="both"/>
              <w:rPr>
                <w:rFonts w:ascii="Times New Roman" w:hAnsi="Times New Roman"/>
                <w:sz w:val="20"/>
                <w:szCs w:val="20"/>
              </w:rPr>
            </w:pPr>
            <w:r w:rsidRPr="00C22D31">
              <w:rPr>
                <w:rFonts w:ascii="Times New Roman" w:hAnsi="Times New Roman"/>
                <w:sz w:val="20"/>
                <w:szCs w:val="20"/>
              </w:rPr>
              <w:t>A vendéglátás jelentősége (gazdasági, kulturális, társadalmi, politikai)</w:t>
            </w:r>
          </w:p>
          <w:p w14:paraId="153E0477" w14:textId="77777777" w:rsidR="00083725" w:rsidRPr="00C22D31" w:rsidRDefault="00083725" w:rsidP="0012538E">
            <w:pPr>
              <w:tabs>
                <w:tab w:val="left" w:pos="1418"/>
                <w:tab w:val="right" w:pos="9072"/>
              </w:tabs>
              <w:ind w:left="168"/>
              <w:jc w:val="both"/>
              <w:rPr>
                <w:rFonts w:ascii="Times New Roman" w:hAnsi="Times New Roman"/>
                <w:sz w:val="20"/>
                <w:szCs w:val="20"/>
              </w:rPr>
            </w:pPr>
            <w:r w:rsidRPr="00C22D31">
              <w:rPr>
                <w:rFonts w:ascii="Times New Roman" w:hAnsi="Times New Roman"/>
                <w:sz w:val="20"/>
                <w:szCs w:val="20"/>
              </w:rPr>
              <w:t>A vendéglátás fő- és melléktevékenységei:</w:t>
            </w:r>
          </w:p>
          <w:p w14:paraId="073E15F6" w14:textId="77777777" w:rsidR="00083725" w:rsidRPr="00C22D31" w:rsidRDefault="00083725" w:rsidP="0012538E">
            <w:pPr>
              <w:tabs>
                <w:tab w:val="left" w:pos="1418"/>
                <w:tab w:val="right" w:pos="9072"/>
              </w:tabs>
              <w:ind w:left="168"/>
              <w:jc w:val="both"/>
              <w:rPr>
                <w:rFonts w:ascii="Times New Roman" w:hAnsi="Times New Roman"/>
                <w:sz w:val="20"/>
                <w:szCs w:val="20"/>
              </w:rPr>
            </w:pPr>
            <w:r w:rsidRPr="00C22D31">
              <w:rPr>
                <w:rFonts w:ascii="Times New Roman" w:hAnsi="Times New Roman"/>
                <w:sz w:val="20"/>
                <w:szCs w:val="20"/>
              </w:rPr>
              <w:t xml:space="preserve">Beszerzés (árufőcsoportok, vendéglátásban jellemző árurendelési- beszerzési típusok: szállítási szerződés, cash and carry, árurendelést befolyásoló tényezők: pillanatnyi készlet, törzskészlet, biztonsági készlet, árak, </w:t>
            </w:r>
            <w:proofErr w:type="gramStart"/>
            <w:r w:rsidRPr="00C22D31">
              <w:rPr>
                <w:rFonts w:ascii="Times New Roman" w:hAnsi="Times New Roman"/>
                <w:sz w:val="20"/>
                <w:szCs w:val="20"/>
              </w:rPr>
              <w:t>akciók</w:t>
            </w:r>
            <w:proofErr w:type="gramEnd"/>
            <w:r w:rsidRPr="00C22D31">
              <w:rPr>
                <w:rFonts w:ascii="Times New Roman" w:hAnsi="Times New Roman"/>
                <w:sz w:val="20"/>
                <w:szCs w:val="20"/>
              </w:rPr>
              <w:t>, szezon, felvett foglalások, szállítási kondíciók, forgótőke, fizetési feltételek, hűtőlánc) Szerződéskötés, árurendelés, stb.</w:t>
            </w:r>
          </w:p>
          <w:p w14:paraId="73DD31D7" w14:textId="77777777" w:rsidR="00083725" w:rsidRPr="00C22D31" w:rsidRDefault="00083725" w:rsidP="0012538E">
            <w:pPr>
              <w:tabs>
                <w:tab w:val="left" w:pos="1418"/>
                <w:tab w:val="right" w:pos="9072"/>
              </w:tabs>
              <w:ind w:left="168"/>
              <w:jc w:val="both"/>
              <w:rPr>
                <w:rFonts w:ascii="Times New Roman" w:hAnsi="Times New Roman"/>
                <w:sz w:val="20"/>
                <w:szCs w:val="20"/>
              </w:rPr>
            </w:pPr>
            <w:r w:rsidRPr="00C22D31">
              <w:rPr>
                <w:rFonts w:ascii="Times New Roman" w:hAnsi="Times New Roman"/>
                <w:sz w:val="20"/>
                <w:szCs w:val="20"/>
              </w:rPr>
              <w:t xml:space="preserve">Raktározás (áruátvétel </w:t>
            </w:r>
            <w:proofErr w:type="gramStart"/>
            <w:r w:rsidRPr="00C22D31">
              <w:rPr>
                <w:rFonts w:ascii="Times New Roman" w:hAnsi="Times New Roman"/>
                <w:sz w:val="20"/>
                <w:szCs w:val="20"/>
              </w:rPr>
              <w:t>kritériumai</w:t>
            </w:r>
            <w:proofErr w:type="gramEnd"/>
            <w:r w:rsidRPr="00C22D31">
              <w:rPr>
                <w:rFonts w:ascii="Times New Roman" w:hAnsi="Times New Roman"/>
                <w:sz w:val="20"/>
                <w:szCs w:val="20"/>
              </w:rPr>
              <w:t xml:space="preserve">: mennyiségi, minőségi, értékbeli, számla, szállítólevél, áruátvétel eszközei pl. mérleg, raktárak típusai: szárazáru, földesáru, hús, hal, tojás, szakosított tárolás, FIFO elv, raktárak kialakításának szabályai, helyiségek kapcsolatai, útvonalak) </w:t>
            </w:r>
          </w:p>
          <w:p w14:paraId="07CDFD25" w14:textId="77777777" w:rsidR="00083725" w:rsidRPr="00C22D31" w:rsidRDefault="00083725" w:rsidP="0012538E">
            <w:pPr>
              <w:tabs>
                <w:tab w:val="left" w:pos="1418"/>
                <w:tab w:val="right" w:pos="9072"/>
              </w:tabs>
              <w:ind w:left="168"/>
              <w:jc w:val="both"/>
              <w:rPr>
                <w:rFonts w:ascii="Times New Roman" w:hAnsi="Times New Roman"/>
                <w:sz w:val="20"/>
                <w:szCs w:val="20"/>
              </w:rPr>
            </w:pPr>
            <w:r w:rsidRPr="00C22D31">
              <w:rPr>
                <w:rFonts w:ascii="Times New Roman" w:hAnsi="Times New Roman"/>
                <w:sz w:val="20"/>
                <w:szCs w:val="20"/>
              </w:rPr>
              <w:t>Termelés (áruvételezés szabályai, vételezési ív, vételezés szempontjai: pillanatnyi készlet, várt forgalom, szakosított előkészítés: zöldség, hús, hal, tojás, termelés helyiségei: konyhák típusai)</w:t>
            </w:r>
          </w:p>
          <w:p w14:paraId="0475279F" w14:textId="77777777" w:rsidR="00083725" w:rsidRPr="00C22D31" w:rsidRDefault="00083725" w:rsidP="0012538E">
            <w:pPr>
              <w:tabs>
                <w:tab w:val="left" w:pos="1418"/>
                <w:tab w:val="right" w:pos="9072"/>
              </w:tabs>
              <w:ind w:left="168"/>
              <w:jc w:val="both"/>
              <w:rPr>
                <w:rFonts w:ascii="Times New Roman" w:hAnsi="Times New Roman"/>
                <w:sz w:val="20"/>
                <w:szCs w:val="20"/>
              </w:rPr>
            </w:pPr>
            <w:r w:rsidRPr="00C22D31">
              <w:rPr>
                <w:rFonts w:ascii="Times New Roman" w:hAnsi="Times New Roman"/>
                <w:sz w:val="20"/>
                <w:szCs w:val="20"/>
              </w:rPr>
              <w:t>Értékesítés (választékközlés eszközei: étlap, itallap, árlap, ártájékoztatás, rendelés folyamata, hidegen – melegen tartás, értékesítési rendszerek: kiszolgálás, felszolgálás, önkiszolgálás)</w:t>
            </w:r>
          </w:p>
          <w:p w14:paraId="1D7DB490" w14:textId="77777777" w:rsidR="00083725" w:rsidRPr="00C22D31" w:rsidRDefault="00083725" w:rsidP="0012538E">
            <w:pPr>
              <w:tabs>
                <w:tab w:val="left" w:pos="1418"/>
                <w:tab w:val="right" w:pos="9072"/>
              </w:tabs>
              <w:ind w:left="168"/>
              <w:jc w:val="both"/>
              <w:rPr>
                <w:rFonts w:ascii="Times New Roman" w:hAnsi="Times New Roman"/>
                <w:sz w:val="20"/>
                <w:szCs w:val="20"/>
              </w:rPr>
            </w:pPr>
            <w:r w:rsidRPr="00C22D31">
              <w:rPr>
                <w:rFonts w:ascii="Times New Roman" w:hAnsi="Times New Roman"/>
                <w:sz w:val="20"/>
                <w:szCs w:val="20"/>
              </w:rPr>
              <w:t>Szolgáltatás (szolgáltatás fogalma, vendéglátás jellemző szolgáltatásai)</w:t>
            </w:r>
          </w:p>
          <w:p w14:paraId="7A84BBD2" w14:textId="77777777" w:rsidR="00083725" w:rsidRPr="00C22D31" w:rsidRDefault="00083725" w:rsidP="0012538E">
            <w:pPr>
              <w:tabs>
                <w:tab w:val="left" w:pos="1418"/>
                <w:tab w:val="right" w:pos="9072"/>
              </w:tabs>
              <w:ind w:left="168"/>
              <w:jc w:val="both"/>
              <w:rPr>
                <w:rFonts w:ascii="Times New Roman" w:hAnsi="Times New Roman"/>
                <w:sz w:val="20"/>
                <w:szCs w:val="20"/>
              </w:rPr>
            </w:pPr>
            <w:r w:rsidRPr="00C22D31">
              <w:rPr>
                <w:rFonts w:ascii="Times New Roman" w:hAnsi="Times New Roman"/>
                <w:sz w:val="20"/>
                <w:szCs w:val="20"/>
              </w:rPr>
              <w:t>Mellékfolyamatok (mosogatás: fehér, fekete, hulladékkezelés: veszélyes hulladékok, stb.)</w:t>
            </w:r>
          </w:p>
          <w:p w14:paraId="51265A61" w14:textId="77777777" w:rsidR="00083725" w:rsidRPr="00C22D31" w:rsidRDefault="00083725" w:rsidP="0012538E">
            <w:pPr>
              <w:tabs>
                <w:tab w:val="left" w:pos="1418"/>
                <w:tab w:val="right" w:pos="9072"/>
              </w:tabs>
              <w:ind w:left="168"/>
              <w:jc w:val="both"/>
              <w:rPr>
                <w:rFonts w:ascii="Times New Roman" w:hAnsi="Times New Roman"/>
                <w:b/>
                <w:sz w:val="20"/>
                <w:szCs w:val="20"/>
              </w:rPr>
            </w:pPr>
            <w:r w:rsidRPr="00C22D31">
              <w:rPr>
                <w:rFonts w:ascii="Times New Roman" w:hAnsi="Times New Roman"/>
                <w:b/>
                <w:sz w:val="20"/>
                <w:szCs w:val="20"/>
              </w:rPr>
              <w:t>Vendéglátás tárgyi feltételei:</w:t>
            </w:r>
          </w:p>
          <w:p w14:paraId="47661514" w14:textId="77777777" w:rsidR="00083725" w:rsidRPr="00C22D31" w:rsidRDefault="00083725" w:rsidP="0012538E">
            <w:pPr>
              <w:tabs>
                <w:tab w:val="left" w:pos="1418"/>
                <w:tab w:val="right" w:pos="9072"/>
              </w:tabs>
              <w:ind w:left="168"/>
              <w:jc w:val="both"/>
              <w:rPr>
                <w:rFonts w:ascii="Times New Roman" w:hAnsi="Times New Roman"/>
                <w:sz w:val="20"/>
                <w:szCs w:val="20"/>
              </w:rPr>
            </w:pPr>
            <w:r w:rsidRPr="00C22D31">
              <w:rPr>
                <w:rFonts w:ascii="Times New Roman" w:hAnsi="Times New Roman"/>
                <w:sz w:val="20"/>
                <w:szCs w:val="20"/>
              </w:rPr>
              <w:t>Vendéglátás üzemei, üzletei (termelőüzemek tevékenysége, üzem, üzlet, üzlethálózat fogalma)</w:t>
            </w:r>
          </w:p>
          <w:p w14:paraId="324371F0" w14:textId="77777777" w:rsidR="00083725" w:rsidRPr="00C22D31" w:rsidRDefault="00083725" w:rsidP="0012538E">
            <w:pPr>
              <w:tabs>
                <w:tab w:val="left" w:pos="1418"/>
                <w:tab w:val="right" w:pos="9072"/>
              </w:tabs>
              <w:ind w:left="168"/>
              <w:jc w:val="both"/>
              <w:rPr>
                <w:rFonts w:ascii="Times New Roman" w:hAnsi="Times New Roman"/>
                <w:sz w:val="20"/>
                <w:szCs w:val="20"/>
              </w:rPr>
            </w:pPr>
            <w:r w:rsidRPr="00C22D31">
              <w:rPr>
                <w:rFonts w:ascii="Times New Roman" w:hAnsi="Times New Roman"/>
                <w:sz w:val="20"/>
                <w:szCs w:val="20"/>
              </w:rPr>
              <w:t>Üzletkörök (melegkonyhás vendéglátóhelyek, cukrászdák, italüzletek, zenés szórakozóhelyek…)</w:t>
            </w:r>
          </w:p>
          <w:p w14:paraId="6076DD93" w14:textId="77777777" w:rsidR="00083725" w:rsidRPr="00C22D31" w:rsidRDefault="00083725" w:rsidP="0012538E">
            <w:pPr>
              <w:tabs>
                <w:tab w:val="left" w:pos="1418"/>
                <w:tab w:val="right" w:pos="9072"/>
              </w:tabs>
              <w:ind w:left="168"/>
              <w:jc w:val="both"/>
              <w:rPr>
                <w:rFonts w:ascii="Times New Roman" w:hAnsi="Times New Roman"/>
                <w:sz w:val="20"/>
                <w:szCs w:val="20"/>
              </w:rPr>
            </w:pPr>
            <w:r w:rsidRPr="00C22D31">
              <w:rPr>
                <w:rFonts w:ascii="Times New Roman" w:hAnsi="Times New Roman"/>
                <w:sz w:val="20"/>
                <w:szCs w:val="20"/>
              </w:rPr>
              <w:t xml:space="preserve">Üzlettípusok jellemzői (elhelyezkedés, kialakítás, berendezés, választék, befogadóképesség, vendégkör, árak, szolgáltatások) </w:t>
            </w:r>
          </w:p>
          <w:p w14:paraId="4B1F44FE" w14:textId="77777777" w:rsidR="00083725" w:rsidRPr="00C22D31" w:rsidRDefault="00083725" w:rsidP="0012538E">
            <w:pPr>
              <w:tabs>
                <w:tab w:val="left" w:pos="1418"/>
                <w:tab w:val="right" w:pos="9072"/>
              </w:tabs>
              <w:ind w:left="168"/>
              <w:jc w:val="both"/>
              <w:rPr>
                <w:rFonts w:ascii="Times New Roman" w:hAnsi="Times New Roman"/>
                <w:sz w:val="20"/>
                <w:szCs w:val="20"/>
              </w:rPr>
            </w:pPr>
            <w:r w:rsidRPr="00C22D31">
              <w:rPr>
                <w:rFonts w:ascii="Times New Roman" w:hAnsi="Times New Roman"/>
                <w:sz w:val="20"/>
                <w:szCs w:val="20"/>
              </w:rPr>
              <w:t>A vendéglátás tárgyi feltételei (üzem, üzlet, termelés és értékesítés helyiségei, berendezései)</w:t>
            </w:r>
          </w:p>
          <w:p w14:paraId="09A69008" w14:textId="77777777" w:rsidR="00083725" w:rsidRPr="00C22D31" w:rsidRDefault="00083725" w:rsidP="0012538E">
            <w:pPr>
              <w:tabs>
                <w:tab w:val="left" w:pos="1418"/>
                <w:tab w:val="right" w:pos="9072"/>
              </w:tabs>
              <w:ind w:left="168"/>
              <w:jc w:val="both"/>
              <w:rPr>
                <w:rFonts w:ascii="Times New Roman" w:hAnsi="Times New Roman"/>
                <w:b/>
                <w:sz w:val="20"/>
                <w:szCs w:val="20"/>
              </w:rPr>
            </w:pPr>
            <w:r w:rsidRPr="00C22D31">
              <w:rPr>
                <w:rFonts w:ascii="Times New Roman" w:hAnsi="Times New Roman"/>
                <w:b/>
                <w:sz w:val="20"/>
                <w:szCs w:val="20"/>
              </w:rPr>
              <w:t>Vendéglátás személyi feltételei:</w:t>
            </w:r>
          </w:p>
          <w:p w14:paraId="55F02885" w14:textId="77777777" w:rsidR="00083725" w:rsidRPr="00C22D31" w:rsidRDefault="00083725" w:rsidP="0012538E">
            <w:pPr>
              <w:tabs>
                <w:tab w:val="left" w:pos="1418"/>
                <w:tab w:val="right" w:pos="9072"/>
              </w:tabs>
              <w:ind w:left="168"/>
              <w:jc w:val="both"/>
              <w:rPr>
                <w:rFonts w:ascii="Times New Roman" w:hAnsi="Times New Roman"/>
                <w:sz w:val="20"/>
                <w:szCs w:val="20"/>
              </w:rPr>
            </w:pPr>
            <w:r w:rsidRPr="00C22D31">
              <w:rPr>
                <w:rFonts w:ascii="Times New Roman" w:hAnsi="Times New Roman"/>
                <w:sz w:val="20"/>
                <w:szCs w:val="20"/>
              </w:rPr>
              <w:t>A vendéglátás személyi feltételei (termelés, értékesítés, szolgáltatás munkakörei) és munkaügyi ismeretek</w:t>
            </w:r>
          </w:p>
          <w:p w14:paraId="794F5732" w14:textId="77777777" w:rsidR="00083725" w:rsidRPr="00C22D31" w:rsidRDefault="00083725" w:rsidP="0012538E">
            <w:pPr>
              <w:tabs>
                <w:tab w:val="left" w:pos="1418"/>
                <w:tab w:val="right" w:pos="9072"/>
              </w:tabs>
              <w:ind w:left="168"/>
              <w:jc w:val="both"/>
              <w:rPr>
                <w:rFonts w:ascii="Times New Roman" w:hAnsi="Times New Roman"/>
                <w:sz w:val="20"/>
                <w:szCs w:val="20"/>
              </w:rPr>
            </w:pPr>
            <w:r w:rsidRPr="00C22D31">
              <w:rPr>
                <w:rFonts w:ascii="Times New Roman" w:hAnsi="Times New Roman"/>
                <w:sz w:val="20"/>
                <w:szCs w:val="20"/>
              </w:rPr>
              <w:t>Munkáltató és munkavállaló kapcsolata (munkaszerződés fogalma, tartalma, jellemzői) Munkavállaló és munkáltató jogai és kötelességei</w:t>
            </w:r>
          </w:p>
          <w:p w14:paraId="73D1140B" w14:textId="77777777" w:rsidR="00083725" w:rsidRPr="00C22D31" w:rsidRDefault="00083725" w:rsidP="0012538E">
            <w:pPr>
              <w:tabs>
                <w:tab w:val="left" w:pos="1418"/>
                <w:tab w:val="right" w:pos="9072"/>
              </w:tabs>
              <w:ind w:left="168"/>
              <w:jc w:val="both"/>
              <w:rPr>
                <w:rFonts w:ascii="Times New Roman" w:hAnsi="Times New Roman"/>
                <w:sz w:val="20"/>
                <w:szCs w:val="20"/>
              </w:rPr>
            </w:pPr>
            <w:r w:rsidRPr="00C22D31">
              <w:rPr>
                <w:rFonts w:ascii="Times New Roman" w:hAnsi="Times New Roman"/>
                <w:sz w:val="20"/>
                <w:szCs w:val="20"/>
              </w:rPr>
              <w:t>Munkaköri leírás célja, tartalma</w:t>
            </w:r>
          </w:p>
          <w:p w14:paraId="36FAE601" w14:textId="77777777" w:rsidR="00083725" w:rsidRPr="00C22D31" w:rsidRDefault="00083725" w:rsidP="0012538E">
            <w:pPr>
              <w:tabs>
                <w:tab w:val="left" w:pos="1418"/>
                <w:tab w:val="right" w:pos="9072"/>
              </w:tabs>
              <w:ind w:left="168"/>
              <w:jc w:val="both"/>
              <w:rPr>
                <w:rFonts w:ascii="Times New Roman" w:hAnsi="Times New Roman"/>
                <w:sz w:val="20"/>
                <w:szCs w:val="20"/>
              </w:rPr>
            </w:pPr>
            <w:r w:rsidRPr="00C22D31">
              <w:rPr>
                <w:rFonts w:ascii="Times New Roman" w:hAnsi="Times New Roman"/>
                <w:sz w:val="20"/>
                <w:szCs w:val="20"/>
              </w:rPr>
              <w:t>Munka Törvénykönyve és a Kollektív szerződés célja, főbb tartalmi elemei</w:t>
            </w:r>
          </w:p>
          <w:p w14:paraId="52567F84" w14:textId="77777777" w:rsidR="00083725" w:rsidRPr="00C22D31" w:rsidRDefault="00083725" w:rsidP="0012538E">
            <w:pPr>
              <w:tabs>
                <w:tab w:val="left" w:pos="1418"/>
                <w:tab w:val="right" w:pos="9072"/>
              </w:tabs>
              <w:ind w:left="168"/>
              <w:jc w:val="both"/>
              <w:rPr>
                <w:rFonts w:ascii="Times New Roman" w:hAnsi="Times New Roman"/>
                <w:sz w:val="20"/>
                <w:szCs w:val="20"/>
              </w:rPr>
            </w:pPr>
            <w:r w:rsidRPr="00C22D31">
              <w:rPr>
                <w:rFonts w:ascii="Times New Roman" w:hAnsi="Times New Roman"/>
                <w:sz w:val="20"/>
                <w:szCs w:val="20"/>
              </w:rPr>
              <w:t xml:space="preserve">Munkaerő- és létszámgazdálkodás célja, tartalma (állományi-, dolgozói-, átlaglétszám, </w:t>
            </w:r>
            <w:proofErr w:type="gramStart"/>
            <w:r w:rsidRPr="00C22D31">
              <w:rPr>
                <w:rFonts w:ascii="Times New Roman" w:hAnsi="Times New Roman"/>
                <w:sz w:val="20"/>
                <w:szCs w:val="20"/>
              </w:rPr>
              <w:t>fluktuáció</w:t>
            </w:r>
            <w:proofErr w:type="gramEnd"/>
            <w:r w:rsidRPr="00C22D31">
              <w:rPr>
                <w:rFonts w:ascii="Times New Roman" w:hAnsi="Times New Roman"/>
                <w:sz w:val="20"/>
                <w:szCs w:val="20"/>
              </w:rPr>
              <w:t>, termelékenység, átlagbér)</w:t>
            </w:r>
          </w:p>
          <w:p w14:paraId="5B66CBE9" w14:textId="77777777" w:rsidR="00083725" w:rsidRPr="00C22D31" w:rsidRDefault="00083725" w:rsidP="0012538E">
            <w:pPr>
              <w:tabs>
                <w:tab w:val="left" w:pos="1418"/>
                <w:tab w:val="right" w:pos="9072"/>
              </w:tabs>
              <w:ind w:left="168"/>
              <w:jc w:val="both"/>
              <w:rPr>
                <w:rFonts w:ascii="Times New Roman" w:hAnsi="Times New Roman"/>
                <w:sz w:val="20"/>
                <w:szCs w:val="20"/>
              </w:rPr>
            </w:pPr>
            <w:r w:rsidRPr="00C22D31">
              <w:rPr>
                <w:rFonts w:ascii="Times New Roman" w:hAnsi="Times New Roman"/>
                <w:sz w:val="20"/>
                <w:szCs w:val="20"/>
              </w:rPr>
              <w:t>Munkaidő beosztási formák (azonos időben, osztott, törzsidő, rugalmas)</w:t>
            </w:r>
          </w:p>
          <w:p w14:paraId="11A98523" w14:textId="77777777" w:rsidR="00083725" w:rsidRPr="00C22D31" w:rsidRDefault="00083725" w:rsidP="0012538E">
            <w:pPr>
              <w:tabs>
                <w:tab w:val="left" w:pos="1418"/>
                <w:tab w:val="right" w:pos="9072"/>
              </w:tabs>
              <w:ind w:left="168"/>
              <w:jc w:val="both"/>
              <w:rPr>
                <w:rFonts w:ascii="Times New Roman" w:hAnsi="Times New Roman"/>
                <w:sz w:val="20"/>
                <w:szCs w:val="20"/>
              </w:rPr>
            </w:pPr>
            <w:r w:rsidRPr="00C22D31">
              <w:rPr>
                <w:rFonts w:ascii="Times New Roman" w:hAnsi="Times New Roman"/>
                <w:sz w:val="20"/>
                <w:szCs w:val="20"/>
              </w:rPr>
              <w:t>Bérezési formák (minimálbér, alapbér, jutalék, prémium, órabér, béren kívüli juttatási formák)</w:t>
            </w:r>
          </w:p>
          <w:p w14:paraId="2F653AE0" w14:textId="77777777" w:rsidR="00083725" w:rsidRPr="00C22D31" w:rsidRDefault="00083725" w:rsidP="0012538E">
            <w:pPr>
              <w:tabs>
                <w:tab w:val="left" w:pos="1418"/>
                <w:tab w:val="right" w:pos="9072"/>
              </w:tabs>
              <w:ind w:left="168"/>
              <w:jc w:val="both"/>
              <w:rPr>
                <w:rFonts w:ascii="Times New Roman" w:hAnsi="Times New Roman"/>
                <w:sz w:val="20"/>
                <w:szCs w:val="20"/>
              </w:rPr>
            </w:pPr>
            <w:r w:rsidRPr="00C22D31">
              <w:rPr>
                <w:rFonts w:ascii="Times New Roman" w:hAnsi="Times New Roman"/>
                <w:sz w:val="20"/>
                <w:szCs w:val="20"/>
              </w:rPr>
              <w:t xml:space="preserve">Munkaidő beosztás, szabadságolás </w:t>
            </w:r>
            <w:proofErr w:type="gramStart"/>
            <w:r w:rsidRPr="00C22D31">
              <w:rPr>
                <w:rFonts w:ascii="Times New Roman" w:hAnsi="Times New Roman"/>
                <w:sz w:val="20"/>
                <w:szCs w:val="20"/>
              </w:rPr>
              <w:t>dokumentumai</w:t>
            </w:r>
            <w:proofErr w:type="gramEnd"/>
          </w:p>
          <w:p w14:paraId="59906ED4" w14:textId="77777777" w:rsidR="00083725" w:rsidRPr="00C22D31" w:rsidRDefault="00083725" w:rsidP="0012538E">
            <w:pPr>
              <w:tabs>
                <w:tab w:val="left" w:pos="1418"/>
                <w:tab w:val="right" w:pos="9072"/>
              </w:tabs>
              <w:ind w:left="168"/>
              <w:jc w:val="both"/>
              <w:rPr>
                <w:rFonts w:ascii="Times New Roman" w:hAnsi="Times New Roman"/>
                <w:b/>
                <w:sz w:val="20"/>
                <w:szCs w:val="20"/>
              </w:rPr>
            </w:pPr>
            <w:r w:rsidRPr="00C22D31">
              <w:rPr>
                <w:rFonts w:ascii="Times New Roman" w:hAnsi="Times New Roman"/>
                <w:b/>
                <w:sz w:val="20"/>
                <w:szCs w:val="20"/>
              </w:rPr>
              <w:t>A vendéglátásban jellemző vállalkozási formák:</w:t>
            </w:r>
          </w:p>
          <w:p w14:paraId="14F8917C" w14:textId="77777777" w:rsidR="00083725" w:rsidRPr="00C22D31" w:rsidRDefault="00083725" w:rsidP="0012538E">
            <w:pPr>
              <w:tabs>
                <w:tab w:val="left" w:pos="1418"/>
                <w:tab w:val="right" w:pos="9072"/>
              </w:tabs>
              <w:ind w:left="168"/>
              <w:jc w:val="both"/>
              <w:rPr>
                <w:rFonts w:ascii="Times New Roman" w:hAnsi="Times New Roman"/>
                <w:sz w:val="20"/>
                <w:szCs w:val="20"/>
              </w:rPr>
            </w:pPr>
            <w:r w:rsidRPr="00C22D31">
              <w:rPr>
                <w:rFonts w:ascii="Times New Roman" w:hAnsi="Times New Roman"/>
                <w:sz w:val="20"/>
                <w:szCs w:val="20"/>
              </w:rPr>
              <w:t>A gazdálkodás alapegységei, alapfogalmai (állam, gazdálkodó szervezetek, háztartás)</w:t>
            </w:r>
          </w:p>
          <w:p w14:paraId="1EF20D0D" w14:textId="77777777" w:rsidR="00083725" w:rsidRPr="00C22D31" w:rsidRDefault="00083725" w:rsidP="0012538E">
            <w:pPr>
              <w:tabs>
                <w:tab w:val="left" w:pos="1418"/>
                <w:tab w:val="right" w:pos="9072"/>
              </w:tabs>
              <w:ind w:left="168"/>
              <w:jc w:val="both"/>
              <w:rPr>
                <w:rFonts w:ascii="Times New Roman" w:hAnsi="Times New Roman"/>
                <w:sz w:val="20"/>
                <w:szCs w:val="20"/>
              </w:rPr>
            </w:pPr>
            <w:r w:rsidRPr="00C22D31">
              <w:rPr>
                <w:rFonts w:ascii="Times New Roman" w:hAnsi="Times New Roman"/>
                <w:sz w:val="20"/>
                <w:szCs w:val="20"/>
              </w:rPr>
              <w:t>Vállalkozási formák, típusok (egyéni és társas vállalkozások, KKT, BT, KFT, RT)</w:t>
            </w:r>
          </w:p>
          <w:p w14:paraId="46EB7EBE" w14:textId="77777777" w:rsidR="00083725" w:rsidRPr="00C22D31" w:rsidRDefault="00083725" w:rsidP="0012538E">
            <w:pPr>
              <w:tabs>
                <w:tab w:val="left" w:pos="1418"/>
                <w:tab w:val="right" w:pos="9072"/>
              </w:tabs>
              <w:ind w:left="168"/>
              <w:jc w:val="both"/>
              <w:rPr>
                <w:szCs w:val="24"/>
              </w:rPr>
            </w:pPr>
            <w:r w:rsidRPr="00C22D31">
              <w:rPr>
                <w:rFonts w:ascii="Times New Roman" w:hAnsi="Times New Roman"/>
                <w:sz w:val="20"/>
                <w:szCs w:val="20"/>
              </w:rPr>
              <w:t xml:space="preserve">Vendéglátásra jellemző vállalkozási típusok jellemzői (egyéni, BT, KFT alapítása, alapításának feltételei, </w:t>
            </w:r>
            <w:proofErr w:type="gramStart"/>
            <w:r w:rsidRPr="00C22D31">
              <w:rPr>
                <w:rFonts w:ascii="Times New Roman" w:hAnsi="Times New Roman"/>
                <w:sz w:val="20"/>
                <w:szCs w:val="20"/>
              </w:rPr>
              <w:t>dokumentumai</w:t>
            </w:r>
            <w:proofErr w:type="gramEnd"/>
            <w:r w:rsidRPr="00C22D31">
              <w:rPr>
                <w:rFonts w:ascii="Times New Roman" w:hAnsi="Times New Roman"/>
                <w:sz w:val="20"/>
                <w:szCs w:val="20"/>
              </w:rPr>
              <w:t>, tagjai, tagok felelőssége, tagok jogai, vállalkozások vagyona, megszűntetési módjai, belső és külső ellenőrzése, NAV)</w:t>
            </w:r>
            <w:r w:rsidRPr="00C22D31">
              <w:rPr>
                <w:szCs w:val="24"/>
              </w:rPr>
              <w:t xml:space="preserve"> </w:t>
            </w:r>
          </w:p>
        </w:tc>
        <w:tc>
          <w:tcPr>
            <w:tcW w:w="2242" w:type="dxa"/>
            <w:gridSpan w:val="3"/>
            <w:shd w:val="clear" w:color="auto" w:fill="FFFFFF" w:themeFill="background1"/>
          </w:tcPr>
          <w:p w14:paraId="536A22C1" w14:textId="77777777" w:rsidR="00083725" w:rsidRPr="00C22D31" w:rsidRDefault="00083725" w:rsidP="0012538E">
            <w:pPr>
              <w:jc w:val="center"/>
              <w:rPr>
                <w:rFonts w:ascii="Times New Roman" w:hAnsi="Times New Roman"/>
                <w:b/>
                <w:sz w:val="24"/>
                <w:szCs w:val="24"/>
              </w:rPr>
            </w:pPr>
          </w:p>
        </w:tc>
      </w:tr>
      <w:tr w:rsidR="00C22D31" w:rsidRPr="00C22D31" w14:paraId="02E71A38" w14:textId="77777777" w:rsidTr="0012538E">
        <w:trPr>
          <w:gridAfter w:val="1"/>
          <w:wAfter w:w="34" w:type="dxa"/>
          <w:trHeight w:val="278"/>
        </w:trPr>
        <w:tc>
          <w:tcPr>
            <w:tcW w:w="2242" w:type="dxa"/>
            <w:gridSpan w:val="2"/>
            <w:shd w:val="clear" w:color="auto" w:fill="FFFFFF" w:themeFill="background1"/>
            <w:vAlign w:val="center"/>
          </w:tcPr>
          <w:p w14:paraId="62AED4F6" w14:textId="77777777" w:rsidR="00083725" w:rsidRPr="00C22D31" w:rsidRDefault="00083725" w:rsidP="0012538E">
            <w:pPr>
              <w:jc w:val="center"/>
              <w:rPr>
                <w:rFonts w:ascii="Times New Roman" w:hAnsi="Times New Roman"/>
                <w:sz w:val="24"/>
                <w:szCs w:val="24"/>
              </w:rPr>
            </w:pPr>
            <w:r w:rsidRPr="00C22D31">
              <w:rPr>
                <w:rFonts w:ascii="Times New Roman" w:hAnsi="Times New Roman"/>
                <w:b/>
                <w:i/>
                <w:sz w:val="24"/>
                <w:szCs w:val="24"/>
              </w:rPr>
              <w:t>Adózási ismereteki</w:t>
            </w:r>
          </w:p>
        </w:tc>
        <w:tc>
          <w:tcPr>
            <w:tcW w:w="4804" w:type="dxa"/>
            <w:gridSpan w:val="5"/>
            <w:shd w:val="clear" w:color="auto" w:fill="FFFFFF" w:themeFill="background1"/>
            <w:vAlign w:val="center"/>
          </w:tcPr>
          <w:p w14:paraId="682CBAAE" w14:textId="77777777" w:rsidR="00083725" w:rsidRPr="00C22D31" w:rsidRDefault="00083725" w:rsidP="0012538E">
            <w:pPr>
              <w:tabs>
                <w:tab w:val="left" w:pos="1418"/>
                <w:tab w:val="right" w:pos="9072"/>
              </w:tabs>
              <w:ind w:left="168"/>
              <w:jc w:val="both"/>
              <w:rPr>
                <w:rFonts w:ascii="Times New Roman" w:hAnsi="Times New Roman"/>
                <w:sz w:val="20"/>
                <w:szCs w:val="20"/>
              </w:rPr>
            </w:pPr>
            <w:r w:rsidRPr="00C22D31">
              <w:rPr>
                <w:rFonts w:ascii="Times New Roman" w:hAnsi="Times New Roman"/>
                <w:sz w:val="20"/>
                <w:szCs w:val="20"/>
              </w:rPr>
              <w:t xml:space="preserve">Adó fogalma, adó alanya, tárgya, adózás alapelvei, </w:t>
            </w:r>
            <w:proofErr w:type="gramStart"/>
            <w:r w:rsidRPr="00C22D31">
              <w:rPr>
                <w:rFonts w:ascii="Times New Roman" w:hAnsi="Times New Roman"/>
                <w:sz w:val="20"/>
                <w:szCs w:val="20"/>
              </w:rPr>
              <w:t>funkciói</w:t>
            </w:r>
            <w:proofErr w:type="gramEnd"/>
          </w:p>
          <w:p w14:paraId="170292D5" w14:textId="77777777" w:rsidR="00083725" w:rsidRPr="00C22D31" w:rsidRDefault="00083725" w:rsidP="00333A66">
            <w:pPr>
              <w:tabs>
                <w:tab w:val="left" w:pos="1418"/>
                <w:tab w:val="right" w:pos="9072"/>
              </w:tabs>
              <w:ind w:left="168"/>
              <w:jc w:val="both"/>
              <w:rPr>
                <w:rFonts w:ascii="Times New Roman" w:hAnsi="Times New Roman"/>
                <w:sz w:val="20"/>
                <w:szCs w:val="20"/>
              </w:rPr>
            </w:pPr>
            <w:r w:rsidRPr="00C22D31">
              <w:rPr>
                <w:rFonts w:ascii="Times New Roman" w:hAnsi="Times New Roman"/>
                <w:sz w:val="20"/>
                <w:szCs w:val="20"/>
              </w:rPr>
              <w:t>Adók csoportosítása, főbb adófajták jellemzői (SZJA, jövedéki adó, osztalékadó</w:t>
            </w:r>
            <w:r w:rsidR="00333A66" w:rsidRPr="00C22D31">
              <w:rPr>
                <w:rFonts w:ascii="Times New Roman" w:hAnsi="Times New Roman"/>
                <w:sz w:val="20"/>
                <w:szCs w:val="20"/>
              </w:rPr>
              <w:t>, nyereségadó, helyi adók, ÁFA)</w:t>
            </w:r>
          </w:p>
        </w:tc>
        <w:tc>
          <w:tcPr>
            <w:tcW w:w="2242" w:type="dxa"/>
            <w:gridSpan w:val="3"/>
            <w:shd w:val="clear" w:color="auto" w:fill="FFFFFF" w:themeFill="background1"/>
          </w:tcPr>
          <w:p w14:paraId="58C7C540" w14:textId="77777777" w:rsidR="00083725" w:rsidRPr="00C22D31" w:rsidRDefault="00083725" w:rsidP="0012538E">
            <w:pPr>
              <w:jc w:val="center"/>
              <w:rPr>
                <w:rFonts w:ascii="Times New Roman" w:hAnsi="Times New Roman"/>
                <w:b/>
                <w:sz w:val="24"/>
                <w:szCs w:val="24"/>
              </w:rPr>
            </w:pPr>
          </w:p>
        </w:tc>
      </w:tr>
      <w:tr w:rsidR="00C22D31" w:rsidRPr="00C22D31" w14:paraId="43FAC1C5" w14:textId="77777777" w:rsidTr="0012538E">
        <w:trPr>
          <w:gridAfter w:val="1"/>
          <w:wAfter w:w="34" w:type="dxa"/>
          <w:trHeight w:val="278"/>
        </w:trPr>
        <w:tc>
          <w:tcPr>
            <w:tcW w:w="2242" w:type="dxa"/>
            <w:gridSpan w:val="2"/>
            <w:shd w:val="clear" w:color="auto" w:fill="FFFFFF" w:themeFill="background1"/>
            <w:vAlign w:val="center"/>
          </w:tcPr>
          <w:p w14:paraId="76E59462" w14:textId="77777777" w:rsidR="00083725" w:rsidRPr="00C22D31" w:rsidRDefault="00083725" w:rsidP="0012538E">
            <w:pPr>
              <w:jc w:val="center"/>
              <w:rPr>
                <w:rFonts w:ascii="Times New Roman" w:hAnsi="Times New Roman"/>
                <w:b/>
                <w:i/>
                <w:sz w:val="24"/>
                <w:szCs w:val="24"/>
              </w:rPr>
            </w:pPr>
            <w:r w:rsidRPr="00C22D31">
              <w:rPr>
                <w:rFonts w:ascii="Times New Roman" w:hAnsi="Times New Roman"/>
                <w:b/>
                <w:i/>
                <w:sz w:val="24"/>
                <w:szCs w:val="24"/>
              </w:rPr>
              <w:t>Ügyvitel a vendéglátásban</w:t>
            </w:r>
          </w:p>
        </w:tc>
        <w:tc>
          <w:tcPr>
            <w:tcW w:w="4804" w:type="dxa"/>
            <w:gridSpan w:val="5"/>
            <w:shd w:val="clear" w:color="auto" w:fill="FFFFFF" w:themeFill="background1"/>
            <w:vAlign w:val="center"/>
          </w:tcPr>
          <w:p w14:paraId="607A5CBA" w14:textId="77777777" w:rsidR="00083725" w:rsidRPr="00C22D31" w:rsidRDefault="00083725" w:rsidP="0012538E">
            <w:pPr>
              <w:tabs>
                <w:tab w:val="left" w:pos="1418"/>
                <w:tab w:val="right" w:pos="9072"/>
              </w:tabs>
              <w:ind w:left="168"/>
              <w:rPr>
                <w:rFonts w:ascii="Times New Roman" w:hAnsi="Times New Roman"/>
                <w:sz w:val="20"/>
                <w:szCs w:val="20"/>
              </w:rPr>
            </w:pPr>
            <w:r w:rsidRPr="00C22D31">
              <w:rPr>
                <w:rFonts w:ascii="Times New Roman" w:hAnsi="Times New Roman"/>
                <w:sz w:val="20"/>
                <w:szCs w:val="20"/>
              </w:rPr>
              <w:t>Bizonylatok típusai, szigorú számadású bizonylatok jellemzői</w:t>
            </w:r>
          </w:p>
          <w:p w14:paraId="51443658" w14:textId="77777777" w:rsidR="00083725" w:rsidRPr="00C22D31" w:rsidRDefault="00083725" w:rsidP="0012538E">
            <w:pPr>
              <w:tabs>
                <w:tab w:val="left" w:pos="1418"/>
                <w:tab w:val="right" w:pos="9072"/>
              </w:tabs>
              <w:ind w:left="168"/>
              <w:rPr>
                <w:rFonts w:ascii="Times New Roman" w:hAnsi="Times New Roman"/>
                <w:sz w:val="20"/>
                <w:szCs w:val="20"/>
              </w:rPr>
            </w:pPr>
            <w:r w:rsidRPr="00C22D31">
              <w:rPr>
                <w:rFonts w:ascii="Times New Roman" w:hAnsi="Times New Roman"/>
                <w:sz w:val="20"/>
                <w:szCs w:val="20"/>
              </w:rPr>
              <w:t>Ügyvitel fogalma, gazdasági esemény és bizonylatolás</w:t>
            </w:r>
          </w:p>
          <w:p w14:paraId="40E5A197" w14:textId="77777777" w:rsidR="00083725" w:rsidRPr="00C22D31" w:rsidRDefault="00083725" w:rsidP="0012538E">
            <w:pPr>
              <w:tabs>
                <w:tab w:val="left" w:pos="1418"/>
                <w:tab w:val="right" w:pos="9072"/>
              </w:tabs>
              <w:ind w:left="168"/>
              <w:rPr>
                <w:rFonts w:ascii="Times New Roman" w:hAnsi="Times New Roman"/>
                <w:sz w:val="20"/>
                <w:szCs w:val="20"/>
              </w:rPr>
            </w:pPr>
            <w:r w:rsidRPr="00C22D31">
              <w:rPr>
                <w:rFonts w:ascii="Times New Roman" w:hAnsi="Times New Roman"/>
                <w:sz w:val="20"/>
                <w:szCs w:val="20"/>
              </w:rPr>
              <w:t>Nyomtatványok felismerése, kitöltése, alkalmazása, tartalmának ismerete (készpénzfizetési számla, nyugta, átutalási számla, felvásárlási jegy, standív, étkezési utalványok, vásárlók könyve, stb.)</w:t>
            </w:r>
          </w:p>
          <w:p w14:paraId="4474EC9B" w14:textId="77777777" w:rsidR="00083725" w:rsidRPr="00C22D31" w:rsidRDefault="00083725" w:rsidP="0012538E">
            <w:pPr>
              <w:tabs>
                <w:tab w:val="left" w:pos="1418"/>
                <w:tab w:val="right" w:pos="9072"/>
              </w:tabs>
              <w:ind w:left="168"/>
              <w:rPr>
                <w:rFonts w:ascii="Times New Roman" w:hAnsi="Times New Roman"/>
                <w:sz w:val="20"/>
                <w:szCs w:val="20"/>
              </w:rPr>
            </w:pPr>
            <w:r w:rsidRPr="00C22D31">
              <w:rPr>
                <w:rFonts w:ascii="Times New Roman" w:hAnsi="Times New Roman"/>
                <w:sz w:val="20"/>
                <w:szCs w:val="20"/>
              </w:rPr>
              <w:t>Készletgazdálkodás a vendéglátásban: a készletgazdálkodás fogalmai (nyitókészlet, készletnövekedés, készletcsökkenés, értékesítésen kívüli készletcsökkenés, zárókészlet, átlagkészlet, forgási sebesség) bizonylatainak típusai, kitöltése (szállítólevél, számla, bevételezési-kiadási bizonylat, vételezési jegy, selejtezési ív)</w:t>
            </w:r>
          </w:p>
          <w:p w14:paraId="54A5CC7A" w14:textId="77777777" w:rsidR="00083725" w:rsidRPr="00C22D31" w:rsidRDefault="00083725" w:rsidP="0012538E">
            <w:pPr>
              <w:tabs>
                <w:tab w:val="left" w:pos="1418"/>
                <w:tab w:val="right" w:pos="9072"/>
              </w:tabs>
              <w:ind w:left="168"/>
              <w:rPr>
                <w:rFonts w:ascii="Times New Roman" w:hAnsi="Times New Roman"/>
                <w:sz w:val="20"/>
                <w:szCs w:val="20"/>
              </w:rPr>
            </w:pPr>
            <w:r w:rsidRPr="00C22D31">
              <w:rPr>
                <w:rFonts w:ascii="Times New Roman" w:hAnsi="Times New Roman"/>
                <w:sz w:val="20"/>
                <w:szCs w:val="20"/>
              </w:rPr>
              <w:t>Leltározás: áruátvétel, bevételezés, készletnyilvántartás, leltározás módjai (elszámoltató, lecsapó, átadó-átvevő, vagyonmegállapító) folyamata, bizonylatainak ismerete, kitöltése (leltárív, leltárjegyzőkönyv), standolás</w:t>
            </w:r>
          </w:p>
          <w:p w14:paraId="77A239CF" w14:textId="77777777" w:rsidR="00083725" w:rsidRPr="00C22D31" w:rsidRDefault="00083725" w:rsidP="0012538E">
            <w:pPr>
              <w:tabs>
                <w:tab w:val="left" w:pos="1418"/>
                <w:tab w:val="right" w:pos="9072"/>
              </w:tabs>
              <w:ind w:left="168"/>
              <w:rPr>
                <w:rFonts w:ascii="Times New Roman" w:hAnsi="Times New Roman"/>
                <w:sz w:val="20"/>
                <w:szCs w:val="20"/>
              </w:rPr>
            </w:pPr>
            <w:r w:rsidRPr="00C22D31">
              <w:rPr>
                <w:rFonts w:ascii="Times New Roman" w:hAnsi="Times New Roman"/>
                <w:sz w:val="20"/>
                <w:szCs w:val="20"/>
              </w:rPr>
              <w:t>Írásbeli kommunikáció (üzleti / hivatalos levél, önéletrajz, névjegykártya…)</w:t>
            </w:r>
          </w:p>
          <w:p w14:paraId="2590C412" w14:textId="77777777" w:rsidR="00083725" w:rsidRPr="00C22D31" w:rsidRDefault="00083725" w:rsidP="0012538E">
            <w:pPr>
              <w:tabs>
                <w:tab w:val="left" w:pos="1418"/>
                <w:tab w:val="right" w:pos="9072"/>
              </w:tabs>
              <w:ind w:left="168"/>
              <w:rPr>
                <w:rFonts w:ascii="Times New Roman" w:hAnsi="Times New Roman"/>
                <w:sz w:val="20"/>
                <w:szCs w:val="20"/>
              </w:rPr>
            </w:pPr>
            <w:r w:rsidRPr="00C22D31">
              <w:rPr>
                <w:rFonts w:ascii="Times New Roman" w:hAnsi="Times New Roman"/>
                <w:sz w:val="20"/>
                <w:szCs w:val="20"/>
              </w:rPr>
              <w:t>Vendéglátó ipari kommunikáció és viselkedés kultúra</w:t>
            </w:r>
          </w:p>
          <w:p w14:paraId="3DBEA268" w14:textId="77777777" w:rsidR="00083725" w:rsidRPr="00C22D31" w:rsidRDefault="00083725" w:rsidP="00333A66">
            <w:pPr>
              <w:tabs>
                <w:tab w:val="left" w:pos="1418"/>
                <w:tab w:val="right" w:pos="9072"/>
              </w:tabs>
              <w:ind w:left="168"/>
              <w:rPr>
                <w:rFonts w:ascii="Times New Roman" w:hAnsi="Times New Roman"/>
                <w:sz w:val="20"/>
                <w:szCs w:val="20"/>
              </w:rPr>
            </w:pPr>
            <w:r w:rsidRPr="00C22D31">
              <w:rPr>
                <w:rFonts w:ascii="Times New Roman" w:hAnsi="Times New Roman"/>
                <w:sz w:val="20"/>
                <w:szCs w:val="20"/>
              </w:rPr>
              <w:t>Modern kommunikációs csatornák szerepe, előnye-hátránya, használatának szabályai (e-mail, fax, SMS, MMS, üzenetrögzítő</w:t>
            </w:r>
            <w:r w:rsidR="00333A66" w:rsidRPr="00C22D31">
              <w:rPr>
                <w:rFonts w:ascii="Times New Roman" w:hAnsi="Times New Roman"/>
                <w:sz w:val="20"/>
                <w:szCs w:val="20"/>
              </w:rPr>
              <w:t>…)</w:t>
            </w:r>
          </w:p>
        </w:tc>
        <w:tc>
          <w:tcPr>
            <w:tcW w:w="2242" w:type="dxa"/>
            <w:gridSpan w:val="3"/>
            <w:shd w:val="clear" w:color="auto" w:fill="FFFFFF" w:themeFill="background1"/>
          </w:tcPr>
          <w:p w14:paraId="55694EA4" w14:textId="77777777" w:rsidR="00083725" w:rsidRPr="00C22D31" w:rsidRDefault="00083725" w:rsidP="0012538E">
            <w:pPr>
              <w:jc w:val="center"/>
              <w:rPr>
                <w:rFonts w:ascii="Times New Roman" w:hAnsi="Times New Roman"/>
                <w:b/>
                <w:sz w:val="24"/>
                <w:szCs w:val="24"/>
              </w:rPr>
            </w:pPr>
          </w:p>
        </w:tc>
      </w:tr>
      <w:tr w:rsidR="00C22D31" w:rsidRPr="00C22D31" w14:paraId="778CB576" w14:textId="77777777" w:rsidTr="0012538E">
        <w:trPr>
          <w:gridAfter w:val="1"/>
          <w:wAfter w:w="34" w:type="dxa"/>
          <w:trHeight w:val="278"/>
        </w:trPr>
        <w:tc>
          <w:tcPr>
            <w:tcW w:w="2242" w:type="dxa"/>
            <w:gridSpan w:val="2"/>
            <w:shd w:val="clear" w:color="auto" w:fill="FFFFFF" w:themeFill="background1"/>
            <w:vAlign w:val="center"/>
          </w:tcPr>
          <w:p w14:paraId="05E87464" w14:textId="77777777" w:rsidR="00083725" w:rsidRPr="00C22D31" w:rsidRDefault="00083725" w:rsidP="0012538E">
            <w:pPr>
              <w:jc w:val="center"/>
              <w:rPr>
                <w:rFonts w:ascii="Times New Roman" w:hAnsi="Times New Roman"/>
                <w:sz w:val="24"/>
                <w:szCs w:val="24"/>
              </w:rPr>
            </w:pPr>
            <w:r w:rsidRPr="00C22D31">
              <w:rPr>
                <w:rFonts w:ascii="Times New Roman" w:hAnsi="Times New Roman"/>
                <w:b/>
                <w:i/>
                <w:sz w:val="24"/>
                <w:szCs w:val="24"/>
              </w:rPr>
              <w:t>Alap-, tömeg- és veszteségszámítás</w:t>
            </w:r>
          </w:p>
        </w:tc>
        <w:tc>
          <w:tcPr>
            <w:tcW w:w="4804" w:type="dxa"/>
            <w:gridSpan w:val="5"/>
            <w:shd w:val="clear" w:color="auto" w:fill="FFFFFF" w:themeFill="background1"/>
            <w:vAlign w:val="center"/>
          </w:tcPr>
          <w:p w14:paraId="41C5E14B" w14:textId="77777777" w:rsidR="00083725" w:rsidRPr="00C22D31" w:rsidRDefault="00083725" w:rsidP="0012538E">
            <w:pPr>
              <w:tabs>
                <w:tab w:val="left" w:pos="1418"/>
                <w:tab w:val="right" w:pos="9072"/>
              </w:tabs>
              <w:ind w:left="168"/>
              <w:rPr>
                <w:rFonts w:ascii="Times New Roman" w:hAnsi="Times New Roman"/>
                <w:sz w:val="20"/>
                <w:szCs w:val="20"/>
              </w:rPr>
            </w:pPr>
            <w:r w:rsidRPr="00C22D31">
              <w:rPr>
                <w:rFonts w:ascii="Times New Roman" w:hAnsi="Times New Roman"/>
                <w:sz w:val="20"/>
                <w:szCs w:val="20"/>
              </w:rPr>
              <w:t>Százalékszámítás, kerekítés szabályai</w:t>
            </w:r>
          </w:p>
          <w:p w14:paraId="5F60C03A" w14:textId="77777777" w:rsidR="00083725" w:rsidRPr="00C22D31" w:rsidRDefault="00083725" w:rsidP="0012538E">
            <w:pPr>
              <w:tabs>
                <w:tab w:val="left" w:pos="1418"/>
                <w:tab w:val="right" w:pos="9072"/>
              </w:tabs>
              <w:ind w:left="168"/>
              <w:rPr>
                <w:rFonts w:ascii="Times New Roman" w:hAnsi="Times New Roman"/>
                <w:sz w:val="20"/>
                <w:szCs w:val="20"/>
              </w:rPr>
            </w:pPr>
            <w:r w:rsidRPr="00C22D31">
              <w:rPr>
                <w:rFonts w:ascii="Times New Roman" w:hAnsi="Times New Roman"/>
                <w:sz w:val="20"/>
                <w:szCs w:val="20"/>
              </w:rPr>
              <w:t>Mértékegység átváltások</w:t>
            </w:r>
          </w:p>
          <w:p w14:paraId="1DBB63F0" w14:textId="77777777" w:rsidR="00083725" w:rsidRPr="00C22D31" w:rsidRDefault="00083725" w:rsidP="0012538E">
            <w:pPr>
              <w:tabs>
                <w:tab w:val="left" w:pos="1418"/>
                <w:tab w:val="right" w:pos="9072"/>
              </w:tabs>
              <w:ind w:left="168"/>
              <w:rPr>
                <w:rFonts w:ascii="Times New Roman" w:hAnsi="Times New Roman"/>
                <w:sz w:val="20"/>
                <w:szCs w:val="20"/>
              </w:rPr>
            </w:pPr>
            <w:r w:rsidRPr="00C22D31">
              <w:rPr>
                <w:rFonts w:ascii="Times New Roman" w:hAnsi="Times New Roman"/>
                <w:sz w:val="20"/>
                <w:szCs w:val="20"/>
              </w:rPr>
              <w:t>Tömegszámítás</w:t>
            </w:r>
          </w:p>
          <w:p w14:paraId="38F5B31F" w14:textId="77777777" w:rsidR="00083725" w:rsidRPr="00C22D31" w:rsidRDefault="00083725" w:rsidP="0012538E">
            <w:pPr>
              <w:tabs>
                <w:tab w:val="left" w:pos="1418"/>
                <w:tab w:val="right" w:pos="9072"/>
              </w:tabs>
              <w:ind w:left="168"/>
              <w:rPr>
                <w:rFonts w:ascii="Times New Roman" w:hAnsi="Times New Roman"/>
                <w:sz w:val="20"/>
                <w:szCs w:val="20"/>
              </w:rPr>
            </w:pPr>
            <w:r w:rsidRPr="00C22D31">
              <w:rPr>
                <w:rFonts w:ascii="Times New Roman" w:hAnsi="Times New Roman"/>
                <w:sz w:val="20"/>
                <w:szCs w:val="20"/>
              </w:rPr>
              <w:t>Energia- és tápérték táblázat</w:t>
            </w:r>
          </w:p>
          <w:p w14:paraId="44E58A4C" w14:textId="77777777" w:rsidR="00083725" w:rsidRPr="00C22D31" w:rsidRDefault="00083725" w:rsidP="0012538E">
            <w:pPr>
              <w:tabs>
                <w:tab w:val="left" w:pos="1418"/>
                <w:tab w:val="right" w:pos="9072"/>
              </w:tabs>
              <w:ind w:left="168"/>
              <w:rPr>
                <w:rFonts w:ascii="Times New Roman" w:hAnsi="Times New Roman"/>
                <w:sz w:val="20"/>
                <w:szCs w:val="20"/>
              </w:rPr>
            </w:pPr>
            <w:r w:rsidRPr="00C22D31">
              <w:rPr>
                <w:rFonts w:ascii="Times New Roman" w:hAnsi="Times New Roman"/>
                <w:sz w:val="20"/>
                <w:szCs w:val="20"/>
              </w:rPr>
              <w:t>Anyaghányad-számítás</w:t>
            </w:r>
          </w:p>
          <w:p w14:paraId="34F75DE0" w14:textId="77777777" w:rsidR="00083725" w:rsidRPr="00C22D31" w:rsidRDefault="00083725" w:rsidP="00333A66">
            <w:pPr>
              <w:tabs>
                <w:tab w:val="left" w:pos="1418"/>
                <w:tab w:val="right" w:pos="9072"/>
              </w:tabs>
              <w:ind w:left="168"/>
              <w:rPr>
                <w:rFonts w:ascii="Times New Roman" w:hAnsi="Times New Roman"/>
                <w:sz w:val="20"/>
                <w:szCs w:val="20"/>
              </w:rPr>
            </w:pPr>
            <w:r w:rsidRPr="00C22D31">
              <w:rPr>
                <w:rFonts w:ascii="Times New Roman" w:hAnsi="Times New Roman"/>
                <w:sz w:val="20"/>
                <w:szCs w:val="20"/>
              </w:rPr>
              <w:t>Veszte</w:t>
            </w:r>
            <w:r w:rsidR="00333A66" w:rsidRPr="00C22D31">
              <w:rPr>
                <w:rFonts w:ascii="Times New Roman" w:hAnsi="Times New Roman"/>
                <w:sz w:val="20"/>
                <w:szCs w:val="20"/>
              </w:rPr>
              <w:t>ség- és tömegnövekedés számítás</w:t>
            </w:r>
          </w:p>
        </w:tc>
        <w:tc>
          <w:tcPr>
            <w:tcW w:w="2242" w:type="dxa"/>
            <w:gridSpan w:val="3"/>
            <w:shd w:val="clear" w:color="auto" w:fill="FFFFFF" w:themeFill="background1"/>
          </w:tcPr>
          <w:p w14:paraId="10D9332B" w14:textId="77777777" w:rsidR="00083725" w:rsidRPr="00C22D31" w:rsidRDefault="00083725" w:rsidP="0012538E">
            <w:pPr>
              <w:jc w:val="center"/>
              <w:rPr>
                <w:rFonts w:ascii="Times New Roman" w:hAnsi="Times New Roman"/>
                <w:b/>
                <w:sz w:val="24"/>
                <w:szCs w:val="24"/>
              </w:rPr>
            </w:pPr>
          </w:p>
        </w:tc>
      </w:tr>
      <w:tr w:rsidR="00C22D31" w:rsidRPr="00C22D31" w14:paraId="1C702192" w14:textId="77777777" w:rsidTr="0012538E">
        <w:trPr>
          <w:gridAfter w:val="1"/>
          <w:wAfter w:w="34" w:type="dxa"/>
          <w:trHeight w:val="278"/>
        </w:trPr>
        <w:tc>
          <w:tcPr>
            <w:tcW w:w="2242" w:type="dxa"/>
            <w:gridSpan w:val="2"/>
            <w:shd w:val="clear" w:color="auto" w:fill="FFFFFF" w:themeFill="background1"/>
            <w:vAlign w:val="center"/>
          </w:tcPr>
          <w:p w14:paraId="6C1A5C96" w14:textId="77777777" w:rsidR="00083725" w:rsidRPr="00C22D31" w:rsidRDefault="00083725" w:rsidP="0012538E">
            <w:pPr>
              <w:jc w:val="center"/>
              <w:rPr>
                <w:rFonts w:ascii="Times New Roman" w:hAnsi="Times New Roman"/>
                <w:sz w:val="24"/>
                <w:szCs w:val="24"/>
              </w:rPr>
            </w:pPr>
            <w:r w:rsidRPr="00C22D31">
              <w:rPr>
                <w:rFonts w:ascii="Times New Roman" w:hAnsi="Times New Roman"/>
                <w:b/>
                <w:i/>
                <w:sz w:val="24"/>
                <w:szCs w:val="24"/>
              </w:rPr>
              <w:t>Viszonyszámok</w:t>
            </w:r>
          </w:p>
        </w:tc>
        <w:tc>
          <w:tcPr>
            <w:tcW w:w="4804" w:type="dxa"/>
            <w:gridSpan w:val="5"/>
            <w:shd w:val="clear" w:color="auto" w:fill="FFFFFF" w:themeFill="background1"/>
            <w:vAlign w:val="center"/>
          </w:tcPr>
          <w:p w14:paraId="4A5ED5E9" w14:textId="77777777" w:rsidR="00083725" w:rsidRPr="00C22D31" w:rsidRDefault="00083725" w:rsidP="0012538E">
            <w:pPr>
              <w:tabs>
                <w:tab w:val="left" w:pos="1418"/>
                <w:tab w:val="right" w:pos="9072"/>
              </w:tabs>
              <w:ind w:left="168"/>
              <w:rPr>
                <w:rFonts w:ascii="Times New Roman" w:hAnsi="Times New Roman"/>
                <w:sz w:val="20"/>
                <w:szCs w:val="20"/>
              </w:rPr>
            </w:pPr>
            <w:r w:rsidRPr="00C22D31">
              <w:rPr>
                <w:rFonts w:ascii="Times New Roman" w:hAnsi="Times New Roman"/>
                <w:sz w:val="20"/>
                <w:szCs w:val="20"/>
              </w:rPr>
              <w:t>Bázis- és láncviszonyszám</w:t>
            </w:r>
          </w:p>
          <w:p w14:paraId="33412962" w14:textId="77777777" w:rsidR="00083725" w:rsidRPr="00C22D31" w:rsidRDefault="00083725" w:rsidP="0012538E">
            <w:pPr>
              <w:tabs>
                <w:tab w:val="left" w:pos="1418"/>
                <w:tab w:val="right" w:pos="9072"/>
              </w:tabs>
              <w:ind w:left="168"/>
              <w:rPr>
                <w:rFonts w:ascii="Times New Roman" w:hAnsi="Times New Roman"/>
                <w:sz w:val="20"/>
                <w:szCs w:val="20"/>
              </w:rPr>
            </w:pPr>
            <w:r w:rsidRPr="00C22D31">
              <w:rPr>
                <w:rFonts w:ascii="Times New Roman" w:hAnsi="Times New Roman"/>
                <w:sz w:val="20"/>
                <w:szCs w:val="20"/>
              </w:rPr>
              <w:t>Százalékszámítás kerekítés szabályai</w:t>
            </w:r>
          </w:p>
          <w:p w14:paraId="65DD50FE" w14:textId="77777777" w:rsidR="00083725" w:rsidRPr="00C22D31" w:rsidRDefault="00083725" w:rsidP="00333A66">
            <w:pPr>
              <w:ind w:left="168"/>
              <w:rPr>
                <w:rFonts w:ascii="Times New Roman" w:hAnsi="Times New Roman"/>
                <w:b/>
                <w:sz w:val="20"/>
                <w:szCs w:val="20"/>
              </w:rPr>
            </w:pPr>
            <w:r w:rsidRPr="00C22D31">
              <w:rPr>
                <w:rFonts w:ascii="Times New Roman" w:hAnsi="Times New Roman"/>
                <w:sz w:val="20"/>
                <w:szCs w:val="20"/>
              </w:rPr>
              <w:t>Megoszlási viszonyszám</w:t>
            </w:r>
          </w:p>
        </w:tc>
        <w:tc>
          <w:tcPr>
            <w:tcW w:w="2242" w:type="dxa"/>
            <w:gridSpan w:val="3"/>
            <w:shd w:val="clear" w:color="auto" w:fill="FFFFFF" w:themeFill="background1"/>
          </w:tcPr>
          <w:p w14:paraId="7679098B" w14:textId="77777777" w:rsidR="00083725" w:rsidRPr="00C22D31" w:rsidRDefault="00083725" w:rsidP="0012538E">
            <w:pPr>
              <w:jc w:val="center"/>
              <w:rPr>
                <w:rFonts w:ascii="Times New Roman" w:hAnsi="Times New Roman"/>
                <w:b/>
                <w:sz w:val="24"/>
                <w:szCs w:val="24"/>
              </w:rPr>
            </w:pPr>
          </w:p>
        </w:tc>
      </w:tr>
      <w:tr w:rsidR="00C22D31" w:rsidRPr="00C22D31" w14:paraId="0128CAF3" w14:textId="77777777" w:rsidTr="0012538E">
        <w:trPr>
          <w:gridAfter w:val="1"/>
          <w:wAfter w:w="34" w:type="dxa"/>
          <w:trHeight w:val="278"/>
        </w:trPr>
        <w:tc>
          <w:tcPr>
            <w:tcW w:w="2242" w:type="dxa"/>
            <w:gridSpan w:val="2"/>
            <w:shd w:val="clear" w:color="auto" w:fill="FFFFFF" w:themeFill="background1"/>
            <w:vAlign w:val="center"/>
          </w:tcPr>
          <w:p w14:paraId="14C48C1F" w14:textId="77777777" w:rsidR="00083725" w:rsidRPr="00C22D31" w:rsidRDefault="00083725" w:rsidP="0012538E">
            <w:pPr>
              <w:jc w:val="center"/>
              <w:rPr>
                <w:rFonts w:ascii="Times New Roman" w:hAnsi="Times New Roman"/>
                <w:b/>
                <w:sz w:val="24"/>
                <w:szCs w:val="24"/>
              </w:rPr>
            </w:pPr>
            <w:r w:rsidRPr="00C22D31">
              <w:rPr>
                <w:rFonts w:ascii="Times New Roman" w:hAnsi="Times New Roman"/>
                <w:b/>
                <w:sz w:val="24"/>
                <w:szCs w:val="24"/>
              </w:rPr>
              <w:t>12 évfolyam</w:t>
            </w:r>
          </w:p>
          <w:p w14:paraId="53404FF0" w14:textId="77777777" w:rsidR="00083725" w:rsidRPr="00C22D31" w:rsidRDefault="00083725" w:rsidP="0012538E">
            <w:pPr>
              <w:jc w:val="center"/>
              <w:rPr>
                <w:rFonts w:ascii="Times New Roman" w:hAnsi="Times New Roman"/>
                <w:sz w:val="24"/>
                <w:szCs w:val="24"/>
              </w:rPr>
            </w:pPr>
            <w:r w:rsidRPr="00C22D31">
              <w:rPr>
                <w:rFonts w:ascii="Times New Roman" w:hAnsi="Times New Roman"/>
                <w:sz w:val="24"/>
                <w:szCs w:val="24"/>
              </w:rPr>
              <w:t>óraszám: 18 óra</w:t>
            </w:r>
          </w:p>
          <w:p w14:paraId="65477962" w14:textId="77777777" w:rsidR="00083725" w:rsidRPr="00C22D31" w:rsidRDefault="00083725" w:rsidP="0012538E">
            <w:pPr>
              <w:jc w:val="center"/>
              <w:rPr>
                <w:rFonts w:ascii="Times New Roman" w:hAnsi="Times New Roman"/>
                <w:b/>
                <w:i/>
                <w:sz w:val="24"/>
                <w:szCs w:val="24"/>
              </w:rPr>
            </w:pPr>
            <w:r w:rsidRPr="00C22D31">
              <w:rPr>
                <w:rFonts w:ascii="Times New Roman" w:hAnsi="Times New Roman"/>
                <w:sz w:val="24"/>
                <w:szCs w:val="24"/>
              </w:rPr>
              <w:t>TÉMAKÖRÖK</w:t>
            </w:r>
          </w:p>
        </w:tc>
        <w:tc>
          <w:tcPr>
            <w:tcW w:w="4804" w:type="dxa"/>
            <w:gridSpan w:val="5"/>
            <w:shd w:val="clear" w:color="auto" w:fill="FFFFFF" w:themeFill="background1"/>
            <w:vAlign w:val="center"/>
          </w:tcPr>
          <w:p w14:paraId="0208A495" w14:textId="77777777" w:rsidR="00083725" w:rsidRPr="00C22D31" w:rsidRDefault="00083725" w:rsidP="0012538E">
            <w:pPr>
              <w:tabs>
                <w:tab w:val="left" w:pos="1418"/>
                <w:tab w:val="right" w:pos="9072"/>
              </w:tabs>
              <w:ind w:left="168"/>
              <w:rPr>
                <w:rFonts w:ascii="Times New Roman" w:hAnsi="Times New Roman"/>
                <w:sz w:val="20"/>
                <w:szCs w:val="20"/>
              </w:rPr>
            </w:pPr>
          </w:p>
        </w:tc>
        <w:tc>
          <w:tcPr>
            <w:tcW w:w="2242" w:type="dxa"/>
            <w:gridSpan w:val="3"/>
            <w:shd w:val="clear" w:color="auto" w:fill="FFFFFF" w:themeFill="background1"/>
          </w:tcPr>
          <w:p w14:paraId="209EA4E6" w14:textId="77777777" w:rsidR="00083725" w:rsidRPr="00C22D31" w:rsidRDefault="00083725" w:rsidP="0012538E">
            <w:pPr>
              <w:jc w:val="center"/>
              <w:rPr>
                <w:rFonts w:ascii="Times New Roman" w:hAnsi="Times New Roman"/>
                <w:b/>
                <w:sz w:val="24"/>
                <w:szCs w:val="24"/>
              </w:rPr>
            </w:pPr>
          </w:p>
        </w:tc>
      </w:tr>
      <w:tr w:rsidR="00C22D31" w:rsidRPr="00C22D31" w14:paraId="00F5A982" w14:textId="77777777" w:rsidTr="0012538E">
        <w:trPr>
          <w:gridAfter w:val="1"/>
          <w:wAfter w:w="34" w:type="dxa"/>
          <w:trHeight w:val="278"/>
        </w:trPr>
        <w:tc>
          <w:tcPr>
            <w:tcW w:w="2242" w:type="dxa"/>
            <w:gridSpan w:val="2"/>
            <w:shd w:val="clear" w:color="auto" w:fill="FFFFFF" w:themeFill="background1"/>
            <w:vAlign w:val="center"/>
          </w:tcPr>
          <w:p w14:paraId="14FE8A05" w14:textId="77777777" w:rsidR="00083725" w:rsidRPr="00C22D31" w:rsidRDefault="00083725" w:rsidP="0012538E">
            <w:pPr>
              <w:jc w:val="center"/>
              <w:rPr>
                <w:rFonts w:ascii="Times New Roman" w:hAnsi="Times New Roman"/>
                <w:sz w:val="24"/>
                <w:szCs w:val="24"/>
              </w:rPr>
            </w:pPr>
            <w:r w:rsidRPr="00C22D31">
              <w:rPr>
                <w:rFonts w:ascii="Times New Roman" w:hAnsi="Times New Roman"/>
                <w:b/>
                <w:i/>
                <w:sz w:val="24"/>
                <w:szCs w:val="24"/>
              </w:rPr>
              <w:t>Árképzés</w:t>
            </w:r>
          </w:p>
        </w:tc>
        <w:tc>
          <w:tcPr>
            <w:tcW w:w="4804" w:type="dxa"/>
            <w:gridSpan w:val="5"/>
            <w:shd w:val="clear" w:color="auto" w:fill="FFFFFF" w:themeFill="background1"/>
            <w:vAlign w:val="center"/>
          </w:tcPr>
          <w:p w14:paraId="0401AF13" w14:textId="77777777" w:rsidR="00083725" w:rsidRPr="00C22D31" w:rsidRDefault="00083725" w:rsidP="0012538E">
            <w:pPr>
              <w:tabs>
                <w:tab w:val="left" w:pos="1418"/>
                <w:tab w:val="right" w:pos="9072"/>
              </w:tabs>
              <w:ind w:left="168"/>
              <w:rPr>
                <w:rFonts w:ascii="Times New Roman" w:hAnsi="Times New Roman"/>
                <w:sz w:val="20"/>
                <w:szCs w:val="20"/>
              </w:rPr>
            </w:pPr>
            <w:r w:rsidRPr="00C22D31">
              <w:rPr>
                <w:rFonts w:ascii="Times New Roman" w:hAnsi="Times New Roman"/>
                <w:sz w:val="20"/>
                <w:szCs w:val="20"/>
              </w:rPr>
              <w:t>Árkialakítás szempontjai</w:t>
            </w:r>
          </w:p>
          <w:p w14:paraId="4FA60EEE" w14:textId="77777777" w:rsidR="00083725" w:rsidRPr="00C22D31" w:rsidRDefault="00083725" w:rsidP="0012538E">
            <w:pPr>
              <w:tabs>
                <w:tab w:val="left" w:pos="1418"/>
                <w:tab w:val="right" w:pos="9072"/>
              </w:tabs>
              <w:ind w:left="168"/>
              <w:rPr>
                <w:rFonts w:ascii="Times New Roman" w:hAnsi="Times New Roman"/>
                <w:sz w:val="20"/>
                <w:szCs w:val="20"/>
              </w:rPr>
            </w:pPr>
            <w:r w:rsidRPr="00C22D31">
              <w:rPr>
                <w:rFonts w:ascii="Times New Roman" w:hAnsi="Times New Roman"/>
                <w:sz w:val="20"/>
                <w:szCs w:val="20"/>
              </w:rPr>
              <w:t>Áruk és szolgáltatások árának kialakítása, sajátosságai, felépítése (bruttó és nettó ár, ÁFA, beszerzési ár, árrés, haszonkulcs)</w:t>
            </w:r>
          </w:p>
          <w:p w14:paraId="3097AA4C" w14:textId="77777777" w:rsidR="00083725" w:rsidRPr="00C22D31" w:rsidRDefault="00083725" w:rsidP="0012538E">
            <w:pPr>
              <w:tabs>
                <w:tab w:val="left" w:pos="1418"/>
                <w:tab w:val="right" w:pos="9072"/>
              </w:tabs>
              <w:ind w:left="168"/>
              <w:rPr>
                <w:rFonts w:ascii="Times New Roman" w:hAnsi="Times New Roman"/>
                <w:sz w:val="20"/>
                <w:szCs w:val="20"/>
              </w:rPr>
            </w:pPr>
            <w:r w:rsidRPr="00C22D31">
              <w:rPr>
                <w:rFonts w:ascii="Times New Roman" w:hAnsi="Times New Roman"/>
                <w:sz w:val="20"/>
                <w:szCs w:val="20"/>
              </w:rPr>
              <w:t>ÁFA számítás</w:t>
            </w:r>
          </w:p>
          <w:p w14:paraId="456D0212" w14:textId="77777777" w:rsidR="00083725" w:rsidRPr="00C22D31" w:rsidRDefault="00083725" w:rsidP="0012538E">
            <w:pPr>
              <w:tabs>
                <w:tab w:val="left" w:pos="1418"/>
                <w:tab w:val="right" w:pos="9072"/>
              </w:tabs>
              <w:ind w:left="168"/>
              <w:rPr>
                <w:rFonts w:ascii="Times New Roman" w:hAnsi="Times New Roman"/>
                <w:sz w:val="20"/>
                <w:szCs w:val="20"/>
              </w:rPr>
            </w:pPr>
            <w:r w:rsidRPr="00C22D31">
              <w:rPr>
                <w:rFonts w:ascii="Times New Roman" w:hAnsi="Times New Roman"/>
                <w:sz w:val="20"/>
                <w:szCs w:val="20"/>
              </w:rPr>
              <w:t>Árképzés, árkialakítás</w:t>
            </w:r>
          </w:p>
          <w:p w14:paraId="01F54BED" w14:textId="77777777" w:rsidR="00083725" w:rsidRPr="00C22D31" w:rsidRDefault="00083725" w:rsidP="0012538E">
            <w:pPr>
              <w:tabs>
                <w:tab w:val="left" w:pos="1418"/>
                <w:tab w:val="right" w:pos="9072"/>
              </w:tabs>
              <w:ind w:left="168"/>
              <w:rPr>
                <w:rFonts w:ascii="Times New Roman" w:hAnsi="Times New Roman"/>
                <w:sz w:val="20"/>
                <w:szCs w:val="20"/>
              </w:rPr>
            </w:pPr>
            <w:r w:rsidRPr="00C22D31">
              <w:rPr>
                <w:rFonts w:ascii="Times New Roman" w:hAnsi="Times New Roman"/>
                <w:sz w:val="20"/>
                <w:szCs w:val="20"/>
              </w:rPr>
              <w:t>Árengedmény- és felárszámítás</w:t>
            </w:r>
          </w:p>
          <w:p w14:paraId="3A6E7F57" w14:textId="77777777" w:rsidR="00083725" w:rsidRPr="00C22D31" w:rsidRDefault="00083725" w:rsidP="0012538E">
            <w:pPr>
              <w:tabs>
                <w:tab w:val="left" w:pos="1418"/>
                <w:tab w:val="right" w:pos="9072"/>
              </w:tabs>
              <w:ind w:left="168"/>
              <w:rPr>
                <w:rFonts w:ascii="Times New Roman" w:hAnsi="Times New Roman"/>
                <w:b/>
                <w:sz w:val="20"/>
                <w:szCs w:val="20"/>
              </w:rPr>
            </w:pPr>
            <w:r w:rsidRPr="00C22D31">
              <w:rPr>
                <w:rFonts w:ascii="Times New Roman" w:hAnsi="Times New Roman"/>
                <w:sz w:val="20"/>
                <w:szCs w:val="20"/>
              </w:rPr>
              <w:t>Ár- és bevételelemzés (árrés-szint, anyagfelhasználási-szint, haszonkulcs)</w:t>
            </w:r>
          </w:p>
        </w:tc>
        <w:tc>
          <w:tcPr>
            <w:tcW w:w="2242" w:type="dxa"/>
            <w:gridSpan w:val="3"/>
            <w:shd w:val="clear" w:color="auto" w:fill="FFFFFF" w:themeFill="background1"/>
          </w:tcPr>
          <w:p w14:paraId="3C1807F2" w14:textId="77777777" w:rsidR="00083725" w:rsidRPr="00C22D31" w:rsidRDefault="00083725" w:rsidP="0012538E">
            <w:pPr>
              <w:jc w:val="center"/>
              <w:rPr>
                <w:rFonts w:ascii="Times New Roman" w:hAnsi="Times New Roman"/>
                <w:b/>
                <w:sz w:val="24"/>
                <w:szCs w:val="24"/>
              </w:rPr>
            </w:pPr>
          </w:p>
        </w:tc>
      </w:tr>
      <w:tr w:rsidR="00C22D31" w:rsidRPr="00C22D31" w14:paraId="2934F185" w14:textId="77777777" w:rsidTr="0012538E">
        <w:trPr>
          <w:gridAfter w:val="1"/>
          <w:wAfter w:w="34" w:type="dxa"/>
          <w:trHeight w:val="278"/>
        </w:trPr>
        <w:tc>
          <w:tcPr>
            <w:tcW w:w="2242" w:type="dxa"/>
            <w:gridSpan w:val="2"/>
            <w:shd w:val="clear" w:color="auto" w:fill="FFFFFF" w:themeFill="background1"/>
            <w:vAlign w:val="center"/>
          </w:tcPr>
          <w:p w14:paraId="6B74847D" w14:textId="77777777" w:rsidR="00083725" w:rsidRPr="00C22D31" w:rsidRDefault="00083725" w:rsidP="0012538E">
            <w:pPr>
              <w:jc w:val="center"/>
              <w:rPr>
                <w:rFonts w:ascii="Times New Roman" w:hAnsi="Times New Roman"/>
                <w:sz w:val="24"/>
                <w:szCs w:val="24"/>
              </w:rPr>
            </w:pPr>
            <w:r w:rsidRPr="00C22D31">
              <w:rPr>
                <w:rFonts w:ascii="Times New Roman" w:hAnsi="Times New Roman"/>
                <w:b/>
                <w:i/>
                <w:szCs w:val="24"/>
              </w:rPr>
              <w:t>Jövedelmezőség</w:t>
            </w:r>
          </w:p>
        </w:tc>
        <w:tc>
          <w:tcPr>
            <w:tcW w:w="4804" w:type="dxa"/>
            <w:gridSpan w:val="5"/>
            <w:shd w:val="clear" w:color="auto" w:fill="FFFFFF" w:themeFill="background1"/>
            <w:vAlign w:val="center"/>
          </w:tcPr>
          <w:p w14:paraId="700BAC50" w14:textId="77777777" w:rsidR="00083725" w:rsidRPr="00C22D31" w:rsidRDefault="00083725" w:rsidP="0012538E">
            <w:pPr>
              <w:tabs>
                <w:tab w:val="left" w:pos="1418"/>
                <w:tab w:val="right" w:pos="9072"/>
              </w:tabs>
              <w:ind w:left="168"/>
              <w:rPr>
                <w:rFonts w:ascii="Times New Roman" w:hAnsi="Times New Roman"/>
                <w:sz w:val="20"/>
                <w:szCs w:val="20"/>
              </w:rPr>
            </w:pPr>
            <w:r w:rsidRPr="00C22D31">
              <w:rPr>
                <w:rFonts w:ascii="Times New Roman" w:hAnsi="Times New Roman"/>
                <w:sz w:val="20"/>
                <w:szCs w:val="20"/>
              </w:rPr>
              <w:t>A költség fogalma, fajtái és azok csoportosítása (nemek szerint, bevételhez való viszonya szerint, elszámolhatóság szerint)</w:t>
            </w:r>
          </w:p>
          <w:p w14:paraId="0ADE7D04" w14:textId="77777777" w:rsidR="00083725" w:rsidRPr="00C22D31" w:rsidRDefault="00083725" w:rsidP="0012538E">
            <w:pPr>
              <w:tabs>
                <w:tab w:val="left" w:pos="1418"/>
                <w:tab w:val="right" w:pos="9072"/>
              </w:tabs>
              <w:ind w:left="168"/>
              <w:rPr>
                <w:rFonts w:ascii="Times New Roman" w:hAnsi="Times New Roman"/>
                <w:sz w:val="20"/>
                <w:szCs w:val="20"/>
              </w:rPr>
            </w:pPr>
            <w:r w:rsidRPr="00C22D31">
              <w:rPr>
                <w:rFonts w:ascii="Times New Roman" w:hAnsi="Times New Roman"/>
                <w:sz w:val="20"/>
                <w:szCs w:val="20"/>
              </w:rPr>
              <w:t>Költséggazdálkodás, költségelemzés (költségszint)</w:t>
            </w:r>
          </w:p>
          <w:p w14:paraId="146EB0FD" w14:textId="77777777" w:rsidR="00083725" w:rsidRPr="00C22D31" w:rsidRDefault="00083725" w:rsidP="0012538E">
            <w:pPr>
              <w:tabs>
                <w:tab w:val="left" w:pos="1418"/>
                <w:tab w:val="right" w:pos="9072"/>
              </w:tabs>
              <w:ind w:left="168"/>
              <w:rPr>
                <w:rFonts w:ascii="Times New Roman" w:hAnsi="Times New Roman"/>
                <w:sz w:val="20"/>
                <w:szCs w:val="20"/>
              </w:rPr>
            </w:pPr>
            <w:r w:rsidRPr="00C22D31">
              <w:rPr>
                <w:rFonts w:ascii="Times New Roman" w:hAnsi="Times New Roman"/>
                <w:sz w:val="20"/>
                <w:szCs w:val="20"/>
              </w:rPr>
              <w:t xml:space="preserve">Az eredmény fogalma (nyereség, veszteség, </w:t>
            </w:r>
            <w:proofErr w:type="gramStart"/>
            <w:r w:rsidRPr="00C22D31">
              <w:rPr>
                <w:rFonts w:ascii="Times New Roman" w:hAnsi="Times New Roman"/>
                <w:sz w:val="20"/>
                <w:szCs w:val="20"/>
              </w:rPr>
              <w:t>null</w:t>
            </w:r>
            <w:proofErr w:type="gramEnd"/>
            <w:r w:rsidRPr="00C22D31">
              <w:rPr>
                <w:rFonts w:ascii="Times New Roman" w:hAnsi="Times New Roman"/>
                <w:sz w:val="20"/>
                <w:szCs w:val="20"/>
              </w:rPr>
              <w:t xml:space="preserve"> szaldó / fedezeti pont)</w:t>
            </w:r>
          </w:p>
          <w:p w14:paraId="758885AA" w14:textId="77777777" w:rsidR="00083725" w:rsidRPr="00C22D31" w:rsidRDefault="00083725" w:rsidP="0012538E">
            <w:pPr>
              <w:tabs>
                <w:tab w:val="left" w:pos="1418"/>
                <w:tab w:val="right" w:pos="9072"/>
              </w:tabs>
              <w:ind w:left="168"/>
              <w:rPr>
                <w:rFonts w:ascii="Times New Roman" w:hAnsi="Times New Roman"/>
                <w:sz w:val="20"/>
                <w:szCs w:val="20"/>
              </w:rPr>
            </w:pPr>
            <w:r w:rsidRPr="00C22D31">
              <w:rPr>
                <w:rFonts w:ascii="Times New Roman" w:hAnsi="Times New Roman"/>
                <w:sz w:val="20"/>
                <w:szCs w:val="20"/>
              </w:rPr>
              <w:t>Az eredmény-kimutatás menete, jövedelmezőségi tábla készítése, az adózott és az adózatlan eredmény kiszámítása</w:t>
            </w:r>
          </w:p>
          <w:p w14:paraId="117CCDF6" w14:textId="77777777" w:rsidR="00083725" w:rsidRPr="00C22D31" w:rsidRDefault="00083725" w:rsidP="00333A66">
            <w:pPr>
              <w:tabs>
                <w:tab w:val="left" w:pos="1418"/>
                <w:tab w:val="right" w:pos="9072"/>
              </w:tabs>
              <w:ind w:left="168"/>
              <w:rPr>
                <w:rFonts w:ascii="Times New Roman" w:hAnsi="Times New Roman"/>
                <w:sz w:val="20"/>
                <w:szCs w:val="20"/>
              </w:rPr>
            </w:pPr>
            <w:r w:rsidRPr="00C22D31">
              <w:rPr>
                <w:rFonts w:ascii="Times New Roman" w:hAnsi="Times New Roman"/>
                <w:sz w:val="20"/>
                <w:szCs w:val="20"/>
              </w:rPr>
              <w:t>Az er</w:t>
            </w:r>
            <w:r w:rsidR="00333A66" w:rsidRPr="00C22D31">
              <w:rPr>
                <w:rFonts w:ascii="Times New Roman" w:hAnsi="Times New Roman"/>
                <w:sz w:val="20"/>
                <w:szCs w:val="20"/>
              </w:rPr>
              <w:t>edmény elemzése (eredményszint)</w:t>
            </w:r>
          </w:p>
        </w:tc>
        <w:tc>
          <w:tcPr>
            <w:tcW w:w="2242" w:type="dxa"/>
            <w:gridSpan w:val="3"/>
            <w:shd w:val="clear" w:color="auto" w:fill="FFFFFF" w:themeFill="background1"/>
          </w:tcPr>
          <w:p w14:paraId="7BF60BF0" w14:textId="77777777" w:rsidR="00083725" w:rsidRPr="00C22D31" w:rsidRDefault="00083725" w:rsidP="0012538E">
            <w:pPr>
              <w:jc w:val="center"/>
              <w:rPr>
                <w:rFonts w:ascii="Times New Roman" w:hAnsi="Times New Roman"/>
                <w:b/>
                <w:sz w:val="24"/>
                <w:szCs w:val="24"/>
              </w:rPr>
            </w:pPr>
          </w:p>
        </w:tc>
      </w:tr>
      <w:tr w:rsidR="00C22D31" w:rsidRPr="00C22D31" w14:paraId="4344B431" w14:textId="77777777" w:rsidTr="0012538E">
        <w:trPr>
          <w:gridAfter w:val="1"/>
          <w:wAfter w:w="34" w:type="dxa"/>
          <w:trHeight w:val="278"/>
        </w:trPr>
        <w:tc>
          <w:tcPr>
            <w:tcW w:w="2242" w:type="dxa"/>
            <w:gridSpan w:val="2"/>
            <w:shd w:val="clear" w:color="auto" w:fill="FFFFFF" w:themeFill="background1"/>
            <w:vAlign w:val="center"/>
          </w:tcPr>
          <w:p w14:paraId="6F22548E" w14:textId="77777777" w:rsidR="00083725" w:rsidRPr="00C22D31" w:rsidRDefault="00083725" w:rsidP="0012538E">
            <w:pPr>
              <w:jc w:val="center"/>
              <w:rPr>
                <w:rFonts w:ascii="Times New Roman" w:hAnsi="Times New Roman"/>
                <w:b/>
                <w:i/>
                <w:sz w:val="24"/>
                <w:szCs w:val="24"/>
              </w:rPr>
            </w:pPr>
            <w:r w:rsidRPr="00C22D31">
              <w:rPr>
                <w:rFonts w:ascii="Times New Roman" w:hAnsi="Times New Roman"/>
                <w:b/>
                <w:i/>
                <w:sz w:val="24"/>
                <w:szCs w:val="24"/>
              </w:rPr>
              <w:t>Készletgazdálkodás</w:t>
            </w:r>
          </w:p>
        </w:tc>
        <w:tc>
          <w:tcPr>
            <w:tcW w:w="4804" w:type="dxa"/>
            <w:gridSpan w:val="5"/>
            <w:shd w:val="clear" w:color="auto" w:fill="FFFFFF" w:themeFill="background1"/>
            <w:vAlign w:val="center"/>
          </w:tcPr>
          <w:p w14:paraId="1312B23E" w14:textId="77777777" w:rsidR="00083725" w:rsidRPr="00C22D31" w:rsidRDefault="00083725" w:rsidP="0012538E">
            <w:pPr>
              <w:tabs>
                <w:tab w:val="left" w:pos="1418"/>
                <w:tab w:val="right" w:pos="9072"/>
              </w:tabs>
              <w:ind w:left="168"/>
              <w:rPr>
                <w:rFonts w:ascii="Times New Roman" w:hAnsi="Times New Roman"/>
                <w:sz w:val="20"/>
                <w:szCs w:val="20"/>
              </w:rPr>
            </w:pPr>
            <w:r w:rsidRPr="00C22D31">
              <w:rPr>
                <w:rFonts w:ascii="Times New Roman" w:hAnsi="Times New Roman"/>
                <w:sz w:val="20"/>
                <w:szCs w:val="20"/>
              </w:rPr>
              <w:t xml:space="preserve">Átlagkészlet számítási módok, azok alkalmazása (számtani átlag, súlyozott átlag, </w:t>
            </w:r>
            <w:proofErr w:type="gramStart"/>
            <w:r w:rsidRPr="00C22D31">
              <w:rPr>
                <w:rFonts w:ascii="Times New Roman" w:hAnsi="Times New Roman"/>
                <w:sz w:val="20"/>
                <w:szCs w:val="20"/>
              </w:rPr>
              <w:t>kronologikus</w:t>
            </w:r>
            <w:proofErr w:type="gramEnd"/>
            <w:r w:rsidRPr="00C22D31">
              <w:rPr>
                <w:rFonts w:ascii="Times New Roman" w:hAnsi="Times New Roman"/>
                <w:sz w:val="20"/>
                <w:szCs w:val="20"/>
              </w:rPr>
              <w:t xml:space="preserve"> átlag)</w:t>
            </w:r>
          </w:p>
          <w:p w14:paraId="4F4CA24E" w14:textId="77777777" w:rsidR="00083725" w:rsidRPr="00C22D31" w:rsidRDefault="00083725" w:rsidP="0012538E">
            <w:pPr>
              <w:tabs>
                <w:tab w:val="left" w:pos="1418"/>
                <w:tab w:val="right" w:pos="9072"/>
              </w:tabs>
              <w:ind w:left="168"/>
              <w:rPr>
                <w:rFonts w:ascii="Times New Roman" w:hAnsi="Times New Roman"/>
                <w:sz w:val="20"/>
                <w:szCs w:val="20"/>
              </w:rPr>
            </w:pPr>
            <w:r w:rsidRPr="00C22D31">
              <w:rPr>
                <w:rFonts w:ascii="Times New Roman" w:hAnsi="Times New Roman"/>
                <w:sz w:val="20"/>
                <w:szCs w:val="20"/>
              </w:rPr>
              <w:t>Áruforgalmi mérlegsor alkalmazása</w:t>
            </w:r>
          </w:p>
          <w:p w14:paraId="49FB6380" w14:textId="77777777" w:rsidR="00083725" w:rsidRPr="00C22D31" w:rsidRDefault="00083725" w:rsidP="0012538E">
            <w:pPr>
              <w:tabs>
                <w:tab w:val="left" w:pos="1418"/>
                <w:tab w:val="right" w:pos="9072"/>
              </w:tabs>
              <w:ind w:left="168"/>
              <w:rPr>
                <w:rFonts w:ascii="Times New Roman" w:hAnsi="Times New Roman"/>
                <w:b/>
                <w:sz w:val="20"/>
                <w:szCs w:val="20"/>
              </w:rPr>
            </w:pPr>
            <w:r w:rsidRPr="00C22D31">
              <w:rPr>
                <w:rFonts w:ascii="Times New Roman" w:hAnsi="Times New Roman"/>
                <w:sz w:val="20"/>
                <w:szCs w:val="20"/>
              </w:rPr>
              <w:t>Készletgazdálkodási mutatószámok alkalmazása (forgási sebesség napokban és fordulatokban)</w:t>
            </w:r>
            <w:r w:rsidRPr="00C22D31">
              <w:rPr>
                <w:rFonts w:ascii="Times New Roman" w:hAnsi="Times New Roman"/>
                <w:b/>
                <w:sz w:val="20"/>
                <w:szCs w:val="20"/>
              </w:rPr>
              <w:t xml:space="preserve"> </w:t>
            </w:r>
          </w:p>
        </w:tc>
        <w:tc>
          <w:tcPr>
            <w:tcW w:w="2242" w:type="dxa"/>
            <w:gridSpan w:val="3"/>
            <w:shd w:val="clear" w:color="auto" w:fill="FFFFFF" w:themeFill="background1"/>
          </w:tcPr>
          <w:p w14:paraId="4C25052F" w14:textId="77777777" w:rsidR="00083725" w:rsidRPr="00C22D31" w:rsidRDefault="00083725" w:rsidP="0012538E">
            <w:pPr>
              <w:jc w:val="center"/>
              <w:rPr>
                <w:rFonts w:ascii="Times New Roman" w:hAnsi="Times New Roman"/>
                <w:b/>
                <w:sz w:val="24"/>
                <w:szCs w:val="24"/>
              </w:rPr>
            </w:pPr>
          </w:p>
        </w:tc>
      </w:tr>
      <w:tr w:rsidR="00C22D31" w:rsidRPr="00C22D31" w14:paraId="19BFF751" w14:textId="77777777" w:rsidTr="00333A66">
        <w:trPr>
          <w:gridAfter w:val="1"/>
          <w:wAfter w:w="34" w:type="dxa"/>
          <w:trHeight w:val="278"/>
        </w:trPr>
        <w:tc>
          <w:tcPr>
            <w:tcW w:w="2242" w:type="dxa"/>
            <w:gridSpan w:val="2"/>
            <w:tcBorders>
              <w:bottom w:val="single" w:sz="4" w:space="0" w:color="auto"/>
            </w:tcBorders>
            <w:shd w:val="clear" w:color="auto" w:fill="FFFFFF" w:themeFill="background1"/>
            <w:vAlign w:val="center"/>
          </w:tcPr>
          <w:p w14:paraId="3DC186A8" w14:textId="77777777" w:rsidR="00083725" w:rsidRPr="00C22D31" w:rsidRDefault="00083725" w:rsidP="0012538E">
            <w:pPr>
              <w:jc w:val="center"/>
              <w:rPr>
                <w:rFonts w:ascii="Times New Roman" w:hAnsi="Times New Roman"/>
                <w:b/>
                <w:i/>
                <w:sz w:val="24"/>
                <w:szCs w:val="24"/>
              </w:rPr>
            </w:pPr>
            <w:r w:rsidRPr="00C22D31">
              <w:rPr>
                <w:rFonts w:ascii="Times New Roman" w:hAnsi="Times New Roman"/>
                <w:b/>
                <w:i/>
                <w:sz w:val="24"/>
                <w:szCs w:val="24"/>
              </w:rPr>
              <w:t>Elszámoltatás</w:t>
            </w:r>
          </w:p>
        </w:tc>
        <w:tc>
          <w:tcPr>
            <w:tcW w:w="4804" w:type="dxa"/>
            <w:gridSpan w:val="5"/>
            <w:tcBorders>
              <w:bottom w:val="single" w:sz="4" w:space="0" w:color="auto"/>
            </w:tcBorders>
            <w:shd w:val="clear" w:color="auto" w:fill="FFFFFF" w:themeFill="background1"/>
            <w:vAlign w:val="center"/>
          </w:tcPr>
          <w:p w14:paraId="4457A01D" w14:textId="77777777" w:rsidR="00083725" w:rsidRPr="00C22D31" w:rsidRDefault="00083725" w:rsidP="0012538E">
            <w:pPr>
              <w:tabs>
                <w:tab w:val="left" w:pos="1418"/>
                <w:tab w:val="right" w:pos="9072"/>
              </w:tabs>
              <w:ind w:left="168"/>
              <w:rPr>
                <w:rFonts w:ascii="Times New Roman" w:hAnsi="Times New Roman"/>
                <w:sz w:val="20"/>
                <w:szCs w:val="20"/>
              </w:rPr>
            </w:pPr>
            <w:r w:rsidRPr="00C22D31">
              <w:rPr>
                <w:rFonts w:ascii="Times New Roman" w:hAnsi="Times New Roman"/>
                <w:sz w:val="20"/>
                <w:szCs w:val="20"/>
              </w:rPr>
              <w:t>Leltárhiány, többlet értelmezése</w:t>
            </w:r>
          </w:p>
          <w:p w14:paraId="70A66481" w14:textId="77777777" w:rsidR="00083725" w:rsidRPr="00C22D31" w:rsidRDefault="00083725" w:rsidP="0012538E">
            <w:pPr>
              <w:tabs>
                <w:tab w:val="left" w:pos="1418"/>
                <w:tab w:val="right" w:pos="9072"/>
              </w:tabs>
              <w:ind w:left="168"/>
              <w:rPr>
                <w:rFonts w:ascii="Times New Roman" w:hAnsi="Times New Roman"/>
                <w:sz w:val="20"/>
                <w:szCs w:val="20"/>
              </w:rPr>
            </w:pPr>
            <w:r w:rsidRPr="00C22D31">
              <w:rPr>
                <w:rFonts w:ascii="Times New Roman" w:hAnsi="Times New Roman"/>
                <w:sz w:val="20"/>
                <w:szCs w:val="20"/>
              </w:rPr>
              <w:t>Normalizált hiány, készen tartási veszteség értelmezése</w:t>
            </w:r>
          </w:p>
          <w:p w14:paraId="3A6A9F40" w14:textId="77777777" w:rsidR="00083725" w:rsidRPr="00C22D31" w:rsidRDefault="00083725" w:rsidP="0012538E">
            <w:pPr>
              <w:tabs>
                <w:tab w:val="left" w:pos="1418"/>
                <w:tab w:val="right" w:pos="9072"/>
              </w:tabs>
              <w:ind w:left="168"/>
              <w:rPr>
                <w:rFonts w:ascii="Times New Roman" w:hAnsi="Times New Roman"/>
                <w:sz w:val="20"/>
                <w:szCs w:val="20"/>
              </w:rPr>
            </w:pPr>
            <w:r w:rsidRPr="00C22D31">
              <w:rPr>
                <w:rFonts w:ascii="Times New Roman" w:hAnsi="Times New Roman"/>
                <w:sz w:val="20"/>
                <w:szCs w:val="20"/>
              </w:rPr>
              <w:t>Raktár elszámoltatása</w:t>
            </w:r>
          </w:p>
          <w:p w14:paraId="276C33CB" w14:textId="77777777" w:rsidR="00083725" w:rsidRPr="00C22D31" w:rsidRDefault="00083725" w:rsidP="0012538E">
            <w:pPr>
              <w:tabs>
                <w:tab w:val="left" w:pos="1418"/>
                <w:tab w:val="right" w:pos="9072"/>
              </w:tabs>
              <w:ind w:left="168"/>
              <w:rPr>
                <w:rFonts w:ascii="Times New Roman" w:hAnsi="Times New Roman"/>
                <w:sz w:val="20"/>
                <w:szCs w:val="20"/>
              </w:rPr>
            </w:pPr>
            <w:r w:rsidRPr="00C22D31">
              <w:rPr>
                <w:rFonts w:ascii="Times New Roman" w:hAnsi="Times New Roman"/>
                <w:sz w:val="20"/>
                <w:szCs w:val="20"/>
              </w:rPr>
              <w:t>Termelés elszámoltatása</w:t>
            </w:r>
          </w:p>
          <w:p w14:paraId="7D0BA88B" w14:textId="77777777" w:rsidR="00083725" w:rsidRPr="00C22D31" w:rsidRDefault="00083725" w:rsidP="0012538E">
            <w:pPr>
              <w:tabs>
                <w:tab w:val="left" w:pos="1418"/>
                <w:tab w:val="right" w:pos="9072"/>
              </w:tabs>
              <w:ind w:left="168"/>
              <w:rPr>
                <w:rFonts w:ascii="Times New Roman" w:hAnsi="Times New Roman"/>
                <w:b/>
                <w:sz w:val="20"/>
                <w:szCs w:val="20"/>
              </w:rPr>
            </w:pPr>
            <w:r w:rsidRPr="00C22D31">
              <w:rPr>
                <w:rFonts w:ascii="Times New Roman" w:hAnsi="Times New Roman"/>
                <w:sz w:val="20"/>
                <w:szCs w:val="20"/>
              </w:rPr>
              <w:t>Értékesítés elszámoltatása</w:t>
            </w:r>
          </w:p>
        </w:tc>
        <w:tc>
          <w:tcPr>
            <w:tcW w:w="2242" w:type="dxa"/>
            <w:gridSpan w:val="3"/>
            <w:tcBorders>
              <w:bottom w:val="single" w:sz="4" w:space="0" w:color="auto"/>
            </w:tcBorders>
            <w:shd w:val="clear" w:color="auto" w:fill="FFFFFF" w:themeFill="background1"/>
          </w:tcPr>
          <w:p w14:paraId="434DC65F" w14:textId="77777777" w:rsidR="00083725" w:rsidRPr="00C22D31" w:rsidRDefault="00083725" w:rsidP="0012538E">
            <w:pPr>
              <w:jc w:val="center"/>
              <w:rPr>
                <w:rFonts w:ascii="Times New Roman" w:hAnsi="Times New Roman"/>
                <w:b/>
                <w:sz w:val="24"/>
                <w:szCs w:val="24"/>
              </w:rPr>
            </w:pPr>
          </w:p>
        </w:tc>
      </w:tr>
      <w:tr w:rsidR="00C22D31" w:rsidRPr="00C22D31" w14:paraId="5E187090" w14:textId="77777777" w:rsidTr="00333A66">
        <w:trPr>
          <w:gridAfter w:val="1"/>
          <w:wAfter w:w="34" w:type="dxa"/>
          <w:trHeight w:val="274"/>
        </w:trPr>
        <w:tc>
          <w:tcPr>
            <w:tcW w:w="9288" w:type="dxa"/>
            <w:gridSpan w:val="10"/>
            <w:tcBorders>
              <w:left w:val="nil"/>
              <w:right w:val="nil"/>
            </w:tcBorders>
            <w:shd w:val="clear" w:color="auto" w:fill="auto"/>
          </w:tcPr>
          <w:p w14:paraId="747F98DE" w14:textId="77777777" w:rsidR="00333A66" w:rsidRPr="00C22D31" w:rsidRDefault="00333A66" w:rsidP="00333A66">
            <w:pPr>
              <w:pStyle w:val="Cmsor2"/>
              <w:outlineLvl w:val="1"/>
              <w:rPr>
                <w:b/>
                <w:color w:val="auto"/>
              </w:rPr>
            </w:pPr>
            <w:bookmarkStart w:id="55" w:name="_Toc120521563"/>
            <w:r w:rsidRPr="00C22D31">
              <w:rPr>
                <w:b/>
                <w:color w:val="auto"/>
              </w:rPr>
              <w:t>11518-16 Élelmiszerismeret mellékszakképesítést választóknak</w:t>
            </w:r>
            <w:bookmarkEnd w:id="55"/>
          </w:p>
        </w:tc>
      </w:tr>
      <w:tr w:rsidR="00C22D31" w:rsidRPr="00C22D31" w14:paraId="0EC88FD8" w14:textId="77777777" w:rsidTr="00333A66">
        <w:trPr>
          <w:gridAfter w:val="1"/>
          <w:wAfter w:w="34" w:type="dxa"/>
          <w:trHeight w:val="274"/>
        </w:trPr>
        <w:tc>
          <w:tcPr>
            <w:tcW w:w="9288" w:type="dxa"/>
            <w:gridSpan w:val="10"/>
            <w:shd w:val="clear" w:color="auto" w:fill="92D050"/>
          </w:tcPr>
          <w:p w14:paraId="6AA31E26" w14:textId="77777777" w:rsidR="00083725" w:rsidRPr="00C22D31" w:rsidRDefault="00083725" w:rsidP="0012538E">
            <w:pPr>
              <w:jc w:val="center"/>
              <w:rPr>
                <w:rFonts w:ascii="Times New Roman" w:hAnsi="Times New Roman"/>
                <w:b/>
                <w:sz w:val="24"/>
                <w:szCs w:val="24"/>
              </w:rPr>
            </w:pPr>
            <w:r w:rsidRPr="00C22D31">
              <w:rPr>
                <w:rFonts w:ascii="Times New Roman" w:hAnsi="Times New Roman"/>
                <w:b/>
                <w:sz w:val="24"/>
                <w:szCs w:val="24"/>
              </w:rPr>
              <w:t>Tantárgy: Élelmiszerek a gyakorlatban</w:t>
            </w:r>
          </w:p>
        </w:tc>
      </w:tr>
      <w:tr w:rsidR="00C22D31" w:rsidRPr="00C22D31" w14:paraId="4605831C" w14:textId="77777777" w:rsidTr="0012538E">
        <w:trPr>
          <w:gridAfter w:val="1"/>
          <w:wAfter w:w="34" w:type="dxa"/>
          <w:trHeight w:val="278"/>
        </w:trPr>
        <w:tc>
          <w:tcPr>
            <w:tcW w:w="2242" w:type="dxa"/>
            <w:gridSpan w:val="2"/>
            <w:shd w:val="clear" w:color="auto" w:fill="D9D9D9" w:themeFill="background1" w:themeFillShade="D9"/>
          </w:tcPr>
          <w:p w14:paraId="3F43047F" w14:textId="77777777" w:rsidR="00083725" w:rsidRPr="00C22D31" w:rsidRDefault="00083725" w:rsidP="0012538E">
            <w:pPr>
              <w:jc w:val="center"/>
              <w:rPr>
                <w:rFonts w:ascii="Times New Roman" w:hAnsi="Times New Roman"/>
                <w:b/>
                <w:sz w:val="24"/>
                <w:szCs w:val="24"/>
              </w:rPr>
            </w:pPr>
            <w:r w:rsidRPr="00C22D31">
              <w:rPr>
                <w:rFonts w:ascii="Times New Roman" w:hAnsi="Times New Roman"/>
                <w:sz w:val="24"/>
                <w:szCs w:val="24"/>
              </w:rPr>
              <w:t>teljes óraszám:</w:t>
            </w:r>
            <w:r w:rsidRPr="00C22D31">
              <w:rPr>
                <w:rFonts w:ascii="Times New Roman" w:hAnsi="Times New Roman"/>
                <w:b/>
                <w:sz w:val="24"/>
                <w:szCs w:val="24"/>
              </w:rPr>
              <w:t>36</w:t>
            </w:r>
          </w:p>
        </w:tc>
        <w:tc>
          <w:tcPr>
            <w:tcW w:w="4804" w:type="dxa"/>
            <w:gridSpan w:val="5"/>
            <w:shd w:val="clear" w:color="auto" w:fill="D9D9D9" w:themeFill="background1" w:themeFillShade="D9"/>
            <w:vAlign w:val="center"/>
          </w:tcPr>
          <w:p w14:paraId="09104A5E" w14:textId="77777777" w:rsidR="00083725" w:rsidRPr="00C22D31" w:rsidRDefault="00083725" w:rsidP="0012538E">
            <w:pPr>
              <w:jc w:val="center"/>
              <w:rPr>
                <w:rFonts w:ascii="Times New Roman" w:hAnsi="Times New Roman"/>
                <w:b/>
                <w:sz w:val="24"/>
                <w:szCs w:val="24"/>
              </w:rPr>
            </w:pPr>
            <w:r w:rsidRPr="00C22D31">
              <w:rPr>
                <w:rFonts w:ascii="Times New Roman" w:hAnsi="Times New Roman"/>
                <w:b/>
                <w:sz w:val="24"/>
                <w:szCs w:val="24"/>
              </w:rPr>
              <w:t>Tartalmak</w:t>
            </w:r>
          </w:p>
        </w:tc>
        <w:tc>
          <w:tcPr>
            <w:tcW w:w="2242" w:type="dxa"/>
            <w:gridSpan w:val="3"/>
            <w:shd w:val="clear" w:color="auto" w:fill="D9D9D9" w:themeFill="background1" w:themeFillShade="D9"/>
          </w:tcPr>
          <w:p w14:paraId="51019D89" w14:textId="77777777" w:rsidR="00083725" w:rsidRPr="00C22D31" w:rsidRDefault="00083725" w:rsidP="0012538E">
            <w:pPr>
              <w:jc w:val="center"/>
              <w:rPr>
                <w:rFonts w:ascii="Times New Roman" w:hAnsi="Times New Roman"/>
                <w:b/>
                <w:sz w:val="24"/>
                <w:szCs w:val="24"/>
              </w:rPr>
            </w:pPr>
          </w:p>
        </w:tc>
      </w:tr>
      <w:tr w:rsidR="00C22D31" w:rsidRPr="00C22D31" w14:paraId="5386A3FD" w14:textId="77777777" w:rsidTr="0012538E">
        <w:trPr>
          <w:gridAfter w:val="1"/>
          <w:wAfter w:w="34" w:type="dxa"/>
          <w:trHeight w:val="278"/>
        </w:trPr>
        <w:tc>
          <w:tcPr>
            <w:tcW w:w="2242" w:type="dxa"/>
            <w:gridSpan w:val="2"/>
            <w:shd w:val="clear" w:color="auto" w:fill="D9D9D9" w:themeFill="background1" w:themeFillShade="D9"/>
          </w:tcPr>
          <w:p w14:paraId="5C83AA0E" w14:textId="77777777" w:rsidR="00083725" w:rsidRPr="00C22D31" w:rsidRDefault="00083725" w:rsidP="0012538E">
            <w:pPr>
              <w:jc w:val="center"/>
              <w:rPr>
                <w:rFonts w:ascii="Times New Roman" w:hAnsi="Times New Roman"/>
                <w:b/>
                <w:sz w:val="24"/>
                <w:szCs w:val="24"/>
              </w:rPr>
            </w:pPr>
            <w:r w:rsidRPr="00C22D31">
              <w:rPr>
                <w:rFonts w:ascii="Times New Roman" w:hAnsi="Times New Roman"/>
                <w:b/>
                <w:sz w:val="24"/>
                <w:szCs w:val="24"/>
              </w:rPr>
              <w:t>11 évfolyam</w:t>
            </w:r>
          </w:p>
          <w:p w14:paraId="421FAF9B" w14:textId="77777777" w:rsidR="00083725" w:rsidRPr="00C22D31" w:rsidRDefault="00083725" w:rsidP="0012538E">
            <w:pPr>
              <w:jc w:val="center"/>
              <w:rPr>
                <w:rFonts w:ascii="Times New Roman" w:hAnsi="Times New Roman"/>
                <w:sz w:val="24"/>
                <w:szCs w:val="24"/>
              </w:rPr>
            </w:pPr>
            <w:r w:rsidRPr="00C22D31">
              <w:rPr>
                <w:rFonts w:ascii="Times New Roman" w:hAnsi="Times New Roman"/>
                <w:sz w:val="24"/>
                <w:szCs w:val="24"/>
              </w:rPr>
              <w:t>óraszám: 36 óra</w:t>
            </w:r>
          </w:p>
          <w:p w14:paraId="54A0A2F3" w14:textId="77777777" w:rsidR="00083725" w:rsidRPr="00C22D31" w:rsidRDefault="00083725" w:rsidP="0012538E">
            <w:pPr>
              <w:jc w:val="center"/>
              <w:rPr>
                <w:rFonts w:ascii="Times New Roman" w:hAnsi="Times New Roman"/>
                <w:sz w:val="24"/>
                <w:szCs w:val="24"/>
              </w:rPr>
            </w:pPr>
            <w:r w:rsidRPr="00C22D31">
              <w:rPr>
                <w:rFonts w:ascii="Times New Roman" w:hAnsi="Times New Roman"/>
                <w:sz w:val="24"/>
                <w:szCs w:val="24"/>
              </w:rPr>
              <w:t>TÉMAKÖRÖK</w:t>
            </w:r>
          </w:p>
        </w:tc>
        <w:tc>
          <w:tcPr>
            <w:tcW w:w="4804" w:type="dxa"/>
            <w:gridSpan w:val="5"/>
            <w:shd w:val="clear" w:color="auto" w:fill="D9D9D9" w:themeFill="background1" w:themeFillShade="D9"/>
            <w:vAlign w:val="center"/>
          </w:tcPr>
          <w:p w14:paraId="319835B8" w14:textId="77777777" w:rsidR="00083725" w:rsidRPr="00C22D31" w:rsidRDefault="00083725" w:rsidP="0012538E">
            <w:pPr>
              <w:jc w:val="center"/>
              <w:rPr>
                <w:rFonts w:ascii="Times New Roman" w:hAnsi="Times New Roman"/>
                <w:b/>
                <w:sz w:val="24"/>
                <w:szCs w:val="24"/>
              </w:rPr>
            </w:pPr>
          </w:p>
        </w:tc>
        <w:tc>
          <w:tcPr>
            <w:tcW w:w="2242" w:type="dxa"/>
            <w:gridSpan w:val="3"/>
            <w:shd w:val="clear" w:color="auto" w:fill="D9D9D9" w:themeFill="background1" w:themeFillShade="D9"/>
          </w:tcPr>
          <w:p w14:paraId="3751ADD5" w14:textId="77777777" w:rsidR="00083725" w:rsidRPr="00C22D31" w:rsidRDefault="00083725" w:rsidP="0012538E">
            <w:pPr>
              <w:jc w:val="center"/>
              <w:rPr>
                <w:rFonts w:ascii="Times New Roman" w:hAnsi="Times New Roman"/>
                <w:b/>
                <w:sz w:val="24"/>
                <w:szCs w:val="24"/>
              </w:rPr>
            </w:pPr>
          </w:p>
        </w:tc>
      </w:tr>
      <w:tr w:rsidR="00C22D31" w:rsidRPr="00C22D31" w14:paraId="1C4A8993" w14:textId="77777777" w:rsidTr="0012538E">
        <w:trPr>
          <w:gridAfter w:val="1"/>
          <w:wAfter w:w="34" w:type="dxa"/>
          <w:trHeight w:val="1194"/>
        </w:trPr>
        <w:tc>
          <w:tcPr>
            <w:tcW w:w="2242" w:type="dxa"/>
            <w:gridSpan w:val="2"/>
            <w:shd w:val="clear" w:color="auto" w:fill="FFFFFF" w:themeFill="background1"/>
            <w:vAlign w:val="center"/>
          </w:tcPr>
          <w:p w14:paraId="6F4DF20E" w14:textId="77777777" w:rsidR="00083725" w:rsidRPr="00C22D31" w:rsidRDefault="00083725" w:rsidP="0012538E">
            <w:pPr>
              <w:jc w:val="center"/>
              <w:rPr>
                <w:rFonts w:ascii="Times New Roman" w:hAnsi="Times New Roman"/>
                <w:b/>
                <w:i/>
                <w:sz w:val="24"/>
                <w:szCs w:val="24"/>
              </w:rPr>
            </w:pPr>
            <w:r w:rsidRPr="00C22D31">
              <w:rPr>
                <w:rFonts w:ascii="Times New Roman" w:hAnsi="Times New Roman"/>
                <w:b/>
                <w:i/>
                <w:sz w:val="24"/>
                <w:szCs w:val="24"/>
              </w:rPr>
              <w:t>Táplálkozási alapok</w:t>
            </w:r>
          </w:p>
        </w:tc>
        <w:tc>
          <w:tcPr>
            <w:tcW w:w="4804" w:type="dxa"/>
            <w:gridSpan w:val="5"/>
            <w:shd w:val="clear" w:color="auto" w:fill="FFFFFF" w:themeFill="background1"/>
            <w:vAlign w:val="center"/>
          </w:tcPr>
          <w:p w14:paraId="1C4BF86D" w14:textId="77777777" w:rsidR="00083725" w:rsidRPr="00C22D31" w:rsidRDefault="00083725" w:rsidP="0012538E">
            <w:pPr>
              <w:jc w:val="both"/>
              <w:rPr>
                <w:rFonts w:ascii="Times New Roman" w:hAnsi="Times New Roman"/>
                <w:b/>
                <w:sz w:val="24"/>
                <w:szCs w:val="24"/>
              </w:rPr>
            </w:pPr>
            <w:r w:rsidRPr="00C22D31">
              <w:rPr>
                <w:rFonts w:ascii="Times New Roman" w:hAnsi="Times New Roman"/>
                <w:sz w:val="20"/>
                <w:szCs w:val="20"/>
              </w:rPr>
              <w:t>Általános élelmiszer ismeret, élelmiszerek fajtái, csoportosításuk, táplálkozás élettani jellemzésük, az élelmiszerekben található allergének, a különböző élelmiszer érzékenységek, diétához alkalmazható élelmiszerek témakörökből tartalmaz kérdéseket</w:t>
            </w:r>
          </w:p>
        </w:tc>
        <w:tc>
          <w:tcPr>
            <w:tcW w:w="2242" w:type="dxa"/>
            <w:gridSpan w:val="3"/>
            <w:shd w:val="clear" w:color="auto" w:fill="FFFFFF" w:themeFill="background1"/>
          </w:tcPr>
          <w:p w14:paraId="29863275" w14:textId="77777777" w:rsidR="00083725" w:rsidRPr="00C22D31" w:rsidRDefault="00083725" w:rsidP="0012538E">
            <w:pPr>
              <w:jc w:val="center"/>
              <w:rPr>
                <w:rFonts w:ascii="Times New Roman" w:hAnsi="Times New Roman"/>
                <w:b/>
                <w:sz w:val="24"/>
                <w:szCs w:val="24"/>
              </w:rPr>
            </w:pPr>
          </w:p>
        </w:tc>
      </w:tr>
      <w:tr w:rsidR="00C22D31" w:rsidRPr="00C22D31" w14:paraId="13746804" w14:textId="77777777" w:rsidTr="00333A66">
        <w:trPr>
          <w:gridAfter w:val="1"/>
          <w:wAfter w:w="34" w:type="dxa"/>
          <w:trHeight w:val="274"/>
        </w:trPr>
        <w:tc>
          <w:tcPr>
            <w:tcW w:w="9288" w:type="dxa"/>
            <w:gridSpan w:val="10"/>
            <w:shd w:val="clear" w:color="auto" w:fill="92D050"/>
          </w:tcPr>
          <w:p w14:paraId="728C826C" w14:textId="77777777" w:rsidR="00083725" w:rsidRPr="00C22D31" w:rsidRDefault="00083725" w:rsidP="0012538E">
            <w:pPr>
              <w:jc w:val="center"/>
              <w:rPr>
                <w:rFonts w:ascii="Times New Roman" w:hAnsi="Times New Roman"/>
                <w:b/>
                <w:sz w:val="24"/>
                <w:szCs w:val="24"/>
              </w:rPr>
            </w:pPr>
            <w:r w:rsidRPr="00C22D31">
              <w:rPr>
                <w:rFonts w:ascii="Times New Roman" w:hAnsi="Times New Roman"/>
                <w:b/>
                <w:sz w:val="24"/>
                <w:szCs w:val="24"/>
              </w:rPr>
              <w:t>Tantárgy: Élelmiszerek a gyakorlatban</w:t>
            </w:r>
          </w:p>
        </w:tc>
      </w:tr>
      <w:tr w:rsidR="00C22D31" w:rsidRPr="00C22D31" w14:paraId="40E036DE" w14:textId="77777777" w:rsidTr="0012538E">
        <w:trPr>
          <w:gridAfter w:val="1"/>
          <w:wAfter w:w="34" w:type="dxa"/>
          <w:trHeight w:val="278"/>
        </w:trPr>
        <w:tc>
          <w:tcPr>
            <w:tcW w:w="2242" w:type="dxa"/>
            <w:gridSpan w:val="2"/>
            <w:shd w:val="clear" w:color="auto" w:fill="D9D9D9" w:themeFill="background1" w:themeFillShade="D9"/>
          </w:tcPr>
          <w:p w14:paraId="73C721D0" w14:textId="77777777" w:rsidR="00083725" w:rsidRPr="00C22D31" w:rsidRDefault="00083725" w:rsidP="0012538E">
            <w:pPr>
              <w:jc w:val="center"/>
              <w:rPr>
                <w:rFonts w:ascii="Times New Roman" w:hAnsi="Times New Roman"/>
                <w:b/>
                <w:sz w:val="24"/>
                <w:szCs w:val="24"/>
              </w:rPr>
            </w:pPr>
            <w:r w:rsidRPr="00C22D31">
              <w:rPr>
                <w:rFonts w:ascii="Times New Roman" w:hAnsi="Times New Roman"/>
                <w:sz w:val="24"/>
                <w:szCs w:val="24"/>
              </w:rPr>
              <w:t>teljes óraszám:</w:t>
            </w:r>
            <w:r w:rsidRPr="00C22D31">
              <w:rPr>
                <w:rFonts w:ascii="Times New Roman" w:hAnsi="Times New Roman"/>
                <w:b/>
                <w:sz w:val="24"/>
                <w:szCs w:val="24"/>
              </w:rPr>
              <w:t>36</w:t>
            </w:r>
          </w:p>
        </w:tc>
        <w:tc>
          <w:tcPr>
            <w:tcW w:w="4804" w:type="dxa"/>
            <w:gridSpan w:val="5"/>
            <w:shd w:val="clear" w:color="auto" w:fill="D9D9D9" w:themeFill="background1" w:themeFillShade="D9"/>
            <w:vAlign w:val="center"/>
          </w:tcPr>
          <w:p w14:paraId="396929E4" w14:textId="77777777" w:rsidR="00083725" w:rsidRPr="00C22D31" w:rsidRDefault="00083725" w:rsidP="0012538E">
            <w:pPr>
              <w:jc w:val="center"/>
              <w:rPr>
                <w:rFonts w:ascii="Times New Roman" w:hAnsi="Times New Roman"/>
                <w:b/>
                <w:sz w:val="24"/>
                <w:szCs w:val="24"/>
              </w:rPr>
            </w:pPr>
            <w:r w:rsidRPr="00C22D31">
              <w:rPr>
                <w:rFonts w:ascii="Times New Roman" w:hAnsi="Times New Roman"/>
                <w:b/>
                <w:sz w:val="24"/>
                <w:szCs w:val="24"/>
              </w:rPr>
              <w:t>Tartalmak</w:t>
            </w:r>
          </w:p>
        </w:tc>
        <w:tc>
          <w:tcPr>
            <w:tcW w:w="2242" w:type="dxa"/>
            <w:gridSpan w:val="3"/>
            <w:shd w:val="clear" w:color="auto" w:fill="D9D9D9" w:themeFill="background1" w:themeFillShade="D9"/>
          </w:tcPr>
          <w:p w14:paraId="1278D717" w14:textId="77777777" w:rsidR="00083725" w:rsidRPr="00C22D31" w:rsidRDefault="00083725" w:rsidP="0012538E">
            <w:pPr>
              <w:jc w:val="center"/>
              <w:rPr>
                <w:rFonts w:ascii="Times New Roman" w:hAnsi="Times New Roman"/>
                <w:b/>
                <w:sz w:val="24"/>
                <w:szCs w:val="24"/>
              </w:rPr>
            </w:pPr>
          </w:p>
        </w:tc>
      </w:tr>
      <w:tr w:rsidR="00C22D31" w:rsidRPr="00C22D31" w14:paraId="1ABE7F53" w14:textId="77777777" w:rsidTr="0012538E">
        <w:trPr>
          <w:gridAfter w:val="1"/>
          <w:wAfter w:w="34" w:type="dxa"/>
          <w:trHeight w:val="278"/>
        </w:trPr>
        <w:tc>
          <w:tcPr>
            <w:tcW w:w="2242" w:type="dxa"/>
            <w:gridSpan w:val="2"/>
            <w:shd w:val="clear" w:color="auto" w:fill="FFFFFF" w:themeFill="background1"/>
            <w:vAlign w:val="center"/>
          </w:tcPr>
          <w:p w14:paraId="74A5AE40" w14:textId="77777777" w:rsidR="00083725" w:rsidRPr="00C22D31" w:rsidRDefault="00083725" w:rsidP="0012538E">
            <w:pPr>
              <w:jc w:val="center"/>
              <w:rPr>
                <w:rFonts w:ascii="Times New Roman" w:hAnsi="Times New Roman"/>
                <w:sz w:val="24"/>
                <w:szCs w:val="24"/>
              </w:rPr>
            </w:pPr>
            <w:r w:rsidRPr="00C22D31">
              <w:rPr>
                <w:rFonts w:ascii="Times New Roman" w:hAnsi="Times New Roman"/>
                <w:b/>
                <w:i/>
                <w:sz w:val="24"/>
                <w:szCs w:val="24"/>
              </w:rPr>
              <w:t>Vendéglátó üzlet kialakításának feltételei</w:t>
            </w:r>
          </w:p>
        </w:tc>
        <w:tc>
          <w:tcPr>
            <w:tcW w:w="4804" w:type="dxa"/>
            <w:gridSpan w:val="5"/>
            <w:shd w:val="clear" w:color="auto" w:fill="FFFFFF" w:themeFill="background1"/>
            <w:vAlign w:val="center"/>
          </w:tcPr>
          <w:p w14:paraId="131AB1A8" w14:textId="77777777" w:rsidR="00083725" w:rsidRPr="00C22D31" w:rsidRDefault="00083725" w:rsidP="0012538E">
            <w:pPr>
              <w:tabs>
                <w:tab w:val="left" w:pos="1418"/>
                <w:tab w:val="right" w:pos="9072"/>
              </w:tabs>
              <w:ind w:left="168"/>
              <w:jc w:val="both"/>
              <w:rPr>
                <w:rFonts w:ascii="Times New Roman" w:hAnsi="Times New Roman"/>
                <w:sz w:val="20"/>
                <w:szCs w:val="20"/>
              </w:rPr>
            </w:pPr>
            <w:r w:rsidRPr="00C22D31">
              <w:rPr>
                <w:rFonts w:ascii="Times New Roman" w:hAnsi="Times New Roman"/>
                <w:sz w:val="20"/>
                <w:szCs w:val="20"/>
              </w:rPr>
              <w:t>Vendéglátó egységek telepítésének alapfeltételei</w:t>
            </w:r>
          </w:p>
          <w:p w14:paraId="021E3CCC" w14:textId="77777777" w:rsidR="00083725" w:rsidRPr="00C22D31" w:rsidRDefault="00083725" w:rsidP="0012538E">
            <w:pPr>
              <w:tabs>
                <w:tab w:val="left" w:pos="1418"/>
                <w:tab w:val="right" w:pos="9072"/>
              </w:tabs>
              <w:ind w:left="168"/>
              <w:jc w:val="both"/>
              <w:rPr>
                <w:rFonts w:ascii="Times New Roman" w:hAnsi="Times New Roman"/>
                <w:sz w:val="20"/>
                <w:szCs w:val="20"/>
              </w:rPr>
            </w:pPr>
            <w:r w:rsidRPr="00C22D31">
              <w:rPr>
                <w:rFonts w:ascii="Times New Roman" w:hAnsi="Times New Roman"/>
                <w:sz w:val="20"/>
                <w:szCs w:val="20"/>
              </w:rPr>
              <w:t>Környezetszennyezés nélküli építési terület, ivóvíz, szennyvízelvezetés követelményei</w:t>
            </w:r>
          </w:p>
          <w:p w14:paraId="5D0F0B84" w14:textId="77777777" w:rsidR="00083725" w:rsidRPr="00C22D31" w:rsidRDefault="00083725" w:rsidP="0012538E">
            <w:pPr>
              <w:tabs>
                <w:tab w:val="left" w:pos="1418"/>
                <w:tab w:val="right" w:pos="9072"/>
              </w:tabs>
              <w:ind w:left="168"/>
              <w:jc w:val="both"/>
              <w:rPr>
                <w:rFonts w:ascii="Times New Roman" w:hAnsi="Times New Roman"/>
                <w:sz w:val="20"/>
                <w:szCs w:val="20"/>
              </w:rPr>
            </w:pPr>
            <w:r w:rsidRPr="00C22D31">
              <w:rPr>
                <w:rFonts w:ascii="Times New Roman" w:hAnsi="Times New Roman"/>
                <w:sz w:val="20"/>
                <w:szCs w:val="20"/>
              </w:rPr>
              <w:t xml:space="preserve">A helyiségek egyirányú kapcsolódása, tiszta és szennyezett </w:t>
            </w:r>
          </w:p>
          <w:p w14:paraId="2539A3A5" w14:textId="77777777" w:rsidR="00083725" w:rsidRPr="00C22D31" w:rsidRDefault="00083725" w:rsidP="0012538E">
            <w:pPr>
              <w:tabs>
                <w:tab w:val="left" w:pos="1418"/>
                <w:tab w:val="right" w:pos="9072"/>
              </w:tabs>
              <w:ind w:left="168"/>
              <w:jc w:val="both"/>
              <w:rPr>
                <w:rFonts w:ascii="Times New Roman" w:hAnsi="Times New Roman"/>
                <w:sz w:val="20"/>
                <w:szCs w:val="20"/>
              </w:rPr>
            </w:pPr>
            <w:r w:rsidRPr="00C22D31">
              <w:rPr>
                <w:rFonts w:ascii="Times New Roman" w:hAnsi="Times New Roman"/>
                <w:sz w:val="20"/>
                <w:szCs w:val="20"/>
              </w:rPr>
              <w:t>övezetek</w:t>
            </w:r>
            <w:proofErr w:type="gramStart"/>
            <w:r w:rsidRPr="00C22D31">
              <w:rPr>
                <w:rFonts w:ascii="Times New Roman" w:hAnsi="Times New Roman"/>
                <w:sz w:val="20"/>
                <w:szCs w:val="20"/>
              </w:rPr>
              <w:t>,  kereszteződésének</w:t>
            </w:r>
            <w:proofErr w:type="gramEnd"/>
            <w:r w:rsidRPr="00C22D31">
              <w:rPr>
                <w:rFonts w:ascii="Times New Roman" w:hAnsi="Times New Roman"/>
                <w:sz w:val="20"/>
                <w:szCs w:val="20"/>
              </w:rPr>
              <w:t xml:space="preserve"> tilalma</w:t>
            </w:r>
          </w:p>
          <w:p w14:paraId="2F47AF82" w14:textId="77777777" w:rsidR="00083725" w:rsidRPr="00C22D31" w:rsidRDefault="00083725" w:rsidP="0012538E">
            <w:pPr>
              <w:tabs>
                <w:tab w:val="left" w:pos="1418"/>
                <w:tab w:val="right" w:pos="9072"/>
              </w:tabs>
              <w:ind w:left="168"/>
              <w:jc w:val="both"/>
              <w:rPr>
                <w:rFonts w:ascii="Times New Roman" w:hAnsi="Times New Roman"/>
                <w:sz w:val="20"/>
                <w:szCs w:val="20"/>
              </w:rPr>
            </w:pPr>
            <w:r w:rsidRPr="00C22D31">
              <w:rPr>
                <w:rFonts w:ascii="Times New Roman" w:hAnsi="Times New Roman"/>
                <w:sz w:val="20"/>
                <w:szCs w:val="20"/>
              </w:rPr>
              <w:t>Bejáratok kialakításának követelményei</w:t>
            </w:r>
          </w:p>
          <w:p w14:paraId="6C24DB66" w14:textId="77777777" w:rsidR="00083725" w:rsidRPr="00C22D31" w:rsidRDefault="00083725" w:rsidP="0012538E">
            <w:pPr>
              <w:tabs>
                <w:tab w:val="left" w:pos="1418"/>
                <w:tab w:val="right" w:pos="9072"/>
              </w:tabs>
              <w:ind w:left="168"/>
              <w:jc w:val="both"/>
              <w:rPr>
                <w:rFonts w:ascii="Times New Roman" w:hAnsi="Times New Roman"/>
                <w:sz w:val="20"/>
                <w:szCs w:val="20"/>
              </w:rPr>
            </w:pPr>
            <w:r w:rsidRPr="00C22D31">
              <w:rPr>
                <w:rFonts w:ascii="Times New Roman" w:hAnsi="Times New Roman"/>
                <w:sz w:val="20"/>
                <w:szCs w:val="20"/>
              </w:rPr>
              <w:t>Raktárak kialakításának követelményei</w:t>
            </w:r>
          </w:p>
          <w:p w14:paraId="5D01DBB4" w14:textId="77777777" w:rsidR="00083725" w:rsidRPr="00C22D31" w:rsidRDefault="00083725" w:rsidP="0012538E">
            <w:pPr>
              <w:tabs>
                <w:tab w:val="left" w:pos="1418"/>
                <w:tab w:val="right" w:pos="9072"/>
              </w:tabs>
              <w:ind w:left="168"/>
              <w:jc w:val="both"/>
              <w:rPr>
                <w:rFonts w:ascii="Times New Roman" w:hAnsi="Times New Roman"/>
                <w:sz w:val="20"/>
                <w:szCs w:val="20"/>
              </w:rPr>
            </w:pPr>
            <w:r w:rsidRPr="00C22D31">
              <w:rPr>
                <w:rFonts w:ascii="Times New Roman" w:hAnsi="Times New Roman"/>
                <w:sz w:val="20"/>
                <w:szCs w:val="20"/>
              </w:rPr>
              <w:t>Előkészítő helyiségek kialakításának követelményei</w:t>
            </w:r>
          </w:p>
          <w:p w14:paraId="2B5667C7" w14:textId="77777777" w:rsidR="00083725" w:rsidRPr="00C22D31" w:rsidRDefault="00083725" w:rsidP="0012538E">
            <w:pPr>
              <w:tabs>
                <w:tab w:val="left" w:pos="1418"/>
                <w:tab w:val="right" w:pos="9072"/>
              </w:tabs>
              <w:ind w:left="168"/>
              <w:jc w:val="both"/>
              <w:rPr>
                <w:rFonts w:ascii="Times New Roman" w:hAnsi="Times New Roman"/>
                <w:sz w:val="20"/>
                <w:szCs w:val="20"/>
              </w:rPr>
            </w:pPr>
            <w:r w:rsidRPr="00C22D31">
              <w:rPr>
                <w:rFonts w:ascii="Times New Roman" w:hAnsi="Times New Roman"/>
                <w:sz w:val="20"/>
                <w:szCs w:val="20"/>
              </w:rPr>
              <w:t>Konyhák, műhelyek kialakításának követelményei</w:t>
            </w:r>
          </w:p>
          <w:p w14:paraId="2CD7F989" w14:textId="77777777" w:rsidR="00083725" w:rsidRPr="00C22D31" w:rsidRDefault="00083725" w:rsidP="0012538E">
            <w:pPr>
              <w:tabs>
                <w:tab w:val="left" w:pos="1418"/>
                <w:tab w:val="right" w:pos="9072"/>
              </w:tabs>
              <w:ind w:left="168"/>
              <w:jc w:val="both"/>
              <w:rPr>
                <w:rFonts w:ascii="Times New Roman" w:hAnsi="Times New Roman"/>
                <w:sz w:val="20"/>
                <w:szCs w:val="20"/>
              </w:rPr>
            </w:pPr>
            <w:r w:rsidRPr="00C22D31">
              <w:rPr>
                <w:rFonts w:ascii="Times New Roman" w:hAnsi="Times New Roman"/>
                <w:sz w:val="20"/>
                <w:szCs w:val="20"/>
              </w:rPr>
              <w:t>Mosogatók kialakításának követelményei</w:t>
            </w:r>
          </w:p>
          <w:p w14:paraId="748CD81B" w14:textId="77777777" w:rsidR="00083725" w:rsidRPr="00C22D31" w:rsidRDefault="00083725" w:rsidP="00333A66">
            <w:pPr>
              <w:tabs>
                <w:tab w:val="left" w:pos="1418"/>
                <w:tab w:val="right" w:pos="9072"/>
              </w:tabs>
              <w:ind w:left="168"/>
              <w:jc w:val="both"/>
              <w:rPr>
                <w:rFonts w:ascii="Times New Roman" w:hAnsi="Times New Roman"/>
                <w:sz w:val="20"/>
                <w:szCs w:val="20"/>
              </w:rPr>
            </w:pPr>
            <w:r w:rsidRPr="00C22D31">
              <w:rPr>
                <w:rFonts w:ascii="Times New Roman" w:hAnsi="Times New Roman"/>
                <w:sz w:val="20"/>
                <w:szCs w:val="20"/>
              </w:rPr>
              <w:t>Vendégtér, szociális helyiség</w:t>
            </w:r>
            <w:r w:rsidR="00333A66" w:rsidRPr="00C22D31">
              <w:rPr>
                <w:rFonts w:ascii="Times New Roman" w:hAnsi="Times New Roman"/>
                <w:sz w:val="20"/>
                <w:szCs w:val="20"/>
              </w:rPr>
              <w:t>ek kialakításának követelményei</w:t>
            </w:r>
          </w:p>
        </w:tc>
        <w:tc>
          <w:tcPr>
            <w:tcW w:w="2242" w:type="dxa"/>
            <w:gridSpan w:val="3"/>
            <w:shd w:val="clear" w:color="auto" w:fill="FFFFFF" w:themeFill="background1"/>
          </w:tcPr>
          <w:p w14:paraId="5A4B6DC2" w14:textId="77777777" w:rsidR="00083725" w:rsidRPr="00C22D31" w:rsidRDefault="00083725" w:rsidP="0012538E">
            <w:pPr>
              <w:jc w:val="center"/>
              <w:rPr>
                <w:rFonts w:ascii="Times New Roman" w:hAnsi="Times New Roman"/>
                <w:b/>
                <w:sz w:val="24"/>
                <w:szCs w:val="24"/>
              </w:rPr>
            </w:pPr>
          </w:p>
        </w:tc>
      </w:tr>
      <w:tr w:rsidR="00C22D31" w:rsidRPr="00C22D31" w14:paraId="48FBC88D" w14:textId="77777777" w:rsidTr="0012538E">
        <w:trPr>
          <w:gridAfter w:val="1"/>
          <w:wAfter w:w="34" w:type="dxa"/>
          <w:trHeight w:val="278"/>
        </w:trPr>
        <w:tc>
          <w:tcPr>
            <w:tcW w:w="2242" w:type="dxa"/>
            <w:gridSpan w:val="2"/>
            <w:shd w:val="clear" w:color="auto" w:fill="FFFFFF" w:themeFill="background1"/>
          </w:tcPr>
          <w:p w14:paraId="19275072" w14:textId="77777777" w:rsidR="00083725" w:rsidRPr="00C22D31" w:rsidRDefault="00083725" w:rsidP="0012538E">
            <w:pPr>
              <w:jc w:val="center"/>
              <w:rPr>
                <w:b/>
                <w:i/>
                <w:szCs w:val="24"/>
              </w:rPr>
            </w:pPr>
            <w:r w:rsidRPr="00C22D31">
              <w:rPr>
                <w:b/>
                <w:i/>
                <w:szCs w:val="24"/>
              </w:rPr>
              <w:t>Személyi higiénia</w:t>
            </w:r>
          </w:p>
        </w:tc>
        <w:tc>
          <w:tcPr>
            <w:tcW w:w="4804" w:type="dxa"/>
            <w:gridSpan w:val="5"/>
            <w:shd w:val="clear" w:color="auto" w:fill="FFFFFF" w:themeFill="background1"/>
            <w:vAlign w:val="center"/>
          </w:tcPr>
          <w:p w14:paraId="1445EF39" w14:textId="77777777" w:rsidR="00083725" w:rsidRPr="00C22D31" w:rsidRDefault="00083725" w:rsidP="0012538E">
            <w:pPr>
              <w:tabs>
                <w:tab w:val="left" w:pos="1418"/>
                <w:tab w:val="right" w:pos="9072"/>
              </w:tabs>
              <w:ind w:left="168"/>
              <w:jc w:val="both"/>
              <w:rPr>
                <w:rFonts w:ascii="Times New Roman" w:hAnsi="Times New Roman"/>
                <w:sz w:val="20"/>
                <w:szCs w:val="20"/>
              </w:rPr>
            </w:pPr>
            <w:r w:rsidRPr="00C22D31">
              <w:rPr>
                <w:rFonts w:ascii="Times New Roman" w:hAnsi="Times New Roman"/>
                <w:sz w:val="20"/>
                <w:szCs w:val="20"/>
              </w:rPr>
              <w:t>Személyi higiénia</w:t>
            </w:r>
          </w:p>
          <w:p w14:paraId="59F70DF6" w14:textId="77777777" w:rsidR="00083725" w:rsidRPr="00C22D31" w:rsidRDefault="00083725" w:rsidP="0012538E">
            <w:pPr>
              <w:tabs>
                <w:tab w:val="left" w:pos="1418"/>
                <w:tab w:val="right" w:pos="9072"/>
              </w:tabs>
              <w:ind w:left="168"/>
              <w:jc w:val="both"/>
              <w:rPr>
                <w:rFonts w:ascii="Times New Roman" w:hAnsi="Times New Roman"/>
                <w:sz w:val="20"/>
                <w:szCs w:val="20"/>
              </w:rPr>
            </w:pPr>
            <w:r w:rsidRPr="00C22D31">
              <w:rPr>
                <w:rFonts w:ascii="Times New Roman" w:hAnsi="Times New Roman"/>
                <w:sz w:val="20"/>
                <w:szCs w:val="20"/>
              </w:rPr>
              <w:t>Test, munkaruha higiéniai előírásai, egészségügyi kiskönyv,</w:t>
            </w:r>
          </w:p>
          <w:p w14:paraId="75DF6F4E" w14:textId="77777777" w:rsidR="00083725" w:rsidRPr="00C22D31" w:rsidRDefault="00083725" w:rsidP="0012538E">
            <w:pPr>
              <w:tabs>
                <w:tab w:val="left" w:pos="1418"/>
                <w:tab w:val="right" w:pos="9072"/>
              </w:tabs>
              <w:ind w:left="168"/>
              <w:jc w:val="both"/>
              <w:rPr>
                <w:rFonts w:ascii="Times New Roman" w:hAnsi="Times New Roman"/>
                <w:sz w:val="20"/>
                <w:szCs w:val="20"/>
              </w:rPr>
            </w:pPr>
            <w:r w:rsidRPr="00C22D31">
              <w:rPr>
                <w:rFonts w:ascii="Times New Roman" w:hAnsi="Times New Roman"/>
                <w:sz w:val="20"/>
                <w:szCs w:val="20"/>
              </w:rPr>
              <w:t>érvényes orvosi alkalmassági vizsgálat igazolása</w:t>
            </w:r>
          </w:p>
          <w:p w14:paraId="17BDF47B" w14:textId="77777777" w:rsidR="00083725" w:rsidRPr="00C22D31" w:rsidRDefault="00083725" w:rsidP="0012538E">
            <w:pPr>
              <w:tabs>
                <w:tab w:val="left" w:pos="1418"/>
                <w:tab w:val="right" w:pos="9072"/>
              </w:tabs>
              <w:ind w:left="168"/>
              <w:jc w:val="both"/>
              <w:rPr>
                <w:rFonts w:ascii="Times New Roman" w:hAnsi="Times New Roman"/>
                <w:sz w:val="20"/>
                <w:szCs w:val="20"/>
              </w:rPr>
            </w:pPr>
            <w:r w:rsidRPr="00C22D31">
              <w:rPr>
                <w:rFonts w:ascii="Times New Roman" w:hAnsi="Times New Roman"/>
                <w:sz w:val="20"/>
                <w:szCs w:val="20"/>
              </w:rPr>
              <w:t>Vendéglátó tevékenység, élelmiszer előállítás személyi feltételei</w:t>
            </w:r>
          </w:p>
          <w:p w14:paraId="6D58D0F2" w14:textId="77777777" w:rsidR="00083725" w:rsidRPr="00C22D31" w:rsidRDefault="00083725" w:rsidP="0012538E">
            <w:pPr>
              <w:tabs>
                <w:tab w:val="left" w:pos="1418"/>
                <w:tab w:val="right" w:pos="9072"/>
              </w:tabs>
              <w:ind w:left="168"/>
              <w:jc w:val="both"/>
              <w:rPr>
                <w:rFonts w:ascii="Times New Roman" w:hAnsi="Times New Roman"/>
                <w:sz w:val="20"/>
                <w:szCs w:val="20"/>
              </w:rPr>
            </w:pPr>
            <w:r w:rsidRPr="00C22D31">
              <w:rPr>
                <w:rFonts w:ascii="Times New Roman" w:hAnsi="Times New Roman"/>
                <w:sz w:val="20"/>
                <w:szCs w:val="20"/>
              </w:rPr>
              <w:t>Képzési, egészségügyi, szakmai és erkölcsi feltételek</w:t>
            </w:r>
          </w:p>
          <w:p w14:paraId="0354D1F3" w14:textId="77777777" w:rsidR="00083725" w:rsidRPr="00C22D31" w:rsidRDefault="00083725" w:rsidP="0012538E">
            <w:pPr>
              <w:tabs>
                <w:tab w:val="left" w:pos="1418"/>
                <w:tab w:val="right" w:pos="9072"/>
              </w:tabs>
              <w:ind w:left="168"/>
              <w:jc w:val="both"/>
              <w:rPr>
                <w:rFonts w:ascii="Times New Roman" w:hAnsi="Times New Roman"/>
                <w:sz w:val="20"/>
                <w:szCs w:val="20"/>
              </w:rPr>
            </w:pPr>
            <w:r w:rsidRPr="00C22D31">
              <w:rPr>
                <w:rFonts w:ascii="Times New Roman" w:hAnsi="Times New Roman"/>
                <w:sz w:val="20"/>
                <w:szCs w:val="20"/>
              </w:rPr>
              <w:t>Jelentősége az élelmiszerbiztonságban</w:t>
            </w:r>
          </w:p>
          <w:p w14:paraId="6806F878" w14:textId="77777777" w:rsidR="00083725" w:rsidRPr="00C22D31" w:rsidRDefault="00083725" w:rsidP="0012538E">
            <w:pPr>
              <w:tabs>
                <w:tab w:val="left" w:pos="1418"/>
                <w:tab w:val="right" w:pos="9072"/>
              </w:tabs>
              <w:ind w:left="168"/>
              <w:jc w:val="both"/>
              <w:rPr>
                <w:rFonts w:ascii="Times New Roman" w:hAnsi="Times New Roman"/>
                <w:sz w:val="20"/>
                <w:szCs w:val="20"/>
              </w:rPr>
            </w:pPr>
            <w:r w:rsidRPr="00C22D31">
              <w:rPr>
                <w:rFonts w:ascii="Times New Roman" w:hAnsi="Times New Roman"/>
                <w:sz w:val="20"/>
                <w:szCs w:val="20"/>
              </w:rPr>
              <w:t>Személyi és tárgyi feltételek</w:t>
            </w:r>
          </w:p>
          <w:p w14:paraId="6E76FF57" w14:textId="77777777" w:rsidR="00083725" w:rsidRPr="00C22D31" w:rsidRDefault="00083725" w:rsidP="0012538E">
            <w:pPr>
              <w:tabs>
                <w:tab w:val="left" w:pos="1418"/>
                <w:tab w:val="right" w:pos="9072"/>
              </w:tabs>
              <w:ind w:left="168"/>
              <w:jc w:val="both"/>
              <w:rPr>
                <w:rFonts w:ascii="Times New Roman" w:hAnsi="Times New Roman"/>
                <w:sz w:val="20"/>
                <w:szCs w:val="20"/>
              </w:rPr>
            </w:pPr>
            <w:r w:rsidRPr="00C22D31">
              <w:rPr>
                <w:rFonts w:ascii="Times New Roman" w:hAnsi="Times New Roman"/>
                <w:sz w:val="20"/>
                <w:szCs w:val="20"/>
              </w:rPr>
              <w:t>A kéz ápolása, tisztán tartása, a dolgozó helyes magatartása</w:t>
            </w:r>
          </w:p>
          <w:p w14:paraId="662EA517" w14:textId="77777777" w:rsidR="00083725" w:rsidRPr="00C22D31" w:rsidRDefault="00083725" w:rsidP="0012538E">
            <w:pPr>
              <w:tabs>
                <w:tab w:val="left" w:pos="1418"/>
                <w:tab w:val="right" w:pos="9072"/>
              </w:tabs>
              <w:ind w:left="168"/>
              <w:jc w:val="both"/>
              <w:rPr>
                <w:rFonts w:ascii="Times New Roman" w:hAnsi="Times New Roman"/>
                <w:sz w:val="20"/>
                <w:szCs w:val="20"/>
              </w:rPr>
            </w:pPr>
            <w:r w:rsidRPr="00C22D31">
              <w:rPr>
                <w:rFonts w:ascii="Times New Roman" w:hAnsi="Times New Roman"/>
                <w:sz w:val="20"/>
                <w:szCs w:val="20"/>
              </w:rPr>
              <w:t>Védőruha, munkaruha használata, tisztítása</w:t>
            </w:r>
          </w:p>
          <w:p w14:paraId="26804032" w14:textId="77777777" w:rsidR="00083725" w:rsidRPr="00C22D31" w:rsidRDefault="00083725" w:rsidP="0012538E">
            <w:pPr>
              <w:tabs>
                <w:tab w:val="left" w:pos="1418"/>
                <w:tab w:val="right" w:pos="9072"/>
              </w:tabs>
              <w:ind w:left="168"/>
              <w:jc w:val="both"/>
              <w:rPr>
                <w:rFonts w:ascii="Times New Roman" w:hAnsi="Times New Roman"/>
                <w:sz w:val="20"/>
                <w:szCs w:val="20"/>
              </w:rPr>
            </w:pPr>
            <w:r w:rsidRPr="00C22D31">
              <w:rPr>
                <w:rFonts w:ascii="Times New Roman" w:hAnsi="Times New Roman"/>
                <w:sz w:val="20"/>
                <w:szCs w:val="20"/>
              </w:rPr>
              <w:t>Betegségek, sérülések</w:t>
            </w:r>
          </w:p>
          <w:p w14:paraId="212B73AA" w14:textId="77777777" w:rsidR="00083725" w:rsidRPr="00C22D31" w:rsidRDefault="00083725" w:rsidP="0012538E">
            <w:pPr>
              <w:tabs>
                <w:tab w:val="left" w:pos="1418"/>
                <w:tab w:val="right" w:pos="9072"/>
              </w:tabs>
              <w:ind w:left="168"/>
              <w:jc w:val="both"/>
              <w:rPr>
                <w:rFonts w:ascii="Times New Roman" w:hAnsi="Times New Roman"/>
                <w:sz w:val="20"/>
                <w:szCs w:val="20"/>
              </w:rPr>
            </w:pPr>
            <w:r w:rsidRPr="00C22D31">
              <w:rPr>
                <w:rFonts w:ascii="Times New Roman" w:hAnsi="Times New Roman"/>
                <w:sz w:val="20"/>
                <w:szCs w:val="20"/>
              </w:rPr>
              <w:t>Egészségügyi alkalmasság</w:t>
            </w:r>
          </w:p>
          <w:p w14:paraId="1B010EC3" w14:textId="77777777" w:rsidR="00083725" w:rsidRPr="00C22D31" w:rsidRDefault="00083725" w:rsidP="0012538E">
            <w:pPr>
              <w:tabs>
                <w:tab w:val="left" w:pos="1418"/>
                <w:tab w:val="right" w:pos="9072"/>
              </w:tabs>
              <w:ind w:left="168"/>
              <w:jc w:val="both"/>
              <w:rPr>
                <w:rFonts w:ascii="Times New Roman" w:hAnsi="Times New Roman"/>
                <w:sz w:val="20"/>
                <w:szCs w:val="20"/>
              </w:rPr>
            </w:pPr>
            <w:r w:rsidRPr="00C22D31">
              <w:rPr>
                <w:rFonts w:ascii="Times New Roman" w:hAnsi="Times New Roman"/>
                <w:sz w:val="20"/>
                <w:szCs w:val="20"/>
              </w:rPr>
              <w:t>Látogatók, karbantartók</w:t>
            </w:r>
          </w:p>
          <w:p w14:paraId="12A005B1" w14:textId="77777777" w:rsidR="00083725" w:rsidRPr="00C22D31" w:rsidRDefault="00083725" w:rsidP="00333A66">
            <w:pPr>
              <w:tabs>
                <w:tab w:val="left" w:pos="1418"/>
                <w:tab w:val="right" w:pos="9072"/>
              </w:tabs>
              <w:ind w:left="168"/>
              <w:jc w:val="both"/>
              <w:rPr>
                <w:rFonts w:ascii="Times New Roman" w:hAnsi="Times New Roman"/>
                <w:sz w:val="20"/>
                <w:szCs w:val="20"/>
              </w:rPr>
            </w:pPr>
            <w:r w:rsidRPr="00C22D31">
              <w:rPr>
                <w:rFonts w:ascii="Times New Roman" w:hAnsi="Times New Roman"/>
                <w:sz w:val="20"/>
                <w:szCs w:val="20"/>
              </w:rPr>
              <w:t>Helyes magatartás az élelm</w:t>
            </w:r>
            <w:r w:rsidR="00333A66" w:rsidRPr="00C22D31">
              <w:rPr>
                <w:rFonts w:ascii="Times New Roman" w:hAnsi="Times New Roman"/>
                <w:sz w:val="20"/>
                <w:szCs w:val="20"/>
              </w:rPr>
              <w:t>iszerkészítés, és tálalás során</w:t>
            </w:r>
          </w:p>
        </w:tc>
        <w:tc>
          <w:tcPr>
            <w:tcW w:w="2242" w:type="dxa"/>
            <w:gridSpan w:val="3"/>
            <w:shd w:val="clear" w:color="auto" w:fill="FFFFFF" w:themeFill="background1"/>
          </w:tcPr>
          <w:p w14:paraId="20070948" w14:textId="77777777" w:rsidR="00083725" w:rsidRPr="00C22D31" w:rsidRDefault="00083725" w:rsidP="0012538E">
            <w:pPr>
              <w:jc w:val="center"/>
              <w:rPr>
                <w:rFonts w:ascii="Times New Roman" w:hAnsi="Times New Roman"/>
                <w:b/>
                <w:sz w:val="24"/>
                <w:szCs w:val="24"/>
              </w:rPr>
            </w:pPr>
          </w:p>
        </w:tc>
      </w:tr>
      <w:tr w:rsidR="00C22D31" w:rsidRPr="00C22D31" w14:paraId="1782EDFC" w14:textId="77777777" w:rsidTr="0012538E">
        <w:trPr>
          <w:gridAfter w:val="1"/>
          <w:wAfter w:w="34" w:type="dxa"/>
          <w:trHeight w:val="278"/>
        </w:trPr>
        <w:tc>
          <w:tcPr>
            <w:tcW w:w="2242" w:type="dxa"/>
            <w:gridSpan w:val="2"/>
            <w:shd w:val="clear" w:color="auto" w:fill="FFFFFF" w:themeFill="background1"/>
          </w:tcPr>
          <w:p w14:paraId="7E49A84E" w14:textId="77777777" w:rsidR="00083725" w:rsidRPr="00C22D31" w:rsidRDefault="00083725" w:rsidP="0012538E">
            <w:pPr>
              <w:tabs>
                <w:tab w:val="left" w:pos="1418"/>
                <w:tab w:val="right" w:pos="9072"/>
              </w:tabs>
              <w:ind w:left="851"/>
              <w:rPr>
                <w:szCs w:val="24"/>
              </w:rPr>
            </w:pPr>
          </w:p>
          <w:p w14:paraId="6ACAA56E" w14:textId="77777777" w:rsidR="00083725" w:rsidRPr="00C22D31" w:rsidRDefault="00083725" w:rsidP="0012538E">
            <w:pPr>
              <w:jc w:val="center"/>
              <w:rPr>
                <w:b/>
                <w:i/>
                <w:szCs w:val="24"/>
              </w:rPr>
            </w:pPr>
            <w:r w:rsidRPr="00C22D31">
              <w:rPr>
                <w:b/>
                <w:i/>
                <w:szCs w:val="24"/>
              </w:rPr>
              <w:t>Vendéglátó tevékenység folytatásának követelményei</w:t>
            </w:r>
          </w:p>
        </w:tc>
        <w:tc>
          <w:tcPr>
            <w:tcW w:w="4804" w:type="dxa"/>
            <w:gridSpan w:val="5"/>
            <w:shd w:val="clear" w:color="auto" w:fill="FFFFFF" w:themeFill="background1"/>
            <w:vAlign w:val="center"/>
          </w:tcPr>
          <w:p w14:paraId="7B3958C8" w14:textId="77777777" w:rsidR="00083725" w:rsidRPr="00C22D31" w:rsidRDefault="00083725" w:rsidP="0012538E">
            <w:pPr>
              <w:tabs>
                <w:tab w:val="left" w:pos="1418"/>
                <w:tab w:val="right" w:pos="9072"/>
              </w:tabs>
              <w:ind w:left="168" w:firstLine="26"/>
              <w:rPr>
                <w:rFonts w:ascii="Times New Roman" w:hAnsi="Times New Roman"/>
                <w:sz w:val="20"/>
                <w:szCs w:val="20"/>
              </w:rPr>
            </w:pPr>
            <w:r w:rsidRPr="00C22D31">
              <w:rPr>
                <w:rFonts w:ascii="Times New Roman" w:hAnsi="Times New Roman"/>
                <w:sz w:val="20"/>
                <w:szCs w:val="20"/>
              </w:rPr>
              <w:t>A HACCP minőségbiztosítási rendszer alapelvei</w:t>
            </w:r>
          </w:p>
          <w:p w14:paraId="620FD92E" w14:textId="77777777" w:rsidR="00083725" w:rsidRPr="00C22D31" w:rsidRDefault="00083725" w:rsidP="0012538E">
            <w:pPr>
              <w:tabs>
                <w:tab w:val="left" w:pos="1418"/>
                <w:tab w:val="right" w:pos="9072"/>
              </w:tabs>
              <w:ind w:left="168" w:firstLine="26"/>
              <w:rPr>
                <w:rFonts w:ascii="Times New Roman" w:hAnsi="Times New Roman"/>
                <w:sz w:val="20"/>
                <w:szCs w:val="20"/>
              </w:rPr>
            </w:pPr>
            <w:r w:rsidRPr="00C22D31">
              <w:rPr>
                <w:rFonts w:ascii="Times New Roman" w:hAnsi="Times New Roman"/>
                <w:sz w:val="20"/>
                <w:szCs w:val="20"/>
              </w:rPr>
              <w:t>Nyersanyagok beszerzési, átvételi, tárolási, előkészítési követelményei</w:t>
            </w:r>
          </w:p>
          <w:p w14:paraId="150BA28A" w14:textId="77777777" w:rsidR="00083725" w:rsidRPr="00C22D31" w:rsidRDefault="00083725" w:rsidP="0012538E">
            <w:pPr>
              <w:tabs>
                <w:tab w:val="left" w:pos="1418"/>
                <w:tab w:val="right" w:pos="9072"/>
              </w:tabs>
              <w:ind w:left="168" w:firstLine="26"/>
              <w:rPr>
                <w:rFonts w:ascii="Times New Roman" w:hAnsi="Times New Roman"/>
                <w:sz w:val="20"/>
                <w:szCs w:val="20"/>
              </w:rPr>
            </w:pPr>
            <w:r w:rsidRPr="00C22D31">
              <w:rPr>
                <w:rFonts w:ascii="Times New Roman" w:hAnsi="Times New Roman"/>
                <w:sz w:val="20"/>
                <w:szCs w:val="20"/>
              </w:rPr>
              <w:t>Üzemi, üzleti terméktárolás szabályai</w:t>
            </w:r>
          </w:p>
          <w:p w14:paraId="7A674007" w14:textId="77777777" w:rsidR="00083725" w:rsidRPr="00C22D31" w:rsidRDefault="00083725" w:rsidP="00333A66">
            <w:pPr>
              <w:tabs>
                <w:tab w:val="left" w:pos="1418"/>
                <w:tab w:val="right" w:pos="9072"/>
              </w:tabs>
              <w:ind w:left="168" w:firstLine="26"/>
              <w:rPr>
                <w:rFonts w:ascii="Times New Roman" w:hAnsi="Times New Roman"/>
                <w:sz w:val="20"/>
                <w:szCs w:val="20"/>
              </w:rPr>
            </w:pPr>
            <w:r w:rsidRPr="00C22D31">
              <w:rPr>
                <w:rFonts w:ascii="Times New Roman" w:hAnsi="Times New Roman"/>
                <w:sz w:val="20"/>
                <w:szCs w:val="20"/>
              </w:rPr>
              <w:t>Vendéglátó tevéken</w:t>
            </w:r>
            <w:r w:rsidR="00333A66" w:rsidRPr="00C22D31">
              <w:rPr>
                <w:rFonts w:ascii="Times New Roman" w:hAnsi="Times New Roman"/>
                <w:sz w:val="20"/>
                <w:szCs w:val="20"/>
              </w:rPr>
              <w:t>ység környezetvédelmi előírásai</w:t>
            </w:r>
          </w:p>
        </w:tc>
        <w:tc>
          <w:tcPr>
            <w:tcW w:w="2242" w:type="dxa"/>
            <w:gridSpan w:val="3"/>
            <w:shd w:val="clear" w:color="auto" w:fill="FFFFFF" w:themeFill="background1"/>
          </w:tcPr>
          <w:p w14:paraId="661039B6" w14:textId="77777777" w:rsidR="00083725" w:rsidRPr="00C22D31" w:rsidRDefault="00083725" w:rsidP="0012538E">
            <w:pPr>
              <w:jc w:val="center"/>
              <w:rPr>
                <w:rFonts w:ascii="Times New Roman" w:hAnsi="Times New Roman"/>
                <w:b/>
                <w:sz w:val="24"/>
                <w:szCs w:val="24"/>
              </w:rPr>
            </w:pPr>
          </w:p>
        </w:tc>
      </w:tr>
      <w:tr w:rsidR="00C22D31" w:rsidRPr="00C22D31" w14:paraId="167EC4BD" w14:textId="77777777" w:rsidTr="0012538E">
        <w:trPr>
          <w:gridAfter w:val="1"/>
          <w:wAfter w:w="34" w:type="dxa"/>
          <w:trHeight w:val="278"/>
        </w:trPr>
        <w:tc>
          <w:tcPr>
            <w:tcW w:w="2242" w:type="dxa"/>
            <w:gridSpan w:val="2"/>
            <w:shd w:val="clear" w:color="auto" w:fill="FFFFFF" w:themeFill="background1"/>
          </w:tcPr>
          <w:p w14:paraId="14F0A17C" w14:textId="77777777" w:rsidR="00083725" w:rsidRPr="00C22D31" w:rsidRDefault="00083725" w:rsidP="0012538E">
            <w:pPr>
              <w:jc w:val="center"/>
              <w:rPr>
                <w:b/>
                <w:i/>
                <w:szCs w:val="24"/>
              </w:rPr>
            </w:pPr>
            <w:r w:rsidRPr="00C22D31">
              <w:rPr>
                <w:b/>
                <w:i/>
                <w:szCs w:val="24"/>
              </w:rPr>
              <w:t>Élelmiszerbiztonsági alapfogalmak</w:t>
            </w:r>
          </w:p>
        </w:tc>
        <w:tc>
          <w:tcPr>
            <w:tcW w:w="4804" w:type="dxa"/>
            <w:gridSpan w:val="5"/>
            <w:shd w:val="clear" w:color="auto" w:fill="FFFFFF" w:themeFill="background1"/>
            <w:vAlign w:val="center"/>
          </w:tcPr>
          <w:p w14:paraId="6E6FC9B7" w14:textId="77777777" w:rsidR="00083725" w:rsidRPr="00C22D31" w:rsidRDefault="00083725" w:rsidP="0012538E">
            <w:pPr>
              <w:pStyle w:val="Listaszerbekezds"/>
              <w:tabs>
                <w:tab w:val="num" w:pos="0"/>
              </w:tabs>
              <w:ind w:left="168" w:firstLine="26"/>
              <w:rPr>
                <w:rFonts w:eastAsia="Times New Roman"/>
                <w:sz w:val="20"/>
                <w:szCs w:val="20"/>
              </w:rPr>
            </w:pPr>
            <w:r w:rsidRPr="00C22D31">
              <w:rPr>
                <w:sz w:val="20"/>
                <w:szCs w:val="20"/>
              </w:rPr>
              <w:t>Élelmiszerlánc</w:t>
            </w:r>
            <w:r w:rsidRPr="00C22D31">
              <w:rPr>
                <w:rFonts w:eastAsia="Times New Roman"/>
                <w:sz w:val="20"/>
                <w:szCs w:val="20"/>
              </w:rPr>
              <w:t>, élelmiszerbiztonság</w:t>
            </w:r>
          </w:p>
          <w:p w14:paraId="519A701C" w14:textId="77777777" w:rsidR="00083725" w:rsidRPr="00C22D31" w:rsidRDefault="00083725" w:rsidP="0012538E">
            <w:pPr>
              <w:tabs>
                <w:tab w:val="num" w:pos="0"/>
              </w:tabs>
              <w:ind w:left="168" w:firstLine="26"/>
              <w:rPr>
                <w:rFonts w:ascii="Times New Roman" w:eastAsia="Times New Roman" w:hAnsi="Times New Roman"/>
                <w:sz w:val="20"/>
                <w:szCs w:val="20"/>
              </w:rPr>
            </w:pPr>
            <w:r w:rsidRPr="00C22D31">
              <w:rPr>
                <w:rFonts w:ascii="Times New Roman" w:eastAsia="Times New Roman" w:hAnsi="Times New Roman"/>
                <w:sz w:val="20"/>
                <w:szCs w:val="20"/>
              </w:rPr>
              <w:t>Élelmiszer minőség</w:t>
            </w:r>
          </w:p>
          <w:p w14:paraId="2CCBBB1D" w14:textId="77777777" w:rsidR="00083725" w:rsidRPr="00C22D31" w:rsidRDefault="00083725" w:rsidP="0012538E">
            <w:pPr>
              <w:tabs>
                <w:tab w:val="num" w:pos="0"/>
              </w:tabs>
              <w:ind w:left="168" w:firstLine="26"/>
              <w:rPr>
                <w:rFonts w:ascii="Times New Roman" w:eastAsia="Times New Roman" w:hAnsi="Times New Roman"/>
                <w:sz w:val="20"/>
                <w:szCs w:val="20"/>
              </w:rPr>
            </w:pPr>
            <w:r w:rsidRPr="00C22D31">
              <w:rPr>
                <w:rFonts w:ascii="Times New Roman" w:eastAsia="Times New Roman" w:hAnsi="Times New Roman"/>
                <w:sz w:val="20"/>
                <w:szCs w:val="20"/>
              </w:rPr>
              <w:t>Élelmiszer higiénia (hús, tej, tojás, zöldség)</w:t>
            </w:r>
          </w:p>
          <w:p w14:paraId="1ED61251" w14:textId="77777777" w:rsidR="00083725" w:rsidRPr="00C22D31" w:rsidRDefault="00083725" w:rsidP="0012538E">
            <w:pPr>
              <w:tabs>
                <w:tab w:val="num" w:pos="0"/>
              </w:tabs>
              <w:ind w:left="168" w:firstLine="26"/>
              <w:rPr>
                <w:rFonts w:ascii="Times New Roman" w:eastAsia="Times New Roman" w:hAnsi="Times New Roman"/>
                <w:sz w:val="20"/>
                <w:szCs w:val="20"/>
              </w:rPr>
            </w:pPr>
            <w:r w:rsidRPr="00C22D31">
              <w:rPr>
                <w:rFonts w:ascii="Times New Roman" w:eastAsia="Times New Roman" w:hAnsi="Times New Roman"/>
                <w:sz w:val="20"/>
                <w:szCs w:val="20"/>
              </w:rPr>
              <w:t>Élelmiszer nyomon követhetőség</w:t>
            </w:r>
          </w:p>
          <w:p w14:paraId="15896B8B" w14:textId="77777777" w:rsidR="00083725" w:rsidRPr="00C22D31" w:rsidRDefault="00083725" w:rsidP="0012538E">
            <w:pPr>
              <w:tabs>
                <w:tab w:val="num" w:pos="0"/>
              </w:tabs>
              <w:ind w:left="168" w:firstLine="26"/>
              <w:rPr>
                <w:rFonts w:ascii="Times New Roman" w:eastAsia="Times New Roman" w:hAnsi="Times New Roman"/>
                <w:sz w:val="20"/>
                <w:szCs w:val="20"/>
              </w:rPr>
            </w:pPr>
            <w:r w:rsidRPr="00C22D31">
              <w:rPr>
                <w:rFonts w:ascii="Times New Roman" w:eastAsia="Times New Roman" w:hAnsi="Times New Roman"/>
                <w:sz w:val="20"/>
                <w:szCs w:val="20"/>
              </w:rPr>
              <w:t xml:space="preserve">Az állam, az élelmiszer-vállalkozó és a fogyasztó felelőssége az élelmiszerbiztonság megteremtésében  </w:t>
            </w:r>
          </w:p>
          <w:p w14:paraId="53EF7D3A" w14:textId="77777777" w:rsidR="00083725" w:rsidRPr="00C22D31" w:rsidRDefault="00083725" w:rsidP="0012538E">
            <w:pPr>
              <w:tabs>
                <w:tab w:val="num" w:pos="567"/>
              </w:tabs>
              <w:ind w:left="168" w:firstLine="26"/>
              <w:rPr>
                <w:rFonts w:ascii="Times New Roman" w:eastAsia="Times New Roman" w:hAnsi="Times New Roman"/>
                <w:sz w:val="20"/>
                <w:szCs w:val="20"/>
              </w:rPr>
            </w:pPr>
            <w:r w:rsidRPr="00C22D31">
              <w:rPr>
                <w:rFonts w:ascii="Times New Roman" w:eastAsia="Times New Roman" w:hAnsi="Times New Roman"/>
                <w:sz w:val="20"/>
                <w:szCs w:val="20"/>
              </w:rPr>
              <w:t>Vállalkozói felelősség</w:t>
            </w:r>
          </w:p>
          <w:p w14:paraId="25A3E9B9" w14:textId="77777777" w:rsidR="00083725" w:rsidRPr="00C22D31" w:rsidRDefault="00083725" w:rsidP="0012538E">
            <w:pPr>
              <w:tabs>
                <w:tab w:val="num" w:pos="0"/>
              </w:tabs>
              <w:ind w:left="168" w:firstLine="26"/>
              <w:rPr>
                <w:rFonts w:ascii="Times New Roman" w:eastAsia="Times New Roman" w:hAnsi="Times New Roman"/>
                <w:sz w:val="20"/>
                <w:szCs w:val="20"/>
              </w:rPr>
            </w:pPr>
            <w:r w:rsidRPr="00C22D31">
              <w:rPr>
                <w:rFonts w:ascii="Times New Roman" w:eastAsia="Times New Roman" w:hAnsi="Times New Roman"/>
                <w:sz w:val="20"/>
                <w:szCs w:val="20"/>
              </w:rPr>
              <w:t>Hatósági felügyelet</w:t>
            </w:r>
          </w:p>
          <w:p w14:paraId="1C4A14E8" w14:textId="77777777" w:rsidR="00083725" w:rsidRPr="00C22D31" w:rsidRDefault="00083725" w:rsidP="0012538E">
            <w:pPr>
              <w:tabs>
                <w:tab w:val="num" w:pos="0"/>
              </w:tabs>
              <w:ind w:left="168" w:firstLine="26"/>
              <w:rPr>
                <w:rFonts w:ascii="Times New Roman" w:eastAsia="Times New Roman" w:hAnsi="Times New Roman"/>
                <w:sz w:val="20"/>
                <w:szCs w:val="20"/>
              </w:rPr>
            </w:pPr>
            <w:r w:rsidRPr="00C22D31">
              <w:rPr>
                <w:rFonts w:ascii="Times New Roman" w:eastAsia="Times New Roman" w:hAnsi="Times New Roman"/>
                <w:sz w:val="20"/>
                <w:szCs w:val="20"/>
              </w:rPr>
              <w:t>Fogyasztói magatartás</w:t>
            </w:r>
          </w:p>
          <w:p w14:paraId="6110D2AF" w14:textId="77777777" w:rsidR="00083725" w:rsidRPr="00C22D31" w:rsidRDefault="00083725" w:rsidP="00333A66">
            <w:pPr>
              <w:tabs>
                <w:tab w:val="num" w:pos="0"/>
              </w:tabs>
              <w:ind w:left="168" w:firstLine="26"/>
              <w:rPr>
                <w:rFonts w:ascii="Times New Roman" w:eastAsia="Times New Roman" w:hAnsi="Times New Roman"/>
                <w:sz w:val="20"/>
                <w:szCs w:val="20"/>
              </w:rPr>
            </w:pPr>
            <w:r w:rsidRPr="00C22D31">
              <w:rPr>
                <w:rFonts w:ascii="Times New Roman" w:eastAsia="Times New Roman" w:hAnsi="Times New Roman"/>
                <w:sz w:val="20"/>
                <w:szCs w:val="20"/>
              </w:rPr>
              <w:t>Élel</w:t>
            </w:r>
            <w:r w:rsidR="00333A66" w:rsidRPr="00C22D31">
              <w:rPr>
                <w:rFonts w:ascii="Times New Roman" w:eastAsia="Times New Roman" w:hAnsi="Times New Roman"/>
                <w:sz w:val="20"/>
                <w:szCs w:val="20"/>
              </w:rPr>
              <w:t>miszerlánc biztonsági stratégia</w:t>
            </w:r>
          </w:p>
        </w:tc>
        <w:tc>
          <w:tcPr>
            <w:tcW w:w="2242" w:type="dxa"/>
            <w:gridSpan w:val="3"/>
            <w:shd w:val="clear" w:color="auto" w:fill="FFFFFF" w:themeFill="background1"/>
          </w:tcPr>
          <w:p w14:paraId="5D6F6B93" w14:textId="77777777" w:rsidR="00083725" w:rsidRPr="00C22D31" w:rsidRDefault="00083725" w:rsidP="0012538E">
            <w:pPr>
              <w:jc w:val="center"/>
              <w:rPr>
                <w:rFonts w:ascii="Times New Roman" w:hAnsi="Times New Roman"/>
                <w:b/>
                <w:sz w:val="24"/>
                <w:szCs w:val="24"/>
              </w:rPr>
            </w:pPr>
          </w:p>
        </w:tc>
      </w:tr>
      <w:tr w:rsidR="00C22D31" w:rsidRPr="00C22D31" w14:paraId="16E13F45" w14:textId="77777777" w:rsidTr="0012538E">
        <w:trPr>
          <w:gridAfter w:val="1"/>
          <w:wAfter w:w="34" w:type="dxa"/>
          <w:trHeight w:val="278"/>
        </w:trPr>
        <w:tc>
          <w:tcPr>
            <w:tcW w:w="2242" w:type="dxa"/>
            <w:gridSpan w:val="2"/>
            <w:shd w:val="clear" w:color="auto" w:fill="FFFFFF" w:themeFill="background1"/>
          </w:tcPr>
          <w:p w14:paraId="184E5470" w14:textId="77777777" w:rsidR="00083725" w:rsidRPr="00C22D31" w:rsidRDefault="00083725" w:rsidP="0012538E">
            <w:pPr>
              <w:jc w:val="center"/>
              <w:rPr>
                <w:b/>
                <w:i/>
                <w:szCs w:val="24"/>
              </w:rPr>
            </w:pPr>
            <w:r w:rsidRPr="00C22D31">
              <w:rPr>
                <w:b/>
                <w:i/>
                <w:szCs w:val="24"/>
              </w:rPr>
              <w:t>Élelmiszer mikrobiológia,</w:t>
            </w:r>
            <w:r w:rsidR="00636762" w:rsidRPr="00C22D31">
              <w:rPr>
                <w:b/>
                <w:i/>
                <w:szCs w:val="24"/>
              </w:rPr>
              <w:t xml:space="preserve"> </w:t>
            </w:r>
            <w:r w:rsidRPr="00C22D31">
              <w:rPr>
                <w:b/>
                <w:i/>
                <w:szCs w:val="24"/>
              </w:rPr>
              <w:t>tartósítás</w:t>
            </w:r>
          </w:p>
        </w:tc>
        <w:tc>
          <w:tcPr>
            <w:tcW w:w="4804" w:type="dxa"/>
            <w:gridSpan w:val="5"/>
            <w:shd w:val="clear" w:color="auto" w:fill="FFFFFF" w:themeFill="background1"/>
            <w:vAlign w:val="center"/>
          </w:tcPr>
          <w:p w14:paraId="100A14FF" w14:textId="77777777" w:rsidR="00083725" w:rsidRPr="00C22D31" w:rsidRDefault="00083725" w:rsidP="0012538E">
            <w:pPr>
              <w:tabs>
                <w:tab w:val="num" w:pos="567"/>
              </w:tabs>
              <w:suppressAutoHyphens/>
              <w:ind w:left="168" w:firstLine="26"/>
              <w:rPr>
                <w:rFonts w:ascii="Times New Roman" w:hAnsi="Times New Roman"/>
                <w:sz w:val="20"/>
                <w:szCs w:val="20"/>
                <w:shd w:val="clear" w:color="auto" w:fill="FFFFFF"/>
              </w:rPr>
            </w:pPr>
            <w:r w:rsidRPr="00C22D31">
              <w:rPr>
                <w:rFonts w:ascii="Times New Roman" w:hAnsi="Times New Roman"/>
                <w:sz w:val="20"/>
                <w:szCs w:val="20"/>
              </w:rPr>
              <w:t xml:space="preserve">Mikroorganizmusok </w:t>
            </w:r>
            <w:r w:rsidRPr="00C22D31">
              <w:rPr>
                <w:rFonts w:ascii="Times New Roman" w:hAnsi="Times New Roman"/>
                <w:sz w:val="20"/>
                <w:szCs w:val="20"/>
                <w:shd w:val="clear" w:color="auto" w:fill="FFFFFF"/>
              </w:rPr>
              <w:t>jellemzése, életfeltételei</w:t>
            </w:r>
          </w:p>
          <w:p w14:paraId="6DD438F9" w14:textId="77777777" w:rsidR="00083725" w:rsidRPr="00C22D31" w:rsidRDefault="00083725" w:rsidP="0012538E">
            <w:pPr>
              <w:pStyle w:val="Listaszerbekezds"/>
              <w:tabs>
                <w:tab w:val="num" w:pos="567"/>
              </w:tabs>
              <w:ind w:left="168" w:firstLine="26"/>
              <w:rPr>
                <w:sz w:val="20"/>
                <w:szCs w:val="20"/>
              </w:rPr>
            </w:pPr>
            <w:r w:rsidRPr="00C22D31">
              <w:rPr>
                <w:sz w:val="20"/>
                <w:szCs w:val="20"/>
              </w:rPr>
              <w:t>Mikroorganizmusok csoportosítása</w:t>
            </w:r>
          </w:p>
          <w:p w14:paraId="019AAD75" w14:textId="77777777" w:rsidR="00083725" w:rsidRPr="00C22D31" w:rsidRDefault="00083725" w:rsidP="0012538E">
            <w:pPr>
              <w:pStyle w:val="Listaszerbekezds"/>
              <w:tabs>
                <w:tab w:val="num" w:pos="567"/>
              </w:tabs>
              <w:ind w:left="168" w:firstLine="26"/>
              <w:rPr>
                <w:sz w:val="20"/>
                <w:szCs w:val="20"/>
              </w:rPr>
            </w:pPr>
            <w:r w:rsidRPr="00C22D31">
              <w:rPr>
                <w:sz w:val="20"/>
                <w:szCs w:val="20"/>
              </w:rPr>
              <w:t>Mikroorganizmusok szaporodásának környezeti feltételei</w:t>
            </w:r>
          </w:p>
          <w:p w14:paraId="25FD24DE" w14:textId="77777777" w:rsidR="00083725" w:rsidRPr="00C22D31" w:rsidRDefault="00083725" w:rsidP="0012538E">
            <w:pPr>
              <w:tabs>
                <w:tab w:val="num" w:pos="567"/>
              </w:tabs>
              <w:suppressAutoHyphens/>
              <w:ind w:left="168" w:firstLine="26"/>
              <w:rPr>
                <w:rFonts w:ascii="Times New Roman" w:hAnsi="Times New Roman"/>
                <w:sz w:val="20"/>
                <w:szCs w:val="20"/>
              </w:rPr>
            </w:pPr>
            <w:r w:rsidRPr="00C22D31">
              <w:rPr>
                <w:rFonts w:ascii="Times New Roman" w:hAnsi="Times New Roman"/>
                <w:sz w:val="20"/>
                <w:szCs w:val="20"/>
                <w:shd w:val="clear" w:color="auto" w:fill="FFFFFF"/>
              </w:rPr>
              <w:t>Mikroorganizmusok hasznos és káros tevékenysége.</w:t>
            </w:r>
            <w:r w:rsidRPr="00C22D31">
              <w:rPr>
                <w:rFonts w:ascii="Times New Roman" w:hAnsi="Times New Roman"/>
                <w:sz w:val="20"/>
                <w:szCs w:val="20"/>
              </w:rPr>
              <w:t xml:space="preserve"> (élesztők, penészek, fehérjebontók)</w:t>
            </w:r>
          </w:p>
          <w:p w14:paraId="7B7C1770" w14:textId="77777777" w:rsidR="00083725" w:rsidRPr="00C22D31" w:rsidRDefault="00083725" w:rsidP="0012538E">
            <w:pPr>
              <w:pStyle w:val="Listaszerbekezds"/>
              <w:tabs>
                <w:tab w:val="num" w:pos="567"/>
              </w:tabs>
              <w:ind w:left="168" w:firstLine="26"/>
              <w:rPr>
                <w:sz w:val="20"/>
                <w:szCs w:val="20"/>
              </w:rPr>
            </w:pPr>
            <w:r w:rsidRPr="00C22D31">
              <w:rPr>
                <w:sz w:val="20"/>
                <w:szCs w:val="20"/>
              </w:rPr>
              <w:t>Szennyeződés</w:t>
            </w:r>
          </w:p>
          <w:p w14:paraId="629C1145" w14:textId="77777777" w:rsidR="00083725" w:rsidRPr="00C22D31" w:rsidRDefault="00083725" w:rsidP="0012538E">
            <w:pPr>
              <w:pStyle w:val="Listaszerbekezds"/>
              <w:tabs>
                <w:tab w:val="num" w:pos="567"/>
              </w:tabs>
              <w:ind w:left="168" w:firstLine="26"/>
              <w:rPr>
                <w:sz w:val="20"/>
                <w:szCs w:val="20"/>
              </w:rPr>
            </w:pPr>
            <w:r w:rsidRPr="00C22D31">
              <w:rPr>
                <w:sz w:val="20"/>
                <w:szCs w:val="20"/>
              </w:rPr>
              <w:t xml:space="preserve">Romlás, romlást okozó mikrobák </w:t>
            </w:r>
          </w:p>
          <w:p w14:paraId="184F63C1" w14:textId="77777777" w:rsidR="00083725" w:rsidRPr="00C22D31" w:rsidRDefault="00083725" w:rsidP="0012538E">
            <w:pPr>
              <w:tabs>
                <w:tab w:val="num" w:pos="567"/>
              </w:tabs>
              <w:suppressAutoHyphens/>
              <w:ind w:left="168" w:firstLine="26"/>
              <w:rPr>
                <w:rFonts w:ascii="Times New Roman" w:hAnsi="Times New Roman"/>
                <w:sz w:val="20"/>
                <w:szCs w:val="20"/>
              </w:rPr>
            </w:pPr>
            <w:r w:rsidRPr="00C22D31">
              <w:rPr>
                <w:rFonts w:ascii="Times New Roman" w:hAnsi="Times New Roman"/>
                <w:sz w:val="20"/>
                <w:szCs w:val="20"/>
              </w:rPr>
              <w:t>Az élelmiszer előállításban közreműködő mikroorganizmusok</w:t>
            </w:r>
          </w:p>
          <w:p w14:paraId="38B294DE" w14:textId="77777777" w:rsidR="00083725" w:rsidRPr="00C22D31" w:rsidRDefault="00083725" w:rsidP="0012538E">
            <w:pPr>
              <w:pStyle w:val="Listaszerbekezds"/>
              <w:tabs>
                <w:tab w:val="num" w:pos="567"/>
              </w:tabs>
              <w:ind w:left="168" w:firstLine="26"/>
              <w:rPr>
                <w:sz w:val="20"/>
                <w:szCs w:val="20"/>
              </w:rPr>
            </w:pPr>
            <w:r w:rsidRPr="00C22D31">
              <w:rPr>
                <w:sz w:val="20"/>
                <w:szCs w:val="20"/>
              </w:rPr>
              <w:t>Élelmiszer eredetű megbetegedések</w:t>
            </w:r>
          </w:p>
          <w:p w14:paraId="3605D381" w14:textId="77777777" w:rsidR="00083725" w:rsidRPr="00C22D31" w:rsidRDefault="00083725" w:rsidP="0012538E">
            <w:pPr>
              <w:pStyle w:val="Listaszerbekezds"/>
              <w:tabs>
                <w:tab w:val="num" w:pos="567"/>
              </w:tabs>
              <w:ind w:left="168" w:firstLine="26"/>
              <w:rPr>
                <w:sz w:val="20"/>
                <w:szCs w:val="20"/>
              </w:rPr>
            </w:pPr>
            <w:r w:rsidRPr="00C22D31">
              <w:rPr>
                <w:sz w:val="20"/>
                <w:szCs w:val="20"/>
              </w:rPr>
              <w:t>Ételmérgezés</w:t>
            </w:r>
          </w:p>
          <w:p w14:paraId="188FC0F3" w14:textId="77777777" w:rsidR="00083725" w:rsidRPr="00C22D31" w:rsidRDefault="00083725" w:rsidP="0012538E">
            <w:pPr>
              <w:pStyle w:val="Listaszerbekezds"/>
              <w:tabs>
                <w:tab w:val="num" w:pos="567"/>
              </w:tabs>
              <w:ind w:left="168" w:firstLine="26"/>
              <w:rPr>
                <w:sz w:val="20"/>
                <w:szCs w:val="20"/>
              </w:rPr>
            </w:pPr>
            <w:r w:rsidRPr="00C22D31">
              <w:rPr>
                <w:sz w:val="20"/>
                <w:szCs w:val="20"/>
              </w:rPr>
              <w:t>Ételfertőzés</w:t>
            </w:r>
          </w:p>
          <w:p w14:paraId="5DE9EFE2" w14:textId="77777777" w:rsidR="00083725" w:rsidRPr="00C22D31" w:rsidRDefault="00083725" w:rsidP="0012538E">
            <w:pPr>
              <w:pStyle w:val="Listaszerbekezds"/>
              <w:tabs>
                <w:tab w:val="num" w:pos="567"/>
              </w:tabs>
              <w:ind w:left="168" w:firstLine="26"/>
              <w:rPr>
                <w:sz w:val="20"/>
                <w:szCs w:val="20"/>
              </w:rPr>
            </w:pPr>
            <w:r w:rsidRPr="00C22D31">
              <w:rPr>
                <w:sz w:val="20"/>
                <w:szCs w:val="20"/>
              </w:rPr>
              <w:t>Eljárás élelmiszer eredetű megbetegedés gyanúja esetében</w:t>
            </w:r>
          </w:p>
          <w:p w14:paraId="72A4A77C" w14:textId="77777777" w:rsidR="00083725" w:rsidRPr="00C22D31" w:rsidRDefault="00083725" w:rsidP="0012538E">
            <w:pPr>
              <w:pStyle w:val="Listaszerbekezds"/>
              <w:tabs>
                <w:tab w:val="num" w:pos="567"/>
              </w:tabs>
              <w:ind w:left="168" w:firstLine="26"/>
              <w:rPr>
                <w:sz w:val="20"/>
                <w:szCs w:val="20"/>
              </w:rPr>
            </w:pPr>
            <w:r w:rsidRPr="00C22D31">
              <w:rPr>
                <w:sz w:val="20"/>
                <w:szCs w:val="20"/>
              </w:rPr>
              <w:t>Leggyakoribb élelmiszerrel is terjedő kórokozók</w:t>
            </w:r>
          </w:p>
          <w:p w14:paraId="31BA3FF3" w14:textId="77777777" w:rsidR="00083725" w:rsidRPr="00C22D31" w:rsidRDefault="00083725" w:rsidP="0012538E">
            <w:pPr>
              <w:tabs>
                <w:tab w:val="num" w:pos="567"/>
              </w:tabs>
              <w:ind w:left="168" w:firstLine="26"/>
              <w:rPr>
                <w:rFonts w:ascii="Times New Roman" w:hAnsi="Times New Roman"/>
                <w:sz w:val="20"/>
                <w:szCs w:val="20"/>
                <w:shd w:val="clear" w:color="auto" w:fill="FFFFFF"/>
              </w:rPr>
            </w:pPr>
            <w:r w:rsidRPr="00C22D31">
              <w:rPr>
                <w:rFonts w:ascii="Times New Roman" w:hAnsi="Times New Roman"/>
                <w:sz w:val="20"/>
                <w:szCs w:val="20"/>
                <w:shd w:val="clear" w:color="auto" w:fill="FFFFFF"/>
              </w:rPr>
              <w:t>Az élelmiszerek romlása</w:t>
            </w:r>
          </w:p>
          <w:p w14:paraId="51342983" w14:textId="77777777" w:rsidR="00083725" w:rsidRPr="00C22D31" w:rsidRDefault="00083725" w:rsidP="0012538E">
            <w:pPr>
              <w:tabs>
                <w:tab w:val="num" w:pos="567"/>
              </w:tabs>
              <w:ind w:left="168" w:firstLine="26"/>
              <w:rPr>
                <w:rFonts w:ascii="Times New Roman" w:hAnsi="Times New Roman"/>
                <w:sz w:val="20"/>
                <w:szCs w:val="20"/>
                <w:shd w:val="clear" w:color="auto" w:fill="FFFFFF"/>
              </w:rPr>
            </w:pPr>
            <w:r w:rsidRPr="00C22D31">
              <w:rPr>
                <w:rFonts w:ascii="Times New Roman" w:hAnsi="Times New Roman"/>
                <w:sz w:val="20"/>
                <w:szCs w:val="20"/>
                <w:shd w:val="clear" w:color="auto" w:fill="FFFFFF"/>
              </w:rPr>
              <w:t>A tartósítás fogalma</w:t>
            </w:r>
          </w:p>
          <w:p w14:paraId="5929776E" w14:textId="77777777" w:rsidR="00083725" w:rsidRPr="00C22D31" w:rsidRDefault="00083725" w:rsidP="0012538E">
            <w:pPr>
              <w:tabs>
                <w:tab w:val="num" w:pos="567"/>
              </w:tabs>
              <w:ind w:left="168" w:firstLine="26"/>
              <w:rPr>
                <w:rFonts w:ascii="Times New Roman" w:hAnsi="Times New Roman"/>
                <w:sz w:val="20"/>
                <w:szCs w:val="20"/>
                <w:shd w:val="clear" w:color="auto" w:fill="FFFFFF"/>
              </w:rPr>
            </w:pPr>
            <w:r w:rsidRPr="00C22D31">
              <w:rPr>
                <w:rFonts w:ascii="Times New Roman" w:hAnsi="Times New Roman"/>
                <w:sz w:val="20"/>
                <w:szCs w:val="20"/>
                <w:shd w:val="clear" w:color="auto" w:fill="FFFFFF"/>
              </w:rPr>
              <w:t>Az élelmiszer-tartósítás fizikai módszerei</w:t>
            </w:r>
          </w:p>
          <w:p w14:paraId="26D7A5EE" w14:textId="77777777" w:rsidR="00083725" w:rsidRPr="00C22D31" w:rsidRDefault="00083725" w:rsidP="0012538E">
            <w:pPr>
              <w:tabs>
                <w:tab w:val="num" w:pos="567"/>
              </w:tabs>
              <w:ind w:left="168" w:firstLine="26"/>
              <w:rPr>
                <w:rFonts w:ascii="Times New Roman" w:hAnsi="Times New Roman"/>
                <w:sz w:val="20"/>
                <w:szCs w:val="20"/>
                <w:shd w:val="clear" w:color="auto" w:fill="FFFFFF"/>
              </w:rPr>
            </w:pPr>
            <w:r w:rsidRPr="00C22D31">
              <w:rPr>
                <w:rFonts w:ascii="Times New Roman" w:hAnsi="Times New Roman"/>
                <w:sz w:val="20"/>
                <w:szCs w:val="20"/>
                <w:shd w:val="clear" w:color="auto" w:fill="FFFFFF"/>
              </w:rPr>
              <w:t>Az élelmiszer-tartósítás, fizika-kémiai módszerei</w:t>
            </w:r>
          </w:p>
          <w:p w14:paraId="3A0575AD" w14:textId="77777777" w:rsidR="00083725" w:rsidRPr="00C22D31" w:rsidRDefault="00083725" w:rsidP="0012538E">
            <w:pPr>
              <w:tabs>
                <w:tab w:val="num" w:pos="567"/>
              </w:tabs>
              <w:ind w:left="168" w:firstLine="26"/>
              <w:rPr>
                <w:rFonts w:ascii="Times New Roman" w:hAnsi="Times New Roman"/>
                <w:sz w:val="20"/>
                <w:szCs w:val="20"/>
                <w:shd w:val="clear" w:color="auto" w:fill="FFFFFF"/>
              </w:rPr>
            </w:pPr>
            <w:r w:rsidRPr="00C22D31">
              <w:rPr>
                <w:rFonts w:ascii="Times New Roman" w:hAnsi="Times New Roman"/>
                <w:sz w:val="20"/>
                <w:szCs w:val="20"/>
                <w:shd w:val="clear" w:color="auto" w:fill="FFFFFF"/>
              </w:rPr>
              <w:t>Az élelmiszer-tartósítás kémiai módszerei</w:t>
            </w:r>
          </w:p>
          <w:p w14:paraId="7E803BFF" w14:textId="77777777" w:rsidR="00083725" w:rsidRPr="00C22D31" w:rsidRDefault="00083725" w:rsidP="00333A66">
            <w:pPr>
              <w:tabs>
                <w:tab w:val="num" w:pos="567"/>
              </w:tabs>
              <w:ind w:left="168" w:firstLine="26"/>
              <w:rPr>
                <w:rFonts w:ascii="Times New Roman" w:hAnsi="Times New Roman"/>
                <w:sz w:val="20"/>
                <w:szCs w:val="20"/>
              </w:rPr>
            </w:pPr>
            <w:r w:rsidRPr="00C22D31">
              <w:rPr>
                <w:rFonts w:ascii="Times New Roman" w:hAnsi="Times New Roman"/>
                <w:sz w:val="20"/>
                <w:szCs w:val="20"/>
                <w:shd w:val="clear" w:color="auto" w:fill="FFFFFF"/>
              </w:rPr>
              <w:t>Az élelmiszer-tartósítás biológiai módszerei</w:t>
            </w:r>
          </w:p>
        </w:tc>
        <w:tc>
          <w:tcPr>
            <w:tcW w:w="2242" w:type="dxa"/>
            <w:gridSpan w:val="3"/>
            <w:shd w:val="clear" w:color="auto" w:fill="FFFFFF" w:themeFill="background1"/>
          </w:tcPr>
          <w:p w14:paraId="188A90C9" w14:textId="77777777" w:rsidR="00083725" w:rsidRPr="00C22D31" w:rsidRDefault="00083725" w:rsidP="0012538E">
            <w:pPr>
              <w:jc w:val="center"/>
              <w:rPr>
                <w:rFonts w:ascii="Times New Roman" w:hAnsi="Times New Roman"/>
                <w:b/>
                <w:sz w:val="24"/>
                <w:szCs w:val="24"/>
              </w:rPr>
            </w:pPr>
          </w:p>
        </w:tc>
      </w:tr>
      <w:tr w:rsidR="00C22D31" w:rsidRPr="00C22D31" w14:paraId="0C4DA78A" w14:textId="77777777" w:rsidTr="0012538E">
        <w:trPr>
          <w:gridAfter w:val="1"/>
          <w:wAfter w:w="34" w:type="dxa"/>
          <w:trHeight w:val="278"/>
        </w:trPr>
        <w:tc>
          <w:tcPr>
            <w:tcW w:w="2242" w:type="dxa"/>
            <w:gridSpan w:val="2"/>
            <w:shd w:val="clear" w:color="auto" w:fill="FFFFFF" w:themeFill="background1"/>
            <w:vAlign w:val="center"/>
          </w:tcPr>
          <w:p w14:paraId="5A450225" w14:textId="77777777" w:rsidR="00083725" w:rsidRPr="00C22D31" w:rsidRDefault="00083725" w:rsidP="0012538E">
            <w:pPr>
              <w:jc w:val="center"/>
              <w:rPr>
                <w:rFonts w:ascii="Times New Roman" w:hAnsi="Times New Roman"/>
                <w:b/>
                <w:i/>
                <w:sz w:val="24"/>
                <w:szCs w:val="24"/>
              </w:rPr>
            </w:pPr>
            <w:r w:rsidRPr="00C22D31">
              <w:rPr>
                <w:rFonts w:ascii="Times New Roman" w:hAnsi="Times New Roman"/>
                <w:b/>
                <w:i/>
                <w:sz w:val="24"/>
                <w:szCs w:val="24"/>
                <w:shd w:val="clear" w:color="auto" w:fill="FFFFFF"/>
              </w:rPr>
              <w:t>Kémiai-toxikológiai élelmiszerbiztonság</w:t>
            </w:r>
          </w:p>
        </w:tc>
        <w:tc>
          <w:tcPr>
            <w:tcW w:w="4804" w:type="dxa"/>
            <w:gridSpan w:val="5"/>
            <w:shd w:val="clear" w:color="auto" w:fill="FFFFFF" w:themeFill="background1"/>
            <w:vAlign w:val="center"/>
          </w:tcPr>
          <w:p w14:paraId="24703B9B" w14:textId="77777777" w:rsidR="00083725" w:rsidRPr="00C22D31" w:rsidRDefault="00083725" w:rsidP="0012538E">
            <w:pPr>
              <w:pStyle w:val="Listaszerbekezds"/>
              <w:tabs>
                <w:tab w:val="num" w:pos="-115"/>
              </w:tabs>
              <w:ind w:left="168"/>
              <w:rPr>
                <w:sz w:val="20"/>
                <w:szCs w:val="20"/>
              </w:rPr>
            </w:pPr>
            <w:r w:rsidRPr="00C22D31">
              <w:rPr>
                <w:sz w:val="20"/>
                <w:szCs w:val="20"/>
              </w:rPr>
              <w:t>Kémiai szennyezőkre vonatkozó szabályozásról</w:t>
            </w:r>
          </w:p>
          <w:p w14:paraId="00AB6DF2" w14:textId="77777777" w:rsidR="00083725" w:rsidRPr="00C22D31" w:rsidRDefault="00083725" w:rsidP="0012538E">
            <w:pPr>
              <w:pStyle w:val="Listaszerbekezds"/>
              <w:tabs>
                <w:tab w:val="num" w:pos="-115"/>
              </w:tabs>
              <w:ind w:left="168"/>
              <w:rPr>
                <w:sz w:val="20"/>
                <w:szCs w:val="20"/>
              </w:rPr>
            </w:pPr>
            <w:r w:rsidRPr="00C22D31">
              <w:rPr>
                <w:sz w:val="20"/>
                <w:szCs w:val="20"/>
              </w:rPr>
              <w:t>Kémiai szennyezők az élelmiszerekben</w:t>
            </w:r>
          </w:p>
          <w:p w14:paraId="4BA59F13" w14:textId="77777777" w:rsidR="00083725" w:rsidRPr="00C22D31" w:rsidRDefault="00083725" w:rsidP="0012538E">
            <w:pPr>
              <w:pStyle w:val="Listaszerbekezds"/>
              <w:tabs>
                <w:tab w:val="num" w:pos="-115"/>
              </w:tabs>
              <w:ind w:left="168"/>
              <w:rPr>
                <w:sz w:val="20"/>
                <w:szCs w:val="20"/>
              </w:rPr>
            </w:pPr>
            <w:r w:rsidRPr="00C22D31">
              <w:rPr>
                <w:sz w:val="20"/>
                <w:szCs w:val="20"/>
              </w:rPr>
              <w:t xml:space="preserve">Állatgyógyászati szermaradékok </w:t>
            </w:r>
          </w:p>
          <w:p w14:paraId="2BD484A8" w14:textId="77777777" w:rsidR="00083725" w:rsidRPr="00C22D31" w:rsidRDefault="00083725" w:rsidP="0012538E">
            <w:pPr>
              <w:pStyle w:val="Listaszerbekezds"/>
              <w:tabs>
                <w:tab w:val="num" w:pos="-115"/>
              </w:tabs>
              <w:ind w:left="168"/>
              <w:rPr>
                <w:sz w:val="20"/>
                <w:szCs w:val="20"/>
              </w:rPr>
            </w:pPr>
            <w:r w:rsidRPr="00C22D31">
              <w:rPr>
                <w:sz w:val="20"/>
                <w:szCs w:val="20"/>
              </w:rPr>
              <w:t>Peszticid maradékok</w:t>
            </w:r>
          </w:p>
          <w:p w14:paraId="12F1DD6D" w14:textId="77777777" w:rsidR="00083725" w:rsidRPr="00C22D31" w:rsidRDefault="00083725" w:rsidP="0012538E">
            <w:pPr>
              <w:pStyle w:val="Listaszerbekezds"/>
              <w:tabs>
                <w:tab w:val="num" w:pos="-115"/>
                <w:tab w:val="num" w:pos="567"/>
              </w:tabs>
              <w:ind w:left="168"/>
              <w:rPr>
                <w:sz w:val="20"/>
                <w:szCs w:val="20"/>
              </w:rPr>
            </w:pPr>
            <w:r w:rsidRPr="00C22D31">
              <w:rPr>
                <w:sz w:val="20"/>
                <w:szCs w:val="20"/>
              </w:rPr>
              <w:t xml:space="preserve">Környezeti szennyezők – </w:t>
            </w:r>
            <w:proofErr w:type="gramStart"/>
            <w:r w:rsidRPr="00C22D31">
              <w:rPr>
                <w:sz w:val="20"/>
                <w:szCs w:val="20"/>
              </w:rPr>
              <w:t>toxikus</w:t>
            </w:r>
            <w:proofErr w:type="gramEnd"/>
            <w:r w:rsidRPr="00C22D31">
              <w:rPr>
                <w:sz w:val="20"/>
                <w:szCs w:val="20"/>
              </w:rPr>
              <w:t xml:space="preserve"> nehézfémek- poliklórozott</w:t>
            </w:r>
          </w:p>
          <w:p w14:paraId="63C86182" w14:textId="77777777" w:rsidR="00083725" w:rsidRPr="00C22D31" w:rsidRDefault="00083725" w:rsidP="0012538E">
            <w:pPr>
              <w:pStyle w:val="Listaszerbekezds"/>
              <w:tabs>
                <w:tab w:val="num" w:pos="-115"/>
                <w:tab w:val="num" w:pos="567"/>
              </w:tabs>
              <w:ind w:left="168"/>
              <w:rPr>
                <w:sz w:val="20"/>
                <w:szCs w:val="20"/>
              </w:rPr>
            </w:pPr>
            <w:r w:rsidRPr="00C22D31">
              <w:rPr>
                <w:sz w:val="20"/>
                <w:szCs w:val="20"/>
              </w:rPr>
              <w:t>szerves vegyületek-(dioxinok, poliklórozottbifenilek)</w:t>
            </w:r>
          </w:p>
          <w:p w14:paraId="195199F0" w14:textId="77777777" w:rsidR="00083725" w:rsidRPr="00C22D31" w:rsidRDefault="00083725" w:rsidP="0012538E">
            <w:pPr>
              <w:tabs>
                <w:tab w:val="num" w:pos="-115"/>
              </w:tabs>
              <w:ind w:left="168"/>
              <w:rPr>
                <w:rFonts w:ascii="Times New Roman" w:hAnsi="Times New Roman"/>
                <w:sz w:val="20"/>
                <w:szCs w:val="20"/>
              </w:rPr>
            </w:pPr>
            <w:r w:rsidRPr="00C22D31">
              <w:rPr>
                <w:rFonts w:ascii="Times New Roman" w:hAnsi="Times New Roman"/>
                <w:sz w:val="20"/>
                <w:szCs w:val="20"/>
              </w:rPr>
              <w:t>Technológiai eredetű szennyezők (PAH-ok, Nitrózaminok, Transz-zsírsavak)</w:t>
            </w:r>
          </w:p>
          <w:p w14:paraId="6A8B3A44" w14:textId="77777777" w:rsidR="00083725" w:rsidRPr="00C22D31" w:rsidRDefault="00083725" w:rsidP="0012538E">
            <w:pPr>
              <w:pStyle w:val="Listaszerbekezds"/>
              <w:tabs>
                <w:tab w:val="num" w:pos="-115"/>
              </w:tabs>
              <w:ind w:left="168"/>
              <w:rPr>
                <w:sz w:val="20"/>
                <w:szCs w:val="20"/>
              </w:rPr>
            </w:pPr>
            <w:r w:rsidRPr="00C22D31">
              <w:rPr>
                <w:sz w:val="20"/>
                <w:szCs w:val="20"/>
              </w:rPr>
              <w:t>Zsírban, olajban sütés szabályai</w:t>
            </w:r>
          </w:p>
          <w:p w14:paraId="7A4737BD" w14:textId="77777777" w:rsidR="00083725" w:rsidRPr="00C22D31" w:rsidRDefault="00083725" w:rsidP="0012538E">
            <w:pPr>
              <w:pStyle w:val="Listaszerbekezds"/>
              <w:tabs>
                <w:tab w:val="num" w:pos="-115"/>
              </w:tabs>
              <w:ind w:left="168"/>
              <w:rPr>
                <w:sz w:val="20"/>
                <w:szCs w:val="20"/>
              </w:rPr>
            </w:pPr>
            <w:r w:rsidRPr="00C22D31">
              <w:rPr>
                <w:sz w:val="20"/>
                <w:szCs w:val="20"/>
              </w:rPr>
              <w:t>Csomagoló anyagok</w:t>
            </w:r>
          </w:p>
          <w:p w14:paraId="1932433A" w14:textId="77777777" w:rsidR="00083725" w:rsidRPr="00C22D31" w:rsidRDefault="00083725" w:rsidP="0012538E">
            <w:pPr>
              <w:pStyle w:val="Listaszerbekezds"/>
              <w:tabs>
                <w:tab w:val="num" w:pos="-115"/>
              </w:tabs>
              <w:ind w:left="168"/>
              <w:rPr>
                <w:sz w:val="20"/>
                <w:szCs w:val="20"/>
              </w:rPr>
            </w:pPr>
            <w:r w:rsidRPr="00C22D31">
              <w:rPr>
                <w:sz w:val="20"/>
                <w:szCs w:val="20"/>
              </w:rPr>
              <w:t>Élelmiszerrel érintkező felületek</w:t>
            </w:r>
          </w:p>
          <w:p w14:paraId="3849BB66" w14:textId="77777777" w:rsidR="00083725" w:rsidRPr="00C22D31" w:rsidRDefault="00083725" w:rsidP="0012538E">
            <w:pPr>
              <w:pStyle w:val="Listaszerbekezds"/>
              <w:tabs>
                <w:tab w:val="num" w:pos="-115"/>
              </w:tabs>
              <w:ind w:left="168"/>
              <w:rPr>
                <w:sz w:val="20"/>
                <w:szCs w:val="20"/>
              </w:rPr>
            </w:pPr>
            <w:r w:rsidRPr="00C22D31">
              <w:rPr>
                <w:sz w:val="20"/>
                <w:szCs w:val="20"/>
              </w:rPr>
              <w:t>Biológiai eredetű szennyezők – Mikotoxinok</w:t>
            </w:r>
          </w:p>
          <w:p w14:paraId="7FA6FBC9" w14:textId="77777777" w:rsidR="00083725" w:rsidRPr="00C22D31" w:rsidRDefault="00083725" w:rsidP="0012538E">
            <w:pPr>
              <w:pStyle w:val="Listaszerbekezds"/>
              <w:tabs>
                <w:tab w:val="num" w:pos="-115"/>
              </w:tabs>
              <w:ind w:left="168"/>
              <w:rPr>
                <w:sz w:val="20"/>
                <w:szCs w:val="20"/>
              </w:rPr>
            </w:pPr>
            <w:r w:rsidRPr="00C22D31">
              <w:rPr>
                <w:sz w:val="20"/>
                <w:szCs w:val="20"/>
              </w:rPr>
              <w:t>Tengeri és édesvízi biotoxinok</w:t>
            </w:r>
          </w:p>
          <w:p w14:paraId="44165604" w14:textId="77777777" w:rsidR="00083725" w:rsidRPr="00C22D31" w:rsidRDefault="00083725" w:rsidP="0012538E">
            <w:pPr>
              <w:pStyle w:val="Listaszerbekezds"/>
              <w:tabs>
                <w:tab w:val="num" w:pos="-115"/>
              </w:tabs>
              <w:ind w:left="168"/>
              <w:rPr>
                <w:sz w:val="20"/>
                <w:szCs w:val="20"/>
              </w:rPr>
            </w:pPr>
            <w:r w:rsidRPr="00C22D31">
              <w:rPr>
                <w:sz w:val="20"/>
                <w:szCs w:val="20"/>
              </w:rPr>
              <w:t>Hisztamin</w:t>
            </w:r>
          </w:p>
          <w:p w14:paraId="27EEA501" w14:textId="77777777" w:rsidR="00083725" w:rsidRPr="00C22D31" w:rsidRDefault="00083725" w:rsidP="0012538E">
            <w:pPr>
              <w:pStyle w:val="Listaszerbekezds"/>
              <w:tabs>
                <w:tab w:val="num" w:pos="-115"/>
              </w:tabs>
              <w:ind w:left="168"/>
              <w:rPr>
                <w:sz w:val="20"/>
                <w:szCs w:val="20"/>
              </w:rPr>
            </w:pPr>
            <w:r w:rsidRPr="00C22D31">
              <w:rPr>
                <w:sz w:val="20"/>
                <w:szCs w:val="20"/>
              </w:rPr>
              <w:t>Adalékanyagok felhasználásának jelentősége és szabályozása, adalékanyag csoportok</w:t>
            </w:r>
          </w:p>
          <w:p w14:paraId="093CF122" w14:textId="77777777" w:rsidR="00083725" w:rsidRPr="00C22D31" w:rsidRDefault="00083725" w:rsidP="0012538E">
            <w:pPr>
              <w:tabs>
                <w:tab w:val="num" w:pos="-115"/>
              </w:tabs>
              <w:ind w:left="168"/>
              <w:rPr>
                <w:rFonts w:ascii="Times New Roman" w:hAnsi="Times New Roman"/>
                <w:sz w:val="20"/>
                <w:szCs w:val="20"/>
              </w:rPr>
            </w:pPr>
            <w:r w:rsidRPr="00C22D31">
              <w:rPr>
                <w:rFonts w:ascii="Times New Roman" w:hAnsi="Times New Roman"/>
                <w:sz w:val="20"/>
                <w:szCs w:val="20"/>
              </w:rPr>
              <w:t>Élelmiszerekben természetes módon előforduló méreganyagok</w:t>
            </w:r>
          </w:p>
          <w:p w14:paraId="01FB49B2" w14:textId="77777777" w:rsidR="00083725" w:rsidRPr="00C22D31" w:rsidRDefault="00083725" w:rsidP="0012538E">
            <w:pPr>
              <w:tabs>
                <w:tab w:val="num" w:pos="-115"/>
              </w:tabs>
              <w:ind w:left="168"/>
              <w:rPr>
                <w:rFonts w:ascii="Times New Roman" w:hAnsi="Times New Roman"/>
                <w:sz w:val="20"/>
                <w:szCs w:val="20"/>
              </w:rPr>
            </w:pPr>
            <w:r w:rsidRPr="00C22D31">
              <w:rPr>
                <w:rFonts w:ascii="Times New Roman" w:hAnsi="Times New Roman"/>
                <w:sz w:val="20"/>
                <w:szCs w:val="20"/>
              </w:rPr>
              <w:t>Mérgező gombák, vadon termő gomba felhasználása a vendéglátásban</w:t>
            </w:r>
          </w:p>
          <w:p w14:paraId="2046E8D0" w14:textId="77777777" w:rsidR="00083725" w:rsidRPr="00C22D31" w:rsidRDefault="00083725" w:rsidP="0012538E">
            <w:pPr>
              <w:tabs>
                <w:tab w:val="num" w:pos="-115"/>
              </w:tabs>
              <w:ind w:left="168"/>
              <w:rPr>
                <w:rFonts w:ascii="Times New Roman" w:hAnsi="Times New Roman"/>
                <w:sz w:val="20"/>
                <w:szCs w:val="20"/>
              </w:rPr>
            </w:pPr>
            <w:r w:rsidRPr="00C22D31">
              <w:rPr>
                <w:rFonts w:ascii="Times New Roman" w:hAnsi="Times New Roman"/>
                <w:sz w:val="20"/>
                <w:szCs w:val="20"/>
              </w:rPr>
              <w:t xml:space="preserve">Mérgező állatok, </w:t>
            </w:r>
          </w:p>
          <w:p w14:paraId="5B5E416A" w14:textId="77777777" w:rsidR="00083725" w:rsidRPr="00C22D31" w:rsidRDefault="00083725" w:rsidP="0012538E">
            <w:pPr>
              <w:tabs>
                <w:tab w:val="num" w:pos="-115"/>
              </w:tabs>
              <w:ind w:left="168"/>
              <w:rPr>
                <w:rFonts w:ascii="Times New Roman" w:hAnsi="Times New Roman"/>
                <w:sz w:val="20"/>
                <w:szCs w:val="20"/>
              </w:rPr>
            </w:pPr>
            <w:r w:rsidRPr="00C22D31">
              <w:rPr>
                <w:rFonts w:ascii="Times New Roman" w:hAnsi="Times New Roman"/>
                <w:sz w:val="20"/>
                <w:szCs w:val="20"/>
              </w:rPr>
              <w:t>Mérgező növények</w:t>
            </w:r>
          </w:p>
        </w:tc>
        <w:tc>
          <w:tcPr>
            <w:tcW w:w="2242" w:type="dxa"/>
            <w:gridSpan w:val="3"/>
            <w:shd w:val="clear" w:color="auto" w:fill="FFFFFF" w:themeFill="background1"/>
          </w:tcPr>
          <w:p w14:paraId="4A0065C9" w14:textId="77777777" w:rsidR="00083725" w:rsidRPr="00C22D31" w:rsidRDefault="00083725" w:rsidP="0012538E">
            <w:pPr>
              <w:jc w:val="center"/>
              <w:rPr>
                <w:rFonts w:ascii="Times New Roman" w:hAnsi="Times New Roman"/>
                <w:b/>
                <w:sz w:val="24"/>
                <w:szCs w:val="24"/>
              </w:rPr>
            </w:pPr>
          </w:p>
        </w:tc>
      </w:tr>
      <w:tr w:rsidR="00C22D31" w:rsidRPr="00C22D31" w14:paraId="6C8F5605" w14:textId="77777777" w:rsidTr="00333A66">
        <w:trPr>
          <w:gridAfter w:val="1"/>
          <w:wAfter w:w="34" w:type="dxa"/>
          <w:trHeight w:val="278"/>
        </w:trPr>
        <w:tc>
          <w:tcPr>
            <w:tcW w:w="2242" w:type="dxa"/>
            <w:gridSpan w:val="2"/>
            <w:tcBorders>
              <w:bottom w:val="single" w:sz="4" w:space="0" w:color="auto"/>
            </w:tcBorders>
            <w:shd w:val="clear" w:color="auto" w:fill="FFFFFF" w:themeFill="background1"/>
            <w:vAlign w:val="center"/>
          </w:tcPr>
          <w:p w14:paraId="1A21129B" w14:textId="77777777" w:rsidR="00083725" w:rsidRPr="00C22D31" w:rsidRDefault="00083725" w:rsidP="0012538E">
            <w:pPr>
              <w:jc w:val="center"/>
              <w:rPr>
                <w:rFonts w:ascii="Times New Roman" w:hAnsi="Times New Roman"/>
                <w:b/>
                <w:i/>
                <w:sz w:val="24"/>
                <w:szCs w:val="24"/>
              </w:rPr>
            </w:pPr>
            <w:r w:rsidRPr="00C22D31">
              <w:rPr>
                <w:rFonts w:ascii="Times New Roman" w:hAnsi="Times New Roman"/>
                <w:b/>
                <w:i/>
                <w:sz w:val="24"/>
                <w:szCs w:val="24"/>
              </w:rPr>
              <w:t>Élelmiszerekre vonatkozó jogszabályok</w:t>
            </w:r>
            <w:r w:rsidRPr="00C22D31">
              <w:rPr>
                <w:rFonts w:ascii="Times New Roman" w:hAnsi="Times New Roman"/>
                <w:b/>
                <w:sz w:val="24"/>
                <w:szCs w:val="24"/>
              </w:rPr>
              <w:t>.</w:t>
            </w:r>
          </w:p>
        </w:tc>
        <w:tc>
          <w:tcPr>
            <w:tcW w:w="4804" w:type="dxa"/>
            <w:gridSpan w:val="5"/>
            <w:tcBorders>
              <w:bottom w:val="single" w:sz="4" w:space="0" w:color="auto"/>
            </w:tcBorders>
            <w:shd w:val="clear" w:color="auto" w:fill="FFFFFF" w:themeFill="background1"/>
            <w:vAlign w:val="center"/>
          </w:tcPr>
          <w:p w14:paraId="01D38400" w14:textId="77777777" w:rsidR="00083725" w:rsidRPr="00C22D31" w:rsidRDefault="00083725" w:rsidP="0012538E">
            <w:pPr>
              <w:pStyle w:val="Listaszerbekezds"/>
              <w:tabs>
                <w:tab w:val="num" w:pos="-115"/>
                <w:tab w:val="num" w:pos="567"/>
              </w:tabs>
              <w:ind w:left="168"/>
              <w:rPr>
                <w:sz w:val="20"/>
                <w:szCs w:val="20"/>
              </w:rPr>
            </w:pPr>
            <w:r w:rsidRPr="00C22D31">
              <w:rPr>
                <w:sz w:val="20"/>
                <w:szCs w:val="20"/>
              </w:rPr>
              <w:t xml:space="preserve">A jogszabályok célja, rendszere, </w:t>
            </w:r>
            <w:proofErr w:type="gramStart"/>
            <w:r w:rsidRPr="00C22D31">
              <w:rPr>
                <w:sz w:val="20"/>
                <w:szCs w:val="20"/>
              </w:rPr>
              <w:t>hierarchiája</w:t>
            </w:r>
            <w:proofErr w:type="gramEnd"/>
          </w:p>
          <w:p w14:paraId="2A7BB69D" w14:textId="77777777" w:rsidR="00083725" w:rsidRPr="00C22D31" w:rsidRDefault="00083725" w:rsidP="0012538E">
            <w:pPr>
              <w:pStyle w:val="Listaszerbekezds"/>
              <w:tabs>
                <w:tab w:val="num" w:pos="-115"/>
                <w:tab w:val="num" w:pos="567"/>
              </w:tabs>
              <w:ind w:left="168"/>
              <w:rPr>
                <w:sz w:val="20"/>
                <w:szCs w:val="20"/>
              </w:rPr>
            </w:pPr>
            <w:r w:rsidRPr="00C22D31">
              <w:rPr>
                <w:sz w:val="20"/>
                <w:szCs w:val="20"/>
              </w:rPr>
              <w:t>Élelmiszer-előállításra és forgalmazásra vonatkozó jogszabályok</w:t>
            </w:r>
          </w:p>
          <w:p w14:paraId="67196ADE" w14:textId="77777777" w:rsidR="00083725" w:rsidRPr="00C22D31" w:rsidRDefault="00083725" w:rsidP="0012538E">
            <w:pPr>
              <w:pStyle w:val="Listaszerbekezds"/>
              <w:tabs>
                <w:tab w:val="num" w:pos="-115"/>
                <w:tab w:val="num" w:pos="567"/>
              </w:tabs>
              <w:ind w:left="168"/>
              <w:rPr>
                <w:sz w:val="20"/>
                <w:szCs w:val="20"/>
              </w:rPr>
            </w:pPr>
            <w:r w:rsidRPr="00C22D31">
              <w:rPr>
                <w:sz w:val="20"/>
                <w:szCs w:val="20"/>
              </w:rPr>
              <w:t>A GHP helye és szerepe a szabályozásban</w:t>
            </w:r>
          </w:p>
          <w:p w14:paraId="5525C294" w14:textId="77777777" w:rsidR="00083725" w:rsidRPr="00C22D31" w:rsidRDefault="00083725" w:rsidP="0012538E">
            <w:pPr>
              <w:pStyle w:val="Listaszerbekezds"/>
              <w:tabs>
                <w:tab w:val="num" w:pos="-115"/>
                <w:tab w:val="num" w:pos="567"/>
              </w:tabs>
              <w:ind w:left="168"/>
              <w:rPr>
                <w:sz w:val="20"/>
                <w:szCs w:val="20"/>
              </w:rPr>
            </w:pPr>
            <w:r w:rsidRPr="00C22D31">
              <w:rPr>
                <w:sz w:val="20"/>
                <w:szCs w:val="20"/>
              </w:rPr>
              <w:t>Termékspecifikus szabályok: Magyar Élelmiszerkönyv</w:t>
            </w:r>
          </w:p>
          <w:p w14:paraId="24A6923E" w14:textId="77777777" w:rsidR="00083725" w:rsidRPr="00C22D31" w:rsidRDefault="00083725" w:rsidP="0012538E">
            <w:pPr>
              <w:pStyle w:val="Listaszerbekezds"/>
              <w:tabs>
                <w:tab w:val="num" w:pos="-115"/>
                <w:tab w:val="num" w:pos="567"/>
              </w:tabs>
              <w:ind w:left="168"/>
              <w:rPr>
                <w:sz w:val="20"/>
                <w:szCs w:val="20"/>
              </w:rPr>
            </w:pPr>
            <w:r w:rsidRPr="00C22D31">
              <w:rPr>
                <w:sz w:val="20"/>
                <w:szCs w:val="20"/>
              </w:rPr>
              <w:t xml:space="preserve">A fogyasztók tájékoztatásáról szóló jogszabályok; Allergének a vendéglátásban; </w:t>
            </w:r>
          </w:p>
          <w:p w14:paraId="25450C46" w14:textId="77777777" w:rsidR="00083725" w:rsidRPr="00C22D31" w:rsidRDefault="00083725" w:rsidP="0012538E">
            <w:pPr>
              <w:pStyle w:val="Listaszerbekezds"/>
              <w:tabs>
                <w:tab w:val="num" w:pos="-115"/>
                <w:tab w:val="num" w:pos="567"/>
              </w:tabs>
              <w:ind w:left="168"/>
              <w:rPr>
                <w:sz w:val="20"/>
                <w:szCs w:val="20"/>
              </w:rPr>
            </w:pPr>
            <w:r w:rsidRPr="00C22D31">
              <w:rPr>
                <w:sz w:val="20"/>
                <w:szCs w:val="20"/>
              </w:rPr>
              <w:t>Húsok származási helye</w:t>
            </w:r>
          </w:p>
          <w:p w14:paraId="64F4924C" w14:textId="77777777" w:rsidR="00083725" w:rsidRPr="00C22D31" w:rsidRDefault="00083725" w:rsidP="0012538E">
            <w:pPr>
              <w:pStyle w:val="Listaszerbekezds"/>
              <w:tabs>
                <w:tab w:val="num" w:pos="-115"/>
                <w:tab w:val="num" w:pos="567"/>
              </w:tabs>
              <w:ind w:left="168"/>
              <w:rPr>
                <w:sz w:val="20"/>
                <w:szCs w:val="20"/>
              </w:rPr>
            </w:pPr>
            <w:r w:rsidRPr="00C22D31">
              <w:rPr>
                <w:sz w:val="20"/>
                <w:szCs w:val="20"/>
              </w:rPr>
              <w:t>Élelmiszerekben előforduló szennyezőanyagokra és adalékanyagokra vonatkozó jogszabályok (határértékek)</w:t>
            </w:r>
          </w:p>
          <w:p w14:paraId="159D68A5" w14:textId="77777777" w:rsidR="00083725" w:rsidRPr="00C22D31" w:rsidRDefault="00083725" w:rsidP="0012538E">
            <w:pPr>
              <w:pStyle w:val="Listaszerbekezds"/>
              <w:tabs>
                <w:tab w:val="num" w:pos="-115"/>
                <w:tab w:val="num" w:pos="567"/>
              </w:tabs>
              <w:ind w:left="168"/>
              <w:rPr>
                <w:sz w:val="20"/>
                <w:szCs w:val="20"/>
              </w:rPr>
            </w:pPr>
            <w:proofErr w:type="gramStart"/>
            <w:r w:rsidRPr="00C22D31">
              <w:rPr>
                <w:sz w:val="20"/>
                <w:szCs w:val="20"/>
              </w:rPr>
              <w:t>Speciális</w:t>
            </w:r>
            <w:proofErr w:type="gramEnd"/>
            <w:r w:rsidRPr="00C22D31">
              <w:rPr>
                <w:sz w:val="20"/>
                <w:szCs w:val="20"/>
              </w:rPr>
              <w:t xml:space="preserve"> területekre vonatkozó jogszabályok</w:t>
            </w:r>
          </w:p>
          <w:p w14:paraId="52C43F28" w14:textId="77777777" w:rsidR="00083725" w:rsidRPr="00C22D31" w:rsidRDefault="00083725" w:rsidP="0012538E">
            <w:pPr>
              <w:pStyle w:val="Listaszerbekezds"/>
              <w:tabs>
                <w:tab w:val="num" w:pos="-115"/>
                <w:tab w:val="num" w:pos="567"/>
              </w:tabs>
              <w:ind w:left="168"/>
              <w:rPr>
                <w:sz w:val="20"/>
                <w:szCs w:val="20"/>
              </w:rPr>
            </w:pPr>
            <w:r w:rsidRPr="00C22D31">
              <w:rPr>
                <w:sz w:val="20"/>
                <w:szCs w:val="20"/>
              </w:rPr>
              <w:t>Vendéglátás és közétkeztetés</w:t>
            </w:r>
          </w:p>
          <w:p w14:paraId="4DB7CABB" w14:textId="77777777" w:rsidR="00083725" w:rsidRPr="00C22D31" w:rsidRDefault="00083725" w:rsidP="0012538E">
            <w:pPr>
              <w:pStyle w:val="Listaszerbekezds"/>
              <w:tabs>
                <w:tab w:val="num" w:pos="-115"/>
                <w:tab w:val="num" w:pos="567"/>
              </w:tabs>
              <w:ind w:left="168"/>
              <w:rPr>
                <w:sz w:val="20"/>
                <w:szCs w:val="20"/>
              </w:rPr>
            </w:pPr>
            <w:r w:rsidRPr="00C22D31">
              <w:rPr>
                <w:sz w:val="20"/>
                <w:szCs w:val="20"/>
              </w:rPr>
              <w:t>Ételmérgezés, ételfertőzés</w:t>
            </w:r>
          </w:p>
          <w:p w14:paraId="1EE942AD" w14:textId="77777777" w:rsidR="00083725" w:rsidRPr="00C22D31" w:rsidRDefault="00083725" w:rsidP="0012538E">
            <w:pPr>
              <w:pStyle w:val="Listaszerbekezds"/>
              <w:tabs>
                <w:tab w:val="num" w:pos="-115"/>
                <w:tab w:val="num" w:pos="567"/>
              </w:tabs>
              <w:ind w:left="168"/>
              <w:rPr>
                <w:sz w:val="20"/>
                <w:szCs w:val="20"/>
              </w:rPr>
            </w:pPr>
            <w:r w:rsidRPr="00C22D31">
              <w:rPr>
                <w:sz w:val="20"/>
                <w:szCs w:val="20"/>
              </w:rPr>
              <w:t>Kártevőirtás, biocid termékek, egészségügyi nyilatkozat</w:t>
            </w:r>
          </w:p>
        </w:tc>
        <w:tc>
          <w:tcPr>
            <w:tcW w:w="2242" w:type="dxa"/>
            <w:gridSpan w:val="3"/>
            <w:tcBorders>
              <w:bottom w:val="single" w:sz="4" w:space="0" w:color="auto"/>
            </w:tcBorders>
            <w:shd w:val="clear" w:color="auto" w:fill="FFFFFF" w:themeFill="background1"/>
          </w:tcPr>
          <w:p w14:paraId="75AF990C" w14:textId="77777777" w:rsidR="00083725" w:rsidRPr="00C22D31" w:rsidRDefault="00083725" w:rsidP="0012538E">
            <w:pPr>
              <w:jc w:val="center"/>
              <w:rPr>
                <w:rFonts w:ascii="Times New Roman" w:hAnsi="Times New Roman"/>
                <w:b/>
                <w:sz w:val="24"/>
                <w:szCs w:val="24"/>
              </w:rPr>
            </w:pPr>
          </w:p>
        </w:tc>
      </w:tr>
      <w:tr w:rsidR="00C22D31" w:rsidRPr="00C22D31" w14:paraId="3186A3B9" w14:textId="77777777" w:rsidTr="00333A66">
        <w:trPr>
          <w:gridAfter w:val="1"/>
          <w:wAfter w:w="34" w:type="dxa"/>
          <w:trHeight w:val="274"/>
        </w:trPr>
        <w:tc>
          <w:tcPr>
            <w:tcW w:w="9288" w:type="dxa"/>
            <w:gridSpan w:val="10"/>
            <w:tcBorders>
              <w:left w:val="nil"/>
              <w:right w:val="nil"/>
            </w:tcBorders>
            <w:shd w:val="clear" w:color="auto" w:fill="auto"/>
          </w:tcPr>
          <w:p w14:paraId="51E3F6FA" w14:textId="77777777" w:rsidR="00333A66" w:rsidRPr="00C22D31" w:rsidRDefault="00333A66" w:rsidP="00333A66">
            <w:pPr>
              <w:pStyle w:val="Cmsor2"/>
              <w:outlineLvl w:val="1"/>
              <w:rPr>
                <w:b/>
                <w:color w:val="auto"/>
              </w:rPr>
            </w:pPr>
            <w:bookmarkStart w:id="56" w:name="_Toc120521564"/>
            <w:r w:rsidRPr="00C22D31">
              <w:rPr>
                <w:b/>
                <w:color w:val="auto"/>
              </w:rPr>
              <w:t xml:space="preserve">Ágazati </w:t>
            </w:r>
            <w:r w:rsidR="000309A9" w:rsidRPr="00C22D31">
              <w:rPr>
                <w:b/>
                <w:color w:val="auto"/>
              </w:rPr>
              <w:t xml:space="preserve">szakmai </w:t>
            </w:r>
            <w:proofErr w:type="gramStart"/>
            <w:r w:rsidR="000309A9" w:rsidRPr="00C22D31">
              <w:rPr>
                <w:b/>
                <w:color w:val="auto"/>
              </w:rPr>
              <w:t>kompetenciák</w:t>
            </w:r>
            <w:proofErr w:type="gramEnd"/>
            <w:r w:rsidR="000309A9" w:rsidRPr="00C22D31">
              <w:rPr>
                <w:b/>
                <w:color w:val="auto"/>
              </w:rPr>
              <w:t xml:space="preserve"> erősítése </w:t>
            </w:r>
            <w:r w:rsidRPr="00C22D31">
              <w:rPr>
                <w:b/>
                <w:color w:val="auto"/>
              </w:rPr>
              <w:t>me</w:t>
            </w:r>
            <w:r w:rsidR="000309A9" w:rsidRPr="00C22D31">
              <w:rPr>
                <w:b/>
                <w:color w:val="auto"/>
              </w:rPr>
              <w:t>llékszakképesítést választóknak</w:t>
            </w:r>
            <w:bookmarkEnd w:id="56"/>
          </w:p>
        </w:tc>
      </w:tr>
      <w:tr w:rsidR="00C22D31" w:rsidRPr="00C22D31" w14:paraId="60751087" w14:textId="77777777" w:rsidTr="00333A66">
        <w:trPr>
          <w:gridAfter w:val="1"/>
          <w:wAfter w:w="34" w:type="dxa"/>
          <w:trHeight w:val="274"/>
        </w:trPr>
        <w:tc>
          <w:tcPr>
            <w:tcW w:w="9288" w:type="dxa"/>
            <w:gridSpan w:val="10"/>
            <w:shd w:val="clear" w:color="auto" w:fill="92D050"/>
          </w:tcPr>
          <w:p w14:paraId="1543ADF3" w14:textId="77777777" w:rsidR="00083725" w:rsidRPr="00C22D31" w:rsidRDefault="00083725" w:rsidP="0012538E">
            <w:pPr>
              <w:jc w:val="center"/>
              <w:rPr>
                <w:rFonts w:ascii="Times New Roman" w:hAnsi="Times New Roman"/>
                <w:b/>
                <w:sz w:val="24"/>
                <w:szCs w:val="24"/>
              </w:rPr>
            </w:pPr>
            <w:r w:rsidRPr="00C22D31">
              <w:rPr>
                <w:rFonts w:ascii="Times New Roman" w:hAnsi="Times New Roman"/>
                <w:b/>
                <w:sz w:val="24"/>
                <w:szCs w:val="24"/>
              </w:rPr>
              <w:t>Tantárgy:</w:t>
            </w:r>
            <w:r w:rsidRPr="00C22D31">
              <w:rPr>
                <w:rFonts w:ascii="Times New Roman" w:eastAsia="Times New Roman" w:hAnsi="Times New Roman"/>
                <w:b/>
                <w:sz w:val="24"/>
                <w:szCs w:val="24"/>
                <w:lang w:eastAsia="hu-HU"/>
              </w:rPr>
              <w:t xml:space="preserve"> </w:t>
            </w:r>
            <w:r w:rsidRPr="00C22D31">
              <w:rPr>
                <w:rFonts w:ascii="Times New Roman" w:hAnsi="Times New Roman"/>
                <w:b/>
                <w:sz w:val="24"/>
              </w:rPr>
              <w:t>Értékesítés</w:t>
            </w:r>
            <w:r w:rsidRPr="00C22D31">
              <w:rPr>
                <w:rFonts w:ascii="Times New Roman" w:eastAsia="Times New Roman" w:hAnsi="Times New Roman"/>
                <w:b/>
                <w:sz w:val="28"/>
                <w:szCs w:val="24"/>
                <w:lang w:eastAsia="hu-HU"/>
              </w:rPr>
              <w:t xml:space="preserve"> </w:t>
            </w:r>
            <w:r w:rsidRPr="00C22D31">
              <w:rPr>
                <w:rFonts w:ascii="Times New Roman" w:eastAsia="Times New Roman" w:hAnsi="Times New Roman"/>
                <w:b/>
                <w:sz w:val="24"/>
                <w:szCs w:val="24"/>
                <w:lang w:eastAsia="hu-HU"/>
              </w:rPr>
              <w:t>bizonylatolása</w:t>
            </w:r>
          </w:p>
        </w:tc>
      </w:tr>
      <w:tr w:rsidR="00C22D31" w:rsidRPr="00C22D31" w14:paraId="27DAD033" w14:textId="77777777" w:rsidTr="0012538E">
        <w:trPr>
          <w:gridAfter w:val="1"/>
          <w:wAfter w:w="34" w:type="dxa"/>
          <w:trHeight w:val="278"/>
        </w:trPr>
        <w:tc>
          <w:tcPr>
            <w:tcW w:w="2242" w:type="dxa"/>
            <w:gridSpan w:val="2"/>
            <w:shd w:val="clear" w:color="auto" w:fill="D9D9D9" w:themeFill="background1" w:themeFillShade="D9"/>
          </w:tcPr>
          <w:p w14:paraId="0607EF4D" w14:textId="77777777" w:rsidR="00083725" w:rsidRPr="00C22D31" w:rsidRDefault="00083725" w:rsidP="0012538E">
            <w:pPr>
              <w:jc w:val="center"/>
              <w:rPr>
                <w:rFonts w:ascii="Times New Roman" w:hAnsi="Times New Roman"/>
                <w:b/>
                <w:sz w:val="24"/>
                <w:szCs w:val="24"/>
              </w:rPr>
            </w:pPr>
            <w:r w:rsidRPr="00C22D31">
              <w:rPr>
                <w:rFonts w:ascii="Times New Roman" w:hAnsi="Times New Roman"/>
                <w:sz w:val="24"/>
                <w:szCs w:val="24"/>
              </w:rPr>
              <w:t>teljes óraszám:</w:t>
            </w:r>
            <w:r w:rsidRPr="00C22D31">
              <w:rPr>
                <w:rFonts w:ascii="Times New Roman" w:hAnsi="Times New Roman"/>
                <w:b/>
                <w:sz w:val="24"/>
                <w:szCs w:val="24"/>
              </w:rPr>
              <w:t>18</w:t>
            </w:r>
          </w:p>
        </w:tc>
        <w:tc>
          <w:tcPr>
            <w:tcW w:w="4804" w:type="dxa"/>
            <w:gridSpan w:val="5"/>
            <w:shd w:val="clear" w:color="auto" w:fill="D9D9D9" w:themeFill="background1" w:themeFillShade="D9"/>
            <w:vAlign w:val="center"/>
          </w:tcPr>
          <w:p w14:paraId="797411CB" w14:textId="77777777" w:rsidR="00083725" w:rsidRPr="00C22D31" w:rsidRDefault="00083725" w:rsidP="0012538E">
            <w:pPr>
              <w:jc w:val="center"/>
              <w:rPr>
                <w:rFonts w:ascii="Times New Roman" w:hAnsi="Times New Roman"/>
                <w:b/>
                <w:sz w:val="24"/>
                <w:szCs w:val="24"/>
              </w:rPr>
            </w:pPr>
            <w:r w:rsidRPr="00C22D31">
              <w:rPr>
                <w:rFonts w:ascii="Times New Roman" w:hAnsi="Times New Roman"/>
                <w:b/>
                <w:sz w:val="24"/>
                <w:szCs w:val="24"/>
              </w:rPr>
              <w:t>Tartalmak</w:t>
            </w:r>
          </w:p>
        </w:tc>
        <w:tc>
          <w:tcPr>
            <w:tcW w:w="2242" w:type="dxa"/>
            <w:gridSpan w:val="3"/>
            <w:shd w:val="clear" w:color="auto" w:fill="D9D9D9" w:themeFill="background1" w:themeFillShade="D9"/>
          </w:tcPr>
          <w:p w14:paraId="74DB9B1E" w14:textId="77777777" w:rsidR="00083725" w:rsidRPr="00C22D31" w:rsidRDefault="00083725" w:rsidP="0012538E">
            <w:pPr>
              <w:jc w:val="center"/>
              <w:rPr>
                <w:rFonts w:ascii="Times New Roman" w:hAnsi="Times New Roman"/>
                <w:b/>
                <w:sz w:val="24"/>
                <w:szCs w:val="24"/>
              </w:rPr>
            </w:pPr>
            <w:r w:rsidRPr="00C22D31">
              <w:rPr>
                <w:rFonts w:ascii="Times New Roman" w:hAnsi="Times New Roman"/>
                <w:sz w:val="24"/>
                <w:szCs w:val="24"/>
              </w:rPr>
              <w:t xml:space="preserve">teljes óraszám: </w:t>
            </w:r>
            <w:r w:rsidRPr="00C22D31">
              <w:rPr>
                <w:rFonts w:ascii="Times New Roman" w:hAnsi="Times New Roman"/>
                <w:b/>
                <w:sz w:val="24"/>
                <w:szCs w:val="24"/>
              </w:rPr>
              <w:t>0</w:t>
            </w:r>
          </w:p>
        </w:tc>
      </w:tr>
      <w:tr w:rsidR="00C22D31" w:rsidRPr="00C22D31" w14:paraId="569FA07D" w14:textId="77777777" w:rsidTr="0012538E">
        <w:trPr>
          <w:gridAfter w:val="1"/>
          <w:wAfter w:w="34" w:type="dxa"/>
          <w:trHeight w:val="538"/>
        </w:trPr>
        <w:tc>
          <w:tcPr>
            <w:tcW w:w="2242" w:type="dxa"/>
            <w:gridSpan w:val="2"/>
            <w:tcBorders>
              <w:bottom w:val="single" w:sz="4" w:space="0" w:color="auto"/>
            </w:tcBorders>
          </w:tcPr>
          <w:p w14:paraId="10720993" w14:textId="77777777" w:rsidR="00083725" w:rsidRPr="00C22D31" w:rsidRDefault="00083725" w:rsidP="0012538E">
            <w:pPr>
              <w:jc w:val="center"/>
              <w:rPr>
                <w:rFonts w:ascii="Times New Roman" w:hAnsi="Times New Roman"/>
                <w:b/>
                <w:sz w:val="24"/>
                <w:szCs w:val="24"/>
              </w:rPr>
            </w:pPr>
            <w:r w:rsidRPr="00C22D31">
              <w:rPr>
                <w:rFonts w:ascii="Times New Roman" w:hAnsi="Times New Roman"/>
                <w:b/>
                <w:sz w:val="24"/>
                <w:szCs w:val="24"/>
              </w:rPr>
              <w:t>12 évfolyam</w:t>
            </w:r>
          </w:p>
          <w:p w14:paraId="01E6061A" w14:textId="77777777" w:rsidR="00083725" w:rsidRPr="00C22D31" w:rsidRDefault="00083725" w:rsidP="0012538E">
            <w:pPr>
              <w:jc w:val="center"/>
              <w:rPr>
                <w:rFonts w:ascii="Times New Roman" w:hAnsi="Times New Roman"/>
                <w:sz w:val="24"/>
                <w:szCs w:val="24"/>
              </w:rPr>
            </w:pPr>
            <w:r w:rsidRPr="00C22D31">
              <w:rPr>
                <w:rFonts w:ascii="Times New Roman" w:hAnsi="Times New Roman"/>
                <w:sz w:val="24"/>
                <w:szCs w:val="24"/>
              </w:rPr>
              <w:t>óraszám:18</w:t>
            </w:r>
          </w:p>
          <w:p w14:paraId="7084C1AC" w14:textId="77777777" w:rsidR="00083725" w:rsidRPr="00C22D31" w:rsidRDefault="00083725" w:rsidP="0012538E">
            <w:pPr>
              <w:jc w:val="center"/>
              <w:rPr>
                <w:rFonts w:ascii="Times New Roman" w:hAnsi="Times New Roman"/>
                <w:sz w:val="24"/>
                <w:szCs w:val="24"/>
              </w:rPr>
            </w:pPr>
            <w:r w:rsidRPr="00C22D31">
              <w:rPr>
                <w:rFonts w:ascii="Times New Roman" w:hAnsi="Times New Roman"/>
                <w:sz w:val="24"/>
                <w:szCs w:val="24"/>
              </w:rPr>
              <w:t>TÉMAKÖRÖK</w:t>
            </w:r>
          </w:p>
        </w:tc>
        <w:tc>
          <w:tcPr>
            <w:tcW w:w="4804" w:type="dxa"/>
            <w:gridSpan w:val="5"/>
            <w:tcBorders>
              <w:top w:val="single" w:sz="4" w:space="0" w:color="auto"/>
              <w:bottom w:val="single" w:sz="4" w:space="0" w:color="auto"/>
            </w:tcBorders>
          </w:tcPr>
          <w:p w14:paraId="3006E676" w14:textId="77777777" w:rsidR="00083725" w:rsidRPr="00C22D31" w:rsidRDefault="00083725" w:rsidP="0012538E">
            <w:pPr>
              <w:jc w:val="center"/>
              <w:rPr>
                <w:rFonts w:ascii="Times New Roman" w:hAnsi="Times New Roman"/>
                <w:sz w:val="24"/>
                <w:szCs w:val="24"/>
              </w:rPr>
            </w:pPr>
          </w:p>
        </w:tc>
        <w:tc>
          <w:tcPr>
            <w:tcW w:w="2242" w:type="dxa"/>
            <w:gridSpan w:val="3"/>
            <w:tcBorders>
              <w:bottom w:val="single" w:sz="4" w:space="0" w:color="auto"/>
            </w:tcBorders>
          </w:tcPr>
          <w:p w14:paraId="13C41AE8" w14:textId="77777777" w:rsidR="00083725" w:rsidRPr="00C22D31" w:rsidRDefault="00083725" w:rsidP="0012538E">
            <w:pPr>
              <w:jc w:val="center"/>
              <w:rPr>
                <w:rFonts w:ascii="Times New Roman" w:hAnsi="Times New Roman"/>
                <w:b/>
                <w:sz w:val="24"/>
                <w:szCs w:val="24"/>
              </w:rPr>
            </w:pPr>
            <w:r w:rsidRPr="00C22D31">
              <w:rPr>
                <w:rFonts w:ascii="Times New Roman" w:hAnsi="Times New Roman"/>
                <w:b/>
                <w:sz w:val="24"/>
                <w:szCs w:val="24"/>
              </w:rPr>
              <w:t>14. évfolyam</w:t>
            </w:r>
          </w:p>
          <w:p w14:paraId="6548E82E" w14:textId="77777777" w:rsidR="00083725" w:rsidRPr="00C22D31" w:rsidRDefault="00083725" w:rsidP="0012538E">
            <w:pPr>
              <w:jc w:val="center"/>
              <w:rPr>
                <w:rFonts w:ascii="Times New Roman" w:hAnsi="Times New Roman"/>
                <w:sz w:val="24"/>
                <w:szCs w:val="24"/>
              </w:rPr>
            </w:pPr>
            <w:r w:rsidRPr="00C22D31">
              <w:rPr>
                <w:rFonts w:ascii="Times New Roman" w:hAnsi="Times New Roman"/>
                <w:sz w:val="24"/>
                <w:szCs w:val="24"/>
              </w:rPr>
              <w:t>óraszám:0</w:t>
            </w:r>
          </w:p>
          <w:p w14:paraId="39002BDD" w14:textId="77777777" w:rsidR="00083725" w:rsidRPr="00C22D31" w:rsidRDefault="00083725" w:rsidP="0012538E">
            <w:pPr>
              <w:jc w:val="center"/>
              <w:rPr>
                <w:rFonts w:ascii="Times New Roman" w:hAnsi="Times New Roman"/>
                <w:sz w:val="24"/>
                <w:szCs w:val="24"/>
              </w:rPr>
            </w:pPr>
            <w:r w:rsidRPr="00C22D31">
              <w:rPr>
                <w:rFonts w:ascii="Times New Roman" w:hAnsi="Times New Roman"/>
                <w:sz w:val="24"/>
                <w:szCs w:val="24"/>
              </w:rPr>
              <w:t>TÉMAKÖRÖK</w:t>
            </w:r>
          </w:p>
        </w:tc>
      </w:tr>
      <w:tr w:rsidR="00C22D31" w:rsidRPr="00C22D31" w14:paraId="0B51E292" w14:textId="77777777" w:rsidTr="0012538E">
        <w:trPr>
          <w:gridAfter w:val="1"/>
          <w:wAfter w:w="34" w:type="dxa"/>
          <w:trHeight w:val="279"/>
        </w:trPr>
        <w:tc>
          <w:tcPr>
            <w:tcW w:w="2242" w:type="dxa"/>
            <w:gridSpan w:val="2"/>
            <w:tcBorders>
              <w:top w:val="single" w:sz="4" w:space="0" w:color="auto"/>
              <w:left w:val="single" w:sz="4" w:space="0" w:color="auto"/>
              <w:bottom w:val="single" w:sz="4" w:space="0" w:color="auto"/>
              <w:right w:val="single" w:sz="4" w:space="0" w:color="auto"/>
            </w:tcBorders>
            <w:vAlign w:val="center"/>
          </w:tcPr>
          <w:p w14:paraId="44DCC822" w14:textId="77777777" w:rsidR="00083725" w:rsidRPr="00C22D31" w:rsidRDefault="00083725" w:rsidP="0012538E">
            <w:pPr>
              <w:jc w:val="center"/>
              <w:rPr>
                <w:rFonts w:ascii="Times New Roman" w:hAnsi="Times New Roman"/>
                <w:b/>
                <w:i/>
                <w:sz w:val="24"/>
                <w:szCs w:val="24"/>
              </w:rPr>
            </w:pPr>
            <w:r w:rsidRPr="00C22D31">
              <w:rPr>
                <w:rFonts w:ascii="Times New Roman" w:hAnsi="Times New Roman"/>
                <w:b/>
                <w:i/>
                <w:sz w:val="24"/>
                <w:szCs w:val="24"/>
              </w:rPr>
              <w:t>Bizonylati alapfogalmak</w:t>
            </w:r>
          </w:p>
        </w:tc>
        <w:tc>
          <w:tcPr>
            <w:tcW w:w="4804" w:type="dxa"/>
            <w:gridSpan w:val="5"/>
            <w:tcBorders>
              <w:top w:val="single" w:sz="4" w:space="0" w:color="auto"/>
              <w:left w:val="single" w:sz="4" w:space="0" w:color="auto"/>
              <w:bottom w:val="single" w:sz="4" w:space="0" w:color="auto"/>
              <w:right w:val="single" w:sz="4" w:space="0" w:color="auto"/>
            </w:tcBorders>
          </w:tcPr>
          <w:p w14:paraId="64F68954" w14:textId="77777777" w:rsidR="00083725" w:rsidRPr="00C22D31" w:rsidRDefault="00083725" w:rsidP="0012538E">
            <w:pPr>
              <w:autoSpaceDE w:val="0"/>
              <w:autoSpaceDN w:val="0"/>
              <w:adjustRightInd w:val="0"/>
              <w:jc w:val="both"/>
              <w:rPr>
                <w:rFonts w:ascii="Times New Roman" w:hAnsi="Times New Roman"/>
                <w:sz w:val="20"/>
                <w:szCs w:val="24"/>
              </w:rPr>
            </w:pPr>
            <w:r w:rsidRPr="00C22D31">
              <w:rPr>
                <w:rFonts w:ascii="Times New Roman" w:hAnsi="Times New Roman"/>
                <w:sz w:val="20"/>
                <w:szCs w:val="24"/>
              </w:rPr>
              <w:t>Bizonylatok fogalmai, bizonylati rend, bizonylatok csoportosítása, jellemzése</w:t>
            </w:r>
          </w:p>
          <w:p w14:paraId="60FF5892" w14:textId="77777777" w:rsidR="00083725" w:rsidRPr="00C22D31" w:rsidRDefault="00083725" w:rsidP="0012538E">
            <w:pPr>
              <w:autoSpaceDE w:val="0"/>
              <w:autoSpaceDN w:val="0"/>
              <w:adjustRightInd w:val="0"/>
              <w:jc w:val="both"/>
              <w:rPr>
                <w:rFonts w:ascii="Times New Roman" w:hAnsi="Times New Roman"/>
                <w:sz w:val="20"/>
                <w:szCs w:val="24"/>
              </w:rPr>
            </w:pPr>
            <w:r w:rsidRPr="00C22D31">
              <w:rPr>
                <w:rFonts w:ascii="Times New Roman" w:hAnsi="Times New Roman"/>
                <w:sz w:val="20"/>
                <w:szCs w:val="24"/>
              </w:rPr>
              <w:t>Bizonylati fegyelem</w:t>
            </w:r>
          </w:p>
          <w:p w14:paraId="3EF5B8F3" w14:textId="77777777" w:rsidR="00083725" w:rsidRPr="00C22D31" w:rsidRDefault="00083725" w:rsidP="0012538E">
            <w:pPr>
              <w:autoSpaceDE w:val="0"/>
              <w:autoSpaceDN w:val="0"/>
              <w:adjustRightInd w:val="0"/>
              <w:jc w:val="both"/>
              <w:rPr>
                <w:rFonts w:ascii="Times New Roman" w:hAnsi="Times New Roman"/>
                <w:sz w:val="20"/>
                <w:szCs w:val="24"/>
              </w:rPr>
            </w:pPr>
            <w:r w:rsidRPr="00C22D31">
              <w:rPr>
                <w:rFonts w:ascii="Times New Roman" w:hAnsi="Times New Roman"/>
                <w:sz w:val="20"/>
                <w:szCs w:val="24"/>
              </w:rPr>
              <w:t>Bizonylatok alaki és formai követelményei</w:t>
            </w:r>
          </w:p>
          <w:p w14:paraId="73C508EF" w14:textId="77777777" w:rsidR="00083725" w:rsidRPr="00C22D31" w:rsidRDefault="00083725" w:rsidP="0012538E">
            <w:pPr>
              <w:autoSpaceDE w:val="0"/>
              <w:autoSpaceDN w:val="0"/>
              <w:adjustRightInd w:val="0"/>
              <w:jc w:val="both"/>
              <w:rPr>
                <w:rFonts w:ascii="Times New Roman" w:hAnsi="Times New Roman"/>
                <w:sz w:val="24"/>
                <w:szCs w:val="24"/>
              </w:rPr>
            </w:pPr>
            <w:r w:rsidRPr="00C22D31">
              <w:rPr>
                <w:rFonts w:ascii="Times New Roman" w:hAnsi="Times New Roman"/>
                <w:sz w:val="20"/>
                <w:szCs w:val="24"/>
              </w:rPr>
              <w:t>Általános forgalmi adó alkalmazása a vendéglátásban</w:t>
            </w:r>
          </w:p>
        </w:tc>
        <w:tc>
          <w:tcPr>
            <w:tcW w:w="2242" w:type="dxa"/>
            <w:gridSpan w:val="3"/>
            <w:tcBorders>
              <w:top w:val="single" w:sz="4" w:space="0" w:color="auto"/>
              <w:left w:val="single" w:sz="4" w:space="0" w:color="auto"/>
              <w:bottom w:val="single" w:sz="4" w:space="0" w:color="auto"/>
              <w:right w:val="single" w:sz="4" w:space="0" w:color="auto"/>
            </w:tcBorders>
            <w:vAlign w:val="center"/>
          </w:tcPr>
          <w:p w14:paraId="68F49DAD" w14:textId="77777777" w:rsidR="00083725" w:rsidRPr="00C22D31" w:rsidRDefault="00083725" w:rsidP="0012538E">
            <w:pPr>
              <w:jc w:val="center"/>
              <w:rPr>
                <w:rFonts w:ascii="Times New Roman" w:hAnsi="Times New Roman"/>
                <w:b/>
                <w:sz w:val="24"/>
                <w:szCs w:val="24"/>
              </w:rPr>
            </w:pPr>
          </w:p>
        </w:tc>
      </w:tr>
      <w:tr w:rsidR="00C22D31" w:rsidRPr="00C22D31" w14:paraId="1D02AE60" w14:textId="77777777" w:rsidTr="0012538E">
        <w:trPr>
          <w:gridAfter w:val="1"/>
          <w:wAfter w:w="34" w:type="dxa"/>
          <w:trHeight w:val="279"/>
        </w:trPr>
        <w:tc>
          <w:tcPr>
            <w:tcW w:w="2242" w:type="dxa"/>
            <w:gridSpan w:val="2"/>
            <w:tcBorders>
              <w:top w:val="single" w:sz="4" w:space="0" w:color="auto"/>
              <w:left w:val="single" w:sz="4" w:space="0" w:color="auto"/>
              <w:bottom w:val="single" w:sz="4" w:space="0" w:color="auto"/>
              <w:right w:val="single" w:sz="4" w:space="0" w:color="auto"/>
            </w:tcBorders>
            <w:vAlign w:val="center"/>
          </w:tcPr>
          <w:p w14:paraId="5F6DC405" w14:textId="77777777" w:rsidR="00083725" w:rsidRPr="00C22D31" w:rsidRDefault="00083725" w:rsidP="0012538E">
            <w:pPr>
              <w:jc w:val="center"/>
              <w:rPr>
                <w:rFonts w:ascii="Times New Roman" w:hAnsi="Times New Roman"/>
                <w:b/>
                <w:i/>
                <w:sz w:val="24"/>
                <w:szCs w:val="24"/>
              </w:rPr>
            </w:pPr>
            <w:r w:rsidRPr="00C22D31">
              <w:rPr>
                <w:rFonts w:ascii="Times New Roman" w:hAnsi="Times New Roman"/>
                <w:b/>
                <w:i/>
                <w:sz w:val="24"/>
                <w:szCs w:val="24"/>
              </w:rPr>
              <w:t>Értékesítés bizonylatai</w:t>
            </w:r>
          </w:p>
        </w:tc>
        <w:tc>
          <w:tcPr>
            <w:tcW w:w="4804" w:type="dxa"/>
            <w:gridSpan w:val="5"/>
            <w:tcBorders>
              <w:top w:val="single" w:sz="4" w:space="0" w:color="auto"/>
              <w:left w:val="single" w:sz="4" w:space="0" w:color="auto"/>
              <w:bottom w:val="single" w:sz="4" w:space="0" w:color="auto"/>
              <w:right w:val="single" w:sz="4" w:space="0" w:color="auto"/>
            </w:tcBorders>
          </w:tcPr>
          <w:p w14:paraId="1105CA83" w14:textId="77777777" w:rsidR="00083725" w:rsidRPr="00C22D31" w:rsidRDefault="00083725" w:rsidP="0012538E">
            <w:pPr>
              <w:autoSpaceDE w:val="0"/>
              <w:autoSpaceDN w:val="0"/>
              <w:adjustRightInd w:val="0"/>
              <w:jc w:val="both"/>
              <w:rPr>
                <w:rFonts w:ascii="Times New Roman" w:hAnsi="Times New Roman"/>
                <w:sz w:val="20"/>
                <w:szCs w:val="20"/>
              </w:rPr>
            </w:pPr>
            <w:r w:rsidRPr="00C22D31">
              <w:rPr>
                <w:rFonts w:ascii="Times New Roman" w:hAnsi="Times New Roman"/>
                <w:sz w:val="20"/>
                <w:szCs w:val="20"/>
              </w:rPr>
              <w:t>Értékesítés bizonylatai, a számla, nyugta módosítása, érvénytelenítése, javítása Online számla (</w:t>
            </w:r>
            <w:proofErr w:type="gramStart"/>
            <w:r w:rsidRPr="00C22D31">
              <w:rPr>
                <w:rFonts w:ascii="Times New Roman" w:hAnsi="Times New Roman"/>
                <w:sz w:val="20"/>
                <w:szCs w:val="20"/>
              </w:rPr>
              <w:t>taxaméter</w:t>
            </w:r>
            <w:proofErr w:type="gramEnd"/>
            <w:r w:rsidRPr="00C22D31">
              <w:rPr>
                <w:rFonts w:ascii="Times New Roman" w:hAnsi="Times New Roman"/>
                <w:sz w:val="20"/>
                <w:szCs w:val="20"/>
              </w:rPr>
              <w:t>) készítésének szabályai, folyamata, Számla, blokk, nyugta kiállítása manuálisan</w:t>
            </w:r>
          </w:p>
        </w:tc>
        <w:tc>
          <w:tcPr>
            <w:tcW w:w="2242" w:type="dxa"/>
            <w:gridSpan w:val="3"/>
            <w:tcBorders>
              <w:top w:val="single" w:sz="4" w:space="0" w:color="auto"/>
              <w:left w:val="single" w:sz="4" w:space="0" w:color="auto"/>
              <w:bottom w:val="single" w:sz="4" w:space="0" w:color="auto"/>
              <w:right w:val="single" w:sz="4" w:space="0" w:color="auto"/>
            </w:tcBorders>
            <w:vAlign w:val="center"/>
          </w:tcPr>
          <w:p w14:paraId="2636BD23" w14:textId="77777777" w:rsidR="00083725" w:rsidRPr="00C22D31" w:rsidRDefault="00083725" w:rsidP="0012538E">
            <w:pPr>
              <w:jc w:val="center"/>
              <w:rPr>
                <w:rFonts w:ascii="Times New Roman" w:hAnsi="Times New Roman"/>
                <w:i/>
                <w:sz w:val="24"/>
                <w:szCs w:val="24"/>
              </w:rPr>
            </w:pPr>
          </w:p>
        </w:tc>
      </w:tr>
      <w:tr w:rsidR="00C22D31" w:rsidRPr="00C22D31" w14:paraId="787E5DC7" w14:textId="77777777" w:rsidTr="0012538E">
        <w:trPr>
          <w:gridAfter w:val="1"/>
          <w:wAfter w:w="34" w:type="dxa"/>
          <w:trHeight w:val="279"/>
        </w:trPr>
        <w:tc>
          <w:tcPr>
            <w:tcW w:w="2242" w:type="dxa"/>
            <w:gridSpan w:val="2"/>
            <w:tcBorders>
              <w:top w:val="single" w:sz="4" w:space="0" w:color="auto"/>
              <w:left w:val="single" w:sz="4" w:space="0" w:color="auto"/>
              <w:bottom w:val="single" w:sz="4" w:space="0" w:color="auto"/>
              <w:right w:val="single" w:sz="4" w:space="0" w:color="auto"/>
            </w:tcBorders>
            <w:vAlign w:val="center"/>
          </w:tcPr>
          <w:p w14:paraId="0AE8575E" w14:textId="77777777" w:rsidR="00083725" w:rsidRPr="00C22D31" w:rsidRDefault="00083725" w:rsidP="0012538E">
            <w:pPr>
              <w:jc w:val="center"/>
              <w:rPr>
                <w:rFonts w:ascii="Times New Roman" w:hAnsi="Times New Roman"/>
                <w:b/>
                <w:bCs/>
                <w:i/>
                <w:iCs/>
                <w:sz w:val="24"/>
                <w:szCs w:val="24"/>
              </w:rPr>
            </w:pPr>
            <w:r w:rsidRPr="00C22D31">
              <w:rPr>
                <w:rFonts w:ascii="Times New Roman" w:hAnsi="Times New Roman"/>
                <w:b/>
                <w:bCs/>
                <w:i/>
                <w:iCs/>
                <w:sz w:val="24"/>
                <w:szCs w:val="24"/>
              </w:rPr>
              <w:t>Elszámoltatás bizonylatai</w:t>
            </w:r>
          </w:p>
        </w:tc>
        <w:tc>
          <w:tcPr>
            <w:tcW w:w="4804" w:type="dxa"/>
            <w:gridSpan w:val="5"/>
            <w:tcBorders>
              <w:top w:val="single" w:sz="4" w:space="0" w:color="auto"/>
              <w:left w:val="single" w:sz="4" w:space="0" w:color="auto"/>
              <w:bottom w:val="single" w:sz="4" w:space="0" w:color="auto"/>
              <w:right w:val="single" w:sz="4" w:space="0" w:color="auto"/>
            </w:tcBorders>
          </w:tcPr>
          <w:p w14:paraId="0E6C775C" w14:textId="77777777" w:rsidR="00083725" w:rsidRPr="00C22D31" w:rsidRDefault="00083725" w:rsidP="0012538E">
            <w:pPr>
              <w:autoSpaceDE w:val="0"/>
              <w:autoSpaceDN w:val="0"/>
              <w:adjustRightInd w:val="0"/>
              <w:jc w:val="both"/>
              <w:rPr>
                <w:rFonts w:ascii="Times New Roman" w:hAnsi="Times New Roman"/>
                <w:sz w:val="20"/>
                <w:szCs w:val="20"/>
              </w:rPr>
            </w:pPr>
            <w:r w:rsidRPr="00C22D31">
              <w:rPr>
                <w:rFonts w:ascii="Times New Roman" w:hAnsi="Times New Roman"/>
                <w:sz w:val="20"/>
                <w:szCs w:val="20"/>
              </w:rPr>
              <w:t>Minősített adatok kezelésének legfontosabb szabályai</w:t>
            </w:r>
          </w:p>
          <w:p w14:paraId="722BBF76" w14:textId="77777777" w:rsidR="00083725" w:rsidRPr="00C22D31" w:rsidRDefault="00083725" w:rsidP="0012538E">
            <w:pPr>
              <w:autoSpaceDE w:val="0"/>
              <w:autoSpaceDN w:val="0"/>
              <w:adjustRightInd w:val="0"/>
              <w:jc w:val="both"/>
              <w:rPr>
                <w:rFonts w:ascii="Times New Roman" w:hAnsi="Times New Roman"/>
                <w:sz w:val="20"/>
                <w:szCs w:val="20"/>
              </w:rPr>
            </w:pPr>
            <w:r w:rsidRPr="00C22D31">
              <w:rPr>
                <w:rFonts w:ascii="Times New Roman" w:hAnsi="Times New Roman"/>
                <w:sz w:val="20"/>
                <w:szCs w:val="20"/>
              </w:rPr>
              <w:t>Elszámoltatás bizonylatai (standlív, leltárív, munkaügyi nyilvántartás)</w:t>
            </w:r>
          </w:p>
          <w:p w14:paraId="135D172B" w14:textId="77777777" w:rsidR="00083725" w:rsidRPr="00C22D31" w:rsidRDefault="00083725" w:rsidP="0012538E">
            <w:pPr>
              <w:autoSpaceDE w:val="0"/>
              <w:autoSpaceDN w:val="0"/>
              <w:adjustRightInd w:val="0"/>
              <w:jc w:val="both"/>
              <w:rPr>
                <w:rFonts w:ascii="Times New Roman" w:hAnsi="Times New Roman"/>
                <w:sz w:val="20"/>
                <w:szCs w:val="20"/>
              </w:rPr>
            </w:pPr>
            <w:r w:rsidRPr="00C22D31">
              <w:rPr>
                <w:rFonts w:ascii="Times New Roman" w:hAnsi="Times New Roman"/>
                <w:sz w:val="20"/>
                <w:szCs w:val="20"/>
              </w:rPr>
              <w:t>Bevételezés, és vételezés bizonylatai</w:t>
            </w:r>
          </w:p>
          <w:p w14:paraId="754E857D" w14:textId="77777777" w:rsidR="00083725" w:rsidRPr="00C22D31" w:rsidRDefault="00083725" w:rsidP="0012538E">
            <w:pPr>
              <w:autoSpaceDE w:val="0"/>
              <w:autoSpaceDN w:val="0"/>
              <w:adjustRightInd w:val="0"/>
              <w:jc w:val="both"/>
              <w:rPr>
                <w:rFonts w:ascii="Times New Roman" w:hAnsi="Times New Roman"/>
                <w:sz w:val="20"/>
                <w:szCs w:val="20"/>
              </w:rPr>
            </w:pPr>
            <w:r w:rsidRPr="00C22D31">
              <w:rPr>
                <w:rFonts w:ascii="Times New Roman" w:hAnsi="Times New Roman"/>
                <w:sz w:val="20"/>
                <w:szCs w:val="20"/>
              </w:rPr>
              <w:t>Panaszkezelés a vendéglátásban: vásárlók könyve</w:t>
            </w:r>
          </w:p>
        </w:tc>
        <w:tc>
          <w:tcPr>
            <w:tcW w:w="2242" w:type="dxa"/>
            <w:gridSpan w:val="3"/>
            <w:tcBorders>
              <w:top w:val="single" w:sz="4" w:space="0" w:color="auto"/>
              <w:left w:val="single" w:sz="4" w:space="0" w:color="auto"/>
              <w:bottom w:val="single" w:sz="4" w:space="0" w:color="auto"/>
              <w:right w:val="single" w:sz="4" w:space="0" w:color="auto"/>
            </w:tcBorders>
            <w:vAlign w:val="center"/>
          </w:tcPr>
          <w:p w14:paraId="60640771" w14:textId="77777777" w:rsidR="00083725" w:rsidRPr="00C22D31" w:rsidRDefault="00083725" w:rsidP="0012538E">
            <w:pPr>
              <w:jc w:val="center"/>
              <w:rPr>
                <w:rFonts w:ascii="Times New Roman" w:hAnsi="Times New Roman"/>
                <w:b/>
                <w:bCs/>
                <w:i/>
                <w:iCs/>
                <w:sz w:val="24"/>
                <w:szCs w:val="24"/>
              </w:rPr>
            </w:pPr>
          </w:p>
        </w:tc>
      </w:tr>
      <w:tr w:rsidR="00C22D31" w:rsidRPr="00C22D31" w14:paraId="1C5E589C" w14:textId="77777777" w:rsidTr="00333A66">
        <w:trPr>
          <w:gridAfter w:val="1"/>
          <w:wAfter w:w="34" w:type="dxa"/>
          <w:trHeight w:val="279"/>
        </w:trPr>
        <w:tc>
          <w:tcPr>
            <w:tcW w:w="9288" w:type="dxa"/>
            <w:gridSpan w:val="10"/>
            <w:tcBorders>
              <w:top w:val="single" w:sz="4" w:space="0" w:color="auto"/>
              <w:left w:val="single" w:sz="4" w:space="0" w:color="auto"/>
              <w:bottom w:val="single" w:sz="4" w:space="0" w:color="auto"/>
              <w:right w:val="single" w:sz="4" w:space="0" w:color="auto"/>
            </w:tcBorders>
            <w:shd w:val="clear" w:color="auto" w:fill="92D050"/>
            <w:vAlign w:val="center"/>
          </w:tcPr>
          <w:p w14:paraId="22E0926E" w14:textId="77777777" w:rsidR="00083725" w:rsidRPr="00C22D31" w:rsidRDefault="00083725" w:rsidP="0012538E">
            <w:pPr>
              <w:jc w:val="center"/>
              <w:rPr>
                <w:rFonts w:ascii="Times New Roman" w:hAnsi="Times New Roman"/>
                <w:b/>
                <w:bCs/>
                <w:i/>
                <w:iCs/>
                <w:sz w:val="24"/>
                <w:szCs w:val="24"/>
              </w:rPr>
            </w:pPr>
            <w:r w:rsidRPr="00C22D31">
              <w:rPr>
                <w:rFonts w:ascii="Times New Roman" w:hAnsi="Times New Roman"/>
                <w:b/>
                <w:sz w:val="24"/>
                <w:szCs w:val="24"/>
              </w:rPr>
              <w:t>Tantárgy:</w:t>
            </w:r>
            <w:r w:rsidRPr="00C22D31">
              <w:rPr>
                <w:rFonts w:ascii="Times New Roman" w:eastAsia="Times New Roman" w:hAnsi="Times New Roman"/>
                <w:b/>
                <w:sz w:val="24"/>
                <w:szCs w:val="24"/>
                <w:lang w:eastAsia="hu-HU"/>
              </w:rPr>
              <w:t xml:space="preserve"> </w:t>
            </w:r>
            <w:r w:rsidRPr="00C22D31">
              <w:rPr>
                <w:rFonts w:ascii="Times New Roman" w:hAnsi="Times New Roman"/>
                <w:b/>
                <w:sz w:val="24"/>
              </w:rPr>
              <w:t>Vendéglátó informatika</w:t>
            </w:r>
          </w:p>
        </w:tc>
      </w:tr>
      <w:tr w:rsidR="00C22D31" w:rsidRPr="00C22D31" w14:paraId="5DBB3CA3" w14:textId="77777777" w:rsidTr="0012538E">
        <w:trPr>
          <w:gridAfter w:val="1"/>
          <w:wAfter w:w="34" w:type="dxa"/>
          <w:trHeight w:val="279"/>
        </w:trPr>
        <w:tc>
          <w:tcPr>
            <w:tcW w:w="2242" w:type="dxa"/>
            <w:gridSpan w:val="2"/>
            <w:tcBorders>
              <w:top w:val="single" w:sz="4" w:space="0" w:color="auto"/>
              <w:left w:val="single" w:sz="4" w:space="0" w:color="auto"/>
              <w:bottom w:val="single" w:sz="4" w:space="0" w:color="auto"/>
              <w:right w:val="single" w:sz="4" w:space="0" w:color="auto"/>
            </w:tcBorders>
            <w:vAlign w:val="center"/>
          </w:tcPr>
          <w:p w14:paraId="6A7A198F" w14:textId="77777777" w:rsidR="00083725" w:rsidRPr="00C22D31" w:rsidRDefault="00083725" w:rsidP="0012538E">
            <w:pPr>
              <w:jc w:val="center"/>
              <w:rPr>
                <w:rFonts w:ascii="Times New Roman" w:hAnsi="Times New Roman"/>
                <w:b/>
                <w:bCs/>
                <w:i/>
                <w:iCs/>
                <w:sz w:val="24"/>
                <w:szCs w:val="24"/>
              </w:rPr>
            </w:pPr>
            <w:r w:rsidRPr="00C22D31">
              <w:rPr>
                <w:rFonts w:ascii="Times New Roman" w:hAnsi="Times New Roman"/>
                <w:sz w:val="24"/>
                <w:szCs w:val="24"/>
              </w:rPr>
              <w:t>teljes óraszám:</w:t>
            </w:r>
            <w:r w:rsidRPr="00C22D31">
              <w:rPr>
                <w:rFonts w:ascii="Times New Roman" w:hAnsi="Times New Roman"/>
                <w:b/>
                <w:sz w:val="24"/>
                <w:szCs w:val="24"/>
              </w:rPr>
              <w:t>9</w:t>
            </w:r>
          </w:p>
        </w:tc>
        <w:tc>
          <w:tcPr>
            <w:tcW w:w="4804" w:type="dxa"/>
            <w:gridSpan w:val="5"/>
            <w:tcBorders>
              <w:top w:val="single" w:sz="4" w:space="0" w:color="auto"/>
              <w:left w:val="single" w:sz="4" w:space="0" w:color="auto"/>
              <w:bottom w:val="single" w:sz="4" w:space="0" w:color="auto"/>
              <w:right w:val="single" w:sz="4" w:space="0" w:color="auto"/>
            </w:tcBorders>
          </w:tcPr>
          <w:p w14:paraId="69336853" w14:textId="77777777" w:rsidR="00083725" w:rsidRPr="00C22D31" w:rsidRDefault="00083725" w:rsidP="0012538E">
            <w:pPr>
              <w:autoSpaceDE w:val="0"/>
              <w:autoSpaceDN w:val="0"/>
              <w:adjustRightInd w:val="0"/>
              <w:jc w:val="both"/>
              <w:rPr>
                <w:rFonts w:ascii="Times New Roman" w:hAnsi="Times New Roman"/>
                <w:sz w:val="20"/>
                <w:szCs w:val="20"/>
              </w:rPr>
            </w:pPr>
          </w:p>
        </w:tc>
        <w:tc>
          <w:tcPr>
            <w:tcW w:w="2242" w:type="dxa"/>
            <w:gridSpan w:val="3"/>
            <w:tcBorders>
              <w:top w:val="single" w:sz="4" w:space="0" w:color="auto"/>
              <w:left w:val="single" w:sz="4" w:space="0" w:color="auto"/>
              <w:bottom w:val="single" w:sz="4" w:space="0" w:color="auto"/>
              <w:right w:val="single" w:sz="4" w:space="0" w:color="auto"/>
            </w:tcBorders>
            <w:vAlign w:val="center"/>
          </w:tcPr>
          <w:p w14:paraId="74362F23" w14:textId="77777777" w:rsidR="00083725" w:rsidRPr="00C22D31" w:rsidRDefault="00083725" w:rsidP="0012538E">
            <w:pPr>
              <w:jc w:val="center"/>
              <w:rPr>
                <w:rFonts w:ascii="Times New Roman" w:hAnsi="Times New Roman"/>
                <w:b/>
                <w:bCs/>
                <w:i/>
                <w:iCs/>
                <w:sz w:val="24"/>
                <w:szCs w:val="24"/>
              </w:rPr>
            </w:pPr>
          </w:p>
        </w:tc>
      </w:tr>
      <w:tr w:rsidR="00C22D31" w:rsidRPr="00C22D31" w14:paraId="1CBDAFA5" w14:textId="77777777" w:rsidTr="0012538E">
        <w:trPr>
          <w:gridAfter w:val="1"/>
          <w:wAfter w:w="34" w:type="dxa"/>
          <w:trHeight w:val="279"/>
        </w:trPr>
        <w:tc>
          <w:tcPr>
            <w:tcW w:w="2242" w:type="dxa"/>
            <w:gridSpan w:val="2"/>
            <w:tcBorders>
              <w:top w:val="single" w:sz="4" w:space="0" w:color="auto"/>
              <w:left w:val="single" w:sz="4" w:space="0" w:color="auto"/>
              <w:bottom w:val="single" w:sz="4" w:space="0" w:color="auto"/>
              <w:right w:val="single" w:sz="4" w:space="0" w:color="auto"/>
            </w:tcBorders>
            <w:vAlign w:val="center"/>
          </w:tcPr>
          <w:p w14:paraId="73121AD8" w14:textId="77777777" w:rsidR="00083725" w:rsidRPr="00C22D31" w:rsidRDefault="00083725" w:rsidP="0012538E">
            <w:pPr>
              <w:jc w:val="center"/>
              <w:rPr>
                <w:rFonts w:ascii="Times New Roman" w:hAnsi="Times New Roman"/>
                <w:b/>
                <w:sz w:val="24"/>
                <w:szCs w:val="24"/>
              </w:rPr>
            </w:pPr>
            <w:r w:rsidRPr="00C22D31">
              <w:rPr>
                <w:rFonts w:ascii="Times New Roman" w:hAnsi="Times New Roman"/>
                <w:b/>
                <w:sz w:val="24"/>
                <w:szCs w:val="24"/>
              </w:rPr>
              <w:t>12 évfolyam</w:t>
            </w:r>
          </w:p>
          <w:p w14:paraId="189CC450" w14:textId="77777777" w:rsidR="00083725" w:rsidRPr="00C22D31" w:rsidRDefault="00083725" w:rsidP="0012538E">
            <w:pPr>
              <w:jc w:val="center"/>
              <w:rPr>
                <w:rFonts w:ascii="Times New Roman" w:hAnsi="Times New Roman"/>
                <w:sz w:val="24"/>
                <w:szCs w:val="24"/>
              </w:rPr>
            </w:pPr>
            <w:r w:rsidRPr="00C22D31">
              <w:rPr>
                <w:rFonts w:ascii="Times New Roman" w:hAnsi="Times New Roman"/>
                <w:sz w:val="24"/>
                <w:szCs w:val="24"/>
              </w:rPr>
              <w:t>óraszám:9</w:t>
            </w:r>
          </w:p>
          <w:p w14:paraId="5123DDA5" w14:textId="77777777" w:rsidR="00083725" w:rsidRPr="00C22D31" w:rsidRDefault="00083725" w:rsidP="0012538E">
            <w:pPr>
              <w:jc w:val="center"/>
              <w:rPr>
                <w:rFonts w:ascii="Times New Roman" w:hAnsi="Times New Roman"/>
                <w:b/>
                <w:bCs/>
                <w:i/>
                <w:iCs/>
                <w:sz w:val="24"/>
                <w:szCs w:val="24"/>
              </w:rPr>
            </w:pPr>
            <w:r w:rsidRPr="00C22D31">
              <w:rPr>
                <w:rFonts w:ascii="Times New Roman" w:hAnsi="Times New Roman"/>
                <w:sz w:val="24"/>
                <w:szCs w:val="24"/>
              </w:rPr>
              <w:t>TÉMAKÖRÖK</w:t>
            </w:r>
          </w:p>
        </w:tc>
        <w:tc>
          <w:tcPr>
            <w:tcW w:w="4804" w:type="dxa"/>
            <w:gridSpan w:val="5"/>
            <w:tcBorders>
              <w:top w:val="single" w:sz="4" w:space="0" w:color="auto"/>
              <w:left w:val="single" w:sz="4" w:space="0" w:color="auto"/>
              <w:bottom w:val="single" w:sz="4" w:space="0" w:color="auto"/>
              <w:right w:val="single" w:sz="4" w:space="0" w:color="auto"/>
            </w:tcBorders>
          </w:tcPr>
          <w:p w14:paraId="67FADFB3" w14:textId="77777777" w:rsidR="00083725" w:rsidRPr="00C22D31" w:rsidRDefault="00083725" w:rsidP="0012538E">
            <w:pPr>
              <w:autoSpaceDE w:val="0"/>
              <w:autoSpaceDN w:val="0"/>
              <w:adjustRightInd w:val="0"/>
              <w:jc w:val="both"/>
              <w:rPr>
                <w:rFonts w:ascii="Times New Roman" w:hAnsi="Times New Roman"/>
                <w:sz w:val="20"/>
                <w:szCs w:val="20"/>
              </w:rPr>
            </w:pPr>
          </w:p>
        </w:tc>
        <w:tc>
          <w:tcPr>
            <w:tcW w:w="2242" w:type="dxa"/>
            <w:gridSpan w:val="3"/>
            <w:tcBorders>
              <w:top w:val="single" w:sz="4" w:space="0" w:color="auto"/>
              <w:left w:val="single" w:sz="4" w:space="0" w:color="auto"/>
              <w:bottom w:val="single" w:sz="4" w:space="0" w:color="auto"/>
              <w:right w:val="single" w:sz="4" w:space="0" w:color="auto"/>
            </w:tcBorders>
            <w:vAlign w:val="center"/>
          </w:tcPr>
          <w:p w14:paraId="1E64D149" w14:textId="77777777" w:rsidR="00083725" w:rsidRPr="00C22D31" w:rsidRDefault="00083725" w:rsidP="0012538E">
            <w:pPr>
              <w:jc w:val="center"/>
              <w:rPr>
                <w:rFonts w:ascii="Times New Roman" w:hAnsi="Times New Roman"/>
                <w:b/>
                <w:bCs/>
                <w:i/>
                <w:iCs/>
                <w:sz w:val="24"/>
                <w:szCs w:val="24"/>
              </w:rPr>
            </w:pPr>
          </w:p>
        </w:tc>
      </w:tr>
      <w:tr w:rsidR="00C22D31" w:rsidRPr="00C22D31" w14:paraId="77C9E8BE" w14:textId="77777777" w:rsidTr="0012538E">
        <w:trPr>
          <w:gridAfter w:val="1"/>
          <w:wAfter w:w="34" w:type="dxa"/>
          <w:trHeight w:val="279"/>
        </w:trPr>
        <w:tc>
          <w:tcPr>
            <w:tcW w:w="2242" w:type="dxa"/>
            <w:gridSpan w:val="2"/>
            <w:tcBorders>
              <w:top w:val="single" w:sz="4" w:space="0" w:color="auto"/>
              <w:left w:val="single" w:sz="4" w:space="0" w:color="auto"/>
              <w:bottom w:val="single" w:sz="4" w:space="0" w:color="auto"/>
              <w:right w:val="single" w:sz="4" w:space="0" w:color="auto"/>
            </w:tcBorders>
            <w:vAlign w:val="center"/>
          </w:tcPr>
          <w:p w14:paraId="3408036A" w14:textId="77777777" w:rsidR="00083725" w:rsidRPr="00C22D31" w:rsidRDefault="00083725" w:rsidP="0012538E">
            <w:pPr>
              <w:jc w:val="center"/>
              <w:rPr>
                <w:rFonts w:ascii="Times New Roman" w:hAnsi="Times New Roman"/>
                <w:b/>
                <w:i/>
                <w:sz w:val="24"/>
                <w:szCs w:val="24"/>
              </w:rPr>
            </w:pPr>
            <w:r w:rsidRPr="00C22D31">
              <w:rPr>
                <w:rFonts w:ascii="Times New Roman" w:hAnsi="Times New Roman"/>
                <w:b/>
                <w:i/>
                <w:sz w:val="24"/>
                <w:szCs w:val="24"/>
              </w:rPr>
              <w:t>Menükártya és étlapkészítés</w:t>
            </w:r>
          </w:p>
        </w:tc>
        <w:tc>
          <w:tcPr>
            <w:tcW w:w="4804" w:type="dxa"/>
            <w:gridSpan w:val="5"/>
            <w:tcBorders>
              <w:top w:val="single" w:sz="4" w:space="0" w:color="auto"/>
              <w:left w:val="single" w:sz="4" w:space="0" w:color="auto"/>
              <w:bottom w:val="single" w:sz="4" w:space="0" w:color="auto"/>
              <w:right w:val="single" w:sz="4" w:space="0" w:color="auto"/>
            </w:tcBorders>
          </w:tcPr>
          <w:p w14:paraId="3277D55F" w14:textId="77777777" w:rsidR="00083725" w:rsidRPr="00C22D31" w:rsidRDefault="00083725" w:rsidP="0012538E">
            <w:pPr>
              <w:jc w:val="both"/>
              <w:rPr>
                <w:rFonts w:ascii="Times New Roman" w:hAnsi="Times New Roman"/>
                <w:bCs/>
                <w:sz w:val="20"/>
                <w:szCs w:val="20"/>
              </w:rPr>
            </w:pPr>
            <w:r w:rsidRPr="00C22D31">
              <w:rPr>
                <w:rFonts w:ascii="Times New Roman" w:hAnsi="Times New Roman"/>
                <w:bCs/>
                <w:sz w:val="20"/>
                <w:szCs w:val="20"/>
              </w:rPr>
              <w:t>A szövegszerkesztő felépítése.</w:t>
            </w:r>
          </w:p>
          <w:p w14:paraId="3A416B83" w14:textId="77777777" w:rsidR="00083725" w:rsidRPr="00C22D31" w:rsidRDefault="00083725" w:rsidP="0012538E">
            <w:pPr>
              <w:jc w:val="both"/>
              <w:rPr>
                <w:rFonts w:ascii="Times New Roman" w:hAnsi="Times New Roman"/>
                <w:bCs/>
                <w:sz w:val="20"/>
                <w:szCs w:val="20"/>
              </w:rPr>
            </w:pPr>
            <w:r w:rsidRPr="00C22D31">
              <w:rPr>
                <w:rFonts w:ascii="Times New Roman" w:hAnsi="Times New Roman"/>
                <w:bCs/>
                <w:sz w:val="20"/>
                <w:szCs w:val="20"/>
              </w:rPr>
              <w:t>Menükártyák formai követelményei: stílusok, hasábok, szegély, oldalháttér.</w:t>
            </w:r>
          </w:p>
          <w:p w14:paraId="7AC65DCC" w14:textId="77777777" w:rsidR="00083725" w:rsidRPr="00C22D31" w:rsidRDefault="00083725" w:rsidP="0012538E">
            <w:pPr>
              <w:jc w:val="both"/>
              <w:rPr>
                <w:rFonts w:ascii="Times New Roman" w:hAnsi="Times New Roman"/>
                <w:bCs/>
                <w:sz w:val="20"/>
                <w:szCs w:val="20"/>
              </w:rPr>
            </w:pPr>
            <w:r w:rsidRPr="00C22D31">
              <w:rPr>
                <w:rFonts w:ascii="Times New Roman" w:hAnsi="Times New Roman"/>
                <w:bCs/>
                <w:sz w:val="20"/>
                <w:szCs w:val="20"/>
              </w:rPr>
              <w:t>Képek szerkesztése, logókészítés egyszerű képszerkesztő programok használatával. Menükártyák készítése kiadványszerkesztő és irodai programok használatával.</w:t>
            </w:r>
          </w:p>
          <w:p w14:paraId="270959D1" w14:textId="77777777" w:rsidR="00083725" w:rsidRPr="00C22D31" w:rsidRDefault="00083725" w:rsidP="0012538E">
            <w:pPr>
              <w:autoSpaceDE w:val="0"/>
              <w:autoSpaceDN w:val="0"/>
              <w:adjustRightInd w:val="0"/>
              <w:jc w:val="both"/>
              <w:rPr>
                <w:rFonts w:ascii="Times New Roman" w:hAnsi="Times New Roman"/>
                <w:sz w:val="20"/>
                <w:szCs w:val="20"/>
              </w:rPr>
            </w:pPr>
            <w:r w:rsidRPr="00C22D31">
              <w:rPr>
                <w:rFonts w:ascii="Times New Roman" w:hAnsi="Times New Roman"/>
                <w:bCs/>
                <w:sz w:val="20"/>
                <w:szCs w:val="20"/>
              </w:rPr>
              <w:t>Étlapok formai követelményei, étlapok készítése</w:t>
            </w:r>
          </w:p>
        </w:tc>
        <w:tc>
          <w:tcPr>
            <w:tcW w:w="2242" w:type="dxa"/>
            <w:gridSpan w:val="3"/>
            <w:tcBorders>
              <w:top w:val="single" w:sz="4" w:space="0" w:color="auto"/>
              <w:left w:val="single" w:sz="4" w:space="0" w:color="auto"/>
              <w:bottom w:val="single" w:sz="4" w:space="0" w:color="auto"/>
              <w:right w:val="single" w:sz="4" w:space="0" w:color="auto"/>
            </w:tcBorders>
            <w:vAlign w:val="center"/>
          </w:tcPr>
          <w:p w14:paraId="2CC76066" w14:textId="77777777" w:rsidR="00083725" w:rsidRPr="00C22D31" w:rsidRDefault="00083725" w:rsidP="0012538E">
            <w:pPr>
              <w:jc w:val="center"/>
              <w:rPr>
                <w:rFonts w:ascii="Times New Roman" w:hAnsi="Times New Roman"/>
                <w:b/>
                <w:bCs/>
                <w:i/>
                <w:iCs/>
                <w:sz w:val="24"/>
                <w:szCs w:val="24"/>
              </w:rPr>
            </w:pPr>
          </w:p>
        </w:tc>
      </w:tr>
      <w:tr w:rsidR="00C22D31" w:rsidRPr="00C22D31" w14:paraId="537087E8" w14:textId="77777777" w:rsidTr="00333A66">
        <w:trPr>
          <w:trHeight w:val="274"/>
        </w:trPr>
        <w:tc>
          <w:tcPr>
            <w:tcW w:w="9322" w:type="dxa"/>
            <w:gridSpan w:val="11"/>
            <w:tcBorders>
              <w:left w:val="nil"/>
              <w:right w:val="nil"/>
            </w:tcBorders>
            <w:shd w:val="clear" w:color="auto" w:fill="auto"/>
          </w:tcPr>
          <w:p w14:paraId="17F2AA00" w14:textId="77777777" w:rsidR="00083725" w:rsidRPr="00C22D31" w:rsidRDefault="000309A9" w:rsidP="00333A66">
            <w:pPr>
              <w:pStyle w:val="Cmsor2"/>
              <w:outlineLvl w:val="1"/>
              <w:rPr>
                <w:b/>
                <w:color w:val="auto"/>
              </w:rPr>
            </w:pPr>
            <w:bookmarkStart w:id="57" w:name="_Toc120521565"/>
            <w:r w:rsidRPr="00C22D31">
              <w:rPr>
                <w:b/>
                <w:color w:val="auto"/>
              </w:rPr>
              <w:t xml:space="preserve">Szakmai </w:t>
            </w:r>
            <w:proofErr w:type="gramStart"/>
            <w:r w:rsidRPr="00C22D31">
              <w:rPr>
                <w:b/>
                <w:color w:val="auto"/>
              </w:rPr>
              <w:t>kompetenciák</w:t>
            </w:r>
            <w:proofErr w:type="gramEnd"/>
            <w:r w:rsidRPr="00C22D31">
              <w:rPr>
                <w:b/>
                <w:color w:val="auto"/>
              </w:rPr>
              <w:t xml:space="preserve"> erősítése </w:t>
            </w:r>
            <w:r w:rsidR="00083725" w:rsidRPr="00C22D31">
              <w:rPr>
                <w:b/>
                <w:color w:val="auto"/>
              </w:rPr>
              <w:t>mellék</w:t>
            </w:r>
            <w:r w:rsidRPr="00C22D31">
              <w:rPr>
                <w:b/>
                <w:color w:val="auto"/>
              </w:rPr>
              <w:t>szakképesítést nem választóknak</w:t>
            </w:r>
            <w:bookmarkEnd w:id="57"/>
          </w:p>
        </w:tc>
      </w:tr>
      <w:tr w:rsidR="00C22D31" w:rsidRPr="00C22D31" w14:paraId="5F8B9CC4" w14:textId="77777777" w:rsidTr="0012538E">
        <w:trPr>
          <w:trHeight w:val="274"/>
        </w:trPr>
        <w:tc>
          <w:tcPr>
            <w:tcW w:w="9322" w:type="dxa"/>
            <w:gridSpan w:val="11"/>
            <w:shd w:val="clear" w:color="auto" w:fill="00B0F0"/>
          </w:tcPr>
          <w:p w14:paraId="1F1ABB2E" w14:textId="77777777" w:rsidR="000309A9" w:rsidRPr="00C22D31" w:rsidRDefault="000309A9" w:rsidP="0012538E">
            <w:pPr>
              <w:jc w:val="center"/>
              <w:rPr>
                <w:rFonts w:ascii="Times New Roman" w:hAnsi="Times New Roman"/>
                <w:b/>
                <w:sz w:val="24"/>
                <w:szCs w:val="24"/>
              </w:rPr>
            </w:pPr>
            <w:r w:rsidRPr="00C22D31">
              <w:rPr>
                <w:rFonts w:ascii="Times New Roman" w:hAnsi="Times New Roman"/>
                <w:b/>
                <w:sz w:val="24"/>
                <w:szCs w:val="24"/>
              </w:rPr>
              <w:t>Tantárgy: Emelt színtű szakmai érettségire való felkészítés</w:t>
            </w:r>
          </w:p>
        </w:tc>
      </w:tr>
      <w:tr w:rsidR="00C22D31" w:rsidRPr="00C22D31" w14:paraId="39374213" w14:textId="77777777" w:rsidTr="0012538E">
        <w:trPr>
          <w:trHeight w:val="274"/>
        </w:trPr>
        <w:tc>
          <w:tcPr>
            <w:tcW w:w="9322" w:type="dxa"/>
            <w:gridSpan w:val="11"/>
            <w:shd w:val="clear" w:color="auto" w:fill="00B0F0"/>
          </w:tcPr>
          <w:p w14:paraId="0A09E8DE" w14:textId="77777777" w:rsidR="00083725" w:rsidRPr="00C22D31" w:rsidRDefault="000309A9" w:rsidP="0012538E">
            <w:pPr>
              <w:jc w:val="center"/>
              <w:rPr>
                <w:rFonts w:ascii="Times New Roman" w:hAnsi="Times New Roman"/>
                <w:b/>
                <w:sz w:val="24"/>
                <w:szCs w:val="24"/>
              </w:rPr>
            </w:pPr>
            <w:r w:rsidRPr="00C22D31">
              <w:rPr>
                <w:rFonts w:ascii="Times New Roman" w:hAnsi="Times New Roman"/>
                <w:b/>
                <w:sz w:val="24"/>
                <w:szCs w:val="24"/>
              </w:rPr>
              <w:t>Témakör</w:t>
            </w:r>
            <w:r w:rsidR="00083725" w:rsidRPr="00C22D31">
              <w:rPr>
                <w:rFonts w:ascii="Times New Roman" w:hAnsi="Times New Roman"/>
                <w:b/>
                <w:sz w:val="24"/>
                <w:szCs w:val="24"/>
              </w:rPr>
              <w:t>:</w:t>
            </w:r>
            <w:r w:rsidR="00333A66" w:rsidRPr="00C22D31">
              <w:rPr>
                <w:rFonts w:ascii="Times New Roman" w:hAnsi="Times New Roman"/>
                <w:b/>
                <w:sz w:val="24"/>
                <w:szCs w:val="24"/>
              </w:rPr>
              <w:t xml:space="preserve"> </w:t>
            </w:r>
            <w:r w:rsidR="00083725" w:rsidRPr="00C22D31">
              <w:rPr>
                <w:rFonts w:ascii="Times New Roman" w:hAnsi="Times New Roman"/>
                <w:b/>
                <w:sz w:val="24"/>
                <w:szCs w:val="24"/>
              </w:rPr>
              <w:t>Értékesítés elmélete</w:t>
            </w:r>
          </w:p>
        </w:tc>
      </w:tr>
      <w:tr w:rsidR="00C22D31" w:rsidRPr="00C22D31" w14:paraId="5192686A" w14:textId="77777777" w:rsidTr="0012538E">
        <w:trPr>
          <w:trHeight w:val="278"/>
        </w:trPr>
        <w:tc>
          <w:tcPr>
            <w:tcW w:w="2250" w:type="dxa"/>
            <w:gridSpan w:val="3"/>
            <w:shd w:val="clear" w:color="auto" w:fill="D9D9D9" w:themeFill="background1" w:themeFillShade="D9"/>
          </w:tcPr>
          <w:p w14:paraId="17EE99F0" w14:textId="77777777" w:rsidR="00083725" w:rsidRPr="00C22D31" w:rsidRDefault="00083725" w:rsidP="0012538E">
            <w:pPr>
              <w:jc w:val="center"/>
              <w:rPr>
                <w:rFonts w:ascii="Times New Roman" w:hAnsi="Times New Roman"/>
                <w:b/>
                <w:sz w:val="24"/>
                <w:szCs w:val="24"/>
              </w:rPr>
            </w:pPr>
            <w:r w:rsidRPr="00C22D31">
              <w:rPr>
                <w:rFonts w:ascii="Times New Roman" w:hAnsi="Times New Roman"/>
                <w:sz w:val="24"/>
                <w:szCs w:val="24"/>
              </w:rPr>
              <w:t>teljes óraszám:54</w:t>
            </w:r>
          </w:p>
        </w:tc>
        <w:tc>
          <w:tcPr>
            <w:tcW w:w="4822" w:type="dxa"/>
            <w:gridSpan w:val="6"/>
            <w:shd w:val="clear" w:color="auto" w:fill="D9D9D9" w:themeFill="background1" w:themeFillShade="D9"/>
            <w:vAlign w:val="center"/>
          </w:tcPr>
          <w:p w14:paraId="37944728" w14:textId="77777777" w:rsidR="00083725" w:rsidRPr="00C22D31" w:rsidRDefault="00083725" w:rsidP="0012538E">
            <w:pPr>
              <w:jc w:val="center"/>
              <w:rPr>
                <w:rFonts w:ascii="Times New Roman" w:hAnsi="Times New Roman"/>
                <w:b/>
                <w:sz w:val="24"/>
                <w:szCs w:val="24"/>
              </w:rPr>
            </w:pPr>
            <w:r w:rsidRPr="00C22D31">
              <w:rPr>
                <w:rFonts w:ascii="Times New Roman" w:hAnsi="Times New Roman"/>
                <w:b/>
                <w:sz w:val="24"/>
                <w:szCs w:val="24"/>
              </w:rPr>
              <w:t>Tartalmak</w:t>
            </w:r>
          </w:p>
        </w:tc>
        <w:tc>
          <w:tcPr>
            <w:tcW w:w="2250" w:type="dxa"/>
            <w:gridSpan w:val="2"/>
            <w:shd w:val="clear" w:color="auto" w:fill="D9D9D9" w:themeFill="background1" w:themeFillShade="D9"/>
          </w:tcPr>
          <w:p w14:paraId="4E7AA17F" w14:textId="77777777" w:rsidR="00083725" w:rsidRPr="00C22D31" w:rsidRDefault="00083725" w:rsidP="0012538E">
            <w:pPr>
              <w:jc w:val="center"/>
              <w:rPr>
                <w:rFonts w:ascii="Times New Roman" w:hAnsi="Times New Roman"/>
                <w:b/>
                <w:sz w:val="24"/>
                <w:szCs w:val="24"/>
              </w:rPr>
            </w:pPr>
            <w:r w:rsidRPr="00C22D31">
              <w:rPr>
                <w:rFonts w:ascii="Times New Roman" w:hAnsi="Times New Roman"/>
                <w:sz w:val="24"/>
                <w:szCs w:val="24"/>
              </w:rPr>
              <w:t xml:space="preserve">: </w:t>
            </w:r>
          </w:p>
        </w:tc>
      </w:tr>
      <w:tr w:rsidR="00C22D31" w:rsidRPr="00C22D31" w14:paraId="52E88453" w14:textId="77777777" w:rsidTr="0012538E">
        <w:trPr>
          <w:trHeight w:val="278"/>
        </w:trPr>
        <w:tc>
          <w:tcPr>
            <w:tcW w:w="2250" w:type="dxa"/>
            <w:gridSpan w:val="3"/>
            <w:shd w:val="clear" w:color="auto" w:fill="FFFFFF" w:themeFill="background1"/>
          </w:tcPr>
          <w:p w14:paraId="78BC9E32" w14:textId="77777777" w:rsidR="00083725" w:rsidRPr="00C22D31" w:rsidRDefault="00083725" w:rsidP="0012538E">
            <w:pPr>
              <w:jc w:val="center"/>
              <w:rPr>
                <w:rFonts w:ascii="Times New Roman" w:hAnsi="Times New Roman"/>
                <w:b/>
                <w:sz w:val="24"/>
                <w:szCs w:val="24"/>
              </w:rPr>
            </w:pPr>
            <w:r w:rsidRPr="00C22D31">
              <w:rPr>
                <w:rFonts w:ascii="Times New Roman" w:hAnsi="Times New Roman"/>
                <w:b/>
                <w:sz w:val="24"/>
                <w:szCs w:val="24"/>
              </w:rPr>
              <w:t>11. évfolyam</w:t>
            </w:r>
          </w:p>
          <w:p w14:paraId="770DCF62" w14:textId="77777777" w:rsidR="00083725" w:rsidRPr="00C22D31" w:rsidRDefault="00083725" w:rsidP="0012538E">
            <w:pPr>
              <w:jc w:val="center"/>
              <w:rPr>
                <w:rFonts w:ascii="Times New Roman" w:hAnsi="Times New Roman"/>
                <w:sz w:val="24"/>
                <w:szCs w:val="24"/>
              </w:rPr>
            </w:pPr>
            <w:r w:rsidRPr="00C22D31">
              <w:rPr>
                <w:rFonts w:ascii="Times New Roman" w:hAnsi="Times New Roman"/>
                <w:sz w:val="24"/>
                <w:szCs w:val="24"/>
              </w:rPr>
              <w:t>óraszám: 36</w:t>
            </w:r>
          </w:p>
        </w:tc>
        <w:tc>
          <w:tcPr>
            <w:tcW w:w="4822" w:type="dxa"/>
            <w:gridSpan w:val="6"/>
            <w:shd w:val="clear" w:color="auto" w:fill="FFFFFF" w:themeFill="background1"/>
            <w:vAlign w:val="center"/>
          </w:tcPr>
          <w:p w14:paraId="67D9E01B" w14:textId="77777777" w:rsidR="00083725" w:rsidRPr="00C22D31" w:rsidRDefault="00083725" w:rsidP="0012538E">
            <w:pPr>
              <w:autoSpaceDE w:val="0"/>
              <w:autoSpaceDN w:val="0"/>
              <w:adjustRightInd w:val="0"/>
              <w:jc w:val="both"/>
              <w:rPr>
                <w:rFonts w:ascii="Times New Roman" w:hAnsi="Times New Roman"/>
                <w:sz w:val="20"/>
                <w:szCs w:val="20"/>
              </w:rPr>
            </w:pPr>
            <w:r w:rsidRPr="00C22D31">
              <w:rPr>
                <w:rFonts w:ascii="Times New Roman" w:hAnsi="Times New Roman"/>
                <w:sz w:val="20"/>
                <w:szCs w:val="20"/>
              </w:rPr>
              <w:t>Italok csoportosítása, ismertetése, jellemzői, készítésük és értékesítésük folyamata</w:t>
            </w:r>
          </w:p>
          <w:p w14:paraId="2C774F3D" w14:textId="77777777" w:rsidR="00083725" w:rsidRPr="00C22D31" w:rsidRDefault="00083725" w:rsidP="0012538E">
            <w:pPr>
              <w:autoSpaceDE w:val="0"/>
              <w:autoSpaceDN w:val="0"/>
              <w:adjustRightInd w:val="0"/>
              <w:jc w:val="both"/>
              <w:rPr>
                <w:rFonts w:ascii="Times New Roman" w:hAnsi="Times New Roman"/>
                <w:sz w:val="20"/>
                <w:szCs w:val="20"/>
              </w:rPr>
            </w:pPr>
            <w:r w:rsidRPr="00C22D31">
              <w:rPr>
                <w:rFonts w:ascii="Times New Roman" w:hAnsi="Times New Roman"/>
                <w:sz w:val="20"/>
                <w:szCs w:val="20"/>
              </w:rPr>
              <w:t xml:space="preserve"> (borok, sörök, pezsgők, párlatok, likőrök, alkoholmentes italok, kávék, teák)</w:t>
            </w:r>
          </w:p>
          <w:p w14:paraId="7827B26B" w14:textId="77777777" w:rsidR="00083725" w:rsidRPr="00C22D31" w:rsidRDefault="00083725" w:rsidP="0012538E">
            <w:pPr>
              <w:autoSpaceDE w:val="0"/>
              <w:autoSpaceDN w:val="0"/>
              <w:adjustRightInd w:val="0"/>
              <w:jc w:val="both"/>
              <w:rPr>
                <w:rFonts w:ascii="Times New Roman" w:hAnsi="Times New Roman"/>
                <w:sz w:val="20"/>
                <w:szCs w:val="20"/>
              </w:rPr>
            </w:pPr>
            <w:r w:rsidRPr="00C22D31">
              <w:rPr>
                <w:rFonts w:ascii="Times New Roman" w:hAnsi="Times New Roman"/>
                <w:sz w:val="20"/>
                <w:szCs w:val="20"/>
              </w:rPr>
              <w:t>Hazai borvidékek, jellemző szőlőfajták, borok, borászatok</w:t>
            </w:r>
          </w:p>
          <w:p w14:paraId="25F4BC37" w14:textId="77777777" w:rsidR="00083725" w:rsidRPr="00C22D31" w:rsidRDefault="00083725" w:rsidP="0012538E">
            <w:pPr>
              <w:jc w:val="both"/>
              <w:rPr>
                <w:rFonts w:ascii="Times New Roman" w:hAnsi="Times New Roman"/>
                <w:b/>
                <w:sz w:val="24"/>
                <w:szCs w:val="24"/>
              </w:rPr>
            </w:pPr>
            <w:r w:rsidRPr="00C22D31">
              <w:rPr>
                <w:rFonts w:ascii="Times New Roman" w:hAnsi="Times New Roman"/>
                <w:sz w:val="20"/>
                <w:szCs w:val="20"/>
              </w:rPr>
              <w:t>Aperitif és digestiv italok, kevert báritalok</w:t>
            </w:r>
          </w:p>
        </w:tc>
        <w:tc>
          <w:tcPr>
            <w:tcW w:w="2250" w:type="dxa"/>
            <w:gridSpan w:val="2"/>
            <w:shd w:val="clear" w:color="auto" w:fill="FFFFFF" w:themeFill="background1"/>
          </w:tcPr>
          <w:p w14:paraId="38E561DF" w14:textId="77777777" w:rsidR="00083725" w:rsidRPr="00C22D31" w:rsidRDefault="00083725" w:rsidP="0012538E">
            <w:pPr>
              <w:jc w:val="center"/>
              <w:rPr>
                <w:rFonts w:ascii="Times New Roman" w:hAnsi="Times New Roman"/>
                <w:sz w:val="24"/>
                <w:szCs w:val="24"/>
              </w:rPr>
            </w:pPr>
          </w:p>
        </w:tc>
      </w:tr>
      <w:tr w:rsidR="00C22D31" w:rsidRPr="00C22D31" w14:paraId="6E66B4F4" w14:textId="77777777" w:rsidTr="0012538E">
        <w:trPr>
          <w:trHeight w:val="278"/>
        </w:trPr>
        <w:tc>
          <w:tcPr>
            <w:tcW w:w="2250" w:type="dxa"/>
            <w:gridSpan w:val="3"/>
            <w:shd w:val="clear" w:color="auto" w:fill="FFFFFF" w:themeFill="background1"/>
          </w:tcPr>
          <w:p w14:paraId="3D29359A" w14:textId="77777777" w:rsidR="00083725" w:rsidRPr="00C22D31" w:rsidRDefault="00083725" w:rsidP="0012538E">
            <w:pPr>
              <w:jc w:val="center"/>
              <w:rPr>
                <w:rFonts w:ascii="Times New Roman" w:hAnsi="Times New Roman"/>
                <w:b/>
                <w:sz w:val="24"/>
                <w:szCs w:val="24"/>
              </w:rPr>
            </w:pPr>
            <w:r w:rsidRPr="00C22D31">
              <w:rPr>
                <w:rFonts w:ascii="Times New Roman" w:hAnsi="Times New Roman"/>
                <w:b/>
                <w:sz w:val="24"/>
                <w:szCs w:val="24"/>
              </w:rPr>
              <w:t>12. évfolyam</w:t>
            </w:r>
          </w:p>
          <w:p w14:paraId="70FA196D" w14:textId="77777777" w:rsidR="00083725" w:rsidRPr="00C22D31" w:rsidRDefault="00083725" w:rsidP="0012538E">
            <w:pPr>
              <w:jc w:val="center"/>
              <w:rPr>
                <w:rFonts w:ascii="Times New Roman" w:hAnsi="Times New Roman"/>
                <w:sz w:val="24"/>
                <w:szCs w:val="24"/>
              </w:rPr>
            </w:pPr>
            <w:r w:rsidRPr="00C22D31">
              <w:rPr>
                <w:rFonts w:ascii="Times New Roman" w:hAnsi="Times New Roman"/>
                <w:sz w:val="24"/>
                <w:szCs w:val="24"/>
              </w:rPr>
              <w:t>óraszám: 18 óra</w:t>
            </w:r>
          </w:p>
        </w:tc>
        <w:tc>
          <w:tcPr>
            <w:tcW w:w="4822" w:type="dxa"/>
            <w:gridSpan w:val="6"/>
            <w:shd w:val="clear" w:color="auto" w:fill="FFFFFF" w:themeFill="background1"/>
            <w:vAlign w:val="center"/>
          </w:tcPr>
          <w:p w14:paraId="45AE6B8D" w14:textId="77777777" w:rsidR="00083725" w:rsidRPr="00C22D31" w:rsidRDefault="00083725" w:rsidP="0012538E">
            <w:pPr>
              <w:jc w:val="both"/>
              <w:rPr>
                <w:rFonts w:ascii="Times New Roman" w:hAnsi="Times New Roman"/>
                <w:sz w:val="20"/>
                <w:szCs w:val="20"/>
              </w:rPr>
            </w:pPr>
            <w:r w:rsidRPr="00C22D31">
              <w:rPr>
                <w:rFonts w:ascii="Times New Roman" w:hAnsi="Times New Roman"/>
                <w:sz w:val="20"/>
                <w:szCs w:val="20"/>
              </w:rPr>
              <w:t>Menüösszeállítás szabályai</w:t>
            </w:r>
          </w:p>
          <w:p w14:paraId="4F60CAED" w14:textId="77777777" w:rsidR="00083725" w:rsidRPr="00C22D31" w:rsidRDefault="00083725" w:rsidP="0012538E">
            <w:pPr>
              <w:jc w:val="both"/>
              <w:rPr>
                <w:rFonts w:ascii="Times New Roman" w:hAnsi="Times New Roman"/>
                <w:sz w:val="20"/>
                <w:szCs w:val="20"/>
              </w:rPr>
            </w:pPr>
            <w:r w:rsidRPr="00C22D31">
              <w:rPr>
                <w:rFonts w:ascii="Times New Roman" w:hAnsi="Times New Roman"/>
                <w:sz w:val="20"/>
                <w:szCs w:val="20"/>
              </w:rPr>
              <w:t>Étel- italsor összhangja</w:t>
            </w:r>
          </w:p>
          <w:p w14:paraId="4F55C39C" w14:textId="77777777" w:rsidR="00083725" w:rsidRPr="00C22D31" w:rsidRDefault="00083725" w:rsidP="0012538E">
            <w:pPr>
              <w:jc w:val="both"/>
              <w:rPr>
                <w:rFonts w:ascii="Times New Roman" w:hAnsi="Times New Roman"/>
                <w:b/>
                <w:sz w:val="24"/>
                <w:szCs w:val="24"/>
              </w:rPr>
            </w:pPr>
            <w:r w:rsidRPr="00C22D31">
              <w:rPr>
                <w:rFonts w:ascii="Times New Roman" w:hAnsi="Times New Roman"/>
                <w:sz w:val="20"/>
                <w:szCs w:val="20"/>
              </w:rPr>
              <w:t>Menükártya szerkesztés</w:t>
            </w:r>
          </w:p>
        </w:tc>
        <w:tc>
          <w:tcPr>
            <w:tcW w:w="2250" w:type="dxa"/>
            <w:gridSpan w:val="2"/>
            <w:shd w:val="clear" w:color="auto" w:fill="FFFFFF" w:themeFill="background1"/>
          </w:tcPr>
          <w:p w14:paraId="283E0586" w14:textId="77777777" w:rsidR="00083725" w:rsidRPr="00C22D31" w:rsidRDefault="00083725" w:rsidP="0012538E">
            <w:pPr>
              <w:jc w:val="center"/>
              <w:rPr>
                <w:rFonts w:ascii="Times New Roman" w:hAnsi="Times New Roman"/>
                <w:sz w:val="24"/>
                <w:szCs w:val="24"/>
              </w:rPr>
            </w:pPr>
          </w:p>
        </w:tc>
      </w:tr>
      <w:tr w:rsidR="00C22D31" w:rsidRPr="00C22D31" w14:paraId="0C17D804" w14:textId="77777777" w:rsidTr="0012538E">
        <w:trPr>
          <w:trHeight w:val="278"/>
        </w:trPr>
        <w:tc>
          <w:tcPr>
            <w:tcW w:w="2250" w:type="dxa"/>
            <w:gridSpan w:val="3"/>
            <w:shd w:val="clear" w:color="auto" w:fill="FFFFFF" w:themeFill="background1"/>
          </w:tcPr>
          <w:p w14:paraId="7538D538" w14:textId="77777777" w:rsidR="00083725" w:rsidRPr="00C22D31" w:rsidRDefault="00083725" w:rsidP="0012538E">
            <w:pPr>
              <w:rPr>
                <w:rFonts w:ascii="Times New Roman" w:hAnsi="Times New Roman"/>
                <w:sz w:val="24"/>
                <w:szCs w:val="24"/>
              </w:rPr>
            </w:pPr>
          </w:p>
        </w:tc>
        <w:tc>
          <w:tcPr>
            <w:tcW w:w="4822" w:type="dxa"/>
            <w:gridSpan w:val="6"/>
            <w:shd w:val="clear" w:color="auto" w:fill="FFFFFF" w:themeFill="background1"/>
            <w:vAlign w:val="center"/>
          </w:tcPr>
          <w:p w14:paraId="2058CACB" w14:textId="77777777" w:rsidR="00083725" w:rsidRPr="00C22D31" w:rsidRDefault="00083725" w:rsidP="0012538E">
            <w:pPr>
              <w:jc w:val="center"/>
              <w:rPr>
                <w:rFonts w:ascii="Times New Roman" w:hAnsi="Times New Roman"/>
                <w:b/>
                <w:sz w:val="24"/>
                <w:szCs w:val="24"/>
              </w:rPr>
            </w:pPr>
          </w:p>
        </w:tc>
        <w:tc>
          <w:tcPr>
            <w:tcW w:w="2250" w:type="dxa"/>
            <w:gridSpan w:val="2"/>
            <w:shd w:val="clear" w:color="auto" w:fill="FFFFFF" w:themeFill="background1"/>
          </w:tcPr>
          <w:p w14:paraId="0968948F" w14:textId="77777777" w:rsidR="00083725" w:rsidRPr="00C22D31" w:rsidRDefault="00083725" w:rsidP="0012538E">
            <w:pPr>
              <w:jc w:val="center"/>
              <w:rPr>
                <w:rFonts w:ascii="Times New Roman" w:hAnsi="Times New Roman"/>
                <w:sz w:val="24"/>
                <w:szCs w:val="24"/>
              </w:rPr>
            </w:pPr>
          </w:p>
        </w:tc>
      </w:tr>
      <w:tr w:rsidR="00C22D31" w:rsidRPr="00C22D31" w14:paraId="2B101E07" w14:textId="77777777" w:rsidTr="0012538E">
        <w:trPr>
          <w:trHeight w:val="274"/>
        </w:trPr>
        <w:tc>
          <w:tcPr>
            <w:tcW w:w="9322" w:type="dxa"/>
            <w:gridSpan w:val="11"/>
            <w:shd w:val="clear" w:color="auto" w:fill="DEEAF6" w:themeFill="accent1" w:themeFillTint="33"/>
          </w:tcPr>
          <w:p w14:paraId="09C6CF6C" w14:textId="77777777" w:rsidR="00083725" w:rsidRPr="00C22D31" w:rsidRDefault="000309A9" w:rsidP="0012538E">
            <w:pPr>
              <w:jc w:val="center"/>
              <w:rPr>
                <w:rFonts w:ascii="Times New Roman" w:hAnsi="Times New Roman"/>
                <w:b/>
                <w:sz w:val="24"/>
                <w:szCs w:val="24"/>
              </w:rPr>
            </w:pPr>
            <w:r w:rsidRPr="00C22D31">
              <w:rPr>
                <w:rFonts w:ascii="Times New Roman" w:hAnsi="Times New Roman"/>
                <w:b/>
                <w:sz w:val="24"/>
                <w:szCs w:val="24"/>
              </w:rPr>
              <w:t>Tantárgy: Emelt színtű szakmai érettségire való felkészítés</w:t>
            </w:r>
          </w:p>
        </w:tc>
      </w:tr>
      <w:tr w:rsidR="00C22D31" w:rsidRPr="00C22D31" w14:paraId="16CEE0A4" w14:textId="77777777" w:rsidTr="0012538E">
        <w:trPr>
          <w:trHeight w:val="274"/>
        </w:trPr>
        <w:tc>
          <w:tcPr>
            <w:tcW w:w="9322" w:type="dxa"/>
            <w:gridSpan w:val="11"/>
            <w:shd w:val="clear" w:color="auto" w:fill="00B0F0"/>
          </w:tcPr>
          <w:p w14:paraId="245CCA70" w14:textId="77777777" w:rsidR="00083725" w:rsidRPr="00C22D31" w:rsidRDefault="000309A9" w:rsidP="00333A66">
            <w:pPr>
              <w:jc w:val="center"/>
              <w:rPr>
                <w:rFonts w:ascii="Times New Roman" w:hAnsi="Times New Roman"/>
                <w:b/>
                <w:sz w:val="24"/>
                <w:szCs w:val="24"/>
              </w:rPr>
            </w:pPr>
            <w:r w:rsidRPr="00C22D31">
              <w:rPr>
                <w:rFonts w:ascii="Times New Roman" w:hAnsi="Times New Roman"/>
                <w:b/>
                <w:sz w:val="24"/>
                <w:szCs w:val="24"/>
              </w:rPr>
              <w:t>Témakör</w:t>
            </w:r>
            <w:r w:rsidR="00083725" w:rsidRPr="00C22D31">
              <w:rPr>
                <w:rFonts w:ascii="Times New Roman" w:hAnsi="Times New Roman"/>
                <w:b/>
                <w:sz w:val="24"/>
                <w:szCs w:val="24"/>
              </w:rPr>
              <w:t>:</w:t>
            </w:r>
            <w:r w:rsidR="00333A66" w:rsidRPr="00C22D31">
              <w:rPr>
                <w:rFonts w:ascii="Times New Roman" w:hAnsi="Times New Roman"/>
                <w:b/>
                <w:sz w:val="24"/>
                <w:szCs w:val="24"/>
              </w:rPr>
              <w:t xml:space="preserve"> </w:t>
            </w:r>
            <w:r w:rsidR="00083725" w:rsidRPr="00C22D31">
              <w:rPr>
                <w:rFonts w:ascii="Times New Roman" w:hAnsi="Times New Roman"/>
                <w:b/>
                <w:sz w:val="24"/>
                <w:szCs w:val="24"/>
              </w:rPr>
              <w:t>Értékesítés gyakorlata</w:t>
            </w:r>
          </w:p>
        </w:tc>
      </w:tr>
      <w:tr w:rsidR="00C22D31" w:rsidRPr="00C22D31" w14:paraId="1F96582B" w14:textId="77777777" w:rsidTr="0012538E">
        <w:trPr>
          <w:trHeight w:val="278"/>
        </w:trPr>
        <w:tc>
          <w:tcPr>
            <w:tcW w:w="2250" w:type="dxa"/>
            <w:gridSpan w:val="3"/>
            <w:shd w:val="clear" w:color="auto" w:fill="D9D9D9" w:themeFill="background1" w:themeFillShade="D9"/>
          </w:tcPr>
          <w:p w14:paraId="198C9EAA" w14:textId="77777777" w:rsidR="00083725" w:rsidRPr="00C22D31" w:rsidRDefault="00083725" w:rsidP="0012538E">
            <w:pPr>
              <w:jc w:val="center"/>
              <w:rPr>
                <w:rFonts w:ascii="Times New Roman" w:hAnsi="Times New Roman"/>
                <w:b/>
                <w:sz w:val="24"/>
                <w:szCs w:val="24"/>
              </w:rPr>
            </w:pPr>
            <w:r w:rsidRPr="00C22D31">
              <w:rPr>
                <w:rFonts w:ascii="Times New Roman" w:hAnsi="Times New Roman"/>
                <w:sz w:val="24"/>
                <w:szCs w:val="24"/>
              </w:rPr>
              <w:t>teljes óraszám:18</w:t>
            </w:r>
          </w:p>
        </w:tc>
        <w:tc>
          <w:tcPr>
            <w:tcW w:w="4822" w:type="dxa"/>
            <w:gridSpan w:val="6"/>
            <w:shd w:val="clear" w:color="auto" w:fill="D9D9D9" w:themeFill="background1" w:themeFillShade="D9"/>
            <w:vAlign w:val="center"/>
          </w:tcPr>
          <w:p w14:paraId="42AFA43E" w14:textId="77777777" w:rsidR="00083725" w:rsidRPr="00C22D31" w:rsidRDefault="00083725" w:rsidP="0012538E">
            <w:pPr>
              <w:jc w:val="center"/>
              <w:rPr>
                <w:rFonts w:ascii="Times New Roman" w:hAnsi="Times New Roman"/>
                <w:b/>
                <w:sz w:val="24"/>
                <w:szCs w:val="24"/>
              </w:rPr>
            </w:pPr>
            <w:r w:rsidRPr="00C22D31">
              <w:rPr>
                <w:rFonts w:ascii="Times New Roman" w:hAnsi="Times New Roman"/>
                <w:b/>
                <w:sz w:val="24"/>
                <w:szCs w:val="24"/>
              </w:rPr>
              <w:t>Tartalmak</w:t>
            </w:r>
          </w:p>
        </w:tc>
        <w:tc>
          <w:tcPr>
            <w:tcW w:w="2250" w:type="dxa"/>
            <w:gridSpan w:val="2"/>
            <w:shd w:val="clear" w:color="auto" w:fill="D9D9D9" w:themeFill="background1" w:themeFillShade="D9"/>
          </w:tcPr>
          <w:p w14:paraId="673CB91C" w14:textId="77777777" w:rsidR="00083725" w:rsidRPr="00C22D31" w:rsidRDefault="00083725" w:rsidP="0012538E">
            <w:pPr>
              <w:jc w:val="center"/>
              <w:rPr>
                <w:rFonts w:ascii="Times New Roman" w:hAnsi="Times New Roman"/>
                <w:b/>
                <w:sz w:val="24"/>
                <w:szCs w:val="24"/>
              </w:rPr>
            </w:pPr>
          </w:p>
        </w:tc>
      </w:tr>
      <w:tr w:rsidR="00C22D31" w:rsidRPr="00C22D31" w14:paraId="65BF28E4" w14:textId="77777777" w:rsidTr="0012538E">
        <w:trPr>
          <w:trHeight w:val="278"/>
        </w:trPr>
        <w:tc>
          <w:tcPr>
            <w:tcW w:w="2250" w:type="dxa"/>
            <w:gridSpan w:val="3"/>
            <w:shd w:val="clear" w:color="auto" w:fill="FFFFFF" w:themeFill="background1"/>
          </w:tcPr>
          <w:p w14:paraId="65C119CC" w14:textId="77777777" w:rsidR="00083725" w:rsidRPr="00C22D31" w:rsidRDefault="00083725" w:rsidP="0012538E">
            <w:pPr>
              <w:jc w:val="center"/>
              <w:rPr>
                <w:rFonts w:ascii="Times New Roman" w:hAnsi="Times New Roman"/>
                <w:b/>
                <w:sz w:val="24"/>
                <w:szCs w:val="24"/>
              </w:rPr>
            </w:pPr>
            <w:r w:rsidRPr="00C22D31">
              <w:rPr>
                <w:rFonts w:ascii="Times New Roman" w:hAnsi="Times New Roman"/>
                <w:b/>
                <w:sz w:val="24"/>
                <w:szCs w:val="24"/>
              </w:rPr>
              <w:t>12. évfolyam</w:t>
            </w:r>
          </w:p>
          <w:p w14:paraId="3C079F72" w14:textId="77777777" w:rsidR="00083725" w:rsidRPr="00C22D31" w:rsidRDefault="00083725" w:rsidP="0012538E">
            <w:pPr>
              <w:jc w:val="center"/>
              <w:rPr>
                <w:rFonts w:ascii="Times New Roman" w:hAnsi="Times New Roman"/>
                <w:sz w:val="24"/>
                <w:szCs w:val="24"/>
              </w:rPr>
            </w:pPr>
            <w:r w:rsidRPr="00C22D31">
              <w:rPr>
                <w:rFonts w:ascii="Times New Roman" w:hAnsi="Times New Roman"/>
                <w:sz w:val="24"/>
                <w:szCs w:val="24"/>
              </w:rPr>
              <w:t xml:space="preserve">óraszám: 18 </w:t>
            </w:r>
            <w:proofErr w:type="gramStart"/>
            <w:r w:rsidRPr="00C22D31">
              <w:rPr>
                <w:rFonts w:ascii="Times New Roman" w:hAnsi="Times New Roman"/>
                <w:sz w:val="24"/>
                <w:szCs w:val="24"/>
              </w:rPr>
              <w:t>ó  ra</w:t>
            </w:r>
            <w:proofErr w:type="gramEnd"/>
          </w:p>
        </w:tc>
        <w:tc>
          <w:tcPr>
            <w:tcW w:w="4822" w:type="dxa"/>
            <w:gridSpan w:val="6"/>
            <w:shd w:val="clear" w:color="auto" w:fill="FFFFFF" w:themeFill="background1"/>
            <w:vAlign w:val="center"/>
          </w:tcPr>
          <w:p w14:paraId="0B7CA751" w14:textId="77777777" w:rsidR="00083725" w:rsidRPr="00C22D31" w:rsidRDefault="00083725" w:rsidP="0012538E">
            <w:pPr>
              <w:jc w:val="both"/>
              <w:rPr>
                <w:rFonts w:ascii="Times New Roman" w:hAnsi="Times New Roman"/>
                <w:sz w:val="20"/>
                <w:szCs w:val="20"/>
              </w:rPr>
            </w:pPr>
            <w:r w:rsidRPr="00C22D31">
              <w:rPr>
                <w:rFonts w:ascii="Times New Roman" w:hAnsi="Times New Roman"/>
                <w:sz w:val="20"/>
                <w:szCs w:val="20"/>
              </w:rPr>
              <w:t>Alkalmi terítési feladatok gyakorlása</w:t>
            </w:r>
          </w:p>
          <w:p w14:paraId="482B8C2B" w14:textId="77777777" w:rsidR="00083725" w:rsidRPr="00C22D31" w:rsidRDefault="00083725" w:rsidP="0012538E">
            <w:pPr>
              <w:jc w:val="both"/>
              <w:rPr>
                <w:rFonts w:ascii="Times New Roman" w:hAnsi="Times New Roman"/>
                <w:sz w:val="20"/>
                <w:szCs w:val="20"/>
              </w:rPr>
            </w:pPr>
            <w:r w:rsidRPr="00C22D31">
              <w:rPr>
                <w:rFonts w:ascii="Times New Roman" w:hAnsi="Times New Roman"/>
                <w:sz w:val="20"/>
                <w:szCs w:val="20"/>
              </w:rPr>
              <w:t>Szervizasztal felkészítésének gyakorlása</w:t>
            </w:r>
          </w:p>
          <w:p w14:paraId="49AD1ADF" w14:textId="77777777" w:rsidR="00083725" w:rsidRPr="00C22D31" w:rsidRDefault="00083725" w:rsidP="0012538E">
            <w:pPr>
              <w:jc w:val="both"/>
              <w:rPr>
                <w:rFonts w:ascii="Times New Roman" w:hAnsi="Times New Roman"/>
                <w:b/>
                <w:sz w:val="24"/>
                <w:szCs w:val="24"/>
              </w:rPr>
            </w:pPr>
            <w:r w:rsidRPr="00C22D31">
              <w:rPr>
                <w:rFonts w:ascii="Times New Roman" w:hAnsi="Times New Roman"/>
                <w:sz w:val="20"/>
                <w:szCs w:val="20"/>
              </w:rPr>
              <w:t>Felszolgálás gyakorlása különböző felszolgálási módban vendégfogadástól a vendég távozásáig</w:t>
            </w:r>
          </w:p>
        </w:tc>
        <w:tc>
          <w:tcPr>
            <w:tcW w:w="2250" w:type="dxa"/>
            <w:gridSpan w:val="2"/>
            <w:shd w:val="clear" w:color="auto" w:fill="FFFFFF" w:themeFill="background1"/>
          </w:tcPr>
          <w:p w14:paraId="10ECC145" w14:textId="77777777" w:rsidR="00083725" w:rsidRPr="00C22D31" w:rsidRDefault="00083725" w:rsidP="0012538E">
            <w:pPr>
              <w:jc w:val="center"/>
              <w:rPr>
                <w:rFonts w:ascii="Times New Roman" w:hAnsi="Times New Roman"/>
                <w:sz w:val="24"/>
                <w:szCs w:val="24"/>
              </w:rPr>
            </w:pPr>
          </w:p>
        </w:tc>
      </w:tr>
      <w:tr w:rsidR="00C22D31" w:rsidRPr="00C22D31" w14:paraId="51C4AA0B" w14:textId="77777777" w:rsidTr="0012538E">
        <w:trPr>
          <w:trHeight w:val="274"/>
        </w:trPr>
        <w:tc>
          <w:tcPr>
            <w:tcW w:w="9322" w:type="dxa"/>
            <w:gridSpan w:val="11"/>
            <w:shd w:val="clear" w:color="auto" w:fill="009AD0"/>
          </w:tcPr>
          <w:p w14:paraId="71908ED6" w14:textId="77777777" w:rsidR="00083725" w:rsidRPr="00C22D31" w:rsidRDefault="000309A9" w:rsidP="0012538E">
            <w:pPr>
              <w:jc w:val="center"/>
              <w:rPr>
                <w:rFonts w:ascii="Times New Roman" w:hAnsi="Times New Roman"/>
                <w:b/>
                <w:sz w:val="24"/>
                <w:szCs w:val="24"/>
              </w:rPr>
            </w:pPr>
            <w:r w:rsidRPr="00C22D31">
              <w:rPr>
                <w:rFonts w:ascii="Times New Roman" w:hAnsi="Times New Roman"/>
                <w:b/>
                <w:sz w:val="24"/>
                <w:szCs w:val="24"/>
              </w:rPr>
              <w:t>Tantárgy: Emelt színtű szakmai érettségire való felkészítés</w:t>
            </w:r>
          </w:p>
        </w:tc>
      </w:tr>
      <w:tr w:rsidR="00C22D31" w:rsidRPr="00C22D31" w14:paraId="507E88B1" w14:textId="77777777" w:rsidTr="0012538E">
        <w:trPr>
          <w:trHeight w:val="274"/>
        </w:trPr>
        <w:tc>
          <w:tcPr>
            <w:tcW w:w="9322" w:type="dxa"/>
            <w:gridSpan w:val="11"/>
            <w:shd w:val="clear" w:color="auto" w:fill="00B0F0"/>
          </w:tcPr>
          <w:p w14:paraId="00BC3D0B" w14:textId="77777777" w:rsidR="00083725" w:rsidRPr="00C22D31" w:rsidRDefault="000309A9" w:rsidP="0012538E">
            <w:pPr>
              <w:jc w:val="center"/>
              <w:rPr>
                <w:rFonts w:ascii="Times New Roman" w:hAnsi="Times New Roman"/>
                <w:b/>
                <w:sz w:val="24"/>
                <w:szCs w:val="24"/>
              </w:rPr>
            </w:pPr>
            <w:r w:rsidRPr="00C22D31">
              <w:rPr>
                <w:rFonts w:ascii="Times New Roman" w:hAnsi="Times New Roman"/>
                <w:b/>
                <w:sz w:val="24"/>
                <w:szCs w:val="24"/>
              </w:rPr>
              <w:t>Témakör</w:t>
            </w:r>
            <w:r w:rsidR="00083725" w:rsidRPr="00C22D31">
              <w:rPr>
                <w:rFonts w:ascii="Times New Roman" w:hAnsi="Times New Roman"/>
                <w:b/>
                <w:sz w:val="24"/>
                <w:szCs w:val="24"/>
              </w:rPr>
              <w:t>:</w:t>
            </w:r>
            <w:r w:rsidR="00333A66" w:rsidRPr="00C22D31">
              <w:rPr>
                <w:rFonts w:ascii="Times New Roman" w:hAnsi="Times New Roman"/>
                <w:b/>
                <w:sz w:val="24"/>
                <w:szCs w:val="24"/>
              </w:rPr>
              <w:t xml:space="preserve"> </w:t>
            </w:r>
            <w:r w:rsidR="00083725" w:rsidRPr="00C22D31">
              <w:rPr>
                <w:rFonts w:ascii="Times New Roman" w:hAnsi="Times New Roman"/>
                <w:b/>
                <w:sz w:val="24"/>
                <w:szCs w:val="24"/>
              </w:rPr>
              <w:t>Termelés elmélete</w:t>
            </w:r>
          </w:p>
        </w:tc>
      </w:tr>
      <w:tr w:rsidR="00C22D31" w:rsidRPr="00C22D31" w14:paraId="2FF69F62" w14:textId="77777777" w:rsidTr="0012538E">
        <w:trPr>
          <w:trHeight w:val="278"/>
        </w:trPr>
        <w:tc>
          <w:tcPr>
            <w:tcW w:w="2242" w:type="dxa"/>
            <w:gridSpan w:val="2"/>
            <w:shd w:val="clear" w:color="auto" w:fill="D9D9D9" w:themeFill="background1" w:themeFillShade="D9"/>
          </w:tcPr>
          <w:p w14:paraId="214EC2E6" w14:textId="77777777" w:rsidR="00083725" w:rsidRPr="00C22D31" w:rsidRDefault="00083725" w:rsidP="0012538E">
            <w:pPr>
              <w:jc w:val="center"/>
              <w:rPr>
                <w:rFonts w:ascii="Times New Roman" w:hAnsi="Times New Roman"/>
                <w:b/>
                <w:sz w:val="24"/>
                <w:szCs w:val="24"/>
              </w:rPr>
            </w:pPr>
            <w:r w:rsidRPr="00C22D31">
              <w:rPr>
                <w:rFonts w:ascii="Times New Roman" w:hAnsi="Times New Roman"/>
                <w:sz w:val="24"/>
                <w:szCs w:val="24"/>
              </w:rPr>
              <w:t>teljes óraszám: 54</w:t>
            </w:r>
          </w:p>
        </w:tc>
        <w:tc>
          <w:tcPr>
            <w:tcW w:w="4804" w:type="dxa"/>
            <w:gridSpan w:val="5"/>
            <w:shd w:val="clear" w:color="auto" w:fill="D9D9D9" w:themeFill="background1" w:themeFillShade="D9"/>
            <w:vAlign w:val="center"/>
          </w:tcPr>
          <w:p w14:paraId="6597B344" w14:textId="77777777" w:rsidR="00083725" w:rsidRPr="00C22D31" w:rsidRDefault="00083725" w:rsidP="0012538E">
            <w:pPr>
              <w:jc w:val="center"/>
              <w:rPr>
                <w:rFonts w:ascii="Times New Roman" w:hAnsi="Times New Roman"/>
                <w:b/>
                <w:sz w:val="24"/>
                <w:szCs w:val="24"/>
              </w:rPr>
            </w:pPr>
            <w:r w:rsidRPr="00C22D31">
              <w:rPr>
                <w:rFonts w:ascii="Times New Roman" w:hAnsi="Times New Roman"/>
                <w:b/>
                <w:sz w:val="24"/>
                <w:szCs w:val="24"/>
              </w:rPr>
              <w:t>Tartalmak</w:t>
            </w:r>
          </w:p>
        </w:tc>
        <w:tc>
          <w:tcPr>
            <w:tcW w:w="2276" w:type="dxa"/>
            <w:gridSpan w:val="4"/>
            <w:shd w:val="clear" w:color="auto" w:fill="D9D9D9" w:themeFill="background1" w:themeFillShade="D9"/>
          </w:tcPr>
          <w:p w14:paraId="07C51D03" w14:textId="77777777" w:rsidR="00083725" w:rsidRPr="00C22D31" w:rsidRDefault="00083725" w:rsidP="0012538E">
            <w:pPr>
              <w:jc w:val="center"/>
              <w:rPr>
                <w:rFonts w:ascii="Times New Roman" w:hAnsi="Times New Roman"/>
                <w:b/>
                <w:sz w:val="24"/>
                <w:szCs w:val="24"/>
              </w:rPr>
            </w:pPr>
            <w:r w:rsidRPr="00C22D31">
              <w:rPr>
                <w:rFonts w:ascii="Times New Roman" w:hAnsi="Times New Roman"/>
                <w:sz w:val="24"/>
                <w:szCs w:val="24"/>
              </w:rPr>
              <w:t xml:space="preserve">teljes óraszám: </w:t>
            </w:r>
          </w:p>
        </w:tc>
      </w:tr>
      <w:tr w:rsidR="00C22D31" w:rsidRPr="00C22D31" w14:paraId="3262DC0B" w14:textId="77777777" w:rsidTr="0012538E">
        <w:trPr>
          <w:trHeight w:val="278"/>
        </w:trPr>
        <w:tc>
          <w:tcPr>
            <w:tcW w:w="2242" w:type="dxa"/>
            <w:gridSpan w:val="2"/>
            <w:shd w:val="clear" w:color="auto" w:fill="FFFFFF" w:themeFill="background1"/>
            <w:vAlign w:val="center"/>
          </w:tcPr>
          <w:p w14:paraId="234D3B49" w14:textId="77777777" w:rsidR="00083725" w:rsidRPr="00C22D31" w:rsidRDefault="00083725" w:rsidP="0012538E">
            <w:pPr>
              <w:jc w:val="center"/>
              <w:rPr>
                <w:rFonts w:ascii="Times New Roman" w:hAnsi="Times New Roman"/>
                <w:b/>
                <w:sz w:val="24"/>
                <w:szCs w:val="24"/>
              </w:rPr>
            </w:pPr>
            <w:r w:rsidRPr="00C22D31">
              <w:rPr>
                <w:rFonts w:ascii="Times New Roman" w:hAnsi="Times New Roman"/>
                <w:b/>
                <w:sz w:val="24"/>
                <w:szCs w:val="24"/>
              </w:rPr>
              <w:t>11. évfolyam</w:t>
            </w:r>
          </w:p>
          <w:p w14:paraId="64E81A56" w14:textId="77777777" w:rsidR="00083725" w:rsidRPr="00C22D31" w:rsidRDefault="00083725" w:rsidP="0012538E">
            <w:pPr>
              <w:jc w:val="center"/>
              <w:rPr>
                <w:rFonts w:ascii="Times New Roman" w:hAnsi="Times New Roman"/>
                <w:sz w:val="24"/>
                <w:szCs w:val="24"/>
              </w:rPr>
            </w:pPr>
            <w:r w:rsidRPr="00C22D31">
              <w:rPr>
                <w:rFonts w:ascii="Times New Roman" w:hAnsi="Times New Roman"/>
                <w:sz w:val="24"/>
                <w:szCs w:val="24"/>
              </w:rPr>
              <w:t>óraszám: 36</w:t>
            </w:r>
          </w:p>
        </w:tc>
        <w:tc>
          <w:tcPr>
            <w:tcW w:w="4804" w:type="dxa"/>
            <w:gridSpan w:val="5"/>
            <w:shd w:val="clear" w:color="auto" w:fill="FFFFFF" w:themeFill="background1"/>
            <w:vAlign w:val="center"/>
          </w:tcPr>
          <w:p w14:paraId="374745A3" w14:textId="77777777" w:rsidR="00083725" w:rsidRPr="00C22D31" w:rsidRDefault="00083725" w:rsidP="0012538E">
            <w:pPr>
              <w:autoSpaceDE w:val="0"/>
              <w:autoSpaceDN w:val="0"/>
              <w:adjustRightInd w:val="0"/>
              <w:jc w:val="both"/>
              <w:rPr>
                <w:rFonts w:ascii="Times New Roman" w:hAnsi="Times New Roman"/>
                <w:sz w:val="20"/>
                <w:szCs w:val="20"/>
              </w:rPr>
            </w:pPr>
            <w:r w:rsidRPr="00C22D31">
              <w:rPr>
                <w:rFonts w:ascii="Times New Roman" w:hAnsi="Times New Roman"/>
                <w:sz w:val="20"/>
                <w:szCs w:val="20"/>
              </w:rPr>
              <w:t>A vágóállatok húsrészei, a húsrészek jellemző vendéglátóipari felhasználása,</w:t>
            </w:r>
          </w:p>
          <w:p w14:paraId="44474360" w14:textId="77777777" w:rsidR="00083725" w:rsidRPr="00C22D31" w:rsidRDefault="00083725" w:rsidP="0012538E">
            <w:pPr>
              <w:autoSpaceDE w:val="0"/>
              <w:autoSpaceDN w:val="0"/>
              <w:adjustRightInd w:val="0"/>
              <w:jc w:val="both"/>
              <w:rPr>
                <w:rFonts w:ascii="Times New Roman" w:hAnsi="Times New Roman"/>
                <w:b/>
                <w:sz w:val="24"/>
                <w:szCs w:val="24"/>
              </w:rPr>
            </w:pPr>
            <w:r w:rsidRPr="00C22D31">
              <w:rPr>
                <w:rFonts w:ascii="Times New Roman" w:hAnsi="Times New Roman"/>
                <w:sz w:val="20"/>
                <w:szCs w:val="20"/>
              </w:rPr>
              <w:t>konyhatechnológiai feldolgozásuk jellemzői, a belőlük készíthető ételek csoportosítása, fajtái, a belsőségek felhasználási lehetőségei</w:t>
            </w:r>
          </w:p>
        </w:tc>
        <w:tc>
          <w:tcPr>
            <w:tcW w:w="2276" w:type="dxa"/>
            <w:gridSpan w:val="4"/>
            <w:shd w:val="clear" w:color="auto" w:fill="FFFFFF" w:themeFill="background1"/>
          </w:tcPr>
          <w:p w14:paraId="7CF08673" w14:textId="77777777" w:rsidR="00083725" w:rsidRPr="00C22D31" w:rsidRDefault="00083725" w:rsidP="0012538E">
            <w:pPr>
              <w:jc w:val="center"/>
              <w:rPr>
                <w:rFonts w:ascii="Times New Roman" w:hAnsi="Times New Roman"/>
                <w:sz w:val="24"/>
                <w:szCs w:val="24"/>
              </w:rPr>
            </w:pPr>
          </w:p>
        </w:tc>
      </w:tr>
      <w:tr w:rsidR="00C22D31" w:rsidRPr="00C22D31" w14:paraId="5142599F" w14:textId="77777777" w:rsidTr="0012538E">
        <w:trPr>
          <w:trHeight w:val="1657"/>
        </w:trPr>
        <w:tc>
          <w:tcPr>
            <w:tcW w:w="2242" w:type="dxa"/>
            <w:gridSpan w:val="2"/>
            <w:shd w:val="clear" w:color="auto" w:fill="FFFFFF" w:themeFill="background1"/>
            <w:vAlign w:val="center"/>
          </w:tcPr>
          <w:p w14:paraId="15A06BFD" w14:textId="77777777" w:rsidR="00083725" w:rsidRPr="00C22D31" w:rsidRDefault="00083725" w:rsidP="0012538E">
            <w:pPr>
              <w:jc w:val="center"/>
              <w:rPr>
                <w:rFonts w:ascii="Times New Roman" w:hAnsi="Times New Roman"/>
                <w:b/>
                <w:sz w:val="24"/>
                <w:szCs w:val="24"/>
              </w:rPr>
            </w:pPr>
            <w:r w:rsidRPr="00C22D31">
              <w:rPr>
                <w:rFonts w:ascii="Times New Roman" w:hAnsi="Times New Roman"/>
                <w:b/>
                <w:sz w:val="24"/>
                <w:szCs w:val="24"/>
              </w:rPr>
              <w:t>12. évfolyam</w:t>
            </w:r>
          </w:p>
          <w:p w14:paraId="465B8228" w14:textId="77777777" w:rsidR="00083725" w:rsidRPr="00C22D31" w:rsidRDefault="00083725" w:rsidP="0012538E">
            <w:pPr>
              <w:jc w:val="center"/>
              <w:rPr>
                <w:rFonts w:ascii="Times New Roman" w:hAnsi="Times New Roman"/>
                <w:sz w:val="24"/>
                <w:szCs w:val="24"/>
              </w:rPr>
            </w:pPr>
            <w:r w:rsidRPr="00C22D31">
              <w:rPr>
                <w:rFonts w:ascii="Times New Roman" w:hAnsi="Times New Roman"/>
                <w:sz w:val="24"/>
                <w:szCs w:val="24"/>
              </w:rPr>
              <w:t>óraszám: 18 óra</w:t>
            </w:r>
          </w:p>
        </w:tc>
        <w:tc>
          <w:tcPr>
            <w:tcW w:w="4804" w:type="dxa"/>
            <w:gridSpan w:val="5"/>
            <w:shd w:val="clear" w:color="auto" w:fill="FFFFFF" w:themeFill="background1"/>
          </w:tcPr>
          <w:p w14:paraId="3F9D09AE" w14:textId="77777777" w:rsidR="00083725" w:rsidRPr="00C22D31" w:rsidRDefault="00083725" w:rsidP="0012538E">
            <w:pPr>
              <w:autoSpaceDE w:val="0"/>
              <w:autoSpaceDN w:val="0"/>
              <w:adjustRightInd w:val="0"/>
              <w:jc w:val="both"/>
              <w:rPr>
                <w:rFonts w:ascii="Times New Roman" w:hAnsi="Times New Roman"/>
                <w:sz w:val="20"/>
                <w:szCs w:val="20"/>
              </w:rPr>
            </w:pPr>
            <w:r w:rsidRPr="00C22D31">
              <w:rPr>
                <w:rFonts w:ascii="Times New Roman" w:hAnsi="Times New Roman"/>
                <w:sz w:val="20"/>
                <w:szCs w:val="20"/>
              </w:rPr>
              <w:t>A vadhúsokból készíthető ételek fajtái, jellemzői</w:t>
            </w:r>
          </w:p>
          <w:p w14:paraId="06892730" w14:textId="77777777" w:rsidR="00083725" w:rsidRPr="00C22D31" w:rsidRDefault="00083725" w:rsidP="0012538E">
            <w:pPr>
              <w:autoSpaceDE w:val="0"/>
              <w:autoSpaceDN w:val="0"/>
              <w:adjustRightInd w:val="0"/>
              <w:jc w:val="both"/>
              <w:rPr>
                <w:rFonts w:ascii="Times New Roman" w:hAnsi="Times New Roman"/>
                <w:sz w:val="20"/>
                <w:szCs w:val="20"/>
              </w:rPr>
            </w:pPr>
            <w:r w:rsidRPr="00C22D31">
              <w:rPr>
                <w:rFonts w:ascii="Times New Roman" w:hAnsi="Times New Roman"/>
                <w:sz w:val="20"/>
                <w:szCs w:val="20"/>
              </w:rPr>
              <w:t>A meleg előételek fajtái, jellemzői</w:t>
            </w:r>
          </w:p>
          <w:p w14:paraId="56B12125" w14:textId="77777777" w:rsidR="00083725" w:rsidRPr="00C22D31" w:rsidRDefault="00083725" w:rsidP="0012538E">
            <w:pPr>
              <w:autoSpaceDE w:val="0"/>
              <w:autoSpaceDN w:val="0"/>
              <w:adjustRightInd w:val="0"/>
              <w:jc w:val="both"/>
              <w:rPr>
                <w:rFonts w:ascii="Times New Roman" w:hAnsi="Times New Roman"/>
                <w:sz w:val="20"/>
                <w:szCs w:val="20"/>
              </w:rPr>
            </w:pPr>
            <w:r w:rsidRPr="00C22D31">
              <w:rPr>
                <w:rFonts w:ascii="Times New Roman" w:hAnsi="Times New Roman"/>
                <w:sz w:val="20"/>
                <w:szCs w:val="20"/>
              </w:rPr>
              <w:t>A hideg előételek fajtái, jellemzői</w:t>
            </w:r>
          </w:p>
          <w:p w14:paraId="645177EF" w14:textId="77777777" w:rsidR="00083725" w:rsidRPr="00C22D31" w:rsidRDefault="00083725" w:rsidP="0012538E">
            <w:pPr>
              <w:autoSpaceDE w:val="0"/>
              <w:autoSpaceDN w:val="0"/>
              <w:adjustRightInd w:val="0"/>
              <w:jc w:val="both"/>
              <w:rPr>
                <w:rFonts w:ascii="Times New Roman" w:hAnsi="Times New Roman"/>
                <w:sz w:val="20"/>
                <w:szCs w:val="20"/>
              </w:rPr>
            </w:pPr>
            <w:r w:rsidRPr="00C22D31">
              <w:rPr>
                <w:rFonts w:ascii="Times New Roman" w:hAnsi="Times New Roman"/>
                <w:sz w:val="20"/>
                <w:szCs w:val="20"/>
              </w:rPr>
              <w:t>A befejező fogások fajtái, jellemzői</w:t>
            </w:r>
          </w:p>
          <w:p w14:paraId="2472F074" w14:textId="77777777" w:rsidR="00083725" w:rsidRPr="00C22D31" w:rsidRDefault="00083725" w:rsidP="0012538E">
            <w:pPr>
              <w:autoSpaceDE w:val="0"/>
              <w:autoSpaceDN w:val="0"/>
              <w:adjustRightInd w:val="0"/>
              <w:jc w:val="both"/>
              <w:rPr>
                <w:rFonts w:ascii="Times New Roman" w:hAnsi="Times New Roman"/>
                <w:sz w:val="20"/>
                <w:szCs w:val="20"/>
              </w:rPr>
            </w:pPr>
            <w:r w:rsidRPr="00C22D31">
              <w:rPr>
                <w:rFonts w:ascii="Times New Roman" w:hAnsi="Times New Roman"/>
                <w:sz w:val="20"/>
                <w:szCs w:val="20"/>
              </w:rPr>
              <w:t>A reggeli és uzsonna ételek és italok fajtái, jellemzői</w:t>
            </w:r>
          </w:p>
          <w:p w14:paraId="687F69CE" w14:textId="77777777" w:rsidR="00083725" w:rsidRPr="00C22D31" w:rsidRDefault="00083725" w:rsidP="0012538E">
            <w:pPr>
              <w:autoSpaceDE w:val="0"/>
              <w:autoSpaceDN w:val="0"/>
              <w:adjustRightInd w:val="0"/>
              <w:jc w:val="both"/>
              <w:rPr>
                <w:rFonts w:ascii="Times New Roman" w:hAnsi="Times New Roman"/>
                <w:sz w:val="20"/>
                <w:szCs w:val="20"/>
              </w:rPr>
            </w:pPr>
            <w:r w:rsidRPr="00C22D31">
              <w:rPr>
                <w:rFonts w:ascii="Times New Roman" w:hAnsi="Times New Roman"/>
                <w:sz w:val="20"/>
                <w:szCs w:val="20"/>
              </w:rPr>
              <w:t>A gyorséttermi ételek</w:t>
            </w:r>
          </w:p>
          <w:p w14:paraId="7B0AF19A" w14:textId="77777777" w:rsidR="00083725" w:rsidRPr="00C22D31" w:rsidRDefault="00083725" w:rsidP="0012538E">
            <w:pPr>
              <w:autoSpaceDE w:val="0"/>
              <w:autoSpaceDN w:val="0"/>
              <w:adjustRightInd w:val="0"/>
              <w:jc w:val="both"/>
              <w:rPr>
                <w:rFonts w:ascii="Times New Roman" w:hAnsi="Times New Roman"/>
                <w:i/>
                <w:sz w:val="24"/>
                <w:szCs w:val="24"/>
              </w:rPr>
            </w:pPr>
            <w:r w:rsidRPr="00C22D31">
              <w:rPr>
                <w:rFonts w:ascii="Times New Roman" w:hAnsi="Times New Roman"/>
                <w:sz w:val="20"/>
                <w:szCs w:val="20"/>
              </w:rPr>
              <w:t>Modern konyhai technológiák</w:t>
            </w:r>
          </w:p>
        </w:tc>
        <w:tc>
          <w:tcPr>
            <w:tcW w:w="2276" w:type="dxa"/>
            <w:gridSpan w:val="4"/>
            <w:shd w:val="clear" w:color="auto" w:fill="FFFFFF" w:themeFill="background1"/>
          </w:tcPr>
          <w:p w14:paraId="6DE3A51E" w14:textId="77777777" w:rsidR="00083725" w:rsidRPr="00C22D31" w:rsidRDefault="00083725" w:rsidP="0012538E">
            <w:pPr>
              <w:jc w:val="center"/>
              <w:rPr>
                <w:rFonts w:ascii="Times New Roman" w:hAnsi="Times New Roman"/>
                <w:sz w:val="24"/>
                <w:szCs w:val="24"/>
              </w:rPr>
            </w:pPr>
          </w:p>
        </w:tc>
      </w:tr>
      <w:tr w:rsidR="00C22D31" w:rsidRPr="00C22D31" w14:paraId="1AA68BF6" w14:textId="77777777" w:rsidTr="0012538E">
        <w:trPr>
          <w:gridAfter w:val="1"/>
          <w:wAfter w:w="34" w:type="dxa"/>
          <w:trHeight w:val="274"/>
        </w:trPr>
        <w:tc>
          <w:tcPr>
            <w:tcW w:w="9288" w:type="dxa"/>
            <w:gridSpan w:val="10"/>
            <w:shd w:val="clear" w:color="auto" w:fill="00B0F0"/>
          </w:tcPr>
          <w:p w14:paraId="79750DFD" w14:textId="77777777" w:rsidR="000309A9" w:rsidRPr="00C22D31" w:rsidRDefault="000309A9" w:rsidP="0012538E">
            <w:pPr>
              <w:jc w:val="center"/>
              <w:rPr>
                <w:rFonts w:ascii="Times New Roman" w:hAnsi="Times New Roman"/>
                <w:b/>
                <w:sz w:val="24"/>
                <w:szCs w:val="24"/>
              </w:rPr>
            </w:pPr>
            <w:r w:rsidRPr="00C22D31">
              <w:rPr>
                <w:rFonts w:ascii="Times New Roman" w:hAnsi="Times New Roman"/>
                <w:b/>
                <w:sz w:val="24"/>
                <w:szCs w:val="24"/>
              </w:rPr>
              <w:t>Tantárgy: Emelt színtű szakmai érettségire való felkészítés</w:t>
            </w:r>
          </w:p>
        </w:tc>
      </w:tr>
      <w:tr w:rsidR="00C22D31" w:rsidRPr="00C22D31" w14:paraId="71C1F72B" w14:textId="77777777" w:rsidTr="0012538E">
        <w:trPr>
          <w:gridAfter w:val="1"/>
          <w:wAfter w:w="34" w:type="dxa"/>
          <w:trHeight w:val="274"/>
        </w:trPr>
        <w:tc>
          <w:tcPr>
            <w:tcW w:w="9288" w:type="dxa"/>
            <w:gridSpan w:val="10"/>
            <w:shd w:val="clear" w:color="auto" w:fill="00B0F0"/>
          </w:tcPr>
          <w:p w14:paraId="02542953" w14:textId="77777777" w:rsidR="00083725" w:rsidRPr="00C22D31" w:rsidRDefault="000309A9" w:rsidP="0012538E">
            <w:pPr>
              <w:jc w:val="center"/>
              <w:rPr>
                <w:rFonts w:ascii="Times New Roman" w:hAnsi="Times New Roman"/>
                <w:b/>
                <w:sz w:val="24"/>
                <w:szCs w:val="24"/>
              </w:rPr>
            </w:pPr>
            <w:r w:rsidRPr="00C22D31">
              <w:rPr>
                <w:rFonts w:ascii="Times New Roman" w:hAnsi="Times New Roman"/>
                <w:b/>
                <w:sz w:val="24"/>
                <w:szCs w:val="24"/>
              </w:rPr>
              <w:t>Témakör</w:t>
            </w:r>
            <w:r w:rsidR="00083725" w:rsidRPr="00C22D31">
              <w:rPr>
                <w:rFonts w:ascii="Times New Roman" w:hAnsi="Times New Roman"/>
                <w:b/>
                <w:sz w:val="24"/>
                <w:szCs w:val="24"/>
              </w:rPr>
              <w:t>:</w:t>
            </w:r>
            <w:r w:rsidR="00083725" w:rsidRPr="00C22D31">
              <w:rPr>
                <w:rFonts w:ascii="Times New Roman" w:eastAsia="Times New Roman" w:hAnsi="Times New Roman"/>
                <w:b/>
                <w:sz w:val="24"/>
                <w:szCs w:val="24"/>
                <w:lang w:eastAsia="hu-HU"/>
              </w:rPr>
              <w:t xml:space="preserve"> </w:t>
            </w:r>
            <w:r w:rsidR="00083725" w:rsidRPr="00C22D31">
              <w:rPr>
                <w:rFonts w:ascii="Times New Roman" w:hAnsi="Times New Roman"/>
                <w:b/>
                <w:sz w:val="24"/>
              </w:rPr>
              <w:t>Vendéglátó gazdálkodás gyakorlata</w:t>
            </w:r>
          </w:p>
        </w:tc>
      </w:tr>
      <w:tr w:rsidR="00C22D31" w:rsidRPr="00C22D31" w14:paraId="43E31899" w14:textId="77777777" w:rsidTr="0012538E">
        <w:trPr>
          <w:gridAfter w:val="1"/>
          <w:wAfter w:w="34" w:type="dxa"/>
          <w:trHeight w:val="278"/>
        </w:trPr>
        <w:tc>
          <w:tcPr>
            <w:tcW w:w="2242" w:type="dxa"/>
            <w:gridSpan w:val="2"/>
            <w:shd w:val="clear" w:color="auto" w:fill="D9D9D9" w:themeFill="background1" w:themeFillShade="D9"/>
          </w:tcPr>
          <w:p w14:paraId="3934184C" w14:textId="77777777" w:rsidR="00083725" w:rsidRPr="00C22D31" w:rsidRDefault="00083725" w:rsidP="0012538E">
            <w:pPr>
              <w:jc w:val="center"/>
              <w:rPr>
                <w:rFonts w:ascii="Times New Roman" w:hAnsi="Times New Roman"/>
                <w:b/>
                <w:sz w:val="24"/>
                <w:szCs w:val="24"/>
              </w:rPr>
            </w:pPr>
            <w:r w:rsidRPr="00C22D31">
              <w:rPr>
                <w:rFonts w:ascii="Times New Roman" w:hAnsi="Times New Roman"/>
                <w:sz w:val="24"/>
                <w:szCs w:val="24"/>
              </w:rPr>
              <w:t>teljes óraszám:</w:t>
            </w:r>
            <w:r w:rsidRPr="00C22D31">
              <w:rPr>
                <w:rFonts w:ascii="Times New Roman" w:hAnsi="Times New Roman"/>
                <w:b/>
                <w:sz w:val="24"/>
                <w:szCs w:val="24"/>
              </w:rPr>
              <w:t>18</w:t>
            </w:r>
          </w:p>
        </w:tc>
        <w:tc>
          <w:tcPr>
            <w:tcW w:w="4804" w:type="dxa"/>
            <w:gridSpan w:val="5"/>
            <w:shd w:val="clear" w:color="auto" w:fill="D9D9D9" w:themeFill="background1" w:themeFillShade="D9"/>
            <w:vAlign w:val="center"/>
          </w:tcPr>
          <w:p w14:paraId="1E94E6C4" w14:textId="77777777" w:rsidR="00083725" w:rsidRPr="00C22D31" w:rsidRDefault="00083725" w:rsidP="0012538E">
            <w:pPr>
              <w:jc w:val="center"/>
              <w:rPr>
                <w:rFonts w:ascii="Times New Roman" w:hAnsi="Times New Roman"/>
                <w:b/>
                <w:sz w:val="24"/>
                <w:szCs w:val="24"/>
              </w:rPr>
            </w:pPr>
            <w:r w:rsidRPr="00C22D31">
              <w:rPr>
                <w:rFonts w:ascii="Times New Roman" w:hAnsi="Times New Roman"/>
                <w:b/>
                <w:sz w:val="24"/>
                <w:szCs w:val="24"/>
              </w:rPr>
              <w:t>Tartalmak</w:t>
            </w:r>
          </w:p>
        </w:tc>
        <w:tc>
          <w:tcPr>
            <w:tcW w:w="2242" w:type="dxa"/>
            <w:gridSpan w:val="3"/>
            <w:shd w:val="clear" w:color="auto" w:fill="D9D9D9" w:themeFill="background1" w:themeFillShade="D9"/>
          </w:tcPr>
          <w:p w14:paraId="5165A7CC" w14:textId="77777777" w:rsidR="00083725" w:rsidRPr="00C22D31" w:rsidRDefault="00083725" w:rsidP="0012538E">
            <w:pPr>
              <w:jc w:val="center"/>
              <w:rPr>
                <w:rFonts w:ascii="Times New Roman" w:hAnsi="Times New Roman"/>
                <w:b/>
                <w:sz w:val="24"/>
                <w:szCs w:val="24"/>
              </w:rPr>
            </w:pPr>
            <w:r w:rsidRPr="00C22D31">
              <w:rPr>
                <w:rFonts w:ascii="Times New Roman" w:hAnsi="Times New Roman"/>
                <w:sz w:val="24"/>
                <w:szCs w:val="24"/>
              </w:rPr>
              <w:t xml:space="preserve">teljes óraszám: </w:t>
            </w:r>
            <w:r w:rsidRPr="00C22D31">
              <w:rPr>
                <w:rFonts w:ascii="Times New Roman" w:hAnsi="Times New Roman"/>
                <w:b/>
                <w:sz w:val="24"/>
                <w:szCs w:val="24"/>
              </w:rPr>
              <w:t>0</w:t>
            </w:r>
          </w:p>
        </w:tc>
      </w:tr>
      <w:tr w:rsidR="00C22D31" w:rsidRPr="00C22D31" w14:paraId="76F98993" w14:textId="77777777" w:rsidTr="0012538E">
        <w:trPr>
          <w:gridAfter w:val="1"/>
          <w:wAfter w:w="34" w:type="dxa"/>
          <w:trHeight w:val="538"/>
        </w:trPr>
        <w:tc>
          <w:tcPr>
            <w:tcW w:w="2242" w:type="dxa"/>
            <w:gridSpan w:val="2"/>
            <w:tcBorders>
              <w:bottom w:val="single" w:sz="4" w:space="0" w:color="auto"/>
            </w:tcBorders>
          </w:tcPr>
          <w:p w14:paraId="7A33771A" w14:textId="77777777" w:rsidR="00083725" w:rsidRPr="00C22D31" w:rsidRDefault="00083725" w:rsidP="0012538E">
            <w:pPr>
              <w:jc w:val="center"/>
              <w:rPr>
                <w:rFonts w:ascii="Times New Roman" w:hAnsi="Times New Roman"/>
                <w:b/>
                <w:sz w:val="24"/>
                <w:szCs w:val="24"/>
              </w:rPr>
            </w:pPr>
            <w:r w:rsidRPr="00C22D31">
              <w:rPr>
                <w:rFonts w:ascii="Times New Roman" w:hAnsi="Times New Roman"/>
                <w:b/>
                <w:sz w:val="24"/>
                <w:szCs w:val="24"/>
              </w:rPr>
              <w:t>11 évfolyam</w:t>
            </w:r>
          </w:p>
          <w:p w14:paraId="236D1243" w14:textId="77777777" w:rsidR="00083725" w:rsidRPr="00C22D31" w:rsidRDefault="00083725" w:rsidP="0012538E">
            <w:pPr>
              <w:jc w:val="center"/>
              <w:rPr>
                <w:rFonts w:ascii="Times New Roman" w:hAnsi="Times New Roman"/>
                <w:sz w:val="24"/>
                <w:szCs w:val="24"/>
              </w:rPr>
            </w:pPr>
            <w:r w:rsidRPr="00C22D31">
              <w:rPr>
                <w:rFonts w:ascii="Times New Roman" w:hAnsi="Times New Roman"/>
                <w:sz w:val="24"/>
                <w:szCs w:val="24"/>
              </w:rPr>
              <w:t>óraszám:18</w:t>
            </w:r>
          </w:p>
          <w:p w14:paraId="2A626AE2" w14:textId="77777777" w:rsidR="00083725" w:rsidRPr="00C22D31" w:rsidRDefault="00083725" w:rsidP="0012538E">
            <w:pPr>
              <w:jc w:val="center"/>
              <w:rPr>
                <w:rFonts w:ascii="Times New Roman" w:hAnsi="Times New Roman"/>
                <w:sz w:val="24"/>
                <w:szCs w:val="24"/>
              </w:rPr>
            </w:pPr>
            <w:r w:rsidRPr="00C22D31">
              <w:rPr>
                <w:rFonts w:ascii="Times New Roman" w:hAnsi="Times New Roman"/>
                <w:sz w:val="24"/>
                <w:szCs w:val="24"/>
              </w:rPr>
              <w:t>TÉMAKÖRÖK</w:t>
            </w:r>
          </w:p>
        </w:tc>
        <w:tc>
          <w:tcPr>
            <w:tcW w:w="4804" w:type="dxa"/>
            <w:gridSpan w:val="5"/>
            <w:tcBorders>
              <w:top w:val="single" w:sz="4" w:space="0" w:color="auto"/>
              <w:bottom w:val="single" w:sz="4" w:space="0" w:color="auto"/>
            </w:tcBorders>
          </w:tcPr>
          <w:p w14:paraId="1CAB3213" w14:textId="77777777" w:rsidR="00083725" w:rsidRPr="00C22D31" w:rsidRDefault="00083725" w:rsidP="0012538E">
            <w:pPr>
              <w:jc w:val="center"/>
              <w:rPr>
                <w:rFonts w:ascii="Times New Roman" w:hAnsi="Times New Roman"/>
                <w:sz w:val="24"/>
                <w:szCs w:val="24"/>
              </w:rPr>
            </w:pPr>
          </w:p>
        </w:tc>
        <w:tc>
          <w:tcPr>
            <w:tcW w:w="2242" w:type="dxa"/>
            <w:gridSpan w:val="3"/>
            <w:tcBorders>
              <w:bottom w:val="single" w:sz="4" w:space="0" w:color="auto"/>
            </w:tcBorders>
          </w:tcPr>
          <w:p w14:paraId="6EACD1CD" w14:textId="77777777" w:rsidR="00083725" w:rsidRPr="00C22D31" w:rsidRDefault="00083725" w:rsidP="0012538E">
            <w:pPr>
              <w:jc w:val="center"/>
              <w:rPr>
                <w:rFonts w:ascii="Times New Roman" w:hAnsi="Times New Roman"/>
                <w:sz w:val="24"/>
                <w:szCs w:val="24"/>
              </w:rPr>
            </w:pPr>
          </w:p>
        </w:tc>
      </w:tr>
      <w:tr w:rsidR="00C22D31" w:rsidRPr="00C22D31" w14:paraId="563BC772" w14:textId="77777777" w:rsidTr="0012538E">
        <w:trPr>
          <w:gridAfter w:val="1"/>
          <w:wAfter w:w="34" w:type="dxa"/>
          <w:trHeight w:val="279"/>
        </w:trPr>
        <w:tc>
          <w:tcPr>
            <w:tcW w:w="2242" w:type="dxa"/>
            <w:gridSpan w:val="2"/>
            <w:tcBorders>
              <w:top w:val="single" w:sz="4" w:space="0" w:color="auto"/>
              <w:left w:val="single" w:sz="4" w:space="0" w:color="auto"/>
              <w:bottom w:val="single" w:sz="4" w:space="0" w:color="auto"/>
              <w:right w:val="single" w:sz="4" w:space="0" w:color="auto"/>
            </w:tcBorders>
            <w:vAlign w:val="center"/>
          </w:tcPr>
          <w:p w14:paraId="5E1FC004" w14:textId="77777777" w:rsidR="00083725" w:rsidRPr="00C22D31" w:rsidRDefault="00083725" w:rsidP="0012538E">
            <w:pPr>
              <w:jc w:val="center"/>
              <w:rPr>
                <w:rFonts w:ascii="Times New Roman" w:hAnsi="Times New Roman"/>
                <w:sz w:val="24"/>
                <w:szCs w:val="24"/>
              </w:rPr>
            </w:pPr>
            <w:r w:rsidRPr="00C22D31">
              <w:rPr>
                <w:rFonts w:ascii="Times New Roman" w:hAnsi="Times New Roman"/>
                <w:sz w:val="24"/>
                <w:szCs w:val="24"/>
              </w:rPr>
              <w:t>Gazdálkodás elemei</w:t>
            </w:r>
          </w:p>
        </w:tc>
        <w:tc>
          <w:tcPr>
            <w:tcW w:w="4804" w:type="dxa"/>
            <w:gridSpan w:val="5"/>
            <w:tcBorders>
              <w:top w:val="single" w:sz="4" w:space="0" w:color="auto"/>
              <w:left w:val="single" w:sz="4" w:space="0" w:color="auto"/>
              <w:bottom w:val="single" w:sz="4" w:space="0" w:color="auto"/>
              <w:right w:val="single" w:sz="4" w:space="0" w:color="auto"/>
            </w:tcBorders>
          </w:tcPr>
          <w:p w14:paraId="03163DC9" w14:textId="77777777" w:rsidR="00083725" w:rsidRPr="00C22D31" w:rsidRDefault="00083725" w:rsidP="0012538E">
            <w:pPr>
              <w:autoSpaceDE w:val="0"/>
              <w:autoSpaceDN w:val="0"/>
              <w:adjustRightInd w:val="0"/>
              <w:jc w:val="both"/>
              <w:rPr>
                <w:rFonts w:ascii="Times New Roman" w:hAnsi="Times New Roman"/>
                <w:sz w:val="20"/>
                <w:szCs w:val="24"/>
              </w:rPr>
            </w:pPr>
            <w:r w:rsidRPr="00C22D31">
              <w:rPr>
                <w:rFonts w:ascii="Times New Roman" w:hAnsi="Times New Roman"/>
                <w:sz w:val="20"/>
                <w:szCs w:val="24"/>
              </w:rPr>
              <w:t>Gazdaság összefüggései (szükséglet, igény, termelés, elosztás), Pénz, mint fizetőeszköz</w:t>
            </w:r>
          </w:p>
          <w:p w14:paraId="074D03D1" w14:textId="77777777" w:rsidR="00083725" w:rsidRPr="00C22D31" w:rsidRDefault="00083725" w:rsidP="0012538E">
            <w:pPr>
              <w:autoSpaceDE w:val="0"/>
              <w:autoSpaceDN w:val="0"/>
              <w:adjustRightInd w:val="0"/>
              <w:jc w:val="both"/>
              <w:rPr>
                <w:rFonts w:ascii="Times New Roman" w:hAnsi="Times New Roman"/>
                <w:sz w:val="24"/>
                <w:szCs w:val="24"/>
              </w:rPr>
            </w:pPr>
            <w:r w:rsidRPr="00C22D31">
              <w:rPr>
                <w:rFonts w:ascii="Times New Roman" w:hAnsi="Times New Roman"/>
                <w:sz w:val="20"/>
                <w:szCs w:val="24"/>
              </w:rPr>
              <w:t xml:space="preserve">Szükséglet csoportosítása, Nemzetgazdaság fogalma, tagozódása, </w:t>
            </w:r>
            <w:proofErr w:type="gramStart"/>
            <w:r w:rsidRPr="00C22D31">
              <w:rPr>
                <w:rFonts w:ascii="Times New Roman" w:hAnsi="Times New Roman"/>
                <w:sz w:val="20"/>
                <w:szCs w:val="24"/>
              </w:rPr>
              <w:t>A</w:t>
            </w:r>
            <w:proofErr w:type="gramEnd"/>
            <w:r w:rsidRPr="00C22D31">
              <w:rPr>
                <w:rFonts w:ascii="Times New Roman" w:hAnsi="Times New Roman"/>
                <w:sz w:val="20"/>
                <w:szCs w:val="24"/>
              </w:rPr>
              <w:t xml:space="preserve"> piac fogalma, típusai</w:t>
            </w:r>
          </w:p>
        </w:tc>
        <w:tc>
          <w:tcPr>
            <w:tcW w:w="2242" w:type="dxa"/>
            <w:gridSpan w:val="3"/>
            <w:tcBorders>
              <w:top w:val="single" w:sz="4" w:space="0" w:color="auto"/>
              <w:left w:val="single" w:sz="4" w:space="0" w:color="auto"/>
              <w:bottom w:val="single" w:sz="4" w:space="0" w:color="auto"/>
              <w:right w:val="single" w:sz="4" w:space="0" w:color="auto"/>
            </w:tcBorders>
            <w:vAlign w:val="center"/>
          </w:tcPr>
          <w:p w14:paraId="30981A75" w14:textId="77777777" w:rsidR="00083725" w:rsidRPr="00C22D31" w:rsidRDefault="00083725" w:rsidP="0012538E">
            <w:pPr>
              <w:jc w:val="center"/>
              <w:rPr>
                <w:rFonts w:ascii="Times New Roman" w:hAnsi="Times New Roman"/>
                <w:b/>
                <w:sz w:val="24"/>
                <w:szCs w:val="24"/>
              </w:rPr>
            </w:pPr>
          </w:p>
        </w:tc>
      </w:tr>
      <w:tr w:rsidR="00C22D31" w:rsidRPr="00C22D31" w14:paraId="2338B160" w14:textId="77777777" w:rsidTr="0012538E">
        <w:trPr>
          <w:gridAfter w:val="1"/>
          <w:wAfter w:w="34" w:type="dxa"/>
          <w:trHeight w:val="279"/>
        </w:trPr>
        <w:tc>
          <w:tcPr>
            <w:tcW w:w="2242" w:type="dxa"/>
            <w:gridSpan w:val="2"/>
            <w:tcBorders>
              <w:top w:val="single" w:sz="4" w:space="0" w:color="auto"/>
              <w:left w:val="single" w:sz="4" w:space="0" w:color="auto"/>
              <w:bottom w:val="single" w:sz="4" w:space="0" w:color="auto"/>
              <w:right w:val="single" w:sz="4" w:space="0" w:color="auto"/>
            </w:tcBorders>
            <w:vAlign w:val="center"/>
          </w:tcPr>
          <w:p w14:paraId="4E5F3FE9" w14:textId="77777777" w:rsidR="00083725" w:rsidRPr="00C22D31" w:rsidRDefault="00083725" w:rsidP="0012538E">
            <w:pPr>
              <w:jc w:val="center"/>
              <w:rPr>
                <w:rFonts w:ascii="Times New Roman" w:hAnsi="Times New Roman"/>
                <w:sz w:val="24"/>
                <w:szCs w:val="24"/>
              </w:rPr>
            </w:pPr>
            <w:r w:rsidRPr="00C22D31">
              <w:rPr>
                <w:rFonts w:ascii="Times New Roman" w:hAnsi="Times New Roman"/>
                <w:sz w:val="24"/>
                <w:szCs w:val="24"/>
              </w:rPr>
              <w:t>Vendéglátó alapismeretek</w:t>
            </w:r>
          </w:p>
        </w:tc>
        <w:tc>
          <w:tcPr>
            <w:tcW w:w="4804" w:type="dxa"/>
            <w:gridSpan w:val="5"/>
            <w:tcBorders>
              <w:top w:val="single" w:sz="4" w:space="0" w:color="auto"/>
              <w:left w:val="single" w:sz="4" w:space="0" w:color="auto"/>
              <w:bottom w:val="single" w:sz="4" w:space="0" w:color="auto"/>
              <w:right w:val="single" w:sz="4" w:space="0" w:color="auto"/>
            </w:tcBorders>
          </w:tcPr>
          <w:p w14:paraId="3723A78F" w14:textId="77777777" w:rsidR="00083725" w:rsidRPr="00C22D31" w:rsidRDefault="00083725" w:rsidP="0012538E">
            <w:pPr>
              <w:autoSpaceDE w:val="0"/>
              <w:autoSpaceDN w:val="0"/>
              <w:adjustRightInd w:val="0"/>
              <w:jc w:val="both"/>
              <w:rPr>
                <w:rFonts w:ascii="Times New Roman" w:hAnsi="Times New Roman"/>
                <w:sz w:val="20"/>
                <w:szCs w:val="20"/>
              </w:rPr>
            </w:pPr>
            <w:r w:rsidRPr="00C22D31">
              <w:rPr>
                <w:rFonts w:ascii="Times New Roman" w:hAnsi="Times New Roman"/>
                <w:sz w:val="20"/>
                <w:szCs w:val="20"/>
              </w:rPr>
              <w:t xml:space="preserve">A vendéglátás fogalma, főfolyamatai, </w:t>
            </w:r>
            <w:proofErr w:type="gramStart"/>
            <w:r w:rsidRPr="00C22D31">
              <w:rPr>
                <w:rFonts w:ascii="Times New Roman" w:hAnsi="Times New Roman"/>
                <w:sz w:val="20"/>
                <w:szCs w:val="20"/>
              </w:rPr>
              <w:t>A</w:t>
            </w:r>
            <w:proofErr w:type="gramEnd"/>
            <w:r w:rsidRPr="00C22D31">
              <w:rPr>
                <w:rFonts w:ascii="Times New Roman" w:hAnsi="Times New Roman"/>
                <w:sz w:val="20"/>
                <w:szCs w:val="20"/>
              </w:rPr>
              <w:t xml:space="preserve"> vendéglátás helye a nemzetgazdaságban, A vendéglátás feladata, jelentősége, A vendéglátás fő és mellékfolyamatai</w:t>
            </w:r>
          </w:p>
          <w:p w14:paraId="6DDFF196" w14:textId="77777777" w:rsidR="00083725" w:rsidRPr="00C22D31" w:rsidRDefault="00083725" w:rsidP="0012538E">
            <w:pPr>
              <w:autoSpaceDE w:val="0"/>
              <w:autoSpaceDN w:val="0"/>
              <w:adjustRightInd w:val="0"/>
              <w:jc w:val="both"/>
              <w:rPr>
                <w:rFonts w:ascii="Times New Roman" w:hAnsi="Times New Roman"/>
                <w:sz w:val="20"/>
                <w:szCs w:val="20"/>
              </w:rPr>
            </w:pPr>
            <w:r w:rsidRPr="00C22D31">
              <w:rPr>
                <w:rFonts w:ascii="Times New Roman" w:hAnsi="Times New Roman"/>
                <w:sz w:val="20"/>
                <w:szCs w:val="20"/>
              </w:rPr>
              <w:t>Vendéglátás személyi és tárgyi feltételei</w:t>
            </w:r>
          </w:p>
        </w:tc>
        <w:tc>
          <w:tcPr>
            <w:tcW w:w="2242" w:type="dxa"/>
            <w:gridSpan w:val="3"/>
            <w:tcBorders>
              <w:top w:val="single" w:sz="4" w:space="0" w:color="auto"/>
              <w:left w:val="single" w:sz="4" w:space="0" w:color="auto"/>
              <w:bottom w:val="single" w:sz="4" w:space="0" w:color="auto"/>
              <w:right w:val="single" w:sz="4" w:space="0" w:color="auto"/>
            </w:tcBorders>
            <w:vAlign w:val="center"/>
          </w:tcPr>
          <w:p w14:paraId="43440320" w14:textId="77777777" w:rsidR="00083725" w:rsidRPr="00C22D31" w:rsidRDefault="00083725" w:rsidP="0012538E">
            <w:pPr>
              <w:jc w:val="center"/>
              <w:rPr>
                <w:rFonts w:ascii="Times New Roman" w:hAnsi="Times New Roman"/>
                <w:i/>
                <w:sz w:val="24"/>
                <w:szCs w:val="24"/>
              </w:rPr>
            </w:pPr>
          </w:p>
        </w:tc>
      </w:tr>
      <w:tr w:rsidR="00C22D31" w:rsidRPr="00C22D31" w14:paraId="52DD8A3D" w14:textId="77777777" w:rsidTr="0012538E">
        <w:trPr>
          <w:gridAfter w:val="1"/>
          <w:wAfter w:w="34" w:type="dxa"/>
          <w:trHeight w:val="279"/>
        </w:trPr>
        <w:tc>
          <w:tcPr>
            <w:tcW w:w="2242" w:type="dxa"/>
            <w:gridSpan w:val="2"/>
            <w:tcBorders>
              <w:top w:val="single" w:sz="4" w:space="0" w:color="auto"/>
              <w:left w:val="single" w:sz="4" w:space="0" w:color="auto"/>
              <w:bottom w:val="single" w:sz="4" w:space="0" w:color="auto"/>
              <w:right w:val="single" w:sz="4" w:space="0" w:color="auto"/>
            </w:tcBorders>
            <w:vAlign w:val="center"/>
          </w:tcPr>
          <w:p w14:paraId="50F9860B" w14:textId="77777777" w:rsidR="00083725" w:rsidRPr="00C22D31" w:rsidRDefault="00083725" w:rsidP="0012538E">
            <w:pPr>
              <w:jc w:val="center"/>
              <w:rPr>
                <w:rFonts w:ascii="Times New Roman" w:hAnsi="Times New Roman"/>
                <w:bCs/>
                <w:iCs/>
                <w:sz w:val="24"/>
                <w:szCs w:val="24"/>
              </w:rPr>
            </w:pPr>
            <w:r w:rsidRPr="00C22D31">
              <w:rPr>
                <w:rFonts w:ascii="Times New Roman" w:hAnsi="Times New Roman"/>
                <w:bCs/>
                <w:iCs/>
                <w:sz w:val="24"/>
                <w:szCs w:val="24"/>
              </w:rPr>
              <w:t>Árképzés a vendéglátásban</w:t>
            </w:r>
          </w:p>
        </w:tc>
        <w:tc>
          <w:tcPr>
            <w:tcW w:w="4804" w:type="dxa"/>
            <w:gridSpan w:val="5"/>
            <w:tcBorders>
              <w:top w:val="single" w:sz="4" w:space="0" w:color="auto"/>
              <w:left w:val="single" w:sz="4" w:space="0" w:color="auto"/>
              <w:bottom w:val="single" w:sz="4" w:space="0" w:color="auto"/>
              <w:right w:val="single" w:sz="4" w:space="0" w:color="auto"/>
            </w:tcBorders>
          </w:tcPr>
          <w:p w14:paraId="0F98297E" w14:textId="77777777" w:rsidR="00083725" w:rsidRPr="00C22D31" w:rsidRDefault="00083725" w:rsidP="0012538E">
            <w:pPr>
              <w:autoSpaceDE w:val="0"/>
              <w:autoSpaceDN w:val="0"/>
              <w:adjustRightInd w:val="0"/>
              <w:jc w:val="both"/>
              <w:rPr>
                <w:rFonts w:ascii="Times New Roman" w:hAnsi="Times New Roman"/>
                <w:sz w:val="20"/>
                <w:szCs w:val="20"/>
              </w:rPr>
            </w:pPr>
            <w:r w:rsidRPr="00C22D31">
              <w:rPr>
                <w:rFonts w:ascii="Times New Roman" w:hAnsi="Times New Roman"/>
                <w:sz w:val="20"/>
                <w:szCs w:val="20"/>
              </w:rPr>
              <w:t>Árfogalma, ártípusok, Árkialakítás szempontjai, Áruk és szolgáltatások árának kialakítása, sajátosságai, Az ár szerkezete, Árképzés folyamata</w:t>
            </w:r>
          </w:p>
        </w:tc>
        <w:tc>
          <w:tcPr>
            <w:tcW w:w="2242" w:type="dxa"/>
            <w:gridSpan w:val="3"/>
            <w:tcBorders>
              <w:top w:val="single" w:sz="4" w:space="0" w:color="auto"/>
              <w:left w:val="single" w:sz="4" w:space="0" w:color="auto"/>
              <w:bottom w:val="single" w:sz="4" w:space="0" w:color="auto"/>
              <w:right w:val="single" w:sz="4" w:space="0" w:color="auto"/>
            </w:tcBorders>
            <w:vAlign w:val="center"/>
          </w:tcPr>
          <w:p w14:paraId="5B7C83EA" w14:textId="77777777" w:rsidR="00083725" w:rsidRPr="00C22D31" w:rsidRDefault="00083725" w:rsidP="0012538E">
            <w:pPr>
              <w:jc w:val="center"/>
              <w:rPr>
                <w:rFonts w:ascii="Times New Roman" w:hAnsi="Times New Roman"/>
                <w:b/>
                <w:bCs/>
                <w:i/>
                <w:iCs/>
                <w:sz w:val="24"/>
                <w:szCs w:val="24"/>
              </w:rPr>
            </w:pPr>
          </w:p>
        </w:tc>
      </w:tr>
      <w:tr w:rsidR="00C22D31" w:rsidRPr="00C22D31" w14:paraId="77C617BC" w14:textId="77777777" w:rsidTr="0012538E">
        <w:trPr>
          <w:gridAfter w:val="1"/>
          <w:wAfter w:w="34" w:type="dxa"/>
          <w:trHeight w:val="279"/>
        </w:trPr>
        <w:tc>
          <w:tcPr>
            <w:tcW w:w="2242" w:type="dxa"/>
            <w:gridSpan w:val="2"/>
            <w:tcBorders>
              <w:top w:val="single" w:sz="4" w:space="0" w:color="auto"/>
              <w:left w:val="single" w:sz="4" w:space="0" w:color="auto"/>
              <w:bottom w:val="single" w:sz="4" w:space="0" w:color="auto"/>
              <w:right w:val="single" w:sz="4" w:space="0" w:color="auto"/>
            </w:tcBorders>
            <w:vAlign w:val="center"/>
          </w:tcPr>
          <w:p w14:paraId="180D2506" w14:textId="77777777" w:rsidR="00083725" w:rsidRPr="00C22D31" w:rsidRDefault="00083725" w:rsidP="0012538E">
            <w:pPr>
              <w:jc w:val="center"/>
              <w:rPr>
                <w:rFonts w:ascii="Times New Roman" w:hAnsi="Times New Roman"/>
                <w:b/>
                <w:bCs/>
                <w:i/>
                <w:iCs/>
                <w:sz w:val="24"/>
                <w:szCs w:val="24"/>
              </w:rPr>
            </w:pPr>
            <w:r w:rsidRPr="00C22D31">
              <w:rPr>
                <w:rFonts w:ascii="Times New Roman" w:hAnsi="Times New Roman"/>
                <w:b/>
                <w:bCs/>
                <w:i/>
                <w:iCs/>
                <w:sz w:val="24"/>
                <w:szCs w:val="24"/>
              </w:rPr>
              <w:t>12</w:t>
            </w:r>
            <w:proofErr w:type="gramStart"/>
            <w:r w:rsidRPr="00C22D31">
              <w:rPr>
                <w:rFonts w:ascii="Times New Roman" w:hAnsi="Times New Roman"/>
                <w:b/>
                <w:bCs/>
                <w:i/>
                <w:iCs/>
                <w:sz w:val="24"/>
                <w:szCs w:val="24"/>
              </w:rPr>
              <w:t>.évfolyam</w:t>
            </w:r>
            <w:proofErr w:type="gramEnd"/>
          </w:p>
          <w:p w14:paraId="4B520902" w14:textId="77777777" w:rsidR="00083725" w:rsidRPr="00C22D31" w:rsidRDefault="00083725" w:rsidP="0012538E">
            <w:pPr>
              <w:jc w:val="center"/>
              <w:rPr>
                <w:rFonts w:ascii="Times New Roman" w:hAnsi="Times New Roman"/>
                <w:bCs/>
                <w:iCs/>
                <w:sz w:val="24"/>
                <w:szCs w:val="24"/>
              </w:rPr>
            </w:pPr>
            <w:r w:rsidRPr="00C22D31">
              <w:rPr>
                <w:rFonts w:ascii="Times New Roman" w:hAnsi="Times New Roman"/>
                <w:bCs/>
                <w:iCs/>
                <w:sz w:val="24"/>
                <w:szCs w:val="24"/>
              </w:rPr>
              <w:t>óraszám: 9 óra</w:t>
            </w:r>
          </w:p>
          <w:p w14:paraId="2530638D" w14:textId="77777777" w:rsidR="00083725" w:rsidRPr="00C22D31" w:rsidRDefault="00083725" w:rsidP="0012538E">
            <w:pPr>
              <w:jc w:val="center"/>
              <w:rPr>
                <w:rFonts w:ascii="Times New Roman" w:hAnsi="Times New Roman"/>
                <w:bCs/>
                <w:iCs/>
                <w:caps/>
                <w:sz w:val="24"/>
                <w:szCs w:val="24"/>
              </w:rPr>
            </w:pPr>
            <w:r w:rsidRPr="00C22D31">
              <w:rPr>
                <w:rFonts w:ascii="Times New Roman" w:hAnsi="Times New Roman"/>
                <w:bCs/>
                <w:iCs/>
                <w:caps/>
                <w:sz w:val="24"/>
                <w:szCs w:val="24"/>
              </w:rPr>
              <w:t>Témakörök</w:t>
            </w:r>
          </w:p>
        </w:tc>
        <w:tc>
          <w:tcPr>
            <w:tcW w:w="4804" w:type="dxa"/>
            <w:gridSpan w:val="5"/>
            <w:tcBorders>
              <w:top w:val="single" w:sz="4" w:space="0" w:color="auto"/>
              <w:left w:val="single" w:sz="4" w:space="0" w:color="auto"/>
              <w:bottom w:val="single" w:sz="4" w:space="0" w:color="auto"/>
              <w:right w:val="single" w:sz="4" w:space="0" w:color="auto"/>
            </w:tcBorders>
          </w:tcPr>
          <w:p w14:paraId="4C67D92F" w14:textId="77777777" w:rsidR="00083725" w:rsidRPr="00C22D31" w:rsidRDefault="00083725" w:rsidP="0012538E">
            <w:pPr>
              <w:autoSpaceDE w:val="0"/>
              <w:autoSpaceDN w:val="0"/>
              <w:adjustRightInd w:val="0"/>
              <w:jc w:val="both"/>
              <w:rPr>
                <w:rFonts w:ascii="Times New Roman" w:hAnsi="Times New Roman"/>
                <w:sz w:val="20"/>
                <w:szCs w:val="20"/>
              </w:rPr>
            </w:pPr>
          </w:p>
        </w:tc>
        <w:tc>
          <w:tcPr>
            <w:tcW w:w="2242" w:type="dxa"/>
            <w:gridSpan w:val="3"/>
            <w:tcBorders>
              <w:top w:val="single" w:sz="4" w:space="0" w:color="auto"/>
              <w:left w:val="single" w:sz="4" w:space="0" w:color="auto"/>
              <w:bottom w:val="single" w:sz="4" w:space="0" w:color="auto"/>
              <w:right w:val="single" w:sz="4" w:space="0" w:color="auto"/>
            </w:tcBorders>
            <w:vAlign w:val="center"/>
          </w:tcPr>
          <w:p w14:paraId="4703CC6C" w14:textId="77777777" w:rsidR="00083725" w:rsidRPr="00C22D31" w:rsidRDefault="00083725" w:rsidP="0012538E">
            <w:pPr>
              <w:jc w:val="center"/>
              <w:rPr>
                <w:rFonts w:ascii="Times New Roman" w:hAnsi="Times New Roman"/>
                <w:b/>
                <w:bCs/>
                <w:i/>
                <w:iCs/>
                <w:sz w:val="24"/>
                <w:szCs w:val="24"/>
              </w:rPr>
            </w:pPr>
          </w:p>
        </w:tc>
      </w:tr>
      <w:tr w:rsidR="00C22D31" w:rsidRPr="00C22D31" w14:paraId="30F6353B" w14:textId="77777777" w:rsidTr="0012538E">
        <w:trPr>
          <w:gridAfter w:val="1"/>
          <w:wAfter w:w="34" w:type="dxa"/>
          <w:trHeight w:val="279"/>
        </w:trPr>
        <w:tc>
          <w:tcPr>
            <w:tcW w:w="2242" w:type="dxa"/>
            <w:gridSpan w:val="2"/>
            <w:tcBorders>
              <w:top w:val="single" w:sz="4" w:space="0" w:color="auto"/>
              <w:left w:val="single" w:sz="4" w:space="0" w:color="auto"/>
              <w:bottom w:val="single" w:sz="4" w:space="0" w:color="auto"/>
              <w:right w:val="single" w:sz="4" w:space="0" w:color="auto"/>
            </w:tcBorders>
            <w:vAlign w:val="center"/>
          </w:tcPr>
          <w:p w14:paraId="05897299" w14:textId="77777777" w:rsidR="00083725" w:rsidRPr="00C22D31" w:rsidRDefault="00083725" w:rsidP="0012538E">
            <w:pPr>
              <w:jc w:val="center"/>
              <w:rPr>
                <w:rFonts w:ascii="Times New Roman" w:hAnsi="Times New Roman"/>
                <w:b/>
                <w:bCs/>
                <w:i/>
                <w:iCs/>
                <w:sz w:val="24"/>
                <w:szCs w:val="24"/>
              </w:rPr>
            </w:pPr>
            <w:r w:rsidRPr="00C22D31">
              <w:rPr>
                <w:rFonts w:ascii="Times New Roman" w:hAnsi="Times New Roman"/>
                <w:b/>
                <w:bCs/>
                <w:i/>
                <w:iCs/>
                <w:sz w:val="24"/>
                <w:szCs w:val="24"/>
              </w:rPr>
              <w:t>Ügyvitel a vendéglátásban</w:t>
            </w:r>
          </w:p>
        </w:tc>
        <w:tc>
          <w:tcPr>
            <w:tcW w:w="4804" w:type="dxa"/>
            <w:gridSpan w:val="5"/>
            <w:tcBorders>
              <w:top w:val="single" w:sz="4" w:space="0" w:color="auto"/>
              <w:left w:val="single" w:sz="4" w:space="0" w:color="auto"/>
              <w:bottom w:val="single" w:sz="4" w:space="0" w:color="auto"/>
              <w:right w:val="single" w:sz="4" w:space="0" w:color="auto"/>
            </w:tcBorders>
          </w:tcPr>
          <w:p w14:paraId="04FE0F42" w14:textId="77777777" w:rsidR="00083725" w:rsidRPr="00C22D31" w:rsidRDefault="00083725" w:rsidP="0012538E">
            <w:pPr>
              <w:autoSpaceDE w:val="0"/>
              <w:autoSpaceDN w:val="0"/>
              <w:adjustRightInd w:val="0"/>
              <w:jc w:val="both"/>
              <w:rPr>
                <w:rFonts w:ascii="Times New Roman" w:hAnsi="Times New Roman"/>
                <w:sz w:val="20"/>
                <w:szCs w:val="20"/>
              </w:rPr>
            </w:pPr>
            <w:r w:rsidRPr="00C22D31">
              <w:rPr>
                <w:rFonts w:ascii="Times New Roman" w:hAnsi="Times New Roman"/>
                <w:sz w:val="20"/>
                <w:szCs w:val="20"/>
              </w:rPr>
              <w:t>Iratkezelés, ügyviteli alapfogalmak, bizonylatok rendje,</w:t>
            </w:r>
          </w:p>
          <w:p w14:paraId="219C08E2" w14:textId="77777777" w:rsidR="00083725" w:rsidRPr="00C22D31" w:rsidRDefault="00083725" w:rsidP="0012538E">
            <w:pPr>
              <w:autoSpaceDE w:val="0"/>
              <w:autoSpaceDN w:val="0"/>
              <w:adjustRightInd w:val="0"/>
              <w:jc w:val="both"/>
              <w:rPr>
                <w:rFonts w:ascii="Times New Roman" w:hAnsi="Times New Roman"/>
                <w:sz w:val="20"/>
                <w:szCs w:val="20"/>
              </w:rPr>
            </w:pPr>
            <w:r w:rsidRPr="00C22D31">
              <w:rPr>
                <w:rFonts w:ascii="Times New Roman" w:hAnsi="Times New Roman"/>
                <w:sz w:val="20"/>
                <w:szCs w:val="20"/>
              </w:rPr>
              <w:t>bizonylati fegyelem, Vendéglátás bizonylatai.</w:t>
            </w:r>
          </w:p>
          <w:p w14:paraId="7A0D7886" w14:textId="77777777" w:rsidR="00083725" w:rsidRPr="00C22D31" w:rsidRDefault="00083725" w:rsidP="0012538E">
            <w:pPr>
              <w:autoSpaceDE w:val="0"/>
              <w:autoSpaceDN w:val="0"/>
              <w:adjustRightInd w:val="0"/>
              <w:jc w:val="both"/>
              <w:rPr>
                <w:rFonts w:ascii="Times New Roman" w:hAnsi="Times New Roman"/>
                <w:sz w:val="20"/>
                <w:szCs w:val="20"/>
              </w:rPr>
            </w:pPr>
            <w:r w:rsidRPr="00C22D31">
              <w:rPr>
                <w:rFonts w:ascii="Times New Roman" w:hAnsi="Times New Roman"/>
                <w:sz w:val="20"/>
                <w:szCs w:val="20"/>
              </w:rPr>
              <w:t>Számla, nyugta, blokk készítés szabályai. Általános forgalmi adó szabályozása a vendéglátásban</w:t>
            </w:r>
          </w:p>
          <w:p w14:paraId="71D5B63F" w14:textId="77777777" w:rsidR="00083725" w:rsidRPr="00C22D31" w:rsidRDefault="00083725" w:rsidP="0012538E">
            <w:pPr>
              <w:autoSpaceDE w:val="0"/>
              <w:autoSpaceDN w:val="0"/>
              <w:adjustRightInd w:val="0"/>
              <w:jc w:val="both"/>
              <w:rPr>
                <w:rFonts w:ascii="Times New Roman" w:hAnsi="Times New Roman"/>
                <w:sz w:val="20"/>
                <w:szCs w:val="20"/>
              </w:rPr>
            </w:pPr>
            <w:r w:rsidRPr="00C22D31">
              <w:rPr>
                <w:rFonts w:ascii="Times New Roman" w:hAnsi="Times New Roman"/>
                <w:sz w:val="20"/>
                <w:szCs w:val="20"/>
              </w:rPr>
              <w:t>Online számlázás (Taxaméter)</w:t>
            </w:r>
          </w:p>
          <w:p w14:paraId="2EBD7B9C" w14:textId="77777777" w:rsidR="00083725" w:rsidRPr="00C22D31" w:rsidRDefault="00083725" w:rsidP="0012538E">
            <w:pPr>
              <w:autoSpaceDE w:val="0"/>
              <w:autoSpaceDN w:val="0"/>
              <w:adjustRightInd w:val="0"/>
              <w:jc w:val="both"/>
              <w:rPr>
                <w:rFonts w:ascii="Times New Roman" w:hAnsi="Times New Roman"/>
                <w:sz w:val="20"/>
                <w:szCs w:val="20"/>
              </w:rPr>
            </w:pPr>
            <w:r w:rsidRPr="00C22D31">
              <w:rPr>
                <w:rFonts w:ascii="Times New Roman" w:hAnsi="Times New Roman"/>
                <w:sz w:val="20"/>
                <w:szCs w:val="20"/>
              </w:rPr>
              <w:t>Bizonylatok alaki és formai követelményei</w:t>
            </w:r>
          </w:p>
        </w:tc>
        <w:tc>
          <w:tcPr>
            <w:tcW w:w="2242" w:type="dxa"/>
            <w:gridSpan w:val="3"/>
            <w:tcBorders>
              <w:top w:val="single" w:sz="4" w:space="0" w:color="auto"/>
              <w:left w:val="single" w:sz="4" w:space="0" w:color="auto"/>
              <w:bottom w:val="single" w:sz="4" w:space="0" w:color="auto"/>
              <w:right w:val="single" w:sz="4" w:space="0" w:color="auto"/>
            </w:tcBorders>
            <w:vAlign w:val="center"/>
          </w:tcPr>
          <w:p w14:paraId="363BD8BA" w14:textId="77777777" w:rsidR="00083725" w:rsidRPr="00C22D31" w:rsidRDefault="00083725" w:rsidP="0012538E">
            <w:pPr>
              <w:jc w:val="center"/>
              <w:rPr>
                <w:rFonts w:ascii="Times New Roman" w:hAnsi="Times New Roman"/>
                <w:b/>
                <w:bCs/>
                <w:i/>
                <w:iCs/>
                <w:sz w:val="24"/>
                <w:szCs w:val="24"/>
              </w:rPr>
            </w:pPr>
          </w:p>
        </w:tc>
      </w:tr>
      <w:tr w:rsidR="00C22D31" w:rsidRPr="00C22D31" w14:paraId="46FBBD23" w14:textId="77777777" w:rsidTr="0012538E">
        <w:trPr>
          <w:gridAfter w:val="1"/>
          <w:wAfter w:w="34" w:type="dxa"/>
          <w:trHeight w:val="279"/>
        </w:trPr>
        <w:tc>
          <w:tcPr>
            <w:tcW w:w="2242" w:type="dxa"/>
            <w:gridSpan w:val="2"/>
            <w:tcBorders>
              <w:top w:val="single" w:sz="4" w:space="0" w:color="auto"/>
              <w:left w:val="single" w:sz="4" w:space="0" w:color="auto"/>
              <w:bottom w:val="single" w:sz="4" w:space="0" w:color="auto"/>
              <w:right w:val="single" w:sz="4" w:space="0" w:color="auto"/>
            </w:tcBorders>
            <w:vAlign w:val="center"/>
          </w:tcPr>
          <w:p w14:paraId="7064F438" w14:textId="77777777" w:rsidR="00083725" w:rsidRPr="00C22D31" w:rsidRDefault="00083725" w:rsidP="0012538E">
            <w:pPr>
              <w:jc w:val="center"/>
              <w:rPr>
                <w:rFonts w:ascii="Times New Roman" w:hAnsi="Times New Roman"/>
                <w:b/>
                <w:bCs/>
                <w:i/>
                <w:iCs/>
                <w:sz w:val="24"/>
                <w:szCs w:val="24"/>
              </w:rPr>
            </w:pPr>
            <w:r w:rsidRPr="00C22D31">
              <w:rPr>
                <w:rFonts w:ascii="Times New Roman" w:hAnsi="Times New Roman"/>
                <w:b/>
                <w:bCs/>
                <w:i/>
                <w:iCs/>
                <w:sz w:val="24"/>
                <w:szCs w:val="24"/>
              </w:rPr>
              <w:t>Elszámoltatás</w:t>
            </w:r>
          </w:p>
        </w:tc>
        <w:tc>
          <w:tcPr>
            <w:tcW w:w="4804" w:type="dxa"/>
            <w:gridSpan w:val="5"/>
            <w:tcBorders>
              <w:top w:val="single" w:sz="4" w:space="0" w:color="auto"/>
              <w:left w:val="single" w:sz="4" w:space="0" w:color="auto"/>
              <w:bottom w:val="single" w:sz="4" w:space="0" w:color="auto"/>
              <w:right w:val="single" w:sz="4" w:space="0" w:color="auto"/>
            </w:tcBorders>
          </w:tcPr>
          <w:p w14:paraId="6BF9F5BD" w14:textId="77777777" w:rsidR="00083725" w:rsidRPr="00C22D31" w:rsidRDefault="00083725" w:rsidP="0012538E">
            <w:pPr>
              <w:autoSpaceDE w:val="0"/>
              <w:autoSpaceDN w:val="0"/>
              <w:adjustRightInd w:val="0"/>
              <w:jc w:val="both"/>
              <w:rPr>
                <w:rFonts w:ascii="Times New Roman" w:hAnsi="Times New Roman"/>
                <w:sz w:val="20"/>
                <w:szCs w:val="20"/>
              </w:rPr>
            </w:pPr>
            <w:r w:rsidRPr="00C22D31">
              <w:rPr>
                <w:rFonts w:ascii="Times New Roman" w:hAnsi="Times New Roman"/>
                <w:sz w:val="20"/>
                <w:szCs w:val="20"/>
              </w:rPr>
              <w:t>Elszámoltatás fogalmai, Leltározás, előkészítés, lebonyolítása</w:t>
            </w:r>
          </w:p>
          <w:p w14:paraId="6F5534FD" w14:textId="77777777" w:rsidR="00083725" w:rsidRPr="00C22D31" w:rsidRDefault="00083725" w:rsidP="0012538E">
            <w:pPr>
              <w:autoSpaceDE w:val="0"/>
              <w:autoSpaceDN w:val="0"/>
              <w:adjustRightInd w:val="0"/>
              <w:jc w:val="both"/>
              <w:rPr>
                <w:rFonts w:ascii="Times New Roman" w:hAnsi="Times New Roman"/>
                <w:sz w:val="20"/>
                <w:szCs w:val="20"/>
              </w:rPr>
            </w:pPr>
            <w:r w:rsidRPr="00C22D31">
              <w:rPr>
                <w:rFonts w:ascii="Times New Roman" w:hAnsi="Times New Roman"/>
                <w:sz w:val="20"/>
                <w:szCs w:val="20"/>
              </w:rPr>
              <w:t>Raktározás, termelés, értékesítés elszámoltatása</w:t>
            </w:r>
          </w:p>
          <w:p w14:paraId="32DECC51" w14:textId="77777777" w:rsidR="00083725" w:rsidRPr="00C22D31" w:rsidRDefault="00083725" w:rsidP="0012538E">
            <w:pPr>
              <w:autoSpaceDE w:val="0"/>
              <w:autoSpaceDN w:val="0"/>
              <w:adjustRightInd w:val="0"/>
              <w:jc w:val="both"/>
              <w:rPr>
                <w:rFonts w:ascii="Times New Roman" w:hAnsi="Times New Roman"/>
                <w:sz w:val="20"/>
                <w:szCs w:val="20"/>
              </w:rPr>
            </w:pPr>
            <w:r w:rsidRPr="00C22D31">
              <w:rPr>
                <w:rFonts w:ascii="Times New Roman" w:hAnsi="Times New Roman"/>
                <w:sz w:val="20"/>
                <w:szCs w:val="20"/>
              </w:rPr>
              <w:t>Vásárlók könyve</w:t>
            </w:r>
          </w:p>
        </w:tc>
        <w:tc>
          <w:tcPr>
            <w:tcW w:w="2242" w:type="dxa"/>
            <w:gridSpan w:val="3"/>
            <w:tcBorders>
              <w:top w:val="single" w:sz="4" w:space="0" w:color="auto"/>
              <w:left w:val="single" w:sz="4" w:space="0" w:color="auto"/>
              <w:bottom w:val="single" w:sz="4" w:space="0" w:color="auto"/>
              <w:right w:val="single" w:sz="4" w:space="0" w:color="auto"/>
            </w:tcBorders>
            <w:vAlign w:val="center"/>
          </w:tcPr>
          <w:p w14:paraId="28510363" w14:textId="77777777" w:rsidR="00083725" w:rsidRPr="00C22D31" w:rsidRDefault="00083725" w:rsidP="0012538E">
            <w:pPr>
              <w:jc w:val="center"/>
              <w:rPr>
                <w:rFonts w:ascii="Times New Roman" w:hAnsi="Times New Roman"/>
                <w:b/>
                <w:bCs/>
                <w:i/>
                <w:iCs/>
                <w:sz w:val="24"/>
                <w:szCs w:val="24"/>
              </w:rPr>
            </w:pPr>
          </w:p>
        </w:tc>
      </w:tr>
      <w:tr w:rsidR="00C22D31" w:rsidRPr="00C22D31" w14:paraId="3B805EB9" w14:textId="77777777" w:rsidTr="0012538E">
        <w:trPr>
          <w:trHeight w:val="274"/>
        </w:trPr>
        <w:tc>
          <w:tcPr>
            <w:tcW w:w="9322" w:type="dxa"/>
            <w:gridSpan w:val="11"/>
            <w:shd w:val="clear" w:color="auto" w:fill="00B0F0"/>
          </w:tcPr>
          <w:p w14:paraId="4293CF31" w14:textId="77777777" w:rsidR="000309A9" w:rsidRPr="00C22D31" w:rsidRDefault="000309A9" w:rsidP="0012538E">
            <w:pPr>
              <w:jc w:val="center"/>
              <w:rPr>
                <w:rFonts w:ascii="Times New Roman" w:hAnsi="Times New Roman"/>
                <w:b/>
                <w:sz w:val="24"/>
                <w:szCs w:val="24"/>
              </w:rPr>
            </w:pPr>
            <w:r w:rsidRPr="00C22D31">
              <w:rPr>
                <w:rFonts w:ascii="Times New Roman" w:hAnsi="Times New Roman"/>
                <w:b/>
                <w:sz w:val="24"/>
                <w:szCs w:val="24"/>
              </w:rPr>
              <w:t>Tantárgy: Emelt színtű szakmai érettségire való felkészítés</w:t>
            </w:r>
          </w:p>
        </w:tc>
      </w:tr>
      <w:tr w:rsidR="00C22D31" w:rsidRPr="00C22D31" w14:paraId="1A91F848" w14:textId="77777777" w:rsidTr="0012538E">
        <w:trPr>
          <w:trHeight w:val="274"/>
        </w:trPr>
        <w:tc>
          <w:tcPr>
            <w:tcW w:w="9322" w:type="dxa"/>
            <w:gridSpan w:val="11"/>
            <w:shd w:val="clear" w:color="auto" w:fill="00B0F0"/>
          </w:tcPr>
          <w:p w14:paraId="46BEA377" w14:textId="77777777" w:rsidR="00083725" w:rsidRPr="00C22D31" w:rsidRDefault="000309A9" w:rsidP="0012538E">
            <w:pPr>
              <w:jc w:val="center"/>
              <w:rPr>
                <w:rFonts w:ascii="Times New Roman" w:hAnsi="Times New Roman"/>
                <w:b/>
                <w:sz w:val="24"/>
                <w:szCs w:val="24"/>
              </w:rPr>
            </w:pPr>
            <w:r w:rsidRPr="00C22D31">
              <w:rPr>
                <w:rFonts w:ascii="Times New Roman" w:hAnsi="Times New Roman"/>
                <w:b/>
                <w:sz w:val="24"/>
                <w:szCs w:val="24"/>
              </w:rPr>
              <w:t>Témakör</w:t>
            </w:r>
            <w:r w:rsidR="00083725" w:rsidRPr="00C22D31">
              <w:rPr>
                <w:rFonts w:ascii="Times New Roman" w:hAnsi="Times New Roman"/>
                <w:b/>
                <w:sz w:val="24"/>
                <w:szCs w:val="24"/>
              </w:rPr>
              <w:t>:</w:t>
            </w:r>
            <w:r w:rsidRPr="00C22D31">
              <w:rPr>
                <w:rFonts w:ascii="Times New Roman" w:hAnsi="Times New Roman"/>
                <w:b/>
                <w:sz w:val="24"/>
                <w:szCs w:val="24"/>
              </w:rPr>
              <w:t xml:space="preserve"> </w:t>
            </w:r>
            <w:r w:rsidR="00083725" w:rsidRPr="00C22D31">
              <w:rPr>
                <w:rFonts w:ascii="Times New Roman" w:hAnsi="Times New Roman"/>
                <w:b/>
                <w:sz w:val="24"/>
                <w:szCs w:val="24"/>
              </w:rPr>
              <w:t>Vendéglátó gazdálkodás elmélete</w:t>
            </w:r>
          </w:p>
        </w:tc>
      </w:tr>
      <w:tr w:rsidR="00C22D31" w:rsidRPr="00C22D31" w14:paraId="4AEED00F" w14:textId="77777777" w:rsidTr="0012538E">
        <w:trPr>
          <w:trHeight w:val="278"/>
        </w:trPr>
        <w:tc>
          <w:tcPr>
            <w:tcW w:w="2242" w:type="dxa"/>
            <w:gridSpan w:val="2"/>
            <w:shd w:val="clear" w:color="auto" w:fill="D9D9D9" w:themeFill="background1" w:themeFillShade="D9"/>
          </w:tcPr>
          <w:p w14:paraId="6CEE92C8" w14:textId="77777777" w:rsidR="00083725" w:rsidRPr="00C22D31" w:rsidRDefault="00083725" w:rsidP="0012538E">
            <w:pPr>
              <w:jc w:val="center"/>
              <w:rPr>
                <w:rFonts w:ascii="Times New Roman" w:hAnsi="Times New Roman"/>
                <w:b/>
                <w:sz w:val="24"/>
                <w:szCs w:val="24"/>
              </w:rPr>
            </w:pPr>
            <w:r w:rsidRPr="00C22D31">
              <w:rPr>
                <w:rFonts w:ascii="Times New Roman" w:hAnsi="Times New Roman"/>
                <w:sz w:val="24"/>
                <w:szCs w:val="24"/>
              </w:rPr>
              <w:t>teljes óraszám: 54</w:t>
            </w:r>
          </w:p>
        </w:tc>
        <w:tc>
          <w:tcPr>
            <w:tcW w:w="4804" w:type="dxa"/>
            <w:gridSpan w:val="5"/>
            <w:shd w:val="clear" w:color="auto" w:fill="D9D9D9" w:themeFill="background1" w:themeFillShade="D9"/>
            <w:vAlign w:val="center"/>
          </w:tcPr>
          <w:p w14:paraId="1781FE71" w14:textId="77777777" w:rsidR="00083725" w:rsidRPr="00C22D31" w:rsidRDefault="00083725" w:rsidP="0012538E">
            <w:pPr>
              <w:jc w:val="center"/>
              <w:rPr>
                <w:rFonts w:ascii="Times New Roman" w:hAnsi="Times New Roman"/>
                <w:b/>
                <w:sz w:val="24"/>
                <w:szCs w:val="24"/>
              </w:rPr>
            </w:pPr>
            <w:r w:rsidRPr="00C22D31">
              <w:rPr>
                <w:rFonts w:ascii="Times New Roman" w:hAnsi="Times New Roman"/>
                <w:b/>
                <w:sz w:val="24"/>
                <w:szCs w:val="24"/>
              </w:rPr>
              <w:t>Tartalmak</w:t>
            </w:r>
          </w:p>
        </w:tc>
        <w:tc>
          <w:tcPr>
            <w:tcW w:w="2276" w:type="dxa"/>
            <w:gridSpan w:val="4"/>
            <w:shd w:val="clear" w:color="auto" w:fill="D9D9D9" w:themeFill="background1" w:themeFillShade="D9"/>
          </w:tcPr>
          <w:p w14:paraId="710AEB39" w14:textId="77777777" w:rsidR="00083725" w:rsidRPr="00C22D31" w:rsidRDefault="00083725" w:rsidP="0012538E">
            <w:pPr>
              <w:jc w:val="center"/>
              <w:rPr>
                <w:rFonts w:ascii="Times New Roman" w:hAnsi="Times New Roman"/>
                <w:b/>
                <w:sz w:val="24"/>
                <w:szCs w:val="24"/>
              </w:rPr>
            </w:pPr>
            <w:r w:rsidRPr="00C22D31">
              <w:rPr>
                <w:rFonts w:ascii="Times New Roman" w:hAnsi="Times New Roman"/>
                <w:sz w:val="24"/>
                <w:szCs w:val="24"/>
              </w:rPr>
              <w:t xml:space="preserve">teljes óraszám: </w:t>
            </w:r>
          </w:p>
        </w:tc>
      </w:tr>
      <w:tr w:rsidR="00C22D31" w:rsidRPr="00C22D31" w14:paraId="0BB2B6CB" w14:textId="77777777" w:rsidTr="0012538E">
        <w:trPr>
          <w:trHeight w:val="278"/>
        </w:trPr>
        <w:tc>
          <w:tcPr>
            <w:tcW w:w="2242" w:type="dxa"/>
            <w:gridSpan w:val="2"/>
            <w:shd w:val="clear" w:color="auto" w:fill="FFFFFF" w:themeFill="background1"/>
          </w:tcPr>
          <w:p w14:paraId="46B0AE15" w14:textId="77777777" w:rsidR="00083725" w:rsidRPr="00C22D31" w:rsidRDefault="00083725" w:rsidP="0012538E">
            <w:pPr>
              <w:jc w:val="center"/>
              <w:rPr>
                <w:rFonts w:ascii="Times New Roman" w:hAnsi="Times New Roman"/>
                <w:sz w:val="24"/>
                <w:szCs w:val="24"/>
              </w:rPr>
            </w:pPr>
            <w:r w:rsidRPr="00C22D31">
              <w:rPr>
                <w:rFonts w:ascii="Times New Roman" w:hAnsi="Times New Roman"/>
                <w:sz w:val="24"/>
                <w:szCs w:val="24"/>
              </w:rPr>
              <w:t>11. évfolyam</w:t>
            </w:r>
          </w:p>
          <w:p w14:paraId="03134548" w14:textId="77777777" w:rsidR="00083725" w:rsidRPr="00C22D31" w:rsidRDefault="00083725" w:rsidP="0012538E">
            <w:pPr>
              <w:jc w:val="center"/>
              <w:rPr>
                <w:rFonts w:ascii="Times New Roman" w:hAnsi="Times New Roman"/>
                <w:sz w:val="24"/>
                <w:szCs w:val="24"/>
              </w:rPr>
            </w:pPr>
            <w:r w:rsidRPr="00C22D31">
              <w:rPr>
                <w:rFonts w:ascii="Times New Roman" w:hAnsi="Times New Roman"/>
                <w:sz w:val="24"/>
                <w:szCs w:val="24"/>
              </w:rPr>
              <w:t>óraszám: 36</w:t>
            </w:r>
          </w:p>
        </w:tc>
        <w:tc>
          <w:tcPr>
            <w:tcW w:w="4804" w:type="dxa"/>
            <w:gridSpan w:val="5"/>
            <w:shd w:val="clear" w:color="auto" w:fill="FFFFFF" w:themeFill="background1"/>
            <w:vAlign w:val="center"/>
          </w:tcPr>
          <w:p w14:paraId="155592FB" w14:textId="77777777" w:rsidR="00083725" w:rsidRPr="00C22D31" w:rsidRDefault="00083725" w:rsidP="0012538E">
            <w:pPr>
              <w:jc w:val="both"/>
              <w:rPr>
                <w:rFonts w:ascii="Times New Roman" w:hAnsi="Times New Roman"/>
                <w:sz w:val="20"/>
                <w:szCs w:val="20"/>
              </w:rPr>
            </w:pPr>
            <w:r w:rsidRPr="00C22D31">
              <w:rPr>
                <w:rFonts w:ascii="Times New Roman" w:hAnsi="Times New Roman"/>
                <w:sz w:val="20"/>
                <w:szCs w:val="20"/>
              </w:rPr>
              <w:t>Bizonylatok típusai, szigorú számadású bizonylatok jellemzői</w:t>
            </w:r>
          </w:p>
          <w:p w14:paraId="0EF46707" w14:textId="77777777" w:rsidR="00083725" w:rsidRPr="00C22D31" w:rsidRDefault="00083725" w:rsidP="0012538E">
            <w:pPr>
              <w:jc w:val="both"/>
              <w:rPr>
                <w:rFonts w:ascii="Times New Roman" w:hAnsi="Times New Roman"/>
                <w:sz w:val="20"/>
                <w:szCs w:val="20"/>
              </w:rPr>
            </w:pPr>
            <w:r w:rsidRPr="00C22D31">
              <w:rPr>
                <w:rFonts w:ascii="Times New Roman" w:hAnsi="Times New Roman"/>
                <w:sz w:val="20"/>
                <w:szCs w:val="20"/>
              </w:rPr>
              <w:t>Ügyvitel fogalma, gazdasági esemény és bizonylatolása</w:t>
            </w:r>
          </w:p>
          <w:p w14:paraId="512138BB" w14:textId="77777777" w:rsidR="00083725" w:rsidRPr="00C22D31" w:rsidRDefault="00083725" w:rsidP="0012538E">
            <w:pPr>
              <w:rPr>
                <w:rFonts w:ascii="Times New Roman" w:hAnsi="Times New Roman"/>
                <w:b/>
                <w:sz w:val="24"/>
                <w:szCs w:val="24"/>
              </w:rPr>
            </w:pPr>
            <w:r w:rsidRPr="00C22D31">
              <w:rPr>
                <w:rFonts w:ascii="Times New Roman" w:hAnsi="Times New Roman"/>
                <w:sz w:val="20"/>
                <w:szCs w:val="20"/>
              </w:rPr>
              <w:t>Nyomtatványok felismerése, kitöltése, alkalmazása, tartalmának ismerete (készpénzfizetési számla, nyugta, átutalási számla, felvásárlási jegy, standív, étkezési utalványok, vásárlók könyve, stb.)</w:t>
            </w:r>
          </w:p>
        </w:tc>
        <w:tc>
          <w:tcPr>
            <w:tcW w:w="2276" w:type="dxa"/>
            <w:gridSpan w:val="4"/>
            <w:shd w:val="clear" w:color="auto" w:fill="FFFFFF" w:themeFill="background1"/>
          </w:tcPr>
          <w:p w14:paraId="028A38D3" w14:textId="77777777" w:rsidR="00083725" w:rsidRPr="00C22D31" w:rsidRDefault="00083725" w:rsidP="0012538E">
            <w:pPr>
              <w:jc w:val="center"/>
              <w:rPr>
                <w:rFonts w:ascii="Times New Roman" w:hAnsi="Times New Roman"/>
                <w:sz w:val="24"/>
                <w:szCs w:val="24"/>
              </w:rPr>
            </w:pPr>
          </w:p>
        </w:tc>
      </w:tr>
      <w:tr w:rsidR="00C22D31" w:rsidRPr="00C22D31" w14:paraId="42B6E255" w14:textId="77777777" w:rsidTr="0012538E">
        <w:trPr>
          <w:trHeight w:val="274"/>
        </w:trPr>
        <w:tc>
          <w:tcPr>
            <w:tcW w:w="9322" w:type="dxa"/>
            <w:gridSpan w:val="11"/>
            <w:shd w:val="clear" w:color="auto" w:fill="00B0F0"/>
          </w:tcPr>
          <w:tbl>
            <w:tblPr>
              <w:tblStyle w:val="Rcsostblzat"/>
              <w:tblpPr w:leftFromText="141" w:rightFromText="141" w:vertAnchor="text" w:horzAnchor="margin" w:tblpY="176"/>
              <w:tblW w:w="9322" w:type="dxa"/>
              <w:tblLayout w:type="fixed"/>
              <w:tblLook w:val="04A0" w:firstRow="1" w:lastRow="0" w:firstColumn="1" w:lastColumn="0" w:noHBand="0" w:noVBand="1"/>
            </w:tblPr>
            <w:tblGrid>
              <w:gridCol w:w="2250"/>
              <w:gridCol w:w="4822"/>
              <w:gridCol w:w="2250"/>
            </w:tblGrid>
            <w:tr w:rsidR="00C22D31" w:rsidRPr="00C22D31" w14:paraId="4CD17C4D" w14:textId="77777777" w:rsidTr="00BD7232">
              <w:trPr>
                <w:trHeight w:val="274"/>
              </w:trPr>
              <w:tc>
                <w:tcPr>
                  <w:tcW w:w="9288" w:type="dxa"/>
                  <w:gridSpan w:val="3"/>
                  <w:shd w:val="clear" w:color="auto" w:fill="00B0F0"/>
                </w:tcPr>
                <w:p w14:paraId="621B4FCE" w14:textId="77777777" w:rsidR="000309A9" w:rsidRPr="00C22D31" w:rsidRDefault="000309A9" w:rsidP="000309A9">
                  <w:pPr>
                    <w:jc w:val="center"/>
                    <w:rPr>
                      <w:rFonts w:ascii="Times New Roman" w:hAnsi="Times New Roman"/>
                      <w:b/>
                      <w:sz w:val="24"/>
                      <w:szCs w:val="24"/>
                    </w:rPr>
                  </w:pPr>
                  <w:r w:rsidRPr="00C22D31">
                    <w:rPr>
                      <w:rFonts w:ascii="Times New Roman" w:hAnsi="Times New Roman"/>
                      <w:b/>
                      <w:sz w:val="24"/>
                      <w:szCs w:val="24"/>
                    </w:rPr>
                    <w:t>Tantárgy: Emelt színtű szakmai érettségire való felkészítés</w:t>
                  </w:r>
                </w:p>
              </w:tc>
            </w:tr>
            <w:tr w:rsidR="00C22D31" w:rsidRPr="00C22D31" w14:paraId="0D19C340" w14:textId="77777777" w:rsidTr="00BD7232">
              <w:trPr>
                <w:trHeight w:val="274"/>
              </w:trPr>
              <w:tc>
                <w:tcPr>
                  <w:tcW w:w="9288" w:type="dxa"/>
                  <w:gridSpan w:val="3"/>
                  <w:shd w:val="clear" w:color="auto" w:fill="00B0F0"/>
                </w:tcPr>
                <w:p w14:paraId="1B9A64CD" w14:textId="77777777" w:rsidR="000309A9" w:rsidRPr="00C22D31" w:rsidRDefault="000309A9" w:rsidP="000309A9">
                  <w:pPr>
                    <w:jc w:val="center"/>
                    <w:rPr>
                      <w:rFonts w:ascii="Times New Roman" w:hAnsi="Times New Roman"/>
                      <w:b/>
                      <w:sz w:val="24"/>
                      <w:szCs w:val="24"/>
                    </w:rPr>
                  </w:pPr>
                  <w:r w:rsidRPr="00C22D31">
                    <w:rPr>
                      <w:rFonts w:ascii="Times New Roman" w:hAnsi="Times New Roman"/>
                      <w:b/>
                      <w:sz w:val="24"/>
                      <w:szCs w:val="24"/>
                    </w:rPr>
                    <w:t>Témakör: Általános élelmiszerismeret</w:t>
                  </w:r>
                </w:p>
              </w:tc>
            </w:tr>
            <w:tr w:rsidR="00C22D31" w:rsidRPr="00C22D31" w14:paraId="1219CD53" w14:textId="77777777" w:rsidTr="00BD7232">
              <w:trPr>
                <w:trHeight w:val="327"/>
              </w:trPr>
              <w:tc>
                <w:tcPr>
                  <w:tcW w:w="2242" w:type="dxa"/>
                  <w:tcBorders>
                    <w:bottom w:val="single" w:sz="4" w:space="0" w:color="auto"/>
                  </w:tcBorders>
                  <w:shd w:val="clear" w:color="auto" w:fill="D9D9D9" w:themeFill="background1" w:themeFillShade="D9"/>
                </w:tcPr>
                <w:p w14:paraId="30641943" w14:textId="77777777" w:rsidR="000309A9" w:rsidRPr="00C22D31" w:rsidRDefault="000309A9" w:rsidP="000309A9">
                  <w:pPr>
                    <w:jc w:val="center"/>
                    <w:rPr>
                      <w:rFonts w:ascii="Times New Roman" w:hAnsi="Times New Roman"/>
                      <w:b/>
                      <w:sz w:val="24"/>
                      <w:szCs w:val="24"/>
                    </w:rPr>
                  </w:pPr>
                  <w:r w:rsidRPr="00C22D31">
                    <w:rPr>
                      <w:rFonts w:ascii="Times New Roman" w:hAnsi="Times New Roman"/>
                      <w:sz w:val="24"/>
                      <w:szCs w:val="24"/>
                    </w:rPr>
                    <w:t>teljes óraszám: 36</w:t>
                  </w:r>
                </w:p>
              </w:tc>
              <w:tc>
                <w:tcPr>
                  <w:tcW w:w="4804" w:type="dxa"/>
                  <w:tcBorders>
                    <w:bottom w:val="single" w:sz="4" w:space="0" w:color="auto"/>
                  </w:tcBorders>
                  <w:shd w:val="clear" w:color="auto" w:fill="D9D9D9" w:themeFill="background1" w:themeFillShade="D9"/>
                  <w:vAlign w:val="center"/>
                </w:tcPr>
                <w:p w14:paraId="0B29DCDC" w14:textId="77777777" w:rsidR="000309A9" w:rsidRPr="00C22D31" w:rsidRDefault="000309A9" w:rsidP="000309A9">
                  <w:pPr>
                    <w:jc w:val="center"/>
                    <w:rPr>
                      <w:rFonts w:ascii="Times New Roman" w:hAnsi="Times New Roman"/>
                      <w:b/>
                      <w:sz w:val="24"/>
                      <w:szCs w:val="24"/>
                    </w:rPr>
                  </w:pPr>
                  <w:r w:rsidRPr="00C22D31">
                    <w:rPr>
                      <w:rFonts w:ascii="Times New Roman" w:hAnsi="Times New Roman"/>
                      <w:b/>
                      <w:sz w:val="24"/>
                      <w:szCs w:val="24"/>
                    </w:rPr>
                    <w:t>Tartalmak</w:t>
                  </w:r>
                </w:p>
              </w:tc>
              <w:tc>
                <w:tcPr>
                  <w:tcW w:w="2242" w:type="dxa"/>
                  <w:tcBorders>
                    <w:bottom w:val="single" w:sz="4" w:space="0" w:color="auto"/>
                  </w:tcBorders>
                  <w:shd w:val="clear" w:color="auto" w:fill="D9D9D9" w:themeFill="background1" w:themeFillShade="D9"/>
                </w:tcPr>
                <w:p w14:paraId="600A9C44" w14:textId="77777777" w:rsidR="000309A9" w:rsidRPr="00C22D31" w:rsidRDefault="000309A9" w:rsidP="000309A9">
                  <w:pPr>
                    <w:jc w:val="center"/>
                    <w:rPr>
                      <w:rFonts w:ascii="Times New Roman" w:hAnsi="Times New Roman"/>
                      <w:b/>
                      <w:sz w:val="24"/>
                      <w:szCs w:val="24"/>
                    </w:rPr>
                  </w:pPr>
                  <w:r w:rsidRPr="00C22D31">
                    <w:rPr>
                      <w:rFonts w:ascii="Times New Roman" w:hAnsi="Times New Roman"/>
                      <w:sz w:val="24"/>
                      <w:szCs w:val="24"/>
                    </w:rPr>
                    <w:t>:</w:t>
                  </w:r>
                </w:p>
              </w:tc>
            </w:tr>
            <w:tr w:rsidR="00C22D31" w:rsidRPr="00C22D31" w14:paraId="55F2F735" w14:textId="77777777" w:rsidTr="00BD7232">
              <w:trPr>
                <w:trHeight w:val="764"/>
              </w:trPr>
              <w:tc>
                <w:tcPr>
                  <w:tcW w:w="2242" w:type="dxa"/>
                  <w:tcBorders>
                    <w:top w:val="single" w:sz="4" w:space="0" w:color="auto"/>
                  </w:tcBorders>
                  <w:shd w:val="clear" w:color="auto" w:fill="D9D9D9" w:themeFill="background1" w:themeFillShade="D9"/>
                </w:tcPr>
                <w:p w14:paraId="02E69CDB" w14:textId="77777777" w:rsidR="000309A9" w:rsidRPr="00C22D31" w:rsidRDefault="000309A9" w:rsidP="000309A9">
                  <w:pPr>
                    <w:jc w:val="center"/>
                    <w:rPr>
                      <w:rFonts w:ascii="Times New Roman" w:hAnsi="Times New Roman"/>
                      <w:sz w:val="24"/>
                      <w:szCs w:val="24"/>
                    </w:rPr>
                  </w:pPr>
                  <w:r w:rsidRPr="00C22D31">
                    <w:rPr>
                      <w:rFonts w:ascii="Times New Roman" w:hAnsi="Times New Roman"/>
                      <w:sz w:val="24"/>
                      <w:szCs w:val="24"/>
                    </w:rPr>
                    <w:t>11. évfolyam</w:t>
                  </w:r>
                </w:p>
                <w:p w14:paraId="641C3DC5" w14:textId="77777777" w:rsidR="000309A9" w:rsidRPr="00C22D31" w:rsidRDefault="000309A9" w:rsidP="000309A9">
                  <w:pPr>
                    <w:jc w:val="center"/>
                    <w:rPr>
                      <w:rFonts w:ascii="Times New Roman" w:hAnsi="Times New Roman"/>
                      <w:sz w:val="24"/>
                      <w:szCs w:val="24"/>
                    </w:rPr>
                  </w:pPr>
                  <w:r w:rsidRPr="00C22D31">
                    <w:rPr>
                      <w:rFonts w:ascii="Times New Roman" w:hAnsi="Times New Roman"/>
                      <w:sz w:val="24"/>
                      <w:szCs w:val="24"/>
                    </w:rPr>
                    <w:t>TÉMAKÖRÖK</w:t>
                  </w:r>
                </w:p>
                <w:p w14:paraId="2A7AA1F6" w14:textId="77777777" w:rsidR="000309A9" w:rsidRPr="00C22D31" w:rsidRDefault="000309A9" w:rsidP="000309A9">
                  <w:pPr>
                    <w:jc w:val="center"/>
                    <w:rPr>
                      <w:rFonts w:ascii="Times New Roman" w:hAnsi="Times New Roman"/>
                      <w:sz w:val="24"/>
                      <w:szCs w:val="24"/>
                    </w:rPr>
                  </w:pPr>
                  <w:r w:rsidRPr="00C22D31">
                    <w:rPr>
                      <w:rFonts w:ascii="Times New Roman" w:hAnsi="Times New Roman"/>
                      <w:sz w:val="24"/>
                      <w:szCs w:val="24"/>
                    </w:rPr>
                    <w:t>óraszám 36</w:t>
                  </w:r>
                </w:p>
              </w:tc>
              <w:tc>
                <w:tcPr>
                  <w:tcW w:w="4804" w:type="dxa"/>
                  <w:tcBorders>
                    <w:top w:val="single" w:sz="4" w:space="0" w:color="auto"/>
                  </w:tcBorders>
                  <w:shd w:val="clear" w:color="auto" w:fill="D9D9D9" w:themeFill="background1" w:themeFillShade="D9"/>
                  <w:vAlign w:val="center"/>
                </w:tcPr>
                <w:p w14:paraId="3DA41A5B" w14:textId="77777777" w:rsidR="000309A9" w:rsidRPr="00C22D31" w:rsidRDefault="000309A9" w:rsidP="000309A9">
                  <w:pPr>
                    <w:jc w:val="center"/>
                    <w:rPr>
                      <w:rFonts w:ascii="Times New Roman" w:hAnsi="Times New Roman"/>
                      <w:b/>
                      <w:sz w:val="24"/>
                      <w:szCs w:val="24"/>
                    </w:rPr>
                  </w:pPr>
                </w:p>
              </w:tc>
              <w:tc>
                <w:tcPr>
                  <w:tcW w:w="2242" w:type="dxa"/>
                  <w:tcBorders>
                    <w:top w:val="single" w:sz="4" w:space="0" w:color="auto"/>
                  </w:tcBorders>
                  <w:shd w:val="clear" w:color="auto" w:fill="D9D9D9" w:themeFill="background1" w:themeFillShade="D9"/>
                </w:tcPr>
                <w:p w14:paraId="5B93F38B" w14:textId="77777777" w:rsidR="000309A9" w:rsidRPr="00C22D31" w:rsidRDefault="000309A9" w:rsidP="000309A9">
                  <w:pPr>
                    <w:jc w:val="center"/>
                    <w:rPr>
                      <w:rFonts w:ascii="Times New Roman" w:hAnsi="Times New Roman"/>
                      <w:sz w:val="24"/>
                      <w:szCs w:val="24"/>
                    </w:rPr>
                  </w:pPr>
                </w:p>
              </w:tc>
            </w:tr>
            <w:tr w:rsidR="00C22D31" w:rsidRPr="00C22D31" w14:paraId="1E9470F8" w14:textId="77777777" w:rsidTr="00BD7232">
              <w:trPr>
                <w:trHeight w:val="278"/>
              </w:trPr>
              <w:tc>
                <w:tcPr>
                  <w:tcW w:w="2242" w:type="dxa"/>
                  <w:shd w:val="clear" w:color="auto" w:fill="FFFFFF" w:themeFill="background1"/>
                  <w:vAlign w:val="center"/>
                </w:tcPr>
                <w:p w14:paraId="650292AE" w14:textId="77777777" w:rsidR="000309A9" w:rsidRPr="00C22D31" w:rsidRDefault="000309A9" w:rsidP="000309A9">
                  <w:pPr>
                    <w:jc w:val="center"/>
                    <w:rPr>
                      <w:rFonts w:ascii="Times New Roman" w:hAnsi="Times New Roman"/>
                      <w:sz w:val="24"/>
                      <w:szCs w:val="24"/>
                    </w:rPr>
                  </w:pPr>
                  <w:r w:rsidRPr="00C22D31">
                    <w:rPr>
                      <w:rFonts w:ascii="Times New Roman" w:hAnsi="Times New Roman"/>
                      <w:sz w:val="24"/>
                      <w:szCs w:val="24"/>
                    </w:rPr>
                    <w:t>Élelmiszerek csoportjai</w:t>
                  </w:r>
                </w:p>
              </w:tc>
              <w:tc>
                <w:tcPr>
                  <w:tcW w:w="4804" w:type="dxa"/>
                  <w:shd w:val="clear" w:color="auto" w:fill="FFFFFF" w:themeFill="background1"/>
                  <w:vAlign w:val="center"/>
                </w:tcPr>
                <w:p w14:paraId="2EC202AA" w14:textId="77777777" w:rsidR="000309A9" w:rsidRPr="00C22D31" w:rsidRDefault="000309A9" w:rsidP="000309A9">
                  <w:pPr>
                    <w:autoSpaceDE w:val="0"/>
                    <w:autoSpaceDN w:val="0"/>
                    <w:adjustRightInd w:val="0"/>
                    <w:jc w:val="both"/>
                    <w:rPr>
                      <w:rFonts w:ascii="Times New Roman" w:hAnsi="Times New Roman"/>
                      <w:sz w:val="20"/>
                      <w:szCs w:val="20"/>
                    </w:rPr>
                  </w:pPr>
                  <w:r w:rsidRPr="00C22D31">
                    <w:rPr>
                      <w:rFonts w:ascii="Times New Roman" w:hAnsi="Times New Roman"/>
                      <w:sz w:val="20"/>
                      <w:szCs w:val="20"/>
                    </w:rPr>
                    <w:t>Lisztek, keményítők, darák, hántolt, pelyhesített, puffasztott, és egyéb termékek</w:t>
                  </w:r>
                </w:p>
                <w:p w14:paraId="63ED0B59" w14:textId="77777777" w:rsidR="000309A9" w:rsidRPr="00C22D31" w:rsidRDefault="000309A9" w:rsidP="000309A9">
                  <w:pPr>
                    <w:autoSpaceDE w:val="0"/>
                    <w:autoSpaceDN w:val="0"/>
                    <w:adjustRightInd w:val="0"/>
                    <w:jc w:val="both"/>
                    <w:rPr>
                      <w:rFonts w:ascii="Times New Roman" w:hAnsi="Times New Roman"/>
                      <w:sz w:val="20"/>
                      <w:szCs w:val="20"/>
                    </w:rPr>
                  </w:pPr>
                  <w:r w:rsidRPr="00C22D31">
                    <w:rPr>
                      <w:rFonts w:ascii="Times New Roman" w:hAnsi="Times New Roman"/>
                      <w:sz w:val="20"/>
                      <w:szCs w:val="20"/>
                    </w:rPr>
                    <w:t xml:space="preserve">Száraztészták csoportosítása, jelentősége a táplálkozásban. </w:t>
                  </w:r>
                </w:p>
                <w:p w14:paraId="17D93C23" w14:textId="77777777" w:rsidR="000309A9" w:rsidRPr="00C22D31" w:rsidRDefault="000309A9" w:rsidP="000309A9">
                  <w:pPr>
                    <w:autoSpaceDE w:val="0"/>
                    <w:autoSpaceDN w:val="0"/>
                    <w:adjustRightInd w:val="0"/>
                    <w:jc w:val="both"/>
                    <w:rPr>
                      <w:rFonts w:ascii="Times New Roman" w:hAnsi="Times New Roman"/>
                      <w:sz w:val="20"/>
                      <w:szCs w:val="20"/>
                    </w:rPr>
                  </w:pPr>
                  <w:r w:rsidRPr="00C22D31">
                    <w:rPr>
                      <w:rFonts w:ascii="Times New Roman" w:hAnsi="Times New Roman"/>
                      <w:sz w:val="20"/>
                      <w:szCs w:val="20"/>
                    </w:rPr>
                    <w:t>Természetes édesítőszerek, összetételük, a táplálkozásban betöltött szerepük</w:t>
                  </w:r>
                </w:p>
                <w:p w14:paraId="03E4C649" w14:textId="77777777" w:rsidR="000309A9" w:rsidRPr="00C22D31" w:rsidRDefault="000309A9" w:rsidP="000309A9">
                  <w:pPr>
                    <w:autoSpaceDE w:val="0"/>
                    <w:autoSpaceDN w:val="0"/>
                    <w:adjustRightInd w:val="0"/>
                    <w:jc w:val="both"/>
                    <w:rPr>
                      <w:rFonts w:ascii="Times New Roman" w:hAnsi="Times New Roman"/>
                      <w:sz w:val="20"/>
                      <w:szCs w:val="20"/>
                    </w:rPr>
                  </w:pPr>
                  <w:r w:rsidRPr="00C22D31">
                    <w:rPr>
                      <w:rFonts w:ascii="Times New Roman" w:hAnsi="Times New Roman"/>
                      <w:sz w:val="20"/>
                      <w:szCs w:val="20"/>
                    </w:rPr>
                    <w:t xml:space="preserve">Természetes cukorhelyettesítők. </w:t>
                  </w:r>
                </w:p>
                <w:p w14:paraId="7A97A181" w14:textId="77777777" w:rsidR="000309A9" w:rsidRPr="00C22D31" w:rsidRDefault="000309A9" w:rsidP="000309A9">
                  <w:pPr>
                    <w:autoSpaceDE w:val="0"/>
                    <w:autoSpaceDN w:val="0"/>
                    <w:adjustRightInd w:val="0"/>
                    <w:jc w:val="both"/>
                    <w:rPr>
                      <w:rFonts w:ascii="Times New Roman" w:hAnsi="Times New Roman"/>
                      <w:sz w:val="20"/>
                      <w:szCs w:val="20"/>
                    </w:rPr>
                  </w:pPr>
                  <w:r w:rsidRPr="00C22D31">
                    <w:rPr>
                      <w:rFonts w:ascii="Times New Roman" w:hAnsi="Times New Roman"/>
                      <w:sz w:val="20"/>
                      <w:szCs w:val="20"/>
                    </w:rPr>
                    <w:t>Növényi eredetű zsiradékok, a táplálkozásban betöltött szerepük, előállításuk</w:t>
                  </w:r>
                </w:p>
                <w:p w14:paraId="261BBA8A" w14:textId="77777777" w:rsidR="000309A9" w:rsidRPr="00C22D31" w:rsidRDefault="000309A9" w:rsidP="000309A9">
                  <w:pPr>
                    <w:autoSpaceDE w:val="0"/>
                    <w:autoSpaceDN w:val="0"/>
                    <w:adjustRightInd w:val="0"/>
                    <w:jc w:val="both"/>
                    <w:rPr>
                      <w:rFonts w:ascii="Times New Roman" w:hAnsi="Times New Roman"/>
                      <w:sz w:val="20"/>
                      <w:szCs w:val="20"/>
                    </w:rPr>
                  </w:pPr>
                  <w:r w:rsidRPr="00C22D31">
                    <w:rPr>
                      <w:rFonts w:ascii="Times New Roman" w:hAnsi="Times New Roman"/>
                      <w:sz w:val="20"/>
                      <w:szCs w:val="20"/>
                    </w:rPr>
                    <w:t>Állati eredetű zsiradékok, a táplálkozásban betöltött szerepük, előállításuk</w:t>
                  </w:r>
                </w:p>
                <w:p w14:paraId="10D01089" w14:textId="77777777" w:rsidR="000309A9" w:rsidRPr="00C22D31" w:rsidRDefault="000309A9" w:rsidP="000309A9">
                  <w:pPr>
                    <w:autoSpaceDE w:val="0"/>
                    <w:autoSpaceDN w:val="0"/>
                    <w:adjustRightInd w:val="0"/>
                    <w:jc w:val="both"/>
                    <w:rPr>
                      <w:rFonts w:ascii="Times New Roman" w:hAnsi="Times New Roman"/>
                      <w:sz w:val="20"/>
                      <w:szCs w:val="20"/>
                    </w:rPr>
                  </w:pPr>
                  <w:r w:rsidRPr="00C22D31">
                    <w:rPr>
                      <w:rFonts w:ascii="Times New Roman" w:hAnsi="Times New Roman"/>
                      <w:sz w:val="20"/>
                      <w:szCs w:val="20"/>
                    </w:rPr>
                    <w:t xml:space="preserve">Zöldségfélék, a táplálkozásban betöltött szerepük, csoportosításuk </w:t>
                  </w:r>
                </w:p>
                <w:p w14:paraId="1917076D" w14:textId="77777777" w:rsidR="000309A9" w:rsidRPr="00C22D31" w:rsidRDefault="000309A9" w:rsidP="000309A9">
                  <w:pPr>
                    <w:autoSpaceDE w:val="0"/>
                    <w:autoSpaceDN w:val="0"/>
                    <w:adjustRightInd w:val="0"/>
                    <w:jc w:val="both"/>
                    <w:rPr>
                      <w:rFonts w:ascii="Times New Roman" w:hAnsi="Times New Roman"/>
                      <w:sz w:val="20"/>
                      <w:szCs w:val="20"/>
                    </w:rPr>
                  </w:pPr>
                  <w:r w:rsidRPr="00C22D31">
                    <w:rPr>
                      <w:rFonts w:ascii="Times New Roman" w:hAnsi="Times New Roman"/>
                      <w:sz w:val="20"/>
                      <w:szCs w:val="20"/>
                    </w:rPr>
                    <w:t>Gyümölcsök, a táplálkozásban betöltött szerepük, csoportosításuk</w:t>
                  </w:r>
                </w:p>
                <w:p w14:paraId="2384A828" w14:textId="77777777" w:rsidR="000309A9" w:rsidRPr="00C22D31" w:rsidRDefault="000309A9" w:rsidP="000309A9">
                  <w:pPr>
                    <w:autoSpaceDE w:val="0"/>
                    <w:autoSpaceDN w:val="0"/>
                    <w:adjustRightInd w:val="0"/>
                    <w:jc w:val="both"/>
                    <w:rPr>
                      <w:rFonts w:ascii="Times New Roman" w:hAnsi="Times New Roman"/>
                      <w:sz w:val="20"/>
                      <w:szCs w:val="20"/>
                    </w:rPr>
                  </w:pPr>
                  <w:r w:rsidRPr="00C22D31">
                    <w:rPr>
                      <w:rFonts w:ascii="Times New Roman" w:hAnsi="Times New Roman"/>
                      <w:sz w:val="20"/>
                      <w:szCs w:val="20"/>
                    </w:rPr>
                    <w:t>Fűszerek, jellemzésük, fűszercsoportok (termések, magvak, virágok- virágrészek, levelek, héjrészek, gyökerek-gyökérrészek,)</w:t>
                  </w:r>
                </w:p>
                <w:p w14:paraId="3333CBEA" w14:textId="77777777" w:rsidR="000309A9" w:rsidRPr="00C22D31" w:rsidRDefault="000309A9" w:rsidP="000309A9">
                  <w:pPr>
                    <w:autoSpaceDE w:val="0"/>
                    <w:autoSpaceDN w:val="0"/>
                    <w:adjustRightInd w:val="0"/>
                    <w:jc w:val="both"/>
                    <w:rPr>
                      <w:rFonts w:ascii="Times New Roman" w:hAnsi="Times New Roman"/>
                      <w:sz w:val="20"/>
                      <w:szCs w:val="20"/>
                    </w:rPr>
                  </w:pPr>
                  <w:r w:rsidRPr="00C22D31">
                    <w:rPr>
                      <w:rFonts w:ascii="Times New Roman" w:hAnsi="Times New Roman"/>
                      <w:sz w:val="20"/>
                      <w:szCs w:val="20"/>
                    </w:rPr>
                    <w:t>Fűszerkeverékek, ételízesítők jellemzése, fajtái, felhasználásuk</w:t>
                  </w:r>
                </w:p>
                <w:p w14:paraId="6522B17D" w14:textId="77777777" w:rsidR="000309A9" w:rsidRPr="00C22D31" w:rsidRDefault="000309A9" w:rsidP="000309A9">
                  <w:pPr>
                    <w:autoSpaceDE w:val="0"/>
                    <w:autoSpaceDN w:val="0"/>
                    <w:adjustRightInd w:val="0"/>
                    <w:jc w:val="both"/>
                    <w:rPr>
                      <w:rFonts w:ascii="Times New Roman" w:hAnsi="Times New Roman"/>
                      <w:sz w:val="20"/>
                      <w:szCs w:val="20"/>
                    </w:rPr>
                  </w:pPr>
                  <w:r w:rsidRPr="00C22D31">
                    <w:rPr>
                      <w:rFonts w:ascii="Times New Roman" w:hAnsi="Times New Roman"/>
                      <w:sz w:val="20"/>
                      <w:szCs w:val="20"/>
                    </w:rPr>
                    <w:t>A tej fogalma, összetétele, a táplálkozásban betöltött szerepe. A tej feldolgozása, fogyasztási tejek</w:t>
                  </w:r>
                </w:p>
                <w:p w14:paraId="7EFFEE4F" w14:textId="77777777" w:rsidR="000309A9" w:rsidRPr="00C22D31" w:rsidRDefault="000309A9" w:rsidP="000309A9">
                  <w:pPr>
                    <w:autoSpaceDE w:val="0"/>
                    <w:autoSpaceDN w:val="0"/>
                    <w:adjustRightInd w:val="0"/>
                    <w:jc w:val="both"/>
                    <w:rPr>
                      <w:rFonts w:ascii="Times New Roman" w:hAnsi="Times New Roman"/>
                      <w:sz w:val="20"/>
                      <w:szCs w:val="20"/>
                    </w:rPr>
                  </w:pPr>
                  <w:r w:rsidRPr="00C22D31">
                    <w:rPr>
                      <w:rFonts w:ascii="Times New Roman" w:hAnsi="Times New Roman"/>
                      <w:sz w:val="20"/>
                      <w:szCs w:val="20"/>
                    </w:rPr>
                    <w:t>Tejkészítmények (savanyított, dúsított, ízesített, tartósított) csoportosítása, jellemzőik</w:t>
                  </w:r>
                </w:p>
                <w:p w14:paraId="3B664E1A" w14:textId="77777777" w:rsidR="000309A9" w:rsidRPr="00C22D31" w:rsidRDefault="000309A9" w:rsidP="000309A9">
                  <w:pPr>
                    <w:autoSpaceDE w:val="0"/>
                    <w:autoSpaceDN w:val="0"/>
                    <w:adjustRightInd w:val="0"/>
                    <w:jc w:val="both"/>
                    <w:rPr>
                      <w:rFonts w:ascii="Times New Roman" w:hAnsi="Times New Roman"/>
                      <w:sz w:val="20"/>
                      <w:szCs w:val="20"/>
                    </w:rPr>
                  </w:pPr>
                  <w:r w:rsidRPr="00C22D31">
                    <w:rPr>
                      <w:rFonts w:ascii="Times New Roman" w:hAnsi="Times New Roman"/>
                      <w:sz w:val="20"/>
                      <w:szCs w:val="20"/>
                    </w:rPr>
                    <w:t xml:space="preserve">Tejtermékek összetétele, táplálkozásban betöltött szerepe. </w:t>
                  </w:r>
                </w:p>
                <w:p w14:paraId="5ECF0998" w14:textId="77777777" w:rsidR="000309A9" w:rsidRPr="00C22D31" w:rsidRDefault="000309A9" w:rsidP="000309A9">
                  <w:pPr>
                    <w:autoSpaceDE w:val="0"/>
                    <w:autoSpaceDN w:val="0"/>
                    <w:adjustRightInd w:val="0"/>
                    <w:jc w:val="both"/>
                    <w:rPr>
                      <w:rFonts w:ascii="Times New Roman" w:hAnsi="Times New Roman"/>
                      <w:sz w:val="20"/>
                      <w:szCs w:val="20"/>
                    </w:rPr>
                  </w:pPr>
                  <w:r w:rsidRPr="00C22D31">
                    <w:rPr>
                      <w:rFonts w:ascii="Times New Roman" w:hAnsi="Times New Roman"/>
                      <w:sz w:val="20"/>
                      <w:szCs w:val="20"/>
                    </w:rPr>
                    <w:t>Húst szolgáltató állatok, húsok összetétele táplálkozásban betöltött szerepe. A hús érése, a hús minőségét meghatározó tényezők, különböző húsainak és belsőségeinek jellemzése</w:t>
                  </w:r>
                </w:p>
                <w:p w14:paraId="47AFF75E" w14:textId="77777777" w:rsidR="000309A9" w:rsidRPr="00C22D31" w:rsidRDefault="000309A9" w:rsidP="000309A9">
                  <w:pPr>
                    <w:autoSpaceDE w:val="0"/>
                    <w:autoSpaceDN w:val="0"/>
                    <w:adjustRightInd w:val="0"/>
                    <w:jc w:val="both"/>
                    <w:rPr>
                      <w:rFonts w:ascii="Times New Roman" w:hAnsi="Times New Roman"/>
                      <w:sz w:val="20"/>
                      <w:szCs w:val="20"/>
                    </w:rPr>
                  </w:pPr>
                  <w:r w:rsidRPr="00C22D31">
                    <w:rPr>
                      <w:rFonts w:ascii="Times New Roman" w:hAnsi="Times New Roman"/>
                      <w:sz w:val="20"/>
                      <w:szCs w:val="20"/>
                    </w:rPr>
                    <w:t xml:space="preserve">Húsipari termékek nyersanyagai, húsfeldolgozás műveletei, töltelékes áruk (gyorsan romló termékek, tartós termékek) darabos készítmények jellemzése felhasználásuk. </w:t>
                  </w:r>
                </w:p>
                <w:p w14:paraId="44B1A13F" w14:textId="77777777" w:rsidR="000309A9" w:rsidRPr="00C22D31" w:rsidRDefault="000309A9" w:rsidP="000309A9">
                  <w:pPr>
                    <w:autoSpaceDE w:val="0"/>
                    <w:autoSpaceDN w:val="0"/>
                    <w:adjustRightInd w:val="0"/>
                    <w:jc w:val="both"/>
                    <w:rPr>
                      <w:rFonts w:ascii="Times New Roman" w:hAnsi="Times New Roman"/>
                      <w:sz w:val="20"/>
                      <w:szCs w:val="20"/>
                    </w:rPr>
                  </w:pPr>
                  <w:r w:rsidRPr="00C22D31">
                    <w:rPr>
                      <w:rFonts w:ascii="Times New Roman" w:hAnsi="Times New Roman"/>
                      <w:sz w:val="20"/>
                      <w:szCs w:val="20"/>
                    </w:rPr>
                    <w:t xml:space="preserve"> Koffein tartalmú élvezeti szerek: </w:t>
                  </w:r>
                </w:p>
                <w:p w14:paraId="6D83CE64" w14:textId="77777777" w:rsidR="000309A9" w:rsidRPr="00C22D31" w:rsidRDefault="000309A9" w:rsidP="000309A9">
                  <w:pPr>
                    <w:autoSpaceDE w:val="0"/>
                    <w:autoSpaceDN w:val="0"/>
                    <w:adjustRightInd w:val="0"/>
                    <w:jc w:val="both"/>
                    <w:rPr>
                      <w:rFonts w:ascii="Times New Roman" w:hAnsi="Times New Roman"/>
                      <w:sz w:val="20"/>
                      <w:szCs w:val="20"/>
                    </w:rPr>
                  </w:pPr>
                  <w:r w:rsidRPr="00C22D31">
                    <w:rPr>
                      <w:rFonts w:ascii="Times New Roman" w:hAnsi="Times New Roman"/>
                      <w:sz w:val="20"/>
                      <w:szCs w:val="20"/>
                    </w:rPr>
                    <w:t>Kakaó, termőhelyei, a kakaóbab összetétele, a táplálkozásban betöltött szerepe</w:t>
                  </w:r>
                </w:p>
                <w:p w14:paraId="7491D0BB" w14:textId="77777777" w:rsidR="000309A9" w:rsidRPr="00C22D31" w:rsidRDefault="000309A9" w:rsidP="000309A9">
                  <w:pPr>
                    <w:autoSpaceDE w:val="0"/>
                    <w:autoSpaceDN w:val="0"/>
                    <w:adjustRightInd w:val="0"/>
                    <w:jc w:val="both"/>
                    <w:rPr>
                      <w:rFonts w:ascii="Times New Roman" w:hAnsi="Times New Roman"/>
                      <w:sz w:val="20"/>
                      <w:szCs w:val="20"/>
                    </w:rPr>
                  </w:pPr>
                  <w:r w:rsidRPr="00C22D31">
                    <w:rPr>
                      <w:rFonts w:ascii="Times New Roman" w:hAnsi="Times New Roman"/>
                      <w:sz w:val="20"/>
                      <w:szCs w:val="20"/>
                    </w:rPr>
                    <w:t>A kakaóbab feldolgozása, kakaóvaj, kakaópor</w:t>
                  </w:r>
                </w:p>
                <w:p w14:paraId="19018042" w14:textId="77777777" w:rsidR="000309A9" w:rsidRPr="00C22D31" w:rsidRDefault="000309A9" w:rsidP="000309A9">
                  <w:pPr>
                    <w:autoSpaceDE w:val="0"/>
                    <w:autoSpaceDN w:val="0"/>
                    <w:adjustRightInd w:val="0"/>
                    <w:jc w:val="both"/>
                    <w:rPr>
                      <w:rFonts w:ascii="Times New Roman" w:hAnsi="Times New Roman"/>
                      <w:sz w:val="20"/>
                      <w:szCs w:val="20"/>
                    </w:rPr>
                  </w:pPr>
                  <w:r w:rsidRPr="00C22D31">
                    <w:rPr>
                      <w:rFonts w:ascii="Times New Roman" w:hAnsi="Times New Roman"/>
                      <w:sz w:val="20"/>
                      <w:szCs w:val="20"/>
                    </w:rPr>
                    <w:t xml:space="preserve">Csokoládétermékek (ét-, tej-, fehér csokoládé), bevonó </w:t>
                  </w:r>
                  <w:proofErr w:type="gramStart"/>
                  <w:r w:rsidRPr="00C22D31">
                    <w:rPr>
                      <w:rFonts w:ascii="Times New Roman" w:hAnsi="Times New Roman"/>
                      <w:sz w:val="20"/>
                      <w:szCs w:val="20"/>
                    </w:rPr>
                    <w:t>masszák</w:t>
                  </w:r>
                  <w:proofErr w:type="gramEnd"/>
                  <w:r w:rsidRPr="00C22D31">
                    <w:rPr>
                      <w:rFonts w:ascii="Times New Roman" w:hAnsi="Times New Roman"/>
                      <w:sz w:val="20"/>
                      <w:szCs w:val="20"/>
                    </w:rPr>
                    <w:t xml:space="preserve"> előállítása, összetétele, felhasználásuk </w:t>
                  </w:r>
                </w:p>
                <w:p w14:paraId="69A23439" w14:textId="77777777" w:rsidR="000309A9" w:rsidRPr="00C22D31" w:rsidRDefault="000309A9" w:rsidP="000309A9">
                  <w:pPr>
                    <w:autoSpaceDE w:val="0"/>
                    <w:autoSpaceDN w:val="0"/>
                    <w:adjustRightInd w:val="0"/>
                    <w:jc w:val="both"/>
                    <w:rPr>
                      <w:rFonts w:ascii="Times New Roman" w:hAnsi="Times New Roman"/>
                      <w:b/>
                      <w:sz w:val="24"/>
                      <w:szCs w:val="24"/>
                    </w:rPr>
                  </w:pPr>
                  <w:r w:rsidRPr="00C22D31">
                    <w:rPr>
                      <w:rFonts w:ascii="Times New Roman" w:hAnsi="Times New Roman"/>
                      <w:sz w:val="20"/>
                      <w:szCs w:val="20"/>
                    </w:rPr>
                    <w:t>Adalékanyagok jellemzése, adagolásának szabályozása, E-szám értelmezése Mesterséges édesítőszerek fajtái, édesítő hatása, tápértéke energiatartalma felhasználása a diétás termékeknél</w:t>
                  </w:r>
                </w:p>
              </w:tc>
              <w:tc>
                <w:tcPr>
                  <w:tcW w:w="2242" w:type="dxa"/>
                  <w:shd w:val="clear" w:color="auto" w:fill="FFFFFF" w:themeFill="background1"/>
                </w:tcPr>
                <w:p w14:paraId="0EBA5D28" w14:textId="77777777" w:rsidR="000309A9" w:rsidRPr="00C22D31" w:rsidRDefault="000309A9" w:rsidP="000309A9">
                  <w:pPr>
                    <w:jc w:val="center"/>
                    <w:rPr>
                      <w:rFonts w:ascii="Times New Roman" w:hAnsi="Times New Roman"/>
                      <w:sz w:val="24"/>
                      <w:szCs w:val="24"/>
                    </w:rPr>
                  </w:pPr>
                </w:p>
              </w:tc>
            </w:tr>
            <w:tr w:rsidR="00C22D31" w:rsidRPr="00C22D31" w14:paraId="0EDC2E19" w14:textId="77777777" w:rsidTr="00BD7232">
              <w:trPr>
                <w:trHeight w:val="274"/>
              </w:trPr>
              <w:tc>
                <w:tcPr>
                  <w:tcW w:w="9288" w:type="dxa"/>
                  <w:gridSpan w:val="3"/>
                  <w:shd w:val="clear" w:color="auto" w:fill="00B0F0"/>
                </w:tcPr>
                <w:p w14:paraId="3FBE9EBA" w14:textId="77777777" w:rsidR="000309A9" w:rsidRPr="00C22D31" w:rsidRDefault="000309A9" w:rsidP="000309A9">
                  <w:pPr>
                    <w:jc w:val="center"/>
                    <w:rPr>
                      <w:rFonts w:ascii="Times New Roman" w:hAnsi="Times New Roman"/>
                      <w:b/>
                      <w:sz w:val="24"/>
                      <w:szCs w:val="24"/>
                    </w:rPr>
                  </w:pPr>
                  <w:r w:rsidRPr="00C22D31">
                    <w:rPr>
                      <w:rFonts w:ascii="Times New Roman" w:hAnsi="Times New Roman"/>
                      <w:b/>
                      <w:sz w:val="24"/>
                      <w:szCs w:val="24"/>
                    </w:rPr>
                    <w:t>Tantárgy: Emelt színtű szakmai érettségire való felkészítés</w:t>
                  </w:r>
                </w:p>
              </w:tc>
            </w:tr>
            <w:tr w:rsidR="00C22D31" w:rsidRPr="00C22D31" w14:paraId="6E19CDE2" w14:textId="77777777" w:rsidTr="00BD7232">
              <w:trPr>
                <w:trHeight w:val="274"/>
              </w:trPr>
              <w:tc>
                <w:tcPr>
                  <w:tcW w:w="9288" w:type="dxa"/>
                  <w:gridSpan w:val="3"/>
                  <w:shd w:val="clear" w:color="auto" w:fill="00B0F0"/>
                </w:tcPr>
                <w:p w14:paraId="2FE13778" w14:textId="77777777" w:rsidR="000309A9" w:rsidRPr="00C22D31" w:rsidRDefault="000309A9" w:rsidP="000309A9">
                  <w:pPr>
                    <w:jc w:val="center"/>
                    <w:rPr>
                      <w:rFonts w:ascii="Times New Roman" w:hAnsi="Times New Roman"/>
                      <w:b/>
                      <w:sz w:val="24"/>
                      <w:szCs w:val="24"/>
                    </w:rPr>
                  </w:pPr>
                  <w:r w:rsidRPr="00C22D31">
                    <w:rPr>
                      <w:rFonts w:ascii="Times New Roman" w:hAnsi="Times New Roman"/>
                      <w:b/>
                      <w:sz w:val="24"/>
                      <w:szCs w:val="24"/>
                    </w:rPr>
                    <w:t>Témakör: Élelmiszer gyakorlat</w:t>
                  </w:r>
                </w:p>
              </w:tc>
            </w:tr>
            <w:tr w:rsidR="00C22D31" w:rsidRPr="00C22D31" w14:paraId="324A67A5" w14:textId="77777777" w:rsidTr="00BD7232">
              <w:trPr>
                <w:trHeight w:val="278"/>
              </w:trPr>
              <w:tc>
                <w:tcPr>
                  <w:tcW w:w="2242" w:type="dxa"/>
                  <w:shd w:val="clear" w:color="auto" w:fill="D9D9D9" w:themeFill="background1" w:themeFillShade="D9"/>
                </w:tcPr>
                <w:p w14:paraId="6EFC4864" w14:textId="77777777" w:rsidR="000309A9" w:rsidRPr="00C22D31" w:rsidRDefault="000309A9" w:rsidP="000309A9">
                  <w:pPr>
                    <w:jc w:val="center"/>
                    <w:rPr>
                      <w:rFonts w:ascii="Times New Roman" w:hAnsi="Times New Roman"/>
                      <w:b/>
                      <w:sz w:val="24"/>
                      <w:szCs w:val="24"/>
                    </w:rPr>
                  </w:pPr>
                  <w:r w:rsidRPr="00C22D31">
                    <w:rPr>
                      <w:rFonts w:ascii="Times New Roman" w:hAnsi="Times New Roman"/>
                      <w:sz w:val="24"/>
                      <w:szCs w:val="24"/>
                    </w:rPr>
                    <w:t>teljes óraszám: 45</w:t>
                  </w:r>
                </w:p>
              </w:tc>
              <w:tc>
                <w:tcPr>
                  <w:tcW w:w="4804" w:type="dxa"/>
                  <w:shd w:val="clear" w:color="auto" w:fill="D9D9D9" w:themeFill="background1" w:themeFillShade="D9"/>
                  <w:vAlign w:val="center"/>
                </w:tcPr>
                <w:p w14:paraId="5F7216BE" w14:textId="77777777" w:rsidR="000309A9" w:rsidRPr="00C22D31" w:rsidRDefault="000309A9" w:rsidP="000309A9">
                  <w:pPr>
                    <w:jc w:val="center"/>
                    <w:rPr>
                      <w:rFonts w:ascii="Times New Roman" w:hAnsi="Times New Roman"/>
                      <w:b/>
                      <w:sz w:val="24"/>
                      <w:szCs w:val="24"/>
                    </w:rPr>
                  </w:pPr>
                  <w:r w:rsidRPr="00C22D31">
                    <w:rPr>
                      <w:rFonts w:ascii="Times New Roman" w:hAnsi="Times New Roman"/>
                      <w:b/>
                      <w:sz w:val="24"/>
                      <w:szCs w:val="24"/>
                    </w:rPr>
                    <w:t>Tartalmak</w:t>
                  </w:r>
                </w:p>
              </w:tc>
              <w:tc>
                <w:tcPr>
                  <w:tcW w:w="2242" w:type="dxa"/>
                  <w:shd w:val="clear" w:color="auto" w:fill="D9D9D9" w:themeFill="background1" w:themeFillShade="D9"/>
                </w:tcPr>
                <w:p w14:paraId="36DF5EF3" w14:textId="77777777" w:rsidR="000309A9" w:rsidRPr="00C22D31" w:rsidRDefault="000309A9" w:rsidP="000309A9">
                  <w:pPr>
                    <w:jc w:val="center"/>
                    <w:rPr>
                      <w:rFonts w:ascii="Times New Roman" w:hAnsi="Times New Roman"/>
                      <w:b/>
                      <w:sz w:val="24"/>
                      <w:szCs w:val="24"/>
                    </w:rPr>
                  </w:pPr>
                  <w:r w:rsidRPr="00C22D31">
                    <w:rPr>
                      <w:rFonts w:ascii="Times New Roman" w:hAnsi="Times New Roman"/>
                      <w:sz w:val="24"/>
                      <w:szCs w:val="24"/>
                    </w:rPr>
                    <w:t xml:space="preserve">teljes óraszám: </w:t>
                  </w:r>
                </w:p>
              </w:tc>
            </w:tr>
            <w:tr w:rsidR="00C22D31" w:rsidRPr="00C22D31" w14:paraId="55D40550" w14:textId="77777777" w:rsidTr="00BD7232">
              <w:trPr>
                <w:trHeight w:val="278"/>
              </w:trPr>
              <w:tc>
                <w:tcPr>
                  <w:tcW w:w="2242" w:type="dxa"/>
                  <w:shd w:val="clear" w:color="auto" w:fill="FFFFFF" w:themeFill="background1"/>
                  <w:vAlign w:val="center"/>
                </w:tcPr>
                <w:p w14:paraId="6B76F6D6" w14:textId="77777777" w:rsidR="000309A9" w:rsidRPr="00C22D31" w:rsidRDefault="000309A9" w:rsidP="000309A9">
                  <w:pPr>
                    <w:jc w:val="center"/>
                    <w:rPr>
                      <w:rFonts w:ascii="Times New Roman" w:hAnsi="Times New Roman"/>
                      <w:b/>
                      <w:i/>
                      <w:sz w:val="24"/>
                      <w:szCs w:val="24"/>
                    </w:rPr>
                  </w:pPr>
                  <w:r w:rsidRPr="00C22D31">
                    <w:rPr>
                      <w:rFonts w:ascii="Times New Roman" w:hAnsi="Times New Roman"/>
                      <w:b/>
                      <w:i/>
                      <w:sz w:val="24"/>
                      <w:szCs w:val="24"/>
                    </w:rPr>
                    <w:t>11. évfolyam</w:t>
                  </w:r>
                </w:p>
                <w:p w14:paraId="4DE85E09" w14:textId="77777777" w:rsidR="000309A9" w:rsidRPr="00C22D31" w:rsidRDefault="000309A9" w:rsidP="000309A9">
                  <w:pPr>
                    <w:jc w:val="center"/>
                    <w:rPr>
                      <w:rFonts w:ascii="Times New Roman" w:hAnsi="Times New Roman"/>
                      <w:sz w:val="24"/>
                      <w:szCs w:val="24"/>
                    </w:rPr>
                  </w:pPr>
                  <w:r w:rsidRPr="00C22D31">
                    <w:rPr>
                      <w:rFonts w:ascii="Times New Roman" w:hAnsi="Times New Roman"/>
                      <w:b/>
                      <w:i/>
                      <w:sz w:val="24"/>
                      <w:szCs w:val="24"/>
                    </w:rPr>
                    <w:t>óraszám 18</w:t>
                  </w:r>
                </w:p>
              </w:tc>
              <w:tc>
                <w:tcPr>
                  <w:tcW w:w="4804" w:type="dxa"/>
                  <w:shd w:val="clear" w:color="auto" w:fill="FFFFFF" w:themeFill="background1"/>
                  <w:vAlign w:val="center"/>
                </w:tcPr>
                <w:p w14:paraId="666C677E" w14:textId="77777777" w:rsidR="000309A9" w:rsidRPr="00C22D31" w:rsidRDefault="000309A9" w:rsidP="000309A9">
                  <w:pPr>
                    <w:autoSpaceDE w:val="0"/>
                    <w:autoSpaceDN w:val="0"/>
                    <w:adjustRightInd w:val="0"/>
                    <w:jc w:val="both"/>
                    <w:rPr>
                      <w:rFonts w:ascii="Times New Roman" w:hAnsi="Times New Roman"/>
                      <w:sz w:val="20"/>
                      <w:szCs w:val="20"/>
                    </w:rPr>
                  </w:pPr>
                  <w:r w:rsidRPr="00C22D31">
                    <w:rPr>
                      <w:rFonts w:ascii="Times New Roman" w:hAnsi="Times New Roman"/>
                      <w:sz w:val="20"/>
                      <w:szCs w:val="20"/>
                    </w:rPr>
                    <w:t>Lisztek, keményítők, darák, hántolt, pelyhesített, puffasztott, és egyéb termékek</w:t>
                  </w:r>
                </w:p>
                <w:p w14:paraId="67CB4003" w14:textId="77777777" w:rsidR="000309A9" w:rsidRPr="00C22D31" w:rsidRDefault="000309A9" w:rsidP="000309A9">
                  <w:pPr>
                    <w:autoSpaceDE w:val="0"/>
                    <w:autoSpaceDN w:val="0"/>
                    <w:adjustRightInd w:val="0"/>
                    <w:jc w:val="both"/>
                    <w:rPr>
                      <w:rFonts w:ascii="Times New Roman" w:hAnsi="Times New Roman"/>
                      <w:sz w:val="20"/>
                      <w:szCs w:val="20"/>
                    </w:rPr>
                  </w:pPr>
                  <w:r w:rsidRPr="00C22D31">
                    <w:rPr>
                      <w:rFonts w:ascii="Times New Roman" w:hAnsi="Times New Roman"/>
                      <w:sz w:val="20"/>
                      <w:szCs w:val="20"/>
                    </w:rPr>
                    <w:t xml:space="preserve">Száraztészták csoportosítása, jelentősége a táplálkozásban. </w:t>
                  </w:r>
                </w:p>
                <w:p w14:paraId="7B639ADD" w14:textId="77777777" w:rsidR="000309A9" w:rsidRPr="00C22D31" w:rsidRDefault="000309A9" w:rsidP="000309A9">
                  <w:pPr>
                    <w:autoSpaceDE w:val="0"/>
                    <w:autoSpaceDN w:val="0"/>
                    <w:adjustRightInd w:val="0"/>
                    <w:jc w:val="both"/>
                    <w:rPr>
                      <w:rFonts w:ascii="Times New Roman" w:hAnsi="Times New Roman"/>
                      <w:sz w:val="20"/>
                      <w:szCs w:val="20"/>
                    </w:rPr>
                  </w:pPr>
                  <w:r w:rsidRPr="00C22D31">
                    <w:rPr>
                      <w:rFonts w:ascii="Times New Roman" w:hAnsi="Times New Roman"/>
                      <w:sz w:val="20"/>
                      <w:szCs w:val="20"/>
                    </w:rPr>
                    <w:t>Természetes édesítőszerek, összetételük, a táplálkozásban betöltött szerepük</w:t>
                  </w:r>
                </w:p>
                <w:p w14:paraId="37390014" w14:textId="77777777" w:rsidR="000309A9" w:rsidRPr="00C22D31" w:rsidRDefault="000309A9" w:rsidP="000309A9">
                  <w:pPr>
                    <w:autoSpaceDE w:val="0"/>
                    <w:autoSpaceDN w:val="0"/>
                    <w:adjustRightInd w:val="0"/>
                    <w:jc w:val="both"/>
                    <w:rPr>
                      <w:rFonts w:ascii="Times New Roman" w:hAnsi="Times New Roman"/>
                      <w:sz w:val="20"/>
                      <w:szCs w:val="20"/>
                    </w:rPr>
                  </w:pPr>
                  <w:r w:rsidRPr="00C22D31">
                    <w:rPr>
                      <w:rFonts w:ascii="Times New Roman" w:hAnsi="Times New Roman"/>
                      <w:sz w:val="20"/>
                      <w:szCs w:val="20"/>
                    </w:rPr>
                    <w:t xml:space="preserve">Természetes cukorhelyettesítők. </w:t>
                  </w:r>
                </w:p>
                <w:p w14:paraId="20C4D968" w14:textId="77777777" w:rsidR="000309A9" w:rsidRPr="00C22D31" w:rsidRDefault="000309A9" w:rsidP="000309A9">
                  <w:pPr>
                    <w:autoSpaceDE w:val="0"/>
                    <w:autoSpaceDN w:val="0"/>
                    <w:adjustRightInd w:val="0"/>
                    <w:jc w:val="both"/>
                    <w:rPr>
                      <w:rFonts w:ascii="Times New Roman" w:hAnsi="Times New Roman"/>
                      <w:sz w:val="20"/>
                      <w:szCs w:val="20"/>
                    </w:rPr>
                  </w:pPr>
                  <w:r w:rsidRPr="00C22D31">
                    <w:rPr>
                      <w:rFonts w:ascii="Times New Roman" w:hAnsi="Times New Roman"/>
                      <w:sz w:val="20"/>
                      <w:szCs w:val="20"/>
                    </w:rPr>
                    <w:t>Növényi eredetű zsiradékok, a táplálkozásban betöltött szerepük, előállításuk</w:t>
                  </w:r>
                </w:p>
                <w:p w14:paraId="3AD531F7" w14:textId="77777777" w:rsidR="000309A9" w:rsidRPr="00C22D31" w:rsidRDefault="000309A9" w:rsidP="000309A9">
                  <w:pPr>
                    <w:autoSpaceDE w:val="0"/>
                    <w:autoSpaceDN w:val="0"/>
                    <w:adjustRightInd w:val="0"/>
                    <w:jc w:val="both"/>
                    <w:rPr>
                      <w:rFonts w:ascii="Times New Roman" w:hAnsi="Times New Roman"/>
                      <w:sz w:val="20"/>
                      <w:szCs w:val="20"/>
                    </w:rPr>
                  </w:pPr>
                  <w:r w:rsidRPr="00C22D31">
                    <w:rPr>
                      <w:rFonts w:ascii="Times New Roman" w:hAnsi="Times New Roman"/>
                      <w:sz w:val="20"/>
                      <w:szCs w:val="20"/>
                    </w:rPr>
                    <w:t>Állati eredetű zsiradékok, a táplálkozásban betöltött szerepük, előállításuk</w:t>
                  </w:r>
                </w:p>
                <w:p w14:paraId="1FEA99A3" w14:textId="77777777" w:rsidR="000309A9" w:rsidRPr="00C22D31" w:rsidRDefault="000309A9" w:rsidP="000309A9">
                  <w:pPr>
                    <w:autoSpaceDE w:val="0"/>
                    <w:autoSpaceDN w:val="0"/>
                    <w:adjustRightInd w:val="0"/>
                    <w:jc w:val="both"/>
                    <w:rPr>
                      <w:rFonts w:ascii="Times New Roman" w:hAnsi="Times New Roman"/>
                      <w:sz w:val="20"/>
                      <w:szCs w:val="20"/>
                    </w:rPr>
                  </w:pPr>
                  <w:r w:rsidRPr="00C22D31">
                    <w:rPr>
                      <w:rFonts w:ascii="Times New Roman" w:hAnsi="Times New Roman"/>
                      <w:sz w:val="20"/>
                      <w:szCs w:val="20"/>
                    </w:rPr>
                    <w:t xml:space="preserve">Zöldségfélék, a táplálkozásban betöltött szerepük, csoportosításuk </w:t>
                  </w:r>
                </w:p>
                <w:p w14:paraId="0614D1F1" w14:textId="77777777" w:rsidR="000309A9" w:rsidRPr="00C22D31" w:rsidRDefault="000309A9" w:rsidP="000309A9">
                  <w:pPr>
                    <w:autoSpaceDE w:val="0"/>
                    <w:autoSpaceDN w:val="0"/>
                    <w:adjustRightInd w:val="0"/>
                    <w:jc w:val="both"/>
                    <w:rPr>
                      <w:rFonts w:ascii="Times New Roman" w:hAnsi="Times New Roman"/>
                      <w:sz w:val="20"/>
                      <w:szCs w:val="20"/>
                    </w:rPr>
                  </w:pPr>
                  <w:r w:rsidRPr="00C22D31">
                    <w:rPr>
                      <w:rFonts w:ascii="Times New Roman" w:hAnsi="Times New Roman"/>
                      <w:sz w:val="20"/>
                      <w:szCs w:val="20"/>
                    </w:rPr>
                    <w:t>Gyümölcsök, a táplálkozásban betöltött szerepük, csoportosításuk</w:t>
                  </w:r>
                </w:p>
                <w:p w14:paraId="67C6C837" w14:textId="77777777" w:rsidR="000309A9" w:rsidRPr="00C22D31" w:rsidRDefault="000309A9" w:rsidP="000309A9">
                  <w:pPr>
                    <w:autoSpaceDE w:val="0"/>
                    <w:autoSpaceDN w:val="0"/>
                    <w:adjustRightInd w:val="0"/>
                    <w:jc w:val="both"/>
                    <w:rPr>
                      <w:rFonts w:ascii="Times New Roman" w:hAnsi="Times New Roman"/>
                      <w:sz w:val="20"/>
                      <w:szCs w:val="20"/>
                    </w:rPr>
                  </w:pPr>
                  <w:r w:rsidRPr="00C22D31">
                    <w:rPr>
                      <w:rFonts w:ascii="Times New Roman" w:hAnsi="Times New Roman"/>
                      <w:sz w:val="20"/>
                      <w:szCs w:val="20"/>
                    </w:rPr>
                    <w:t>Fűszerek, jellemzésük, fűszercsoportok (termések, magvak, virágok- virágrészek, levelek, héjrészek, gyökerek-gyökérrészek,)</w:t>
                  </w:r>
                </w:p>
                <w:p w14:paraId="4FFBD2A0" w14:textId="77777777" w:rsidR="000309A9" w:rsidRPr="00C22D31" w:rsidRDefault="000309A9" w:rsidP="000309A9">
                  <w:pPr>
                    <w:autoSpaceDE w:val="0"/>
                    <w:autoSpaceDN w:val="0"/>
                    <w:adjustRightInd w:val="0"/>
                    <w:jc w:val="both"/>
                    <w:rPr>
                      <w:rFonts w:ascii="Times New Roman" w:hAnsi="Times New Roman"/>
                      <w:b/>
                      <w:sz w:val="24"/>
                      <w:szCs w:val="24"/>
                    </w:rPr>
                  </w:pPr>
                  <w:r w:rsidRPr="00C22D31">
                    <w:rPr>
                      <w:rFonts w:ascii="Times New Roman" w:hAnsi="Times New Roman"/>
                      <w:sz w:val="20"/>
                      <w:szCs w:val="20"/>
                    </w:rPr>
                    <w:t>Fűszerkeverékek, ételízesítők jellemzése, fajtái, felhasználásuk</w:t>
                  </w:r>
                </w:p>
              </w:tc>
              <w:tc>
                <w:tcPr>
                  <w:tcW w:w="2242" w:type="dxa"/>
                  <w:shd w:val="clear" w:color="auto" w:fill="FFFFFF" w:themeFill="background1"/>
                </w:tcPr>
                <w:p w14:paraId="0ACC2C81" w14:textId="77777777" w:rsidR="000309A9" w:rsidRPr="00C22D31" w:rsidRDefault="000309A9" w:rsidP="000309A9">
                  <w:pPr>
                    <w:jc w:val="center"/>
                    <w:rPr>
                      <w:rFonts w:ascii="Times New Roman" w:hAnsi="Times New Roman"/>
                      <w:sz w:val="24"/>
                      <w:szCs w:val="24"/>
                    </w:rPr>
                  </w:pPr>
                </w:p>
              </w:tc>
            </w:tr>
            <w:tr w:rsidR="00C22D31" w:rsidRPr="00C22D31" w14:paraId="317A0A05" w14:textId="77777777" w:rsidTr="00BD7232">
              <w:trPr>
                <w:trHeight w:val="278"/>
              </w:trPr>
              <w:tc>
                <w:tcPr>
                  <w:tcW w:w="2242" w:type="dxa"/>
                  <w:shd w:val="clear" w:color="auto" w:fill="FFFFFF" w:themeFill="background1"/>
                  <w:vAlign w:val="center"/>
                </w:tcPr>
                <w:p w14:paraId="41DCAD99" w14:textId="77777777" w:rsidR="000309A9" w:rsidRPr="00C22D31" w:rsidRDefault="000309A9" w:rsidP="000309A9">
                  <w:pPr>
                    <w:jc w:val="center"/>
                    <w:rPr>
                      <w:rFonts w:ascii="Times New Roman" w:hAnsi="Times New Roman"/>
                      <w:b/>
                      <w:i/>
                      <w:sz w:val="24"/>
                      <w:szCs w:val="24"/>
                    </w:rPr>
                  </w:pPr>
                  <w:r w:rsidRPr="00C22D31">
                    <w:rPr>
                      <w:rFonts w:ascii="Times New Roman" w:hAnsi="Times New Roman"/>
                      <w:b/>
                      <w:i/>
                      <w:sz w:val="24"/>
                      <w:szCs w:val="24"/>
                    </w:rPr>
                    <w:t>12. évfolyam</w:t>
                  </w:r>
                </w:p>
                <w:p w14:paraId="49FC90C3" w14:textId="77777777" w:rsidR="000309A9" w:rsidRPr="00C22D31" w:rsidRDefault="000309A9" w:rsidP="000309A9">
                  <w:pPr>
                    <w:jc w:val="center"/>
                    <w:rPr>
                      <w:rFonts w:ascii="Times New Roman" w:hAnsi="Times New Roman"/>
                      <w:sz w:val="24"/>
                      <w:szCs w:val="24"/>
                    </w:rPr>
                  </w:pPr>
                  <w:r w:rsidRPr="00C22D31">
                    <w:rPr>
                      <w:rFonts w:ascii="Times New Roman" w:hAnsi="Times New Roman"/>
                      <w:b/>
                      <w:i/>
                      <w:sz w:val="24"/>
                      <w:szCs w:val="24"/>
                    </w:rPr>
                    <w:t>óraszám 27</w:t>
                  </w:r>
                </w:p>
              </w:tc>
              <w:tc>
                <w:tcPr>
                  <w:tcW w:w="4804" w:type="dxa"/>
                  <w:shd w:val="clear" w:color="auto" w:fill="FFFFFF" w:themeFill="background1"/>
                  <w:vAlign w:val="center"/>
                </w:tcPr>
                <w:p w14:paraId="794A5BEF" w14:textId="77777777" w:rsidR="000309A9" w:rsidRPr="00C22D31" w:rsidRDefault="000309A9" w:rsidP="000309A9">
                  <w:pPr>
                    <w:autoSpaceDE w:val="0"/>
                    <w:autoSpaceDN w:val="0"/>
                    <w:adjustRightInd w:val="0"/>
                    <w:jc w:val="both"/>
                    <w:rPr>
                      <w:rFonts w:ascii="Times New Roman" w:hAnsi="Times New Roman"/>
                      <w:sz w:val="20"/>
                      <w:szCs w:val="20"/>
                    </w:rPr>
                  </w:pPr>
                  <w:r w:rsidRPr="00C22D31">
                    <w:rPr>
                      <w:rFonts w:ascii="Times New Roman" w:hAnsi="Times New Roman"/>
                      <w:sz w:val="20"/>
                      <w:szCs w:val="20"/>
                    </w:rPr>
                    <w:t>A tej fogalma, összetétele, a táplálkozásban betöltött szerepe. A tej feldolgozása, fogyasztási tejek</w:t>
                  </w:r>
                </w:p>
                <w:p w14:paraId="34B5CA86" w14:textId="77777777" w:rsidR="000309A9" w:rsidRPr="00C22D31" w:rsidRDefault="000309A9" w:rsidP="000309A9">
                  <w:pPr>
                    <w:autoSpaceDE w:val="0"/>
                    <w:autoSpaceDN w:val="0"/>
                    <w:adjustRightInd w:val="0"/>
                    <w:jc w:val="both"/>
                    <w:rPr>
                      <w:rFonts w:ascii="Times New Roman" w:hAnsi="Times New Roman"/>
                      <w:sz w:val="20"/>
                      <w:szCs w:val="20"/>
                    </w:rPr>
                  </w:pPr>
                  <w:r w:rsidRPr="00C22D31">
                    <w:rPr>
                      <w:rFonts w:ascii="Times New Roman" w:hAnsi="Times New Roman"/>
                      <w:sz w:val="20"/>
                      <w:szCs w:val="20"/>
                    </w:rPr>
                    <w:t>Tejkészítmények (savanyított, dúsított, ízesített, tartósított) csoportosítása, jellemzőik</w:t>
                  </w:r>
                </w:p>
                <w:p w14:paraId="3D274355" w14:textId="77777777" w:rsidR="000309A9" w:rsidRPr="00C22D31" w:rsidRDefault="000309A9" w:rsidP="000309A9">
                  <w:pPr>
                    <w:autoSpaceDE w:val="0"/>
                    <w:autoSpaceDN w:val="0"/>
                    <w:adjustRightInd w:val="0"/>
                    <w:jc w:val="both"/>
                    <w:rPr>
                      <w:rFonts w:ascii="Times New Roman" w:hAnsi="Times New Roman"/>
                      <w:sz w:val="20"/>
                      <w:szCs w:val="20"/>
                    </w:rPr>
                  </w:pPr>
                  <w:r w:rsidRPr="00C22D31">
                    <w:rPr>
                      <w:rFonts w:ascii="Times New Roman" w:hAnsi="Times New Roman"/>
                      <w:sz w:val="20"/>
                      <w:szCs w:val="20"/>
                    </w:rPr>
                    <w:t xml:space="preserve">Tejtermékek összetétele, táplálkozásban betöltött szerepe. </w:t>
                  </w:r>
                </w:p>
                <w:p w14:paraId="264EE6C0" w14:textId="77777777" w:rsidR="000309A9" w:rsidRPr="00C22D31" w:rsidRDefault="000309A9" w:rsidP="000309A9">
                  <w:pPr>
                    <w:autoSpaceDE w:val="0"/>
                    <w:autoSpaceDN w:val="0"/>
                    <w:adjustRightInd w:val="0"/>
                    <w:jc w:val="both"/>
                    <w:rPr>
                      <w:rFonts w:ascii="Times New Roman" w:hAnsi="Times New Roman"/>
                      <w:sz w:val="20"/>
                      <w:szCs w:val="20"/>
                    </w:rPr>
                  </w:pPr>
                  <w:r w:rsidRPr="00C22D31">
                    <w:rPr>
                      <w:rFonts w:ascii="Times New Roman" w:hAnsi="Times New Roman"/>
                      <w:sz w:val="20"/>
                      <w:szCs w:val="20"/>
                    </w:rPr>
                    <w:t>Húst szolgáltató állatok, húsok összetétele táplálkozásban betöltött szerepe. A hús érése, a hús minőségét meghatározó tényezők, különböző húsainak és belsőségeinek jellemzése</w:t>
                  </w:r>
                </w:p>
                <w:p w14:paraId="3BF7298B" w14:textId="77777777" w:rsidR="000309A9" w:rsidRPr="00C22D31" w:rsidRDefault="000309A9" w:rsidP="000309A9">
                  <w:pPr>
                    <w:autoSpaceDE w:val="0"/>
                    <w:autoSpaceDN w:val="0"/>
                    <w:adjustRightInd w:val="0"/>
                    <w:jc w:val="both"/>
                    <w:rPr>
                      <w:rFonts w:ascii="Times New Roman" w:hAnsi="Times New Roman"/>
                      <w:sz w:val="20"/>
                      <w:szCs w:val="20"/>
                    </w:rPr>
                  </w:pPr>
                  <w:r w:rsidRPr="00C22D31">
                    <w:rPr>
                      <w:rFonts w:ascii="Times New Roman" w:hAnsi="Times New Roman"/>
                      <w:sz w:val="20"/>
                      <w:szCs w:val="20"/>
                    </w:rPr>
                    <w:t xml:space="preserve">Húsipari termékek nyersanyagai, húsfeldolgozás műveletei, töltelékes áruk (gyorsan romló termékek, tartós termékek) darabos készítmények jellemzése felhasználásuk. </w:t>
                  </w:r>
                </w:p>
                <w:p w14:paraId="14019284" w14:textId="77777777" w:rsidR="000309A9" w:rsidRPr="00C22D31" w:rsidRDefault="000309A9" w:rsidP="000309A9">
                  <w:pPr>
                    <w:autoSpaceDE w:val="0"/>
                    <w:autoSpaceDN w:val="0"/>
                    <w:adjustRightInd w:val="0"/>
                    <w:jc w:val="both"/>
                    <w:rPr>
                      <w:rFonts w:ascii="Times New Roman" w:hAnsi="Times New Roman"/>
                      <w:sz w:val="20"/>
                      <w:szCs w:val="20"/>
                    </w:rPr>
                  </w:pPr>
                  <w:r w:rsidRPr="00C22D31">
                    <w:rPr>
                      <w:rFonts w:ascii="Times New Roman" w:hAnsi="Times New Roman"/>
                      <w:sz w:val="20"/>
                      <w:szCs w:val="20"/>
                    </w:rPr>
                    <w:t xml:space="preserve"> Koffein tartalmú élvezeti szerek: </w:t>
                  </w:r>
                </w:p>
                <w:p w14:paraId="1B5E7D57" w14:textId="77777777" w:rsidR="000309A9" w:rsidRPr="00C22D31" w:rsidRDefault="000309A9" w:rsidP="000309A9">
                  <w:pPr>
                    <w:autoSpaceDE w:val="0"/>
                    <w:autoSpaceDN w:val="0"/>
                    <w:adjustRightInd w:val="0"/>
                    <w:jc w:val="both"/>
                    <w:rPr>
                      <w:rFonts w:ascii="Times New Roman" w:hAnsi="Times New Roman"/>
                      <w:sz w:val="20"/>
                      <w:szCs w:val="20"/>
                    </w:rPr>
                  </w:pPr>
                  <w:r w:rsidRPr="00C22D31">
                    <w:rPr>
                      <w:rFonts w:ascii="Times New Roman" w:hAnsi="Times New Roman"/>
                      <w:sz w:val="20"/>
                      <w:szCs w:val="20"/>
                    </w:rPr>
                    <w:t>Kakaó, termőhelyei, a kakaóbab összetétele, a táplálkozásban betöltött szerepe</w:t>
                  </w:r>
                </w:p>
                <w:p w14:paraId="12FB2C9A" w14:textId="77777777" w:rsidR="000309A9" w:rsidRPr="00C22D31" w:rsidRDefault="000309A9" w:rsidP="000309A9">
                  <w:pPr>
                    <w:autoSpaceDE w:val="0"/>
                    <w:autoSpaceDN w:val="0"/>
                    <w:adjustRightInd w:val="0"/>
                    <w:jc w:val="both"/>
                    <w:rPr>
                      <w:rFonts w:ascii="Times New Roman" w:hAnsi="Times New Roman"/>
                      <w:sz w:val="20"/>
                      <w:szCs w:val="20"/>
                    </w:rPr>
                  </w:pPr>
                  <w:r w:rsidRPr="00C22D31">
                    <w:rPr>
                      <w:rFonts w:ascii="Times New Roman" w:hAnsi="Times New Roman"/>
                      <w:sz w:val="20"/>
                      <w:szCs w:val="20"/>
                    </w:rPr>
                    <w:t>A kakaóbab feldolgozása, kakaóvaj, kakaópor</w:t>
                  </w:r>
                </w:p>
                <w:p w14:paraId="48EADA0D" w14:textId="77777777" w:rsidR="000309A9" w:rsidRPr="00C22D31" w:rsidRDefault="000309A9" w:rsidP="000309A9">
                  <w:pPr>
                    <w:autoSpaceDE w:val="0"/>
                    <w:autoSpaceDN w:val="0"/>
                    <w:adjustRightInd w:val="0"/>
                    <w:jc w:val="both"/>
                    <w:rPr>
                      <w:rFonts w:ascii="Times New Roman" w:hAnsi="Times New Roman"/>
                      <w:sz w:val="20"/>
                      <w:szCs w:val="20"/>
                    </w:rPr>
                  </w:pPr>
                  <w:r w:rsidRPr="00C22D31">
                    <w:rPr>
                      <w:rFonts w:ascii="Times New Roman" w:hAnsi="Times New Roman"/>
                      <w:sz w:val="20"/>
                      <w:szCs w:val="20"/>
                    </w:rPr>
                    <w:t xml:space="preserve">Csokoládétermékek (ét-, tej-, fehér csokoládé), bevonó </w:t>
                  </w:r>
                  <w:proofErr w:type="gramStart"/>
                  <w:r w:rsidRPr="00C22D31">
                    <w:rPr>
                      <w:rFonts w:ascii="Times New Roman" w:hAnsi="Times New Roman"/>
                      <w:sz w:val="20"/>
                      <w:szCs w:val="20"/>
                    </w:rPr>
                    <w:t>masszák</w:t>
                  </w:r>
                  <w:proofErr w:type="gramEnd"/>
                  <w:r w:rsidRPr="00C22D31">
                    <w:rPr>
                      <w:rFonts w:ascii="Times New Roman" w:hAnsi="Times New Roman"/>
                      <w:sz w:val="20"/>
                      <w:szCs w:val="20"/>
                    </w:rPr>
                    <w:t xml:space="preserve"> előállítása, összetétele, felhasználásuk </w:t>
                  </w:r>
                </w:p>
                <w:p w14:paraId="74BBF0D9" w14:textId="77777777" w:rsidR="000309A9" w:rsidRPr="00C22D31" w:rsidRDefault="000309A9" w:rsidP="000309A9">
                  <w:pPr>
                    <w:jc w:val="center"/>
                    <w:rPr>
                      <w:rFonts w:ascii="Times New Roman" w:hAnsi="Times New Roman"/>
                      <w:b/>
                      <w:sz w:val="24"/>
                      <w:szCs w:val="24"/>
                    </w:rPr>
                  </w:pPr>
                  <w:r w:rsidRPr="00C22D31">
                    <w:rPr>
                      <w:rFonts w:ascii="Times New Roman" w:hAnsi="Times New Roman"/>
                      <w:sz w:val="20"/>
                      <w:szCs w:val="20"/>
                    </w:rPr>
                    <w:t>Adalékanyagok jellemzése, adagolásának szabályozása, E-szám értelmezése Mesterséges édesítőszerek fajtái, édesítő hatása, tápértéke energiatartalma felhasználása a diétás termékeknél</w:t>
                  </w:r>
                </w:p>
              </w:tc>
              <w:tc>
                <w:tcPr>
                  <w:tcW w:w="2242" w:type="dxa"/>
                  <w:shd w:val="clear" w:color="auto" w:fill="FFFFFF" w:themeFill="background1"/>
                </w:tcPr>
                <w:p w14:paraId="6913A3A6" w14:textId="77777777" w:rsidR="000309A9" w:rsidRPr="00C22D31" w:rsidRDefault="000309A9" w:rsidP="000309A9">
                  <w:pPr>
                    <w:jc w:val="center"/>
                    <w:rPr>
                      <w:rFonts w:ascii="Times New Roman" w:hAnsi="Times New Roman"/>
                      <w:sz w:val="24"/>
                      <w:szCs w:val="24"/>
                    </w:rPr>
                  </w:pPr>
                </w:p>
              </w:tc>
            </w:tr>
            <w:tr w:rsidR="00C22D31" w:rsidRPr="00C22D31" w14:paraId="5C8787A0" w14:textId="77777777" w:rsidTr="00BD7232">
              <w:trPr>
                <w:trHeight w:val="274"/>
              </w:trPr>
              <w:tc>
                <w:tcPr>
                  <w:tcW w:w="9288" w:type="dxa"/>
                  <w:gridSpan w:val="3"/>
                  <w:shd w:val="clear" w:color="auto" w:fill="00B0F0"/>
                </w:tcPr>
                <w:p w14:paraId="31DF3F2E" w14:textId="77777777" w:rsidR="000309A9" w:rsidRPr="00C22D31" w:rsidRDefault="000309A9" w:rsidP="000309A9">
                  <w:pPr>
                    <w:jc w:val="center"/>
                    <w:rPr>
                      <w:rFonts w:ascii="Times New Roman" w:hAnsi="Times New Roman"/>
                      <w:b/>
                      <w:sz w:val="24"/>
                      <w:szCs w:val="24"/>
                    </w:rPr>
                  </w:pPr>
                  <w:r w:rsidRPr="00C22D31">
                    <w:rPr>
                      <w:rFonts w:ascii="Times New Roman" w:hAnsi="Times New Roman"/>
                      <w:b/>
                      <w:sz w:val="24"/>
                      <w:szCs w:val="24"/>
                    </w:rPr>
                    <w:t>Tantárgy: Emelt színtű szakmai érettségire való felkészítés</w:t>
                  </w:r>
                </w:p>
              </w:tc>
            </w:tr>
            <w:tr w:rsidR="00C22D31" w:rsidRPr="00C22D31" w14:paraId="5C9F5F69" w14:textId="77777777" w:rsidTr="00BD7232">
              <w:trPr>
                <w:trHeight w:val="274"/>
              </w:trPr>
              <w:tc>
                <w:tcPr>
                  <w:tcW w:w="9288" w:type="dxa"/>
                  <w:gridSpan w:val="3"/>
                  <w:shd w:val="clear" w:color="auto" w:fill="00B0F0"/>
                </w:tcPr>
                <w:p w14:paraId="566ADCA4" w14:textId="77777777" w:rsidR="000309A9" w:rsidRPr="00C22D31" w:rsidRDefault="000309A9" w:rsidP="000309A9">
                  <w:pPr>
                    <w:jc w:val="center"/>
                    <w:rPr>
                      <w:rFonts w:ascii="Times New Roman" w:hAnsi="Times New Roman"/>
                      <w:b/>
                      <w:sz w:val="24"/>
                      <w:szCs w:val="24"/>
                    </w:rPr>
                  </w:pPr>
                  <w:r w:rsidRPr="00C22D31">
                    <w:rPr>
                      <w:rFonts w:ascii="Times New Roman" w:hAnsi="Times New Roman"/>
                      <w:b/>
                      <w:sz w:val="24"/>
                      <w:szCs w:val="24"/>
                    </w:rPr>
                    <w:t>Témakör: Élelmiszerbiztonság a gyakorlatban</w:t>
                  </w:r>
                </w:p>
              </w:tc>
            </w:tr>
            <w:tr w:rsidR="00C22D31" w:rsidRPr="00C22D31" w14:paraId="5889A992" w14:textId="77777777" w:rsidTr="00BD7232">
              <w:trPr>
                <w:trHeight w:val="278"/>
              </w:trPr>
              <w:tc>
                <w:tcPr>
                  <w:tcW w:w="2242" w:type="dxa"/>
                  <w:shd w:val="clear" w:color="auto" w:fill="D9D9D9" w:themeFill="background1" w:themeFillShade="D9"/>
                </w:tcPr>
                <w:p w14:paraId="691C2532" w14:textId="77777777" w:rsidR="000309A9" w:rsidRPr="00C22D31" w:rsidRDefault="000309A9" w:rsidP="000309A9">
                  <w:pPr>
                    <w:jc w:val="center"/>
                    <w:rPr>
                      <w:rFonts w:ascii="Times New Roman" w:hAnsi="Times New Roman"/>
                      <w:b/>
                      <w:sz w:val="24"/>
                      <w:szCs w:val="24"/>
                    </w:rPr>
                  </w:pPr>
                  <w:r w:rsidRPr="00C22D31">
                    <w:rPr>
                      <w:rFonts w:ascii="Times New Roman" w:hAnsi="Times New Roman"/>
                      <w:sz w:val="24"/>
                      <w:szCs w:val="24"/>
                    </w:rPr>
                    <w:t>teljes óraszám: 18</w:t>
                  </w:r>
                </w:p>
              </w:tc>
              <w:tc>
                <w:tcPr>
                  <w:tcW w:w="4804" w:type="dxa"/>
                  <w:shd w:val="clear" w:color="auto" w:fill="D9D9D9" w:themeFill="background1" w:themeFillShade="D9"/>
                  <w:vAlign w:val="center"/>
                </w:tcPr>
                <w:p w14:paraId="77CBD823" w14:textId="77777777" w:rsidR="000309A9" w:rsidRPr="00C22D31" w:rsidRDefault="000309A9" w:rsidP="000309A9">
                  <w:pPr>
                    <w:jc w:val="center"/>
                    <w:rPr>
                      <w:rFonts w:ascii="Times New Roman" w:hAnsi="Times New Roman"/>
                      <w:b/>
                      <w:sz w:val="24"/>
                      <w:szCs w:val="24"/>
                    </w:rPr>
                  </w:pPr>
                  <w:r w:rsidRPr="00C22D31">
                    <w:rPr>
                      <w:rFonts w:ascii="Times New Roman" w:hAnsi="Times New Roman"/>
                      <w:b/>
                      <w:sz w:val="24"/>
                      <w:szCs w:val="24"/>
                    </w:rPr>
                    <w:t>Tartalmak</w:t>
                  </w:r>
                </w:p>
              </w:tc>
              <w:tc>
                <w:tcPr>
                  <w:tcW w:w="2242" w:type="dxa"/>
                  <w:shd w:val="clear" w:color="auto" w:fill="D9D9D9" w:themeFill="background1" w:themeFillShade="D9"/>
                </w:tcPr>
                <w:p w14:paraId="622FA2E9" w14:textId="77777777" w:rsidR="000309A9" w:rsidRPr="00C22D31" w:rsidRDefault="000309A9" w:rsidP="000309A9">
                  <w:pPr>
                    <w:jc w:val="center"/>
                    <w:rPr>
                      <w:rFonts w:ascii="Times New Roman" w:hAnsi="Times New Roman"/>
                      <w:b/>
                      <w:sz w:val="24"/>
                      <w:szCs w:val="24"/>
                    </w:rPr>
                  </w:pPr>
                  <w:r w:rsidRPr="00C22D31">
                    <w:rPr>
                      <w:rFonts w:ascii="Times New Roman" w:hAnsi="Times New Roman"/>
                      <w:sz w:val="24"/>
                      <w:szCs w:val="24"/>
                    </w:rPr>
                    <w:t xml:space="preserve">teljes óraszám: </w:t>
                  </w:r>
                </w:p>
              </w:tc>
            </w:tr>
            <w:tr w:rsidR="00C22D31" w:rsidRPr="00C22D31" w14:paraId="0278D43E" w14:textId="77777777" w:rsidTr="00BD7232">
              <w:trPr>
                <w:trHeight w:val="278"/>
              </w:trPr>
              <w:tc>
                <w:tcPr>
                  <w:tcW w:w="2242" w:type="dxa"/>
                  <w:shd w:val="clear" w:color="auto" w:fill="FFFFFF" w:themeFill="background1"/>
                </w:tcPr>
                <w:p w14:paraId="343B3994" w14:textId="77777777" w:rsidR="000309A9" w:rsidRPr="00C22D31" w:rsidRDefault="000309A9" w:rsidP="000309A9">
                  <w:pPr>
                    <w:rPr>
                      <w:rFonts w:ascii="Times New Roman" w:hAnsi="Times New Roman"/>
                      <w:sz w:val="24"/>
                      <w:szCs w:val="24"/>
                    </w:rPr>
                  </w:pPr>
                  <w:r w:rsidRPr="00C22D31">
                    <w:rPr>
                      <w:rFonts w:ascii="Times New Roman" w:hAnsi="Times New Roman"/>
                      <w:sz w:val="24"/>
                      <w:szCs w:val="24"/>
                    </w:rPr>
                    <w:t xml:space="preserve">11. évfolyam </w:t>
                  </w:r>
                </w:p>
                <w:p w14:paraId="5F1CC00D" w14:textId="77777777" w:rsidR="000309A9" w:rsidRPr="00C22D31" w:rsidRDefault="000309A9" w:rsidP="000309A9">
                  <w:pPr>
                    <w:rPr>
                      <w:rFonts w:ascii="Times New Roman" w:hAnsi="Times New Roman"/>
                      <w:sz w:val="24"/>
                      <w:szCs w:val="24"/>
                    </w:rPr>
                  </w:pPr>
                  <w:r w:rsidRPr="00C22D31">
                    <w:rPr>
                      <w:rFonts w:ascii="Times New Roman" w:hAnsi="Times New Roman"/>
                      <w:sz w:val="24"/>
                      <w:szCs w:val="24"/>
                    </w:rPr>
                    <w:t xml:space="preserve">óraszám 18 </w:t>
                  </w:r>
                </w:p>
              </w:tc>
              <w:tc>
                <w:tcPr>
                  <w:tcW w:w="4804" w:type="dxa"/>
                  <w:shd w:val="clear" w:color="auto" w:fill="FFFFFF" w:themeFill="background1"/>
                </w:tcPr>
                <w:p w14:paraId="6D009207" w14:textId="77777777" w:rsidR="000309A9" w:rsidRPr="00C22D31" w:rsidRDefault="000309A9" w:rsidP="000309A9">
                  <w:pPr>
                    <w:autoSpaceDE w:val="0"/>
                    <w:autoSpaceDN w:val="0"/>
                    <w:adjustRightInd w:val="0"/>
                    <w:jc w:val="both"/>
                    <w:rPr>
                      <w:rFonts w:ascii="Times New Roman" w:hAnsi="Times New Roman"/>
                      <w:sz w:val="20"/>
                      <w:szCs w:val="20"/>
                    </w:rPr>
                  </w:pPr>
                  <w:r w:rsidRPr="00C22D31">
                    <w:rPr>
                      <w:rFonts w:ascii="Times New Roman" w:hAnsi="Times New Roman"/>
                      <w:sz w:val="20"/>
                      <w:szCs w:val="20"/>
                    </w:rPr>
                    <w:t>Mikroorganizmusok jellemzése, csoportosítása. Mikroorganizmusok szaporodásának környezeti feltételei Mikroorganizmusok hasznos tevékenysége</w:t>
                  </w:r>
                </w:p>
                <w:p w14:paraId="49EF188B" w14:textId="77777777" w:rsidR="000309A9" w:rsidRPr="00C22D31" w:rsidRDefault="000309A9" w:rsidP="000309A9">
                  <w:pPr>
                    <w:autoSpaceDE w:val="0"/>
                    <w:autoSpaceDN w:val="0"/>
                    <w:adjustRightInd w:val="0"/>
                    <w:jc w:val="both"/>
                    <w:rPr>
                      <w:rFonts w:ascii="Times New Roman" w:hAnsi="Times New Roman"/>
                      <w:sz w:val="20"/>
                      <w:szCs w:val="20"/>
                    </w:rPr>
                  </w:pPr>
                  <w:r w:rsidRPr="00C22D31">
                    <w:rPr>
                      <w:rFonts w:ascii="Times New Roman" w:hAnsi="Times New Roman"/>
                      <w:sz w:val="20"/>
                      <w:szCs w:val="20"/>
                    </w:rPr>
                    <w:t xml:space="preserve">Az élelmiszerek előállításban közreműködő mikroorganizmusok. </w:t>
                  </w:r>
                </w:p>
                <w:p w14:paraId="748D6C07" w14:textId="77777777" w:rsidR="000309A9" w:rsidRPr="00C22D31" w:rsidRDefault="000309A9" w:rsidP="000309A9">
                  <w:pPr>
                    <w:autoSpaceDE w:val="0"/>
                    <w:autoSpaceDN w:val="0"/>
                    <w:adjustRightInd w:val="0"/>
                    <w:jc w:val="both"/>
                    <w:rPr>
                      <w:rFonts w:ascii="Times New Roman" w:hAnsi="Times New Roman"/>
                      <w:sz w:val="20"/>
                      <w:szCs w:val="20"/>
                    </w:rPr>
                  </w:pPr>
                  <w:r w:rsidRPr="00C22D31">
                    <w:rPr>
                      <w:rFonts w:ascii="Times New Roman" w:hAnsi="Times New Roman"/>
                      <w:sz w:val="20"/>
                      <w:szCs w:val="20"/>
                    </w:rPr>
                    <w:t xml:space="preserve">Mikroorganizmusok káros tevékenysége Ételfertőzés, ételmérgez és Élelmiszer eredetű megbetegedések, a leggyakoribb kórokozók. Ételminta eltevés szabályai. Eljárás élelmiszer eredetű megbetegedés gyanúja esetében. Romlás, romlást okozó fizikai, kémiai </w:t>
                  </w:r>
                  <w:proofErr w:type="gramStart"/>
                  <w:r w:rsidRPr="00C22D31">
                    <w:rPr>
                      <w:rFonts w:ascii="Times New Roman" w:hAnsi="Times New Roman"/>
                      <w:sz w:val="20"/>
                      <w:szCs w:val="20"/>
                    </w:rPr>
                    <w:t>és  biológiai</w:t>
                  </w:r>
                  <w:proofErr w:type="gramEnd"/>
                  <w:r w:rsidRPr="00C22D31">
                    <w:rPr>
                      <w:rFonts w:ascii="Times New Roman" w:hAnsi="Times New Roman"/>
                      <w:sz w:val="20"/>
                      <w:szCs w:val="20"/>
                    </w:rPr>
                    <w:t xml:space="preserve"> tényezők.</w:t>
                  </w:r>
                </w:p>
              </w:tc>
              <w:tc>
                <w:tcPr>
                  <w:tcW w:w="2242" w:type="dxa"/>
                  <w:shd w:val="clear" w:color="auto" w:fill="FFFFFF" w:themeFill="background1"/>
                </w:tcPr>
                <w:p w14:paraId="70763915" w14:textId="77777777" w:rsidR="000309A9" w:rsidRPr="00C22D31" w:rsidRDefault="000309A9" w:rsidP="000309A9">
                  <w:pPr>
                    <w:jc w:val="center"/>
                    <w:rPr>
                      <w:rFonts w:ascii="Times New Roman" w:hAnsi="Times New Roman"/>
                      <w:sz w:val="24"/>
                      <w:szCs w:val="24"/>
                    </w:rPr>
                  </w:pPr>
                </w:p>
              </w:tc>
            </w:tr>
            <w:tr w:rsidR="00C22D31" w:rsidRPr="00C22D31" w14:paraId="7EB29033" w14:textId="77777777" w:rsidTr="00BD7232">
              <w:trPr>
                <w:trHeight w:val="278"/>
              </w:trPr>
              <w:tc>
                <w:tcPr>
                  <w:tcW w:w="2242" w:type="dxa"/>
                  <w:shd w:val="clear" w:color="auto" w:fill="FFFFFF" w:themeFill="background1"/>
                </w:tcPr>
                <w:p w14:paraId="7072FA81" w14:textId="77777777" w:rsidR="000309A9" w:rsidRPr="00C22D31" w:rsidRDefault="000309A9" w:rsidP="000309A9">
                  <w:pPr>
                    <w:rPr>
                      <w:rFonts w:ascii="Times New Roman" w:hAnsi="Times New Roman"/>
                      <w:sz w:val="24"/>
                      <w:szCs w:val="24"/>
                    </w:rPr>
                  </w:pPr>
                </w:p>
              </w:tc>
              <w:tc>
                <w:tcPr>
                  <w:tcW w:w="4804" w:type="dxa"/>
                  <w:shd w:val="clear" w:color="auto" w:fill="FFFFFF" w:themeFill="background1"/>
                </w:tcPr>
                <w:p w14:paraId="0601189C" w14:textId="77777777" w:rsidR="000309A9" w:rsidRPr="00C22D31" w:rsidRDefault="000309A9" w:rsidP="000309A9">
                  <w:pPr>
                    <w:autoSpaceDE w:val="0"/>
                    <w:autoSpaceDN w:val="0"/>
                    <w:adjustRightInd w:val="0"/>
                    <w:jc w:val="both"/>
                    <w:rPr>
                      <w:rFonts w:ascii="Times New Roman" w:hAnsi="Times New Roman"/>
                      <w:sz w:val="20"/>
                      <w:szCs w:val="20"/>
                    </w:rPr>
                  </w:pPr>
                  <w:r w:rsidRPr="00C22D31">
                    <w:rPr>
                      <w:rFonts w:ascii="Times New Roman" w:hAnsi="Times New Roman"/>
                      <w:sz w:val="20"/>
                      <w:szCs w:val="20"/>
                    </w:rPr>
                    <w:t>Kémiai szennyezők az élelmiszerekben</w:t>
                  </w:r>
                </w:p>
                <w:p w14:paraId="7319D8E2" w14:textId="77777777" w:rsidR="000309A9" w:rsidRPr="00C22D31" w:rsidRDefault="000309A9" w:rsidP="000309A9">
                  <w:pPr>
                    <w:autoSpaceDE w:val="0"/>
                    <w:autoSpaceDN w:val="0"/>
                    <w:adjustRightInd w:val="0"/>
                    <w:jc w:val="both"/>
                    <w:rPr>
                      <w:rFonts w:ascii="Times New Roman" w:hAnsi="Times New Roman"/>
                      <w:sz w:val="20"/>
                      <w:szCs w:val="20"/>
                    </w:rPr>
                  </w:pPr>
                  <w:r w:rsidRPr="00C22D31">
                    <w:rPr>
                      <w:rFonts w:ascii="Times New Roman" w:hAnsi="Times New Roman"/>
                      <w:sz w:val="20"/>
                      <w:szCs w:val="20"/>
                    </w:rPr>
                    <w:t>A kémiai szennyezőkre vonatkozó szabályozás</w:t>
                  </w:r>
                </w:p>
                <w:p w14:paraId="41A2497E" w14:textId="77777777" w:rsidR="000309A9" w:rsidRPr="00C22D31" w:rsidRDefault="000309A9" w:rsidP="000309A9">
                  <w:pPr>
                    <w:autoSpaceDE w:val="0"/>
                    <w:autoSpaceDN w:val="0"/>
                    <w:adjustRightInd w:val="0"/>
                    <w:jc w:val="both"/>
                    <w:rPr>
                      <w:rFonts w:ascii="Times New Roman" w:hAnsi="Times New Roman"/>
                      <w:sz w:val="20"/>
                      <w:szCs w:val="20"/>
                    </w:rPr>
                  </w:pPr>
                  <w:r w:rsidRPr="00C22D31">
                    <w:rPr>
                      <w:rFonts w:ascii="Times New Roman" w:hAnsi="Times New Roman"/>
                      <w:sz w:val="20"/>
                      <w:szCs w:val="20"/>
                    </w:rPr>
                    <w:t>Környezeti szennyezők (</w:t>
                  </w:r>
                  <w:proofErr w:type="gramStart"/>
                  <w:r w:rsidRPr="00C22D31">
                    <w:rPr>
                      <w:rFonts w:ascii="Times New Roman" w:hAnsi="Times New Roman"/>
                      <w:sz w:val="20"/>
                      <w:szCs w:val="20"/>
                    </w:rPr>
                    <w:t>toxikus</w:t>
                  </w:r>
                  <w:proofErr w:type="gramEnd"/>
                  <w:r w:rsidRPr="00C22D31">
                    <w:rPr>
                      <w:rFonts w:ascii="Times New Roman" w:hAnsi="Times New Roman"/>
                      <w:sz w:val="20"/>
                      <w:szCs w:val="20"/>
                    </w:rPr>
                    <w:t xml:space="preserve"> nehézfémek), poliklórozott szerves vegyületek (dioxinok a sütőzsiradékban), poliklórozott bifenilek (E-230) a citrusféléken</w:t>
                  </w:r>
                </w:p>
                <w:p w14:paraId="09EA3620" w14:textId="77777777" w:rsidR="000309A9" w:rsidRPr="00C22D31" w:rsidRDefault="000309A9" w:rsidP="000309A9">
                  <w:pPr>
                    <w:autoSpaceDE w:val="0"/>
                    <w:autoSpaceDN w:val="0"/>
                    <w:adjustRightInd w:val="0"/>
                    <w:jc w:val="both"/>
                    <w:rPr>
                      <w:rFonts w:ascii="Times New Roman" w:hAnsi="Times New Roman"/>
                      <w:sz w:val="20"/>
                      <w:szCs w:val="20"/>
                    </w:rPr>
                  </w:pPr>
                  <w:r w:rsidRPr="00C22D31">
                    <w:rPr>
                      <w:rFonts w:ascii="Times New Roman" w:hAnsi="Times New Roman"/>
                      <w:sz w:val="20"/>
                      <w:szCs w:val="20"/>
                    </w:rPr>
                    <w:t>Technológiai eredetű szennyezők (PAH-ok, a füstölésben, nitrózaminok a pácokban transz-zsírsavak a növényi zsiradékokban). Állatgyógyászati szermaradékok. Peszticid maradékok</w:t>
                  </w:r>
                </w:p>
                <w:p w14:paraId="792B2ACF" w14:textId="77777777" w:rsidR="000309A9" w:rsidRPr="00C22D31" w:rsidRDefault="000309A9" w:rsidP="000309A9">
                  <w:pPr>
                    <w:autoSpaceDE w:val="0"/>
                    <w:autoSpaceDN w:val="0"/>
                    <w:adjustRightInd w:val="0"/>
                    <w:jc w:val="both"/>
                    <w:rPr>
                      <w:rFonts w:ascii="Times New Roman" w:hAnsi="Times New Roman"/>
                      <w:sz w:val="20"/>
                      <w:szCs w:val="20"/>
                    </w:rPr>
                  </w:pPr>
                  <w:r w:rsidRPr="00C22D31">
                    <w:rPr>
                      <w:rFonts w:ascii="Times New Roman" w:hAnsi="Times New Roman"/>
                      <w:sz w:val="20"/>
                      <w:szCs w:val="20"/>
                    </w:rPr>
                    <w:t>Zsírban, olajban sütés szabályai. Engedélyezett csomagoló anyagok, nemzetközi jelölésük Élelmiszerrel érintkező felületek Biológiai eredetű szennyezők – mikotoxinok</w:t>
                  </w:r>
                </w:p>
                <w:p w14:paraId="08164874" w14:textId="77777777" w:rsidR="000309A9" w:rsidRPr="00C22D31" w:rsidRDefault="000309A9" w:rsidP="000309A9">
                  <w:pPr>
                    <w:autoSpaceDE w:val="0"/>
                    <w:autoSpaceDN w:val="0"/>
                    <w:adjustRightInd w:val="0"/>
                    <w:jc w:val="both"/>
                    <w:rPr>
                      <w:rFonts w:ascii="Times New Roman" w:hAnsi="Times New Roman"/>
                      <w:sz w:val="20"/>
                      <w:szCs w:val="20"/>
                    </w:rPr>
                  </w:pPr>
                  <w:r w:rsidRPr="00C22D31">
                    <w:rPr>
                      <w:rFonts w:ascii="Times New Roman" w:hAnsi="Times New Roman"/>
                      <w:sz w:val="20"/>
                      <w:szCs w:val="20"/>
                    </w:rPr>
                    <w:t xml:space="preserve">Tengeri és édesvízi </w:t>
                  </w:r>
                  <w:proofErr w:type="gramStart"/>
                  <w:r w:rsidRPr="00C22D31">
                    <w:rPr>
                      <w:rFonts w:ascii="Times New Roman" w:hAnsi="Times New Roman"/>
                      <w:sz w:val="20"/>
                      <w:szCs w:val="20"/>
                    </w:rPr>
                    <w:t>biotoxinok .</w:t>
                  </w:r>
                  <w:proofErr w:type="gramEnd"/>
                </w:p>
                <w:p w14:paraId="59E64A5A" w14:textId="77777777" w:rsidR="000309A9" w:rsidRPr="00C22D31" w:rsidRDefault="000309A9" w:rsidP="000309A9">
                  <w:pPr>
                    <w:autoSpaceDE w:val="0"/>
                    <w:autoSpaceDN w:val="0"/>
                    <w:adjustRightInd w:val="0"/>
                    <w:jc w:val="both"/>
                    <w:rPr>
                      <w:rFonts w:ascii="Times New Roman" w:hAnsi="Times New Roman"/>
                      <w:sz w:val="20"/>
                      <w:szCs w:val="20"/>
                    </w:rPr>
                  </w:pPr>
                  <w:r w:rsidRPr="00C22D31">
                    <w:rPr>
                      <w:rFonts w:ascii="Times New Roman" w:hAnsi="Times New Roman"/>
                      <w:sz w:val="20"/>
                      <w:szCs w:val="20"/>
                    </w:rPr>
                    <w:t>Adalékanyagok felhasználásának jelentősége és szabályozása, adalékanyag csoportok.</w:t>
                  </w:r>
                </w:p>
                <w:p w14:paraId="72BF5215" w14:textId="77777777" w:rsidR="000309A9" w:rsidRPr="00C22D31" w:rsidRDefault="000309A9" w:rsidP="000309A9">
                  <w:pPr>
                    <w:autoSpaceDE w:val="0"/>
                    <w:autoSpaceDN w:val="0"/>
                    <w:adjustRightInd w:val="0"/>
                    <w:jc w:val="both"/>
                    <w:rPr>
                      <w:rFonts w:ascii="Times New Roman" w:hAnsi="Times New Roman"/>
                      <w:sz w:val="20"/>
                      <w:szCs w:val="20"/>
                    </w:rPr>
                  </w:pPr>
                  <w:r w:rsidRPr="00C22D31">
                    <w:rPr>
                      <w:rFonts w:ascii="Times New Roman" w:hAnsi="Times New Roman"/>
                      <w:sz w:val="20"/>
                      <w:szCs w:val="20"/>
                    </w:rPr>
                    <w:t>Élelmiszerekben természetes módon előforduló méreganyagok. Mérgező gombák, Mérgező növények</w:t>
                  </w:r>
                </w:p>
                <w:p w14:paraId="30BCE558" w14:textId="77777777" w:rsidR="000309A9" w:rsidRPr="00C22D31" w:rsidRDefault="000309A9" w:rsidP="000309A9">
                  <w:pPr>
                    <w:autoSpaceDE w:val="0"/>
                    <w:autoSpaceDN w:val="0"/>
                    <w:adjustRightInd w:val="0"/>
                    <w:jc w:val="both"/>
                    <w:rPr>
                      <w:rFonts w:ascii="Times New Roman" w:hAnsi="Times New Roman"/>
                      <w:sz w:val="20"/>
                      <w:szCs w:val="20"/>
                    </w:rPr>
                  </w:pPr>
                  <w:r w:rsidRPr="00C22D31">
                    <w:rPr>
                      <w:rFonts w:ascii="Times New Roman" w:hAnsi="Times New Roman"/>
                      <w:sz w:val="20"/>
                      <w:szCs w:val="20"/>
                    </w:rPr>
                    <w:t>Takarítószerek, tisztítószerek, helyes használata (pH. skála)</w:t>
                  </w:r>
                </w:p>
                <w:p w14:paraId="59B7223B" w14:textId="77777777" w:rsidR="000309A9" w:rsidRPr="00C22D31" w:rsidRDefault="000309A9" w:rsidP="000309A9">
                  <w:pPr>
                    <w:autoSpaceDE w:val="0"/>
                    <w:autoSpaceDN w:val="0"/>
                    <w:adjustRightInd w:val="0"/>
                    <w:jc w:val="both"/>
                    <w:rPr>
                      <w:rFonts w:ascii="Times New Roman" w:hAnsi="Times New Roman"/>
                      <w:sz w:val="20"/>
                      <w:szCs w:val="20"/>
                    </w:rPr>
                  </w:pPr>
                  <w:r w:rsidRPr="00C22D31">
                    <w:rPr>
                      <w:rFonts w:ascii="Times New Roman" w:hAnsi="Times New Roman"/>
                      <w:sz w:val="20"/>
                      <w:szCs w:val="20"/>
                    </w:rPr>
                    <w:t>Élelmiszer-előállításra és forgalmazásra vonatkozó jogszabályok</w:t>
                  </w:r>
                </w:p>
                <w:p w14:paraId="61A9134A" w14:textId="77777777" w:rsidR="000309A9" w:rsidRPr="00C22D31" w:rsidRDefault="000309A9" w:rsidP="000309A9">
                  <w:pPr>
                    <w:autoSpaceDE w:val="0"/>
                    <w:autoSpaceDN w:val="0"/>
                    <w:adjustRightInd w:val="0"/>
                    <w:jc w:val="both"/>
                    <w:rPr>
                      <w:rFonts w:ascii="Times New Roman" w:hAnsi="Times New Roman"/>
                      <w:sz w:val="20"/>
                      <w:szCs w:val="20"/>
                    </w:rPr>
                  </w:pPr>
                  <w:r w:rsidRPr="00C22D31">
                    <w:rPr>
                      <w:rFonts w:ascii="Times New Roman" w:hAnsi="Times New Roman"/>
                      <w:sz w:val="20"/>
                      <w:szCs w:val="20"/>
                    </w:rPr>
                    <w:t>A GHP helye és szerepe a szabályozásban</w:t>
                  </w:r>
                </w:p>
                <w:p w14:paraId="2E55E044" w14:textId="77777777" w:rsidR="000309A9" w:rsidRPr="00C22D31" w:rsidRDefault="000309A9" w:rsidP="000309A9">
                  <w:pPr>
                    <w:autoSpaceDE w:val="0"/>
                    <w:autoSpaceDN w:val="0"/>
                    <w:adjustRightInd w:val="0"/>
                    <w:jc w:val="both"/>
                    <w:rPr>
                      <w:rFonts w:ascii="Times New Roman" w:hAnsi="Times New Roman"/>
                      <w:sz w:val="20"/>
                      <w:szCs w:val="20"/>
                    </w:rPr>
                  </w:pPr>
                  <w:r w:rsidRPr="00C22D31">
                    <w:rPr>
                      <w:rFonts w:ascii="Times New Roman" w:hAnsi="Times New Roman"/>
                      <w:sz w:val="20"/>
                      <w:szCs w:val="20"/>
                    </w:rPr>
                    <w:t>Termék-specifikus szabályok: Magyar Élelmiszerkönyv</w:t>
                  </w:r>
                </w:p>
                <w:p w14:paraId="2F895723" w14:textId="77777777" w:rsidR="000309A9" w:rsidRPr="00C22D31" w:rsidRDefault="000309A9" w:rsidP="000309A9">
                  <w:pPr>
                    <w:autoSpaceDE w:val="0"/>
                    <w:autoSpaceDN w:val="0"/>
                    <w:adjustRightInd w:val="0"/>
                    <w:jc w:val="both"/>
                    <w:rPr>
                      <w:rFonts w:ascii="Times New Roman" w:hAnsi="Times New Roman"/>
                      <w:sz w:val="20"/>
                      <w:szCs w:val="20"/>
                    </w:rPr>
                  </w:pPr>
                  <w:r w:rsidRPr="00C22D31">
                    <w:rPr>
                      <w:rFonts w:ascii="Times New Roman" w:hAnsi="Times New Roman"/>
                      <w:sz w:val="20"/>
                      <w:szCs w:val="20"/>
                    </w:rPr>
                    <w:t xml:space="preserve">Élelmiszer </w:t>
                  </w:r>
                  <w:proofErr w:type="gramStart"/>
                  <w:r w:rsidRPr="00C22D31">
                    <w:rPr>
                      <w:rFonts w:ascii="Times New Roman" w:hAnsi="Times New Roman"/>
                      <w:sz w:val="20"/>
                      <w:szCs w:val="20"/>
                    </w:rPr>
                    <w:t>intolerancia</w:t>
                  </w:r>
                  <w:proofErr w:type="gramEnd"/>
                  <w:r w:rsidRPr="00C22D31">
                    <w:rPr>
                      <w:rFonts w:ascii="Times New Roman" w:hAnsi="Times New Roman"/>
                      <w:sz w:val="20"/>
                      <w:szCs w:val="20"/>
                    </w:rPr>
                    <w:t xml:space="preserve"> és allergia, allergén anyagok az élelmiszerekben</w:t>
                  </w:r>
                </w:p>
                <w:p w14:paraId="42E0A9AA" w14:textId="77777777" w:rsidR="000309A9" w:rsidRPr="00C22D31" w:rsidRDefault="000309A9" w:rsidP="000309A9">
                  <w:pPr>
                    <w:autoSpaceDE w:val="0"/>
                    <w:autoSpaceDN w:val="0"/>
                    <w:adjustRightInd w:val="0"/>
                    <w:jc w:val="both"/>
                    <w:rPr>
                      <w:rFonts w:ascii="Times New Roman" w:hAnsi="Times New Roman"/>
                      <w:sz w:val="20"/>
                      <w:szCs w:val="20"/>
                    </w:rPr>
                  </w:pPr>
                  <w:r w:rsidRPr="00C22D31">
                    <w:rPr>
                      <w:rFonts w:ascii="Times New Roman" w:hAnsi="Times New Roman"/>
                      <w:sz w:val="20"/>
                      <w:szCs w:val="20"/>
                    </w:rPr>
                    <w:t>A fogyasztók tájékoztatásáról szóló jogszabályok, allergén anyagok, színezékek</w:t>
                  </w:r>
                </w:p>
                <w:p w14:paraId="3FD9B154" w14:textId="77777777" w:rsidR="000309A9" w:rsidRPr="00C22D31" w:rsidRDefault="000309A9" w:rsidP="000309A9">
                  <w:pPr>
                    <w:autoSpaceDE w:val="0"/>
                    <w:autoSpaceDN w:val="0"/>
                    <w:adjustRightInd w:val="0"/>
                    <w:jc w:val="both"/>
                    <w:rPr>
                      <w:rFonts w:ascii="Times New Roman" w:hAnsi="Times New Roman"/>
                      <w:sz w:val="20"/>
                      <w:szCs w:val="20"/>
                    </w:rPr>
                  </w:pPr>
                  <w:r w:rsidRPr="00C22D31">
                    <w:rPr>
                      <w:rFonts w:ascii="Times New Roman" w:hAnsi="Times New Roman"/>
                      <w:sz w:val="20"/>
                      <w:szCs w:val="20"/>
                    </w:rPr>
                    <w:t>feltüntetésére vonatkozó szabályok a vendéglátásban;</w:t>
                  </w:r>
                </w:p>
                <w:p w14:paraId="1D74C3CD" w14:textId="77777777" w:rsidR="000309A9" w:rsidRPr="00C22D31" w:rsidRDefault="000309A9" w:rsidP="000309A9">
                  <w:pPr>
                    <w:autoSpaceDE w:val="0"/>
                    <w:autoSpaceDN w:val="0"/>
                    <w:adjustRightInd w:val="0"/>
                    <w:jc w:val="both"/>
                    <w:rPr>
                      <w:rFonts w:ascii="Times New Roman" w:hAnsi="Times New Roman"/>
                      <w:sz w:val="20"/>
                      <w:szCs w:val="20"/>
                    </w:rPr>
                  </w:pPr>
                  <w:r w:rsidRPr="00C22D31">
                    <w:rPr>
                      <w:rFonts w:ascii="Times New Roman" w:hAnsi="Times New Roman"/>
                      <w:sz w:val="20"/>
                      <w:szCs w:val="20"/>
                    </w:rPr>
                    <w:t>Élelmiszerekben előforduló szennyezőanyagokra és adalékanyagokra vonatkozó</w:t>
                  </w:r>
                </w:p>
                <w:p w14:paraId="2388529C" w14:textId="77777777" w:rsidR="000309A9" w:rsidRPr="00C22D31" w:rsidRDefault="000309A9" w:rsidP="000309A9">
                  <w:pPr>
                    <w:autoSpaceDE w:val="0"/>
                    <w:autoSpaceDN w:val="0"/>
                    <w:adjustRightInd w:val="0"/>
                    <w:jc w:val="both"/>
                    <w:rPr>
                      <w:rFonts w:ascii="Times New Roman" w:hAnsi="Times New Roman"/>
                      <w:sz w:val="20"/>
                      <w:szCs w:val="20"/>
                    </w:rPr>
                  </w:pPr>
                  <w:r w:rsidRPr="00C22D31">
                    <w:rPr>
                      <w:rFonts w:ascii="Times New Roman" w:hAnsi="Times New Roman"/>
                      <w:sz w:val="20"/>
                      <w:szCs w:val="20"/>
                    </w:rPr>
                    <w:t>jogszabályok (határértékek)</w:t>
                  </w:r>
                </w:p>
                <w:p w14:paraId="3FD5FAEC" w14:textId="77777777" w:rsidR="000309A9" w:rsidRPr="00C22D31" w:rsidRDefault="000309A9" w:rsidP="000309A9">
                  <w:pPr>
                    <w:autoSpaceDE w:val="0"/>
                    <w:autoSpaceDN w:val="0"/>
                    <w:adjustRightInd w:val="0"/>
                    <w:jc w:val="both"/>
                    <w:rPr>
                      <w:rFonts w:ascii="Times New Roman" w:hAnsi="Times New Roman"/>
                      <w:sz w:val="20"/>
                      <w:szCs w:val="20"/>
                    </w:rPr>
                  </w:pPr>
                  <w:r w:rsidRPr="00C22D31">
                    <w:rPr>
                      <w:rFonts w:ascii="Times New Roman" w:hAnsi="Times New Roman"/>
                      <w:sz w:val="20"/>
                      <w:szCs w:val="20"/>
                    </w:rPr>
                    <w:t>Biocid termékek</w:t>
                  </w:r>
                </w:p>
                <w:p w14:paraId="0F07F7D2" w14:textId="77777777" w:rsidR="000309A9" w:rsidRPr="00C22D31" w:rsidRDefault="000309A9" w:rsidP="000309A9">
                  <w:pPr>
                    <w:autoSpaceDE w:val="0"/>
                    <w:autoSpaceDN w:val="0"/>
                    <w:adjustRightInd w:val="0"/>
                    <w:jc w:val="both"/>
                    <w:rPr>
                      <w:rFonts w:ascii="Times New Roman" w:hAnsi="Times New Roman"/>
                      <w:sz w:val="20"/>
                      <w:szCs w:val="20"/>
                    </w:rPr>
                  </w:pPr>
                  <w:r w:rsidRPr="00C22D31">
                    <w:rPr>
                      <w:rFonts w:ascii="Times New Roman" w:hAnsi="Times New Roman"/>
                      <w:sz w:val="20"/>
                      <w:szCs w:val="20"/>
                    </w:rPr>
                    <w:t>Allergén összetevők</w:t>
                  </w:r>
                </w:p>
              </w:tc>
              <w:tc>
                <w:tcPr>
                  <w:tcW w:w="2242" w:type="dxa"/>
                  <w:shd w:val="clear" w:color="auto" w:fill="FFFFFF" w:themeFill="background1"/>
                </w:tcPr>
                <w:p w14:paraId="3FBADCBA" w14:textId="77777777" w:rsidR="000309A9" w:rsidRPr="00C22D31" w:rsidRDefault="000309A9" w:rsidP="000309A9">
                  <w:pPr>
                    <w:jc w:val="center"/>
                    <w:rPr>
                      <w:rFonts w:ascii="Times New Roman" w:hAnsi="Times New Roman"/>
                      <w:sz w:val="24"/>
                      <w:szCs w:val="24"/>
                    </w:rPr>
                  </w:pPr>
                </w:p>
              </w:tc>
            </w:tr>
          </w:tbl>
          <w:p w14:paraId="2353036B" w14:textId="77777777" w:rsidR="000309A9" w:rsidRPr="00C22D31" w:rsidRDefault="000309A9" w:rsidP="000309A9">
            <w:pPr>
              <w:rPr>
                <w:rFonts w:ascii="Times New Roman" w:hAnsi="Times New Roman"/>
                <w:b/>
                <w:sz w:val="24"/>
                <w:szCs w:val="24"/>
              </w:rPr>
            </w:pPr>
          </w:p>
        </w:tc>
      </w:tr>
      <w:tr w:rsidR="00C22D31" w:rsidRPr="00C22D31" w14:paraId="44D2ECE3" w14:textId="77777777" w:rsidTr="0012538E">
        <w:trPr>
          <w:trHeight w:val="274"/>
        </w:trPr>
        <w:tc>
          <w:tcPr>
            <w:tcW w:w="9322" w:type="dxa"/>
            <w:gridSpan w:val="11"/>
            <w:shd w:val="clear" w:color="auto" w:fill="00B0F0"/>
          </w:tcPr>
          <w:p w14:paraId="7D15B523" w14:textId="77777777" w:rsidR="00083725" w:rsidRPr="00C22D31" w:rsidRDefault="000309A9" w:rsidP="0012538E">
            <w:pPr>
              <w:jc w:val="center"/>
              <w:rPr>
                <w:rFonts w:ascii="Times New Roman" w:hAnsi="Times New Roman"/>
                <w:b/>
                <w:sz w:val="24"/>
                <w:szCs w:val="24"/>
              </w:rPr>
            </w:pPr>
            <w:r w:rsidRPr="00C22D31">
              <w:rPr>
                <w:rFonts w:ascii="Times New Roman" w:hAnsi="Times New Roman"/>
                <w:b/>
                <w:sz w:val="24"/>
                <w:szCs w:val="24"/>
              </w:rPr>
              <w:t xml:space="preserve">Tantárgy: </w:t>
            </w:r>
            <w:r w:rsidR="00083725" w:rsidRPr="00C22D31">
              <w:rPr>
                <w:rFonts w:ascii="Times New Roman" w:hAnsi="Times New Roman"/>
                <w:b/>
                <w:sz w:val="24"/>
                <w:szCs w:val="24"/>
              </w:rPr>
              <w:t>Szakmai számítások</w:t>
            </w:r>
          </w:p>
        </w:tc>
      </w:tr>
      <w:tr w:rsidR="00C22D31" w:rsidRPr="00C22D31" w14:paraId="20256B09" w14:textId="77777777" w:rsidTr="0012538E">
        <w:trPr>
          <w:trHeight w:val="278"/>
        </w:trPr>
        <w:tc>
          <w:tcPr>
            <w:tcW w:w="2242" w:type="dxa"/>
            <w:gridSpan w:val="2"/>
            <w:shd w:val="clear" w:color="auto" w:fill="D9D9D9" w:themeFill="background1" w:themeFillShade="D9"/>
          </w:tcPr>
          <w:p w14:paraId="6AD68CF7" w14:textId="77777777" w:rsidR="00083725" w:rsidRPr="00C22D31" w:rsidRDefault="00083725" w:rsidP="0012538E">
            <w:pPr>
              <w:jc w:val="center"/>
              <w:rPr>
                <w:rFonts w:ascii="Times New Roman" w:hAnsi="Times New Roman"/>
                <w:b/>
                <w:sz w:val="24"/>
                <w:szCs w:val="24"/>
              </w:rPr>
            </w:pPr>
            <w:r w:rsidRPr="00C22D31">
              <w:rPr>
                <w:rFonts w:ascii="Times New Roman" w:hAnsi="Times New Roman"/>
                <w:sz w:val="24"/>
                <w:szCs w:val="24"/>
              </w:rPr>
              <w:t>teljes óraszám:</w:t>
            </w:r>
            <w:r w:rsidRPr="00C22D31">
              <w:rPr>
                <w:rFonts w:ascii="Times New Roman" w:hAnsi="Times New Roman"/>
                <w:b/>
                <w:sz w:val="24"/>
                <w:szCs w:val="24"/>
              </w:rPr>
              <w:t>90</w:t>
            </w:r>
          </w:p>
        </w:tc>
        <w:tc>
          <w:tcPr>
            <w:tcW w:w="4804" w:type="dxa"/>
            <w:gridSpan w:val="5"/>
            <w:shd w:val="clear" w:color="auto" w:fill="D9D9D9" w:themeFill="background1" w:themeFillShade="D9"/>
            <w:vAlign w:val="center"/>
          </w:tcPr>
          <w:p w14:paraId="43EACB07" w14:textId="77777777" w:rsidR="00083725" w:rsidRPr="00C22D31" w:rsidRDefault="00083725" w:rsidP="0012538E">
            <w:pPr>
              <w:jc w:val="center"/>
              <w:rPr>
                <w:rFonts w:ascii="Times New Roman" w:hAnsi="Times New Roman"/>
                <w:b/>
                <w:sz w:val="24"/>
                <w:szCs w:val="24"/>
              </w:rPr>
            </w:pPr>
            <w:r w:rsidRPr="00C22D31">
              <w:rPr>
                <w:rFonts w:ascii="Times New Roman" w:hAnsi="Times New Roman"/>
                <w:b/>
                <w:sz w:val="24"/>
                <w:szCs w:val="24"/>
              </w:rPr>
              <w:t>Tartalmak</w:t>
            </w:r>
          </w:p>
        </w:tc>
        <w:tc>
          <w:tcPr>
            <w:tcW w:w="2276" w:type="dxa"/>
            <w:gridSpan w:val="4"/>
            <w:shd w:val="clear" w:color="auto" w:fill="D9D9D9" w:themeFill="background1" w:themeFillShade="D9"/>
          </w:tcPr>
          <w:p w14:paraId="217BA995" w14:textId="77777777" w:rsidR="00083725" w:rsidRPr="00C22D31" w:rsidRDefault="00083725" w:rsidP="0012538E">
            <w:pPr>
              <w:jc w:val="center"/>
              <w:rPr>
                <w:rFonts w:ascii="Times New Roman" w:hAnsi="Times New Roman"/>
                <w:b/>
                <w:sz w:val="24"/>
                <w:szCs w:val="24"/>
              </w:rPr>
            </w:pPr>
            <w:r w:rsidRPr="00C22D31">
              <w:rPr>
                <w:rFonts w:ascii="Times New Roman" w:hAnsi="Times New Roman"/>
                <w:sz w:val="24"/>
                <w:szCs w:val="24"/>
              </w:rPr>
              <w:t xml:space="preserve">teljes óraszám: </w:t>
            </w:r>
            <w:r w:rsidRPr="00C22D31">
              <w:rPr>
                <w:rFonts w:ascii="Times New Roman" w:hAnsi="Times New Roman"/>
                <w:b/>
                <w:sz w:val="24"/>
                <w:szCs w:val="24"/>
              </w:rPr>
              <w:t>0</w:t>
            </w:r>
          </w:p>
        </w:tc>
      </w:tr>
      <w:tr w:rsidR="00C22D31" w:rsidRPr="00C22D31" w14:paraId="0F8BD024" w14:textId="77777777" w:rsidTr="0012538E">
        <w:trPr>
          <w:trHeight w:val="278"/>
        </w:trPr>
        <w:tc>
          <w:tcPr>
            <w:tcW w:w="2242" w:type="dxa"/>
            <w:gridSpan w:val="2"/>
            <w:shd w:val="clear" w:color="auto" w:fill="auto"/>
          </w:tcPr>
          <w:p w14:paraId="5687EAB2" w14:textId="77777777" w:rsidR="00083725" w:rsidRPr="00C22D31" w:rsidRDefault="00083725" w:rsidP="0012538E">
            <w:pPr>
              <w:jc w:val="center"/>
              <w:rPr>
                <w:rFonts w:ascii="Times New Roman" w:hAnsi="Times New Roman"/>
                <w:b/>
                <w:sz w:val="24"/>
                <w:szCs w:val="24"/>
              </w:rPr>
            </w:pPr>
            <w:r w:rsidRPr="00C22D31">
              <w:rPr>
                <w:rFonts w:ascii="Times New Roman" w:hAnsi="Times New Roman"/>
                <w:b/>
                <w:sz w:val="24"/>
                <w:szCs w:val="24"/>
              </w:rPr>
              <w:t>11 évfolyam</w:t>
            </w:r>
          </w:p>
          <w:p w14:paraId="374391DF" w14:textId="77777777" w:rsidR="00083725" w:rsidRPr="00C22D31" w:rsidRDefault="00083725" w:rsidP="0012538E">
            <w:pPr>
              <w:jc w:val="center"/>
              <w:rPr>
                <w:rFonts w:ascii="Times New Roman" w:hAnsi="Times New Roman"/>
                <w:sz w:val="24"/>
                <w:szCs w:val="24"/>
              </w:rPr>
            </w:pPr>
            <w:r w:rsidRPr="00C22D31">
              <w:rPr>
                <w:rFonts w:ascii="Times New Roman" w:hAnsi="Times New Roman"/>
                <w:sz w:val="24"/>
                <w:szCs w:val="24"/>
              </w:rPr>
              <w:t>óraszám:72</w:t>
            </w:r>
          </w:p>
          <w:p w14:paraId="363FDE5F" w14:textId="77777777" w:rsidR="00083725" w:rsidRPr="00C22D31" w:rsidRDefault="00083725" w:rsidP="0012538E">
            <w:pPr>
              <w:jc w:val="center"/>
              <w:rPr>
                <w:rFonts w:ascii="Times New Roman" w:hAnsi="Times New Roman"/>
                <w:sz w:val="24"/>
                <w:szCs w:val="24"/>
              </w:rPr>
            </w:pPr>
            <w:r w:rsidRPr="00C22D31">
              <w:rPr>
                <w:rFonts w:ascii="Times New Roman" w:hAnsi="Times New Roman"/>
                <w:sz w:val="24"/>
                <w:szCs w:val="24"/>
              </w:rPr>
              <w:t>TÉMAKÖRÖK</w:t>
            </w:r>
          </w:p>
        </w:tc>
        <w:tc>
          <w:tcPr>
            <w:tcW w:w="4804" w:type="dxa"/>
            <w:gridSpan w:val="5"/>
            <w:shd w:val="clear" w:color="auto" w:fill="auto"/>
            <w:vAlign w:val="center"/>
          </w:tcPr>
          <w:p w14:paraId="4B42AB7E" w14:textId="77777777" w:rsidR="00083725" w:rsidRPr="00C22D31" w:rsidRDefault="00083725" w:rsidP="0012538E">
            <w:pPr>
              <w:jc w:val="center"/>
              <w:rPr>
                <w:rFonts w:ascii="Times New Roman" w:hAnsi="Times New Roman"/>
                <w:b/>
                <w:sz w:val="24"/>
                <w:szCs w:val="24"/>
              </w:rPr>
            </w:pPr>
          </w:p>
        </w:tc>
        <w:tc>
          <w:tcPr>
            <w:tcW w:w="2276" w:type="dxa"/>
            <w:gridSpan w:val="4"/>
            <w:shd w:val="clear" w:color="auto" w:fill="auto"/>
          </w:tcPr>
          <w:p w14:paraId="57B9D777" w14:textId="77777777" w:rsidR="00083725" w:rsidRPr="00C22D31" w:rsidRDefault="00083725" w:rsidP="0012538E">
            <w:pPr>
              <w:jc w:val="center"/>
              <w:rPr>
                <w:rFonts w:ascii="Times New Roman" w:hAnsi="Times New Roman"/>
                <w:sz w:val="24"/>
                <w:szCs w:val="24"/>
              </w:rPr>
            </w:pPr>
          </w:p>
        </w:tc>
      </w:tr>
      <w:tr w:rsidR="00C22D31" w:rsidRPr="00C22D31" w14:paraId="23E5C149" w14:textId="77777777" w:rsidTr="0012538E">
        <w:trPr>
          <w:trHeight w:val="278"/>
        </w:trPr>
        <w:tc>
          <w:tcPr>
            <w:tcW w:w="2242" w:type="dxa"/>
            <w:gridSpan w:val="2"/>
            <w:shd w:val="clear" w:color="auto" w:fill="auto"/>
          </w:tcPr>
          <w:p w14:paraId="01BCBBBD" w14:textId="77777777" w:rsidR="00083725" w:rsidRPr="00C22D31" w:rsidRDefault="00083725" w:rsidP="0012538E">
            <w:pPr>
              <w:jc w:val="center"/>
              <w:rPr>
                <w:rFonts w:ascii="Times New Roman" w:hAnsi="Times New Roman"/>
                <w:b/>
                <w:i/>
                <w:sz w:val="24"/>
                <w:szCs w:val="24"/>
              </w:rPr>
            </w:pPr>
            <w:r w:rsidRPr="00C22D31">
              <w:rPr>
                <w:rFonts w:ascii="Times New Roman" w:hAnsi="Times New Roman"/>
                <w:b/>
                <w:i/>
                <w:sz w:val="24"/>
                <w:szCs w:val="24"/>
              </w:rPr>
              <w:t>Alap-, tömeg- és veszteségszámítások</w:t>
            </w:r>
          </w:p>
        </w:tc>
        <w:tc>
          <w:tcPr>
            <w:tcW w:w="4804" w:type="dxa"/>
            <w:gridSpan w:val="5"/>
            <w:shd w:val="clear" w:color="auto" w:fill="auto"/>
            <w:vAlign w:val="center"/>
          </w:tcPr>
          <w:p w14:paraId="407B0027" w14:textId="77777777" w:rsidR="00083725" w:rsidRPr="00C22D31" w:rsidRDefault="00083725" w:rsidP="0012538E">
            <w:pPr>
              <w:jc w:val="both"/>
              <w:rPr>
                <w:rFonts w:ascii="Times New Roman" w:hAnsi="Times New Roman"/>
                <w:b/>
                <w:sz w:val="20"/>
                <w:szCs w:val="20"/>
              </w:rPr>
            </w:pPr>
            <w:r w:rsidRPr="00C22D31">
              <w:rPr>
                <w:rFonts w:ascii="Times New Roman" w:hAnsi="Times New Roman"/>
                <w:sz w:val="20"/>
                <w:szCs w:val="20"/>
              </w:rPr>
              <w:t>Százalékszámítás, a kerekítés szabályai Mértékegység átváltások Tömegszámítás Anyaghányad-számítás Veszteség- és tömegnövekedés számítás</w:t>
            </w:r>
          </w:p>
        </w:tc>
        <w:tc>
          <w:tcPr>
            <w:tcW w:w="2276" w:type="dxa"/>
            <w:gridSpan w:val="4"/>
            <w:shd w:val="clear" w:color="auto" w:fill="auto"/>
          </w:tcPr>
          <w:p w14:paraId="49C19E61" w14:textId="77777777" w:rsidR="00083725" w:rsidRPr="00C22D31" w:rsidRDefault="00083725" w:rsidP="0012538E">
            <w:pPr>
              <w:jc w:val="center"/>
              <w:rPr>
                <w:rFonts w:ascii="Times New Roman" w:hAnsi="Times New Roman"/>
                <w:sz w:val="24"/>
                <w:szCs w:val="24"/>
              </w:rPr>
            </w:pPr>
          </w:p>
        </w:tc>
      </w:tr>
      <w:tr w:rsidR="00C22D31" w:rsidRPr="00C22D31" w14:paraId="2ECE9E40" w14:textId="77777777" w:rsidTr="0012538E">
        <w:trPr>
          <w:trHeight w:val="1389"/>
        </w:trPr>
        <w:tc>
          <w:tcPr>
            <w:tcW w:w="2242" w:type="dxa"/>
            <w:gridSpan w:val="2"/>
            <w:tcBorders>
              <w:bottom w:val="single" w:sz="4" w:space="0" w:color="auto"/>
            </w:tcBorders>
            <w:vAlign w:val="center"/>
          </w:tcPr>
          <w:p w14:paraId="4034E363" w14:textId="77777777" w:rsidR="00083725" w:rsidRPr="00C22D31" w:rsidRDefault="00083725" w:rsidP="0012538E">
            <w:pPr>
              <w:jc w:val="center"/>
              <w:rPr>
                <w:rFonts w:ascii="Times New Roman" w:hAnsi="Times New Roman"/>
                <w:b/>
                <w:i/>
                <w:sz w:val="24"/>
                <w:szCs w:val="24"/>
              </w:rPr>
            </w:pPr>
            <w:r w:rsidRPr="00C22D31">
              <w:rPr>
                <w:rFonts w:ascii="Times New Roman" w:hAnsi="Times New Roman"/>
                <w:b/>
                <w:i/>
                <w:sz w:val="24"/>
                <w:szCs w:val="24"/>
              </w:rPr>
              <w:t>Viszonyszámok</w:t>
            </w:r>
          </w:p>
        </w:tc>
        <w:tc>
          <w:tcPr>
            <w:tcW w:w="4804" w:type="dxa"/>
            <w:gridSpan w:val="5"/>
            <w:tcBorders>
              <w:top w:val="single" w:sz="4" w:space="0" w:color="auto"/>
              <w:bottom w:val="single" w:sz="4" w:space="0" w:color="auto"/>
            </w:tcBorders>
          </w:tcPr>
          <w:p w14:paraId="48042CF3" w14:textId="77777777" w:rsidR="00083725" w:rsidRPr="00C22D31" w:rsidRDefault="00083725" w:rsidP="0012538E">
            <w:pPr>
              <w:jc w:val="both"/>
              <w:rPr>
                <w:rFonts w:ascii="Times New Roman" w:hAnsi="Times New Roman"/>
                <w:sz w:val="20"/>
                <w:szCs w:val="20"/>
              </w:rPr>
            </w:pPr>
            <w:r w:rsidRPr="00C22D31">
              <w:rPr>
                <w:rFonts w:ascii="Times New Roman" w:hAnsi="Times New Roman"/>
                <w:sz w:val="20"/>
                <w:szCs w:val="20"/>
              </w:rPr>
              <w:t xml:space="preserve">Százalékszámítás, kerekítés szabályai Dinamikus viszonyszámok (Vd) Bázis- és </w:t>
            </w:r>
            <w:proofErr w:type="gramStart"/>
            <w:r w:rsidRPr="00C22D31">
              <w:rPr>
                <w:rFonts w:ascii="Times New Roman" w:hAnsi="Times New Roman"/>
                <w:sz w:val="20"/>
                <w:szCs w:val="20"/>
              </w:rPr>
              <w:t>láncviszonyszám  Megoszlási</w:t>
            </w:r>
            <w:proofErr w:type="gramEnd"/>
            <w:r w:rsidRPr="00C22D31">
              <w:rPr>
                <w:rFonts w:ascii="Times New Roman" w:hAnsi="Times New Roman"/>
                <w:sz w:val="20"/>
                <w:szCs w:val="20"/>
              </w:rPr>
              <w:t xml:space="preserve"> viszonyszám (Vm) Tervfeladat és tervteljesítési viszonyszám (Vtf, Vtt)</w:t>
            </w:r>
          </w:p>
        </w:tc>
        <w:tc>
          <w:tcPr>
            <w:tcW w:w="2276" w:type="dxa"/>
            <w:gridSpan w:val="4"/>
            <w:tcBorders>
              <w:bottom w:val="single" w:sz="4" w:space="0" w:color="auto"/>
            </w:tcBorders>
          </w:tcPr>
          <w:p w14:paraId="633D33E7" w14:textId="77777777" w:rsidR="00083725" w:rsidRPr="00C22D31" w:rsidRDefault="00083725" w:rsidP="0012538E">
            <w:pPr>
              <w:rPr>
                <w:rFonts w:ascii="Times New Roman" w:hAnsi="Times New Roman"/>
                <w:b/>
                <w:sz w:val="24"/>
                <w:szCs w:val="24"/>
              </w:rPr>
            </w:pPr>
          </w:p>
          <w:p w14:paraId="3DFD05A7" w14:textId="77777777" w:rsidR="00083725" w:rsidRPr="00C22D31" w:rsidRDefault="00083725" w:rsidP="0012538E">
            <w:pPr>
              <w:jc w:val="center"/>
              <w:rPr>
                <w:rFonts w:ascii="Times New Roman" w:hAnsi="Times New Roman"/>
                <w:sz w:val="24"/>
                <w:szCs w:val="24"/>
              </w:rPr>
            </w:pPr>
          </w:p>
        </w:tc>
      </w:tr>
      <w:tr w:rsidR="00C22D31" w:rsidRPr="00C22D31" w14:paraId="76C77745" w14:textId="77777777" w:rsidTr="0012538E">
        <w:trPr>
          <w:trHeight w:val="1389"/>
        </w:trPr>
        <w:tc>
          <w:tcPr>
            <w:tcW w:w="2242" w:type="dxa"/>
            <w:gridSpan w:val="2"/>
            <w:tcBorders>
              <w:bottom w:val="single" w:sz="4" w:space="0" w:color="auto"/>
            </w:tcBorders>
            <w:vAlign w:val="center"/>
          </w:tcPr>
          <w:p w14:paraId="4799DB23" w14:textId="77777777" w:rsidR="00083725" w:rsidRPr="00C22D31" w:rsidRDefault="00083725" w:rsidP="0012538E">
            <w:pPr>
              <w:jc w:val="center"/>
              <w:rPr>
                <w:rFonts w:ascii="Times New Roman" w:hAnsi="Times New Roman"/>
                <w:b/>
                <w:i/>
                <w:sz w:val="24"/>
                <w:szCs w:val="24"/>
              </w:rPr>
            </w:pPr>
            <w:r w:rsidRPr="00C22D31">
              <w:rPr>
                <w:rFonts w:ascii="Times New Roman" w:hAnsi="Times New Roman"/>
                <w:b/>
                <w:i/>
                <w:sz w:val="24"/>
                <w:szCs w:val="24"/>
              </w:rPr>
              <w:t>Árképzés</w:t>
            </w:r>
          </w:p>
        </w:tc>
        <w:tc>
          <w:tcPr>
            <w:tcW w:w="4804" w:type="dxa"/>
            <w:gridSpan w:val="5"/>
            <w:tcBorders>
              <w:top w:val="single" w:sz="4" w:space="0" w:color="auto"/>
              <w:bottom w:val="single" w:sz="4" w:space="0" w:color="auto"/>
            </w:tcBorders>
          </w:tcPr>
          <w:p w14:paraId="7478980A" w14:textId="77777777" w:rsidR="00083725" w:rsidRPr="00C22D31" w:rsidRDefault="00083725" w:rsidP="0012538E">
            <w:pPr>
              <w:jc w:val="both"/>
              <w:rPr>
                <w:rFonts w:ascii="Times New Roman" w:hAnsi="Times New Roman"/>
                <w:sz w:val="20"/>
                <w:szCs w:val="20"/>
              </w:rPr>
            </w:pPr>
            <w:r w:rsidRPr="00C22D31">
              <w:rPr>
                <w:rFonts w:ascii="Times New Roman" w:hAnsi="Times New Roman"/>
                <w:sz w:val="20"/>
                <w:szCs w:val="20"/>
              </w:rPr>
              <w:t xml:space="preserve">Az árkialakítás szempontjai Áruk és szolgáltatások árának kialakítása, sajátosságai, felépítése (bruttó és nettó ár, ÁFA, beszerzési ár, árrés, haszonkulcs) ÁFA számítások Árképzés, árkialakítás Árengedmény- és felárszámítás Ár- és bevételelemzés (árrés-szint, anyagfelhasználási-szint, haszonkulcs) </w:t>
            </w:r>
          </w:p>
          <w:p w14:paraId="516DBF07" w14:textId="77777777" w:rsidR="00083725" w:rsidRPr="00C22D31" w:rsidRDefault="00083725" w:rsidP="0012538E">
            <w:pPr>
              <w:jc w:val="both"/>
              <w:rPr>
                <w:rFonts w:ascii="Times New Roman" w:hAnsi="Times New Roman"/>
                <w:sz w:val="20"/>
                <w:szCs w:val="20"/>
              </w:rPr>
            </w:pPr>
            <w:r w:rsidRPr="00C22D31">
              <w:rPr>
                <w:rFonts w:ascii="Times New Roman" w:hAnsi="Times New Roman"/>
                <w:sz w:val="20"/>
                <w:szCs w:val="20"/>
              </w:rPr>
              <w:t>A bevétel fogalma, fajtái és csoportosítása, a bevétel nagyságát és összetételét befolyásoló tényezők. A bevétel szerkezete és szerkezetének elemei (anyagfelhasználás, árrés, nettó ár, bruttó ár).</w:t>
            </w:r>
          </w:p>
        </w:tc>
        <w:tc>
          <w:tcPr>
            <w:tcW w:w="2276" w:type="dxa"/>
            <w:gridSpan w:val="4"/>
            <w:tcBorders>
              <w:bottom w:val="single" w:sz="4" w:space="0" w:color="auto"/>
            </w:tcBorders>
          </w:tcPr>
          <w:p w14:paraId="7A465212" w14:textId="77777777" w:rsidR="00083725" w:rsidRPr="00C22D31" w:rsidRDefault="00083725" w:rsidP="0012538E">
            <w:pPr>
              <w:rPr>
                <w:rFonts w:ascii="Times New Roman" w:hAnsi="Times New Roman"/>
                <w:b/>
                <w:sz w:val="24"/>
                <w:szCs w:val="24"/>
              </w:rPr>
            </w:pPr>
          </w:p>
        </w:tc>
      </w:tr>
      <w:tr w:rsidR="00C22D31" w:rsidRPr="00C22D31" w14:paraId="3423382D" w14:textId="77777777" w:rsidTr="0012538E">
        <w:trPr>
          <w:trHeight w:val="1252"/>
        </w:trPr>
        <w:tc>
          <w:tcPr>
            <w:tcW w:w="2242" w:type="dxa"/>
            <w:gridSpan w:val="2"/>
            <w:tcBorders>
              <w:bottom w:val="single" w:sz="4" w:space="0" w:color="auto"/>
            </w:tcBorders>
            <w:vAlign w:val="center"/>
          </w:tcPr>
          <w:p w14:paraId="5D378049" w14:textId="77777777" w:rsidR="00083725" w:rsidRPr="00C22D31" w:rsidRDefault="00083725" w:rsidP="0012538E">
            <w:pPr>
              <w:jc w:val="center"/>
              <w:rPr>
                <w:rFonts w:ascii="Times New Roman" w:hAnsi="Times New Roman"/>
                <w:sz w:val="24"/>
                <w:szCs w:val="24"/>
              </w:rPr>
            </w:pPr>
            <w:r w:rsidRPr="00C22D31">
              <w:rPr>
                <w:rFonts w:ascii="Times New Roman" w:hAnsi="Times New Roman"/>
                <w:b/>
                <w:i/>
                <w:sz w:val="24"/>
                <w:szCs w:val="24"/>
              </w:rPr>
              <w:t>Készletgazdálkodás</w:t>
            </w:r>
          </w:p>
        </w:tc>
        <w:tc>
          <w:tcPr>
            <w:tcW w:w="4804" w:type="dxa"/>
            <w:gridSpan w:val="5"/>
            <w:tcBorders>
              <w:top w:val="single" w:sz="4" w:space="0" w:color="auto"/>
              <w:bottom w:val="single" w:sz="4" w:space="0" w:color="auto"/>
            </w:tcBorders>
          </w:tcPr>
          <w:p w14:paraId="354151DA" w14:textId="77777777" w:rsidR="00083725" w:rsidRPr="00C22D31" w:rsidRDefault="00083725" w:rsidP="0012538E">
            <w:pPr>
              <w:jc w:val="both"/>
              <w:rPr>
                <w:rFonts w:ascii="Times New Roman" w:hAnsi="Times New Roman"/>
                <w:sz w:val="20"/>
                <w:szCs w:val="20"/>
              </w:rPr>
            </w:pPr>
            <w:r w:rsidRPr="00C22D31">
              <w:rPr>
                <w:rFonts w:ascii="Times New Roman" w:hAnsi="Times New Roman"/>
                <w:sz w:val="20"/>
                <w:szCs w:val="20"/>
              </w:rPr>
              <w:t>Az átlagkészlet fogalmát, fajtáit, kiszámításának módszereit.  Az áruforgalmi mérlegsor</w:t>
            </w:r>
            <w:proofErr w:type="gramStart"/>
            <w:r w:rsidRPr="00C22D31">
              <w:rPr>
                <w:rFonts w:ascii="Times New Roman" w:hAnsi="Times New Roman"/>
                <w:sz w:val="20"/>
                <w:szCs w:val="20"/>
              </w:rPr>
              <w:t>,  a</w:t>
            </w:r>
            <w:proofErr w:type="gramEnd"/>
            <w:r w:rsidRPr="00C22D31">
              <w:rPr>
                <w:rFonts w:ascii="Times New Roman" w:hAnsi="Times New Roman"/>
                <w:sz w:val="20"/>
                <w:szCs w:val="20"/>
              </w:rPr>
              <w:t xml:space="preserve"> készletgazdálkodási mutatókat (Fsn, Fsf). </w:t>
            </w:r>
          </w:p>
        </w:tc>
        <w:tc>
          <w:tcPr>
            <w:tcW w:w="2276" w:type="dxa"/>
            <w:gridSpan w:val="4"/>
            <w:tcBorders>
              <w:bottom w:val="single" w:sz="4" w:space="0" w:color="auto"/>
            </w:tcBorders>
          </w:tcPr>
          <w:p w14:paraId="25EDF02A" w14:textId="77777777" w:rsidR="00083725" w:rsidRPr="00C22D31" w:rsidRDefault="00083725" w:rsidP="0012538E">
            <w:pPr>
              <w:rPr>
                <w:rFonts w:ascii="Times New Roman" w:hAnsi="Times New Roman"/>
                <w:b/>
                <w:sz w:val="24"/>
                <w:szCs w:val="24"/>
              </w:rPr>
            </w:pPr>
          </w:p>
        </w:tc>
      </w:tr>
      <w:tr w:rsidR="00C22D31" w:rsidRPr="00C22D31" w14:paraId="1353B8B9" w14:textId="77777777" w:rsidTr="0012538E">
        <w:trPr>
          <w:trHeight w:val="1389"/>
        </w:trPr>
        <w:tc>
          <w:tcPr>
            <w:tcW w:w="2242" w:type="dxa"/>
            <w:gridSpan w:val="2"/>
            <w:tcBorders>
              <w:bottom w:val="single" w:sz="4" w:space="0" w:color="auto"/>
            </w:tcBorders>
          </w:tcPr>
          <w:p w14:paraId="462EE3AC" w14:textId="77777777" w:rsidR="00083725" w:rsidRPr="00C22D31" w:rsidRDefault="00083725" w:rsidP="0012538E">
            <w:pPr>
              <w:jc w:val="center"/>
              <w:rPr>
                <w:rFonts w:ascii="Times New Roman" w:hAnsi="Times New Roman"/>
                <w:b/>
                <w:sz w:val="24"/>
                <w:szCs w:val="24"/>
              </w:rPr>
            </w:pPr>
            <w:r w:rsidRPr="00C22D31">
              <w:rPr>
                <w:rFonts w:ascii="Times New Roman" w:hAnsi="Times New Roman"/>
                <w:b/>
                <w:sz w:val="24"/>
                <w:szCs w:val="24"/>
              </w:rPr>
              <w:t>12</w:t>
            </w:r>
            <w:proofErr w:type="gramStart"/>
            <w:r w:rsidRPr="00C22D31">
              <w:rPr>
                <w:rFonts w:ascii="Times New Roman" w:hAnsi="Times New Roman"/>
                <w:b/>
                <w:sz w:val="24"/>
                <w:szCs w:val="24"/>
              </w:rPr>
              <w:t>.évfolyam</w:t>
            </w:r>
            <w:proofErr w:type="gramEnd"/>
            <w:r w:rsidRPr="00C22D31">
              <w:rPr>
                <w:rFonts w:ascii="Times New Roman" w:hAnsi="Times New Roman"/>
                <w:b/>
                <w:sz w:val="24"/>
                <w:szCs w:val="24"/>
              </w:rPr>
              <w:t xml:space="preserve"> I félév</w:t>
            </w:r>
          </w:p>
          <w:p w14:paraId="0FE128B6" w14:textId="77777777" w:rsidR="00083725" w:rsidRPr="00C22D31" w:rsidRDefault="00083725" w:rsidP="0012538E">
            <w:pPr>
              <w:jc w:val="center"/>
              <w:rPr>
                <w:rFonts w:ascii="Times New Roman" w:hAnsi="Times New Roman"/>
                <w:b/>
                <w:sz w:val="24"/>
                <w:szCs w:val="24"/>
              </w:rPr>
            </w:pPr>
            <w:r w:rsidRPr="00C22D31">
              <w:rPr>
                <w:rFonts w:ascii="Times New Roman" w:hAnsi="Times New Roman"/>
                <w:b/>
                <w:sz w:val="24"/>
                <w:szCs w:val="24"/>
              </w:rPr>
              <w:t>óraszám:18</w:t>
            </w:r>
          </w:p>
          <w:p w14:paraId="4BE37ED2" w14:textId="77777777" w:rsidR="00083725" w:rsidRPr="00C22D31" w:rsidRDefault="00083725" w:rsidP="0012538E">
            <w:pPr>
              <w:jc w:val="center"/>
              <w:rPr>
                <w:rFonts w:ascii="Times New Roman" w:hAnsi="Times New Roman"/>
                <w:b/>
                <w:i/>
                <w:sz w:val="24"/>
                <w:szCs w:val="24"/>
              </w:rPr>
            </w:pPr>
          </w:p>
          <w:p w14:paraId="71851AAC" w14:textId="77777777" w:rsidR="00083725" w:rsidRPr="00C22D31" w:rsidRDefault="00083725" w:rsidP="0012538E">
            <w:pPr>
              <w:jc w:val="center"/>
              <w:rPr>
                <w:rFonts w:ascii="Times New Roman" w:hAnsi="Times New Roman"/>
                <w:b/>
                <w:i/>
                <w:sz w:val="24"/>
                <w:szCs w:val="24"/>
              </w:rPr>
            </w:pPr>
          </w:p>
          <w:p w14:paraId="1A5D3744" w14:textId="77777777" w:rsidR="00083725" w:rsidRPr="00C22D31" w:rsidRDefault="00083725" w:rsidP="0012538E">
            <w:pPr>
              <w:jc w:val="center"/>
              <w:rPr>
                <w:rFonts w:ascii="Times New Roman" w:hAnsi="Times New Roman"/>
                <w:b/>
                <w:i/>
                <w:sz w:val="24"/>
                <w:szCs w:val="24"/>
              </w:rPr>
            </w:pPr>
            <w:r w:rsidRPr="00C22D31">
              <w:rPr>
                <w:rFonts w:ascii="Times New Roman" w:hAnsi="Times New Roman"/>
                <w:b/>
                <w:i/>
                <w:sz w:val="24"/>
                <w:szCs w:val="24"/>
              </w:rPr>
              <w:t>Készletgazdálkodás</w:t>
            </w:r>
          </w:p>
          <w:p w14:paraId="051DEC12" w14:textId="77777777" w:rsidR="00083725" w:rsidRPr="00C22D31" w:rsidRDefault="00083725" w:rsidP="0012538E">
            <w:pPr>
              <w:jc w:val="center"/>
              <w:rPr>
                <w:rFonts w:ascii="Times New Roman" w:hAnsi="Times New Roman"/>
                <w:sz w:val="24"/>
                <w:szCs w:val="24"/>
              </w:rPr>
            </w:pPr>
          </w:p>
        </w:tc>
        <w:tc>
          <w:tcPr>
            <w:tcW w:w="4804" w:type="dxa"/>
            <w:gridSpan w:val="5"/>
            <w:tcBorders>
              <w:top w:val="single" w:sz="4" w:space="0" w:color="auto"/>
              <w:bottom w:val="single" w:sz="4" w:space="0" w:color="auto"/>
            </w:tcBorders>
          </w:tcPr>
          <w:p w14:paraId="67F62323" w14:textId="77777777" w:rsidR="00083725" w:rsidRPr="00C22D31" w:rsidRDefault="00083725" w:rsidP="0012538E">
            <w:pPr>
              <w:jc w:val="both"/>
              <w:rPr>
                <w:rFonts w:ascii="Times New Roman" w:hAnsi="Times New Roman"/>
                <w:sz w:val="20"/>
                <w:szCs w:val="20"/>
              </w:rPr>
            </w:pPr>
            <w:r w:rsidRPr="00C22D31">
              <w:rPr>
                <w:rFonts w:ascii="Times New Roman" w:hAnsi="Times New Roman"/>
                <w:sz w:val="20"/>
                <w:szCs w:val="20"/>
              </w:rPr>
              <w:t xml:space="preserve">Készletgazdálkodás a vendéglátásban: a készletgazdálkodás fogalmai (nyitókészlet, készletnövekedés, készletcsökkenés, értékesítésen kívüli készletcsökkenés, zárókészlet, átlagkészlet, forgási sebesség) </w:t>
            </w:r>
          </w:p>
          <w:p w14:paraId="68AEE32F" w14:textId="77777777" w:rsidR="00083725" w:rsidRPr="00C22D31" w:rsidRDefault="00083725" w:rsidP="0012538E">
            <w:pPr>
              <w:jc w:val="both"/>
              <w:rPr>
                <w:rFonts w:ascii="Times New Roman" w:hAnsi="Times New Roman"/>
                <w:sz w:val="20"/>
                <w:szCs w:val="20"/>
              </w:rPr>
            </w:pPr>
            <w:r w:rsidRPr="00C22D31">
              <w:rPr>
                <w:rFonts w:ascii="Times New Roman" w:hAnsi="Times New Roman"/>
                <w:sz w:val="20"/>
                <w:szCs w:val="20"/>
              </w:rPr>
              <w:t xml:space="preserve">Készletgazdálkodási mutatószámok alkalmazása (forgási sebesség napokban és fordulatokban) Készletváltozások: készletnövekedések, készletcsökkenések típusai, fogalmuk, bizonylatai (áruátvétel, bevételezés, készletnyilvántartás, anyaghányad, anyagkivetés/termelési ív, értékesítésen kívüli készletcsökkenés stb.) </w:t>
            </w:r>
          </w:p>
        </w:tc>
        <w:tc>
          <w:tcPr>
            <w:tcW w:w="2276" w:type="dxa"/>
            <w:gridSpan w:val="4"/>
            <w:tcBorders>
              <w:bottom w:val="single" w:sz="4" w:space="0" w:color="auto"/>
            </w:tcBorders>
          </w:tcPr>
          <w:p w14:paraId="184E6A61" w14:textId="77777777" w:rsidR="00083725" w:rsidRPr="00C22D31" w:rsidRDefault="00083725" w:rsidP="0012538E">
            <w:pPr>
              <w:rPr>
                <w:rFonts w:ascii="Times New Roman" w:hAnsi="Times New Roman"/>
                <w:b/>
                <w:sz w:val="24"/>
                <w:szCs w:val="24"/>
              </w:rPr>
            </w:pPr>
          </w:p>
        </w:tc>
      </w:tr>
      <w:tr w:rsidR="00C22D31" w:rsidRPr="00C22D31" w14:paraId="18374DB1" w14:textId="77777777" w:rsidTr="0012538E">
        <w:trPr>
          <w:trHeight w:val="1614"/>
        </w:trPr>
        <w:tc>
          <w:tcPr>
            <w:tcW w:w="2242" w:type="dxa"/>
            <w:gridSpan w:val="2"/>
            <w:tcBorders>
              <w:bottom w:val="single" w:sz="4" w:space="0" w:color="auto"/>
            </w:tcBorders>
          </w:tcPr>
          <w:p w14:paraId="0DE24E80" w14:textId="77777777" w:rsidR="00083725" w:rsidRPr="00C22D31" w:rsidRDefault="00083725" w:rsidP="0012538E">
            <w:pPr>
              <w:jc w:val="center"/>
              <w:rPr>
                <w:rFonts w:ascii="Times New Roman" w:hAnsi="Times New Roman"/>
                <w:b/>
                <w:sz w:val="24"/>
                <w:szCs w:val="24"/>
              </w:rPr>
            </w:pPr>
            <w:r w:rsidRPr="00C22D31">
              <w:rPr>
                <w:rFonts w:ascii="Times New Roman" w:hAnsi="Times New Roman"/>
                <w:b/>
                <w:i/>
                <w:sz w:val="24"/>
                <w:szCs w:val="24"/>
              </w:rPr>
              <w:t>Elszámoltatás</w:t>
            </w:r>
          </w:p>
        </w:tc>
        <w:tc>
          <w:tcPr>
            <w:tcW w:w="4804" w:type="dxa"/>
            <w:gridSpan w:val="5"/>
            <w:tcBorders>
              <w:top w:val="single" w:sz="4" w:space="0" w:color="auto"/>
              <w:bottom w:val="single" w:sz="4" w:space="0" w:color="auto"/>
            </w:tcBorders>
          </w:tcPr>
          <w:p w14:paraId="3DEA4E4E" w14:textId="77777777" w:rsidR="00083725" w:rsidRPr="00C22D31" w:rsidRDefault="00083725" w:rsidP="0012538E">
            <w:pPr>
              <w:jc w:val="both"/>
              <w:rPr>
                <w:rFonts w:ascii="Times New Roman" w:hAnsi="Times New Roman"/>
                <w:sz w:val="20"/>
                <w:szCs w:val="20"/>
              </w:rPr>
            </w:pPr>
            <w:r w:rsidRPr="00C22D31">
              <w:rPr>
                <w:rFonts w:ascii="Times New Roman" w:hAnsi="Times New Roman"/>
                <w:sz w:val="20"/>
                <w:szCs w:val="20"/>
              </w:rPr>
              <w:t>Leltárhiány, többlet értelmezése</w:t>
            </w:r>
          </w:p>
          <w:p w14:paraId="60CADCF4" w14:textId="77777777" w:rsidR="00083725" w:rsidRPr="00C22D31" w:rsidRDefault="00083725" w:rsidP="0012538E">
            <w:pPr>
              <w:jc w:val="both"/>
              <w:rPr>
                <w:rFonts w:ascii="Times New Roman" w:hAnsi="Times New Roman"/>
                <w:sz w:val="20"/>
                <w:szCs w:val="20"/>
              </w:rPr>
            </w:pPr>
            <w:r w:rsidRPr="00C22D31">
              <w:rPr>
                <w:rFonts w:ascii="Times New Roman" w:hAnsi="Times New Roman"/>
                <w:sz w:val="20"/>
                <w:szCs w:val="20"/>
              </w:rPr>
              <w:t>Standolás (pult elszámoltatása)</w:t>
            </w:r>
          </w:p>
          <w:p w14:paraId="618B5594" w14:textId="77777777" w:rsidR="00083725" w:rsidRPr="00C22D31" w:rsidRDefault="00083725" w:rsidP="0012538E">
            <w:pPr>
              <w:tabs>
                <w:tab w:val="left" w:pos="1418"/>
                <w:tab w:val="right" w:pos="9072"/>
              </w:tabs>
              <w:jc w:val="both"/>
              <w:rPr>
                <w:rFonts w:ascii="Times New Roman" w:hAnsi="Times New Roman"/>
                <w:sz w:val="20"/>
                <w:szCs w:val="20"/>
              </w:rPr>
            </w:pPr>
            <w:r w:rsidRPr="00C22D31">
              <w:rPr>
                <w:rFonts w:ascii="Times New Roman" w:hAnsi="Times New Roman"/>
                <w:sz w:val="20"/>
                <w:szCs w:val="20"/>
              </w:rPr>
              <w:t>A dolgozók anyagi felelőssége</w:t>
            </w:r>
          </w:p>
          <w:p w14:paraId="395EFFE8" w14:textId="77777777" w:rsidR="00083725" w:rsidRPr="00C22D31" w:rsidRDefault="00083725" w:rsidP="0012538E">
            <w:pPr>
              <w:jc w:val="both"/>
              <w:rPr>
                <w:rFonts w:ascii="Times New Roman" w:hAnsi="Times New Roman"/>
                <w:sz w:val="20"/>
                <w:szCs w:val="20"/>
              </w:rPr>
            </w:pPr>
            <w:r w:rsidRPr="00C22D31">
              <w:rPr>
                <w:rFonts w:ascii="Times New Roman" w:hAnsi="Times New Roman"/>
                <w:sz w:val="20"/>
                <w:szCs w:val="20"/>
              </w:rPr>
              <w:t xml:space="preserve">Standolás (pult elszámoltatása) </w:t>
            </w:r>
            <w:proofErr w:type="gramStart"/>
            <w:r w:rsidRPr="00C22D31">
              <w:rPr>
                <w:rFonts w:ascii="Times New Roman" w:hAnsi="Times New Roman"/>
                <w:sz w:val="20"/>
                <w:szCs w:val="20"/>
              </w:rPr>
              <w:t>A</w:t>
            </w:r>
            <w:proofErr w:type="gramEnd"/>
            <w:r w:rsidRPr="00C22D31">
              <w:rPr>
                <w:rFonts w:ascii="Times New Roman" w:hAnsi="Times New Roman"/>
                <w:sz w:val="20"/>
                <w:szCs w:val="20"/>
              </w:rPr>
              <w:t xml:space="preserve"> dolgozók anyagi felelőssége </w:t>
            </w:r>
          </w:p>
          <w:p w14:paraId="0C8C4BC3" w14:textId="77777777" w:rsidR="00083725" w:rsidRPr="00C22D31" w:rsidRDefault="00083725" w:rsidP="0012538E">
            <w:pPr>
              <w:jc w:val="both"/>
              <w:rPr>
                <w:rFonts w:ascii="Times New Roman" w:hAnsi="Times New Roman"/>
                <w:sz w:val="20"/>
                <w:szCs w:val="20"/>
              </w:rPr>
            </w:pPr>
            <w:r w:rsidRPr="00C22D31">
              <w:rPr>
                <w:rFonts w:ascii="Times New Roman" w:hAnsi="Times New Roman"/>
                <w:sz w:val="20"/>
                <w:szCs w:val="20"/>
              </w:rPr>
              <w:t xml:space="preserve"> A standolás: fogalma, menete</w:t>
            </w:r>
            <w:proofErr w:type="gramStart"/>
            <w:r w:rsidRPr="00C22D31">
              <w:rPr>
                <w:rFonts w:ascii="Times New Roman" w:hAnsi="Times New Roman"/>
                <w:sz w:val="20"/>
                <w:szCs w:val="20"/>
              </w:rPr>
              <w:t>,  standív</w:t>
            </w:r>
            <w:proofErr w:type="gramEnd"/>
            <w:r w:rsidRPr="00C22D31">
              <w:rPr>
                <w:rFonts w:ascii="Times New Roman" w:hAnsi="Times New Roman"/>
                <w:sz w:val="20"/>
                <w:szCs w:val="20"/>
              </w:rPr>
              <w:t xml:space="preserve"> készítés kiszámolás, az eredmények értékelése</w:t>
            </w:r>
          </w:p>
        </w:tc>
        <w:tc>
          <w:tcPr>
            <w:tcW w:w="2276" w:type="dxa"/>
            <w:gridSpan w:val="4"/>
            <w:tcBorders>
              <w:bottom w:val="single" w:sz="4" w:space="0" w:color="auto"/>
            </w:tcBorders>
          </w:tcPr>
          <w:p w14:paraId="7D434191" w14:textId="77777777" w:rsidR="00083725" w:rsidRPr="00C22D31" w:rsidRDefault="00083725" w:rsidP="0012538E">
            <w:pPr>
              <w:rPr>
                <w:rFonts w:ascii="Times New Roman" w:hAnsi="Times New Roman"/>
                <w:b/>
                <w:sz w:val="24"/>
                <w:szCs w:val="24"/>
              </w:rPr>
            </w:pPr>
          </w:p>
        </w:tc>
      </w:tr>
      <w:tr w:rsidR="00C22D31" w:rsidRPr="00C22D31" w14:paraId="15A34847" w14:textId="77777777" w:rsidTr="0012538E">
        <w:trPr>
          <w:trHeight w:val="274"/>
        </w:trPr>
        <w:tc>
          <w:tcPr>
            <w:tcW w:w="9322" w:type="dxa"/>
            <w:gridSpan w:val="11"/>
            <w:shd w:val="clear" w:color="auto" w:fill="00B0F0"/>
          </w:tcPr>
          <w:p w14:paraId="1CAC3613" w14:textId="77777777" w:rsidR="00083725" w:rsidRPr="00C22D31" w:rsidRDefault="00083725" w:rsidP="0012538E">
            <w:pPr>
              <w:jc w:val="center"/>
              <w:rPr>
                <w:rFonts w:ascii="Times New Roman" w:hAnsi="Times New Roman"/>
                <w:b/>
                <w:sz w:val="24"/>
                <w:szCs w:val="24"/>
              </w:rPr>
            </w:pPr>
            <w:r w:rsidRPr="00C22D31">
              <w:rPr>
                <w:rFonts w:ascii="Times New Roman" w:hAnsi="Times New Roman"/>
                <w:b/>
                <w:sz w:val="24"/>
                <w:szCs w:val="24"/>
              </w:rPr>
              <w:t>Tantárgy</w:t>
            </w:r>
            <w:proofErr w:type="gramStart"/>
            <w:r w:rsidRPr="00C22D31">
              <w:rPr>
                <w:rFonts w:ascii="Times New Roman" w:hAnsi="Times New Roman"/>
                <w:b/>
                <w:sz w:val="24"/>
                <w:szCs w:val="24"/>
              </w:rPr>
              <w:t>:</w:t>
            </w:r>
            <w:r w:rsidRPr="00C22D31">
              <w:rPr>
                <w:rFonts w:ascii="Times New Roman" w:eastAsia="Times New Roman" w:hAnsi="Times New Roman"/>
                <w:b/>
                <w:sz w:val="24"/>
                <w:szCs w:val="24"/>
                <w:lang w:eastAsia="hu-HU"/>
              </w:rPr>
              <w:t xml:space="preserve"> </w:t>
            </w:r>
            <w:r w:rsidR="000309A9" w:rsidRPr="00C22D31">
              <w:rPr>
                <w:rFonts w:ascii="Times New Roman" w:eastAsia="Times New Roman" w:hAnsi="Times New Roman"/>
                <w:b/>
                <w:sz w:val="24"/>
                <w:szCs w:val="24"/>
                <w:lang w:eastAsia="hu-HU"/>
              </w:rPr>
              <w:t xml:space="preserve"> Szakmai</w:t>
            </w:r>
            <w:proofErr w:type="gramEnd"/>
            <w:r w:rsidR="000309A9" w:rsidRPr="00C22D31">
              <w:rPr>
                <w:rFonts w:ascii="Times New Roman" w:eastAsia="Times New Roman" w:hAnsi="Times New Roman"/>
                <w:b/>
                <w:sz w:val="24"/>
                <w:szCs w:val="24"/>
                <w:lang w:eastAsia="hu-HU"/>
              </w:rPr>
              <w:t xml:space="preserve"> idegen nyelv</w:t>
            </w:r>
          </w:p>
        </w:tc>
      </w:tr>
      <w:tr w:rsidR="00C22D31" w:rsidRPr="00C22D31" w14:paraId="59E69B1E" w14:textId="77777777" w:rsidTr="0012538E">
        <w:trPr>
          <w:trHeight w:val="278"/>
        </w:trPr>
        <w:tc>
          <w:tcPr>
            <w:tcW w:w="2214" w:type="dxa"/>
            <w:shd w:val="clear" w:color="auto" w:fill="D9D9D9" w:themeFill="background1" w:themeFillShade="D9"/>
          </w:tcPr>
          <w:p w14:paraId="3418894F" w14:textId="77777777" w:rsidR="00083725" w:rsidRPr="00C22D31" w:rsidRDefault="00083725" w:rsidP="0012538E">
            <w:pPr>
              <w:jc w:val="center"/>
              <w:rPr>
                <w:rFonts w:ascii="Times New Roman" w:hAnsi="Times New Roman"/>
                <w:b/>
                <w:sz w:val="24"/>
                <w:szCs w:val="24"/>
              </w:rPr>
            </w:pPr>
            <w:r w:rsidRPr="00C22D31">
              <w:rPr>
                <w:rFonts w:ascii="Times New Roman" w:hAnsi="Times New Roman"/>
                <w:sz w:val="24"/>
                <w:szCs w:val="24"/>
              </w:rPr>
              <w:t>teljes óraszám:36</w:t>
            </w:r>
          </w:p>
        </w:tc>
        <w:tc>
          <w:tcPr>
            <w:tcW w:w="4840" w:type="dxa"/>
            <w:gridSpan w:val="7"/>
            <w:shd w:val="clear" w:color="auto" w:fill="D9D9D9" w:themeFill="background1" w:themeFillShade="D9"/>
            <w:vAlign w:val="center"/>
          </w:tcPr>
          <w:p w14:paraId="2C587A69" w14:textId="77777777" w:rsidR="00083725" w:rsidRPr="00C22D31" w:rsidRDefault="00083725" w:rsidP="0012538E">
            <w:pPr>
              <w:jc w:val="center"/>
              <w:rPr>
                <w:rFonts w:ascii="Times New Roman" w:hAnsi="Times New Roman"/>
                <w:b/>
                <w:sz w:val="24"/>
                <w:szCs w:val="24"/>
              </w:rPr>
            </w:pPr>
            <w:r w:rsidRPr="00C22D31">
              <w:rPr>
                <w:rFonts w:ascii="Times New Roman" w:hAnsi="Times New Roman"/>
                <w:b/>
                <w:sz w:val="24"/>
                <w:szCs w:val="24"/>
              </w:rPr>
              <w:t>Tartalmak</w:t>
            </w:r>
          </w:p>
        </w:tc>
        <w:tc>
          <w:tcPr>
            <w:tcW w:w="2268" w:type="dxa"/>
            <w:gridSpan w:val="3"/>
            <w:shd w:val="clear" w:color="auto" w:fill="D9D9D9" w:themeFill="background1" w:themeFillShade="D9"/>
          </w:tcPr>
          <w:p w14:paraId="595CD866" w14:textId="77777777" w:rsidR="00083725" w:rsidRPr="00C22D31" w:rsidRDefault="00083725" w:rsidP="0012538E">
            <w:pPr>
              <w:jc w:val="center"/>
              <w:rPr>
                <w:rFonts w:ascii="Times New Roman" w:hAnsi="Times New Roman"/>
                <w:b/>
                <w:sz w:val="24"/>
                <w:szCs w:val="24"/>
              </w:rPr>
            </w:pPr>
          </w:p>
        </w:tc>
      </w:tr>
      <w:tr w:rsidR="00C22D31" w:rsidRPr="00C22D31" w14:paraId="3922B539" w14:textId="77777777" w:rsidTr="0012538E">
        <w:trPr>
          <w:trHeight w:val="538"/>
        </w:trPr>
        <w:tc>
          <w:tcPr>
            <w:tcW w:w="2214" w:type="dxa"/>
            <w:tcBorders>
              <w:bottom w:val="single" w:sz="4" w:space="0" w:color="auto"/>
            </w:tcBorders>
          </w:tcPr>
          <w:p w14:paraId="7ED9B479" w14:textId="77777777" w:rsidR="00083725" w:rsidRPr="00C22D31" w:rsidRDefault="00083725" w:rsidP="0012538E">
            <w:pPr>
              <w:jc w:val="center"/>
              <w:rPr>
                <w:rFonts w:ascii="Times New Roman" w:hAnsi="Times New Roman"/>
                <w:b/>
                <w:sz w:val="24"/>
                <w:szCs w:val="24"/>
              </w:rPr>
            </w:pPr>
            <w:r w:rsidRPr="00C22D31">
              <w:rPr>
                <w:rFonts w:ascii="Times New Roman" w:hAnsi="Times New Roman"/>
                <w:b/>
                <w:sz w:val="24"/>
                <w:szCs w:val="24"/>
              </w:rPr>
              <w:t>12. évfolyam</w:t>
            </w:r>
          </w:p>
          <w:p w14:paraId="00ED795A" w14:textId="77777777" w:rsidR="00083725" w:rsidRPr="00C22D31" w:rsidRDefault="00083725" w:rsidP="0012538E">
            <w:pPr>
              <w:jc w:val="center"/>
              <w:rPr>
                <w:rFonts w:ascii="Times New Roman" w:hAnsi="Times New Roman"/>
                <w:sz w:val="24"/>
                <w:szCs w:val="24"/>
              </w:rPr>
            </w:pPr>
            <w:r w:rsidRPr="00C22D31">
              <w:rPr>
                <w:rFonts w:ascii="Times New Roman" w:hAnsi="Times New Roman"/>
                <w:sz w:val="24"/>
                <w:szCs w:val="24"/>
              </w:rPr>
              <w:t>óraszám:36</w:t>
            </w:r>
          </w:p>
          <w:p w14:paraId="31551AAF" w14:textId="77777777" w:rsidR="00083725" w:rsidRPr="00C22D31" w:rsidRDefault="00083725" w:rsidP="0012538E">
            <w:pPr>
              <w:jc w:val="center"/>
              <w:rPr>
                <w:rFonts w:ascii="Times New Roman" w:hAnsi="Times New Roman"/>
                <w:sz w:val="24"/>
                <w:szCs w:val="24"/>
              </w:rPr>
            </w:pPr>
            <w:r w:rsidRPr="00C22D31">
              <w:rPr>
                <w:rFonts w:ascii="Times New Roman" w:hAnsi="Times New Roman"/>
                <w:sz w:val="24"/>
                <w:szCs w:val="24"/>
              </w:rPr>
              <w:t>TÉMAKÖRÖK</w:t>
            </w:r>
          </w:p>
        </w:tc>
        <w:tc>
          <w:tcPr>
            <w:tcW w:w="4840" w:type="dxa"/>
            <w:gridSpan w:val="7"/>
            <w:tcBorders>
              <w:top w:val="single" w:sz="4" w:space="0" w:color="auto"/>
              <w:bottom w:val="single" w:sz="4" w:space="0" w:color="auto"/>
            </w:tcBorders>
          </w:tcPr>
          <w:p w14:paraId="28ED6CC4" w14:textId="77777777" w:rsidR="00083725" w:rsidRPr="00C22D31" w:rsidRDefault="00083725" w:rsidP="0012538E">
            <w:pPr>
              <w:jc w:val="center"/>
              <w:rPr>
                <w:rFonts w:ascii="Times New Roman" w:hAnsi="Times New Roman"/>
                <w:sz w:val="24"/>
                <w:szCs w:val="24"/>
              </w:rPr>
            </w:pPr>
          </w:p>
        </w:tc>
        <w:tc>
          <w:tcPr>
            <w:tcW w:w="2268" w:type="dxa"/>
            <w:gridSpan w:val="3"/>
            <w:tcBorders>
              <w:bottom w:val="single" w:sz="4" w:space="0" w:color="auto"/>
            </w:tcBorders>
          </w:tcPr>
          <w:p w14:paraId="37725B3B" w14:textId="77777777" w:rsidR="00083725" w:rsidRPr="00C22D31" w:rsidRDefault="00083725" w:rsidP="0012538E">
            <w:pPr>
              <w:jc w:val="center"/>
              <w:rPr>
                <w:rFonts w:ascii="Times New Roman" w:hAnsi="Times New Roman"/>
                <w:sz w:val="24"/>
                <w:szCs w:val="24"/>
              </w:rPr>
            </w:pPr>
          </w:p>
        </w:tc>
      </w:tr>
      <w:tr w:rsidR="00C22D31" w:rsidRPr="00C22D31" w14:paraId="1A29B6B8" w14:textId="77777777" w:rsidTr="0012538E">
        <w:trPr>
          <w:trHeight w:val="861"/>
        </w:trPr>
        <w:tc>
          <w:tcPr>
            <w:tcW w:w="2214" w:type="dxa"/>
            <w:tcBorders>
              <w:top w:val="nil"/>
              <w:bottom w:val="single" w:sz="4" w:space="0" w:color="auto"/>
            </w:tcBorders>
            <w:vAlign w:val="center"/>
          </w:tcPr>
          <w:p w14:paraId="038F1225" w14:textId="77777777" w:rsidR="00083725" w:rsidRPr="00C22D31" w:rsidRDefault="00083725" w:rsidP="0012538E">
            <w:pPr>
              <w:jc w:val="center"/>
              <w:rPr>
                <w:rFonts w:ascii="Times New Roman" w:hAnsi="Times New Roman"/>
                <w:b/>
                <w:i/>
                <w:sz w:val="24"/>
                <w:szCs w:val="24"/>
              </w:rPr>
            </w:pPr>
            <w:r w:rsidRPr="00C22D31">
              <w:rPr>
                <w:rFonts w:ascii="Times New Roman" w:hAnsi="Times New Roman"/>
                <w:b/>
                <w:i/>
                <w:sz w:val="24"/>
                <w:szCs w:val="24"/>
              </w:rPr>
              <w:t>Szakmai kifejezések</w:t>
            </w:r>
          </w:p>
          <w:p w14:paraId="22B7BF07" w14:textId="77777777" w:rsidR="00083725" w:rsidRPr="00C22D31" w:rsidRDefault="00083725" w:rsidP="0012538E">
            <w:pPr>
              <w:jc w:val="center"/>
              <w:rPr>
                <w:rFonts w:ascii="Times New Roman" w:hAnsi="Times New Roman"/>
                <w:b/>
                <w:i/>
                <w:sz w:val="24"/>
                <w:szCs w:val="24"/>
              </w:rPr>
            </w:pPr>
            <w:r w:rsidRPr="00C22D31">
              <w:rPr>
                <w:rFonts w:ascii="Times New Roman" w:hAnsi="Times New Roman"/>
                <w:b/>
                <w:i/>
                <w:sz w:val="24"/>
                <w:szCs w:val="24"/>
              </w:rPr>
              <w:t>12 óra</w:t>
            </w:r>
          </w:p>
        </w:tc>
        <w:tc>
          <w:tcPr>
            <w:tcW w:w="4840" w:type="dxa"/>
            <w:gridSpan w:val="7"/>
            <w:tcBorders>
              <w:top w:val="nil"/>
              <w:bottom w:val="single" w:sz="4" w:space="0" w:color="auto"/>
            </w:tcBorders>
          </w:tcPr>
          <w:p w14:paraId="7E28421C" w14:textId="77777777" w:rsidR="00083725" w:rsidRPr="00C22D31" w:rsidRDefault="00083725" w:rsidP="0012538E">
            <w:pPr>
              <w:autoSpaceDE w:val="0"/>
              <w:autoSpaceDN w:val="0"/>
              <w:adjustRightInd w:val="0"/>
              <w:jc w:val="both"/>
              <w:rPr>
                <w:rFonts w:ascii="Times New Roman" w:hAnsi="Times New Roman"/>
                <w:sz w:val="20"/>
                <w:szCs w:val="20"/>
              </w:rPr>
            </w:pPr>
            <w:r w:rsidRPr="00C22D31">
              <w:rPr>
                <w:rFonts w:ascii="Times New Roman" w:hAnsi="Times New Roman"/>
                <w:sz w:val="20"/>
                <w:szCs w:val="20"/>
              </w:rPr>
              <w:t>Gyümölcsökből, zöldségekből, húsfélékből, tejtermékekből készíthető ételek, ételek készítése</w:t>
            </w:r>
          </w:p>
          <w:p w14:paraId="697D32D1" w14:textId="77777777" w:rsidR="00083725" w:rsidRPr="00C22D31" w:rsidRDefault="00083725" w:rsidP="0012538E">
            <w:pPr>
              <w:autoSpaceDE w:val="0"/>
              <w:autoSpaceDN w:val="0"/>
              <w:adjustRightInd w:val="0"/>
              <w:jc w:val="both"/>
              <w:rPr>
                <w:rFonts w:ascii="Times New Roman" w:hAnsi="Times New Roman"/>
                <w:sz w:val="20"/>
                <w:szCs w:val="20"/>
              </w:rPr>
            </w:pPr>
            <w:r w:rsidRPr="00C22D31">
              <w:rPr>
                <w:rFonts w:ascii="Times New Roman" w:hAnsi="Times New Roman"/>
                <w:sz w:val="20"/>
                <w:szCs w:val="20"/>
              </w:rPr>
              <w:t>Italok készítése, szervírozása</w:t>
            </w:r>
          </w:p>
        </w:tc>
        <w:tc>
          <w:tcPr>
            <w:tcW w:w="2268" w:type="dxa"/>
            <w:gridSpan w:val="3"/>
            <w:tcBorders>
              <w:top w:val="nil"/>
              <w:bottom w:val="single" w:sz="4" w:space="0" w:color="auto"/>
            </w:tcBorders>
            <w:vAlign w:val="center"/>
          </w:tcPr>
          <w:p w14:paraId="03136581" w14:textId="77777777" w:rsidR="00083725" w:rsidRPr="00C22D31" w:rsidRDefault="00083725" w:rsidP="0012538E">
            <w:pPr>
              <w:jc w:val="center"/>
              <w:rPr>
                <w:rFonts w:ascii="Times New Roman" w:hAnsi="Times New Roman"/>
                <w:i/>
                <w:sz w:val="24"/>
                <w:szCs w:val="24"/>
              </w:rPr>
            </w:pPr>
          </w:p>
        </w:tc>
      </w:tr>
      <w:tr w:rsidR="00C22D31" w:rsidRPr="00C22D31" w14:paraId="2E45E6E9" w14:textId="77777777" w:rsidTr="000309A9">
        <w:trPr>
          <w:trHeight w:val="1115"/>
        </w:trPr>
        <w:tc>
          <w:tcPr>
            <w:tcW w:w="2214" w:type="dxa"/>
            <w:tcBorders>
              <w:top w:val="single" w:sz="4" w:space="0" w:color="auto"/>
              <w:bottom w:val="single" w:sz="4" w:space="0" w:color="auto"/>
            </w:tcBorders>
            <w:vAlign w:val="center"/>
          </w:tcPr>
          <w:p w14:paraId="4D5374CE" w14:textId="77777777" w:rsidR="00083725" w:rsidRPr="00C22D31" w:rsidRDefault="00083725" w:rsidP="0012538E">
            <w:pPr>
              <w:jc w:val="center"/>
              <w:rPr>
                <w:rFonts w:ascii="Times New Roman" w:hAnsi="Times New Roman"/>
                <w:b/>
                <w:i/>
                <w:sz w:val="24"/>
                <w:szCs w:val="24"/>
              </w:rPr>
            </w:pPr>
            <w:r w:rsidRPr="00C22D31">
              <w:rPr>
                <w:rFonts w:ascii="Times New Roman" w:hAnsi="Times New Roman"/>
                <w:b/>
                <w:i/>
                <w:sz w:val="24"/>
                <w:szCs w:val="24"/>
              </w:rPr>
              <w:t>Szakmai technológiák</w:t>
            </w:r>
          </w:p>
          <w:p w14:paraId="15B4EA04" w14:textId="77777777" w:rsidR="00083725" w:rsidRPr="00C22D31" w:rsidRDefault="00083725" w:rsidP="0012538E">
            <w:pPr>
              <w:jc w:val="center"/>
              <w:rPr>
                <w:rFonts w:ascii="Times New Roman" w:hAnsi="Times New Roman"/>
                <w:b/>
                <w:i/>
                <w:sz w:val="24"/>
                <w:szCs w:val="24"/>
              </w:rPr>
            </w:pPr>
            <w:r w:rsidRPr="00C22D31">
              <w:rPr>
                <w:rFonts w:ascii="Times New Roman" w:hAnsi="Times New Roman"/>
                <w:b/>
                <w:i/>
                <w:sz w:val="24"/>
                <w:szCs w:val="24"/>
              </w:rPr>
              <w:t>14 óra</w:t>
            </w:r>
          </w:p>
        </w:tc>
        <w:tc>
          <w:tcPr>
            <w:tcW w:w="4840" w:type="dxa"/>
            <w:gridSpan w:val="7"/>
            <w:tcBorders>
              <w:top w:val="single" w:sz="4" w:space="0" w:color="auto"/>
              <w:bottom w:val="single" w:sz="4" w:space="0" w:color="auto"/>
            </w:tcBorders>
          </w:tcPr>
          <w:p w14:paraId="58825380" w14:textId="77777777" w:rsidR="00083725" w:rsidRPr="00C22D31" w:rsidRDefault="00083725" w:rsidP="0012538E">
            <w:pPr>
              <w:autoSpaceDE w:val="0"/>
              <w:autoSpaceDN w:val="0"/>
              <w:adjustRightInd w:val="0"/>
              <w:jc w:val="both"/>
              <w:rPr>
                <w:rFonts w:ascii="Times New Roman" w:hAnsi="Times New Roman"/>
                <w:sz w:val="20"/>
                <w:szCs w:val="20"/>
              </w:rPr>
            </w:pPr>
            <w:r w:rsidRPr="00C22D31">
              <w:rPr>
                <w:rFonts w:ascii="Times New Roman" w:hAnsi="Times New Roman"/>
                <w:sz w:val="20"/>
                <w:szCs w:val="20"/>
              </w:rPr>
              <w:t xml:space="preserve">Ételek készítése, technológiák  </w:t>
            </w:r>
          </w:p>
          <w:p w14:paraId="1ACA2A3F" w14:textId="77777777" w:rsidR="00083725" w:rsidRPr="00C22D31" w:rsidRDefault="00083725" w:rsidP="0012538E">
            <w:pPr>
              <w:autoSpaceDE w:val="0"/>
              <w:autoSpaceDN w:val="0"/>
              <w:adjustRightInd w:val="0"/>
              <w:jc w:val="both"/>
              <w:rPr>
                <w:rFonts w:ascii="Times New Roman" w:hAnsi="Times New Roman"/>
                <w:sz w:val="20"/>
                <w:szCs w:val="20"/>
              </w:rPr>
            </w:pPr>
            <w:r w:rsidRPr="00C22D31">
              <w:rPr>
                <w:rFonts w:ascii="Times New Roman" w:hAnsi="Times New Roman"/>
                <w:sz w:val="20"/>
                <w:szCs w:val="20"/>
              </w:rPr>
              <w:t>Receptek értelmezése és feldolgozása</w:t>
            </w:r>
          </w:p>
          <w:p w14:paraId="58C37712" w14:textId="77777777" w:rsidR="00083725" w:rsidRPr="00C22D31" w:rsidRDefault="00083725" w:rsidP="0012538E">
            <w:pPr>
              <w:autoSpaceDE w:val="0"/>
              <w:autoSpaceDN w:val="0"/>
              <w:adjustRightInd w:val="0"/>
              <w:jc w:val="both"/>
              <w:rPr>
                <w:rFonts w:ascii="Times New Roman" w:hAnsi="Times New Roman"/>
                <w:sz w:val="20"/>
                <w:szCs w:val="20"/>
              </w:rPr>
            </w:pPr>
            <w:r w:rsidRPr="00C22D31">
              <w:rPr>
                <w:rFonts w:ascii="Times New Roman" w:hAnsi="Times New Roman"/>
                <w:sz w:val="20"/>
                <w:szCs w:val="20"/>
              </w:rPr>
              <w:t>Menük összeállítása különböző alkalmakra</w:t>
            </w:r>
          </w:p>
          <w:p w14:paraId="5DBBD29E" w14:textId="77777777" w:rsidR="00083725" w:rsidRPr="00C22D31" w:rsidRDefault="00083725" w:rsidP="0012538E">
            <w:pPr>
              <w:autoSpaceDE w:val="0"/>
              <w:autoSpaceDN w:val="0"/>
              <w:adjustRightInd w:val="0"/>
              <w:jc w:val="both"/>
              <w:rPr>
                <w:rFonts w:ascii="Times New Roman" w:hAnsi="Times New Roman"/>
                <w:sz w:val="20"/>
                <w:szCs w:val="20"/>
              </w:rPr>
            </w:pPr>
            <w:r w:rsidRPr="00C22D31">
              <w:rPr>
                <w:rFonts w:ascii="Times New Roman" w:hAnsi="Times New Roman"/>
                <w:sz w:val="20"/>
                <w:szCs w:val="20"/>
              </w:rPr>
              <w:t>Menükártya készítése</w:t>
            </w:r>
          </w:p>
          <w:p w14:paraId="098BD284" w14:textId="77777777" w:rsidR="00083725" w:rsidRPr="00C22D31" w:rsidRDefault="00083725" w:rsidP="0012538E">
            <w:pPr>
              <w:autoSpaceDE w:val="0"/>
              <w:autoSpaceDN w:val="0"/>
              <w:adjustRightInd w:val="0"/>
              <w:jc w:val="both"/>
              <w:rPr>
                <w:rFonts w:ascii="Times New Roman" w:hAnsi="Times New Roman"/>
                <w:sz w:val="20"/>
                <w:szCs w:val="20"/>
              </w:rPr>
            </w:pPr>
            <w:r w:rsidRPr="00C22D31">
              <w:rPr>
                <w:rFonts w:ascii="Times New Roman" w:hAnsi="Times New Roman"/>
                <w:sz w:val="20"/>
                <w:szCs w:val="20"/>
              </w:rPr>
              <w:t>Étlap készítése</w:t>
            </w:r>
          </w:p>
        </w:tc>
        <w:tc>
          <w:tcPr>
            <w:tcW w:w="2268" w:type="dxa"/>
            <w:gridSpan w:val="3"/>
            <w:tcBorders>
              <w:top w:val="single" w:sz="4" w:space="0" w:color="auto"/>
              <w:bottom w:val="single" w:sz="4" w:space="0" w:color="auto"/>
            </w:tcBorders>
            <w:vAlign w:val="center"/>
          </w:tcPr>
          <w:p w14:paraId="5417C0A2" w14:textId="77777777" w:rsidR="00083725" w:rsidRPr="00C22D31" w:rsidRDefault="00083725" w:rsidP="0012538E">
            <w:pPr>
              <w:jc w:val="center"/>
              <w:rPr>
                <w:rFonts w:ascii="Times New Roman" w:hAnsi="Times New Roman"/>
                <w:i/>
                <w:sz w:val="24"/>
                <w:szCs w:val="24"/>
              </w:rPr>
            </w:pPr>
          </w:p>
        </w:tc>
      </w:tr>
      <w:tr w:rsidR="00C22D31" w:rsidRPr="00C22D31" w14:paraId="26E5165A" w14:textId="77777777" w:rsidTr="000309A9">
        <w:trPr>
          <w:trHeight w:val="992"/>
        </w:trPr>
        <w:tc>
          <w:tcPr>
            <w:tcW w:w="2214" w:type="dxa"/>
            <w:tcBorders>
              <w:top w:val="single" w:sz="4" w:space="0" w:color="auto"/>
              <w:bottom w:val="single" w:sz="4" w:space="0" w:color="auto"/>
            </w:tcBorders>
            <w:vAlign w:val="center"/>
          </w:tcPr>
          <w:p w14:paraId="4AB84D3D" w14:textId="77777777" w:rsidR="00083725" w:rsidRPr="00C22D31" w:rsidRDefault="00083725" w:rsidP="0012538E">
            <w:pPr>
              <w:jc w:val="center"/>
              <w:rPr>
                <w:rFonts w:ascii="Times New Roman" w:hAnsi="Times New Roman"/>
                <w:b/>
                <w:i/>
                <w:sz w:val="24"/>
                <w:szCs w:val="24"/>
              </w:rPr>
            </w:pPr>
            <w:r w:rsidRPr="00C22D31">
              <w:rPr>
                <w:rFonts w:ascii="Times New Roman" w:hAnsi="Times New Roman"/>
                <w:b/>
                <w:i/>
                <w:sz w:val="24"/>
                <w:szCs w:val="24"/>
              </w:rPr>
              <w:t xml:space="preserve">Szakmai </w:t>
            </w:r>
            <w:proofErr w:type="gramStart"/>
            <w:r w:rsidRPr="00C22D31">
              <w:rPr>
                <w:rFonts w:ascii="Times New Roman" w:hAnsi="Times New Roman"/>
                <w:b/>
                <w:i/>
                <w:sz w:val="24"/>
                <w:szCs w:val="24"/>
              </w:rPr>
              <w:t>szituációk</w:t>
            </w:r>
            <w:proofErr w:type="gramEnd"/>
          </w:p>
          <w:p w14:paraId="1B77F9C6" w14:textId="77777777" w:rsidR="00083725" w:rsidRPr="00C22D31" w:rsidRDefault="00083725" w:rsidP="0012538E">
            <w:pPr>
              <w:jc w:val="center"/>
              <w:rPr>
                <w:rFonts w:ascii="Times New Roman" w:hAnsi="Times New Roman"/>
                <w:b/>
                <w:i/>
                <w:sz w:val="24"/>
                <w:szCs w:val="24"/>
              </w:rPr>
            </w:pPr>
            <w:r w:rsidRPr="00C22D31">
              <w:rPr>
                <w:rFonts w:ascii="Times New Roman" w:hAnsi="Times New Roman"/>
                <w:b/>
                <w:i/>
                <w:sz w:val="24"/>
                <w:szCs w:val="24"/>
              </w:rPr>
              <w:t>10 óra</w:t>
            </w:r>
          </w:p>
        </w:tc>
        <w:tc>
          <w:tcPr>
            <w:tcW w:w="4840" w:type="dxa"/>
            <w:gridSpan w:val="7"/>
            <w:tcBorders>
              <w:top w:val="single" w:sz="4" w:space="0" w:color="auto"/>
              <w:bottom w:val="single" w:sz="4" w:space="0" w:color="auto"/>
            </w:tcBorders>
          </w:tcPr>
          <w:p w14:paraId="64B5E7E3" w14:textId="77777777" w:rsidR="00083725" w:rsidRPr="00C22D31" w:rsidRDefault="00083725" w:rsidP="0012538E">
            <w:pPr>
              <w:autoSpaceDE w:val="0"/>
              <w:autoSpaceDN w:val="0"/>
              <w:adjustRightInd w:val="0"/>
              <w:jc w:val="both"/>
              <w:rPr>
                <w:rFonts w:ascii="Times New Roman" w:hAnsi="Times New Roman"/>
                <w:sz w:val="20"/>
                <w:szCs w:val="20"/>
              </w:rPr>
            </w:pPr>
            <w:r w:rsidRPr="00C22D31">
              <w:rPr>
                <w:rFonts w:ascii="Times New Roman" w:hAnsi="Times New Roman"/>
                <w:sz w:val="20"/>
                <w:szCs w:val="20"/>
              </w:rPr>
              <w:t>Kommunikáció a vendégekkel és a munkatársakkal</w:t>
            </w:r>
          </w:p>
          <w:p w14:paraId="318DC9D4" w14:textId="77777777" w:rsidR="00083725" w:rsidRPr="00C22D31" w:rsidRDefault="00083725" w:rsidP="0012538E">
            <w:pPr>
              <w:autoSpaceDE w:val="0"/>
              <w:autoSpaceDN w:val="0"/>
              <w:adjustRightInd w:val="0"/>
              <w:jc w:val="both"/>
              <w:rPr>
                <w:rFonts w:ascii="Times New Roman" w:hAnsi="Times New Roman"/>
                <w:sz w:val="20"/>
                <w:szCs w:val="20"/>
              </w:rPr>
            </w:pPr>
            <w:proofErr w:type="gramStart"/>
            <w:r w:rsidRPr="00C22D31">
              <w:rPr>
                <w:rFonts w:ascii="Times New Roman" w:hAnsi="Times New Roman"/>
                <w:sz w:val="20"/>
                <w:szCs w:val="20"/>
              </w:rPr>
              <w:t>Szituációk</w:t>
            </w:r>
            <w:proofErr w:type="gramEnd"/>
            <w:r w:rsidRPr="00C22D31">
              <w:rPr>
                <w:rFonts w:ascii="Times New Roman" w:hAnsi="Times New Roman"/>
                <w:sz w:val="20"/>
                <w:szCs w:val="20"/>
              </w:rPr>
              <w:t xml:space="preserve"> az étteremben: a vendég fogadása, rendelés felvétele, asztalfoglalás, ételek-italok ajánlása, reklamáció, számla rendezése</w:t>
            </w:r>
          </w:p>
        </w:tc>
        <w:tc>
          <w:tcPr>
            <w:tcW w:w="2268" w:type="dxa"/>
            <w:gridSpan w:val="3"/>
            <w:tcBorders>
              <w:top w:val="single" w:sz="4" w:space="0" w:color="auto"/>
              <w:bottom w:val="single" w:sz="4" w:space="0" w:color="auto"/>
            </w:tcBorders>
            <w:vAlign w:val="center"/>
          </w:tcPr>
          <w:p w14:paraId="2784A61B" w14:textId="77777777" w:rsidR="00083725" w:rsidRPr="00C22D31" w:rsidRDefault="00083725" w:rsidP="0012538E">
            <w:pPr>
              <w:jc w:val="center"/>
              <w:rPr>
                <w:rFonts w:ascii="Times New Roman" w:hAnsi="Times New Roman"/>
                <w:i/>
                <w:sz w:val="24"/>
                <w:szCs w:val="24"/>
              </w:rPr>
            </w:pPr>
          </w:p>
        </w:tc>
      </w:tr>
    </w:tbl>
    <w:p w14:paraId="3D974B8B" w14:textId="77777777" w:rsidR="00083725" w:rsidRPr="00C22D31" w:rsidRDefault="00083725" w:rsidP="000F1D08"/>
    <w:p w14:paraId="7039ECF5" w14:textId="77777777" w:rsidR="00636762" w:rsidRPr="00C22D31" w:rsidRDefault="00636762" w:rsidP="00636762">
      <w:pPr>
        <w:pStyle w:val="Cmsor1"/>
        <w:rPr>
          <w:b/>
          <w:color w:val="auto"/>
        </w:rPr>
      </w:pPr>
      <w:bookmarkStart w:id="58" w:name="_Toc120521566"/>
      <w:r w:rsidRPr="00C22D31">
        <w:rPr>
          <w:b/>
          <w:color w:val="auto"/>
        </w:rPr>
        <w:t>2020-tól kezdődő képzések</w:t>
      </w:r>
      <w:bookmarkEnd w:id="58"/>
    </w:p>
    <w:p w14:paraId="79446E8F" w14:textId="77777777" w:rsidR="00636762" w:rsidRPr="00C22D31" w:rsidRDefault="00636762" w:rsidP="00636762">
      <w:pPr>
        <w:pStyle w:val="Cmsor2"/>
        <w:rPr>
          <w:b/>
          <w:color w:val="auto"/>
        </w:rPr>
      </w:pPr>
      <w:bookmarkStart w:id="59" w:name="_Toc120521567"/>
      <w:r w:rsidRPr="00C22D31">
        <w:rPr>
          <w:b/>
          <w:color w:val="auto"/>
        </w:rPr>
        <w:t>Turisztika – Vendéglátás ágazati képzés</w:t>
      </w:r>
      <w:bookmarkEnd w:id="59"/>
    </w:p>
    <w:p w14:paraId="51525205" w14:textId="77777777" w:rsidR="00636762" w:rsidRPr="00C22D31" w:rsidRDefault="00636762" w:rsidP="00636762">
      <w:pPr>
        <w:pStyle w:val="Cmsor3"/>
        <w:rPr>
          <w:b/>
          <w:color w:val="auto"/>
        </w:rPr>
      </w:pPr>
      <w:bookmarkStart w:id="60" w:name="_Toc120521568"/>
      <w:r w:rsidRPr="00C22D31">
        <w:rPr>
          <w:b/>
          <w:color w:val="auto"/>
        </w:rPr>
        <w:t>5 éves technikumi képzés 9 – 13. évfolyam</w:t>
      </w:r>
      <w:bookmarkEnd w:id="60"/>
    </w:p>
    <w:p w14:paraId="5E215D36" w14:textId="77777777" w:rsidR="00636762" w:rsidRPr="00C22D31" w:rsidRDefault="00636762" w:rsidP="00636762"/>
    <w:p w14:paraId="4101C0D3" w14:textId="77777777" w:rsidR="00636762" w:rsidRPr="00C22D31" w:rsidRDefault="00636762" w:rsidP="00636762">
      <w:pPr>
        <w:pStyle w:val="Cmsor4"/>
        <w:rPr>
          <w:b/>
          <w:color w:val="auto"/>
        </w:rPr>
      </w:pPr>
      <w:bookmarkStart w:id="61" w:name="_Toc51762113"/>
      <w:bookmarkStart w:id="62" w:name="_Toc120521569"/>
      <w:r w:rsidRPr="00C22D31">
        <w:rPr>
          <w:b/>
          <w:color w:val="auto"/>
        </w:rPr>
        <w:t>Ágazati alapoktatás</w:t>
      </w:r>
      <w:bookmarkEnd w:id="61"/>
      <w:bookmarkEnd w:id="62"/>
    </w:p>
    <w:p w14:paraId="7B4F412E" w14:textId="77777777" w:rsidR="001F2CEE" w:rsidRPr="00C22D31" w:rsidRDefault="001F2CEE" w:rsidP="00636762">
      <w:pPr>
        <w:sectPr w:rsidR="001F2CEE" w:rsidRPr="00C22D31">
          <w:footerReference w:type="default" r:id="rId11"/>
          <w:pgSz w:w="11906" w:h="16838"/>
          <w:pgMar w:top="1417" w:right="1417" w:bottom="1417" w:left="1417" w:header="708" w:footer="708" w:gutter="0"/>
          <w:cols w:space="708"/>
          <w:docGrid w:linePitch="360"/>
        </w:sectPr>
      </w:pPr>
    </w:p>
    <w:p w14:paraId="2A847C72" w14:textId="77777777" w:rsidR="00636762" w:rsidRPr="00C22D31" w:rsidRDefault="00A45DA3" w:rsidP="00636762">
      <w:r w:rsidRPr="00C22D31">
        <w:rPr>
          <w:noProof/>
          <w:lang w:eastAsia="hu-HU"/>
        </w:rPr>
        <w:drawing>
          <wp:inline distT="0" distB="0" distL="0" distR="0" wp14:anchorId="550E21A7" wp14:editId="1A2DEBBF">
            <wp:extent cx="8892540" cy="4533943"/>
            <wp:effectExtent l="0" t="0" r="3810" b="0"/>
            <wp:docPr id="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892540" cy="4533943"/>
                    </a:xfrm>
                    <a:prstGeom prst="rect">
                      <a:avLst/>
                    </a:prstGeom>
                    <a:noFill/>
                    <a:ln>
                      <a:noFill/>
                    </a:ln>
                  </pic:spPr>
                </pic:pic>
              </a:graphicData>
            </a:graphic>
          </wp:inline>
        </w:drawing>
      </w:r>
    </w:p>
    <w:p w14:paraId="37A6E945" w14:textId="77777777" w:rsidR="00A45DA3" w:rsidRPr="00C22D31" w:rsidRDefault="00A45DA3" w:rsidP="00636762">
      <w:r w:rsidRPr="00C22D31">
        <w:br w:type="page"/>
      </w:r>
    </w:p>
    <w:p w14:paraId="194FDD53" w14:textId="77777777" w:rsidR="00A45DA3" w:rsidRPr="00C22D31" w:rsidRDefault="00A45DA3" w:rsidP="00636762">
      <w:r w:rsidRPr="00C22D31">
        <w:rPr>
          <w:noProof/>
          <w:lang w:eastAsia="hu-HU"/>
        </w:rPr>
        <w:drawing>
          <wp:inline distT="0" distB="0" distL="0" distR="0" wp14:anchorId="6EB9BD53" wp14:editId="66A1092B">
            <wp:extent cx="8892540" cy="4753533"/>
            <wp:effectExtent l="0" t="0" r="3810" b="9525"/>
            <wp:docPr id="3" name="Ké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892540" cy="4753533"/>
                    </a:xfrm>
                    <a:prstGeom prst="rect">
                      <a:avLst/>
                    </a:prstGeom>
                    <a:noFill/>
                    <a:ln>
                      <a:noFill/>
                    </a:ln>
                  </pic:spPr>
                </pic:pic>
              </a:graphicData>
            </a:graphic>
          </wp:inline>
        </w:drawing>
      </w:r>
    </w:p>
    <w:p w14:paraId="27EA8A27" w14:textId="77777777" w:rsidR="00A45DA3" w:rsidRPr="00C22D31" w:rsidRDefault="00A45DA3" w:rsidP="00636762">
      <w:r w:rsidRPr="00C22D31">
        <w:br w:type="page"/>
      </w:r>
    </w:p>
    <w:p w14:paraId="6BC2BB34" w14:textId="77777777" w:rsidR="00A45DA3" w:rsidRPr="00C22D31" w:rsidRDefault="00A45DA3" w:rsidP="00636762">
      <w:r w:rsidRPr="00C22D31">
        <w:rPr>
          <w:noProof/>
          <w:lang w:eastAsia="hu-HU"/>
        </w:rPr>
        <w:drawing>
          <wp:inline distT="0" distB="0" distL="0" distR="0" wp14:anchorId="4AE9A5BD" wp14:editId="00882BD1">
            <wp:extent cx="8892540" cy="4538637"/>
            <wp:effectExtent l="0" t="0" r="3810" b="0"/>
            <wp:docPr id="5" name="Kép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892540" cy="4538637"/>
                    </a:xfrm>
                    <a:prstGeom prst="rect">
                      <a:avLst/>
                    </a:prstGeom>
                    <a:noFill/>
                    <a:ln>
                      <a:noFill/>
                    </a:ln>
                  </pic:spPr>
                </pic:pic>
              </a:graphicData>
            </a:graphic>
          </wp:inline>
        </w:drawing>
      </w:r>
    </w:p>
    <w:p w14:paraId="2894AD35" w14:textId="77777777" w:rsidR="00A45DA3" w:rsidRPr="00C22D31" w:rsidRDefault="00A45DA3" w:rsidP="00636762">
      <w:r w:rsidRPr="00C22D31">
        <w:br w:type="page"/>
      </w:r>
    </w:p>
    <w:p w14:paraId="6AC592B5" w14:textId="3A4A7DE9" w:rsidR="00A45DA3" w:rsidRPr="00C22D31" w:rsidRDefault="00643C78" w:rsidP="00636762">
      <w:r w:rsidRPr="00643C78">
        <w:rPr>
          <w:noProof/>
          <w:lang w:eastAsia="hu-HU"/>
        </w:rPr>
        <w:drawing>
          <wp:inline distT="0" distB="0" distL="0" distR="0" wp14:anchorId="4BC11C29" wp14:editId="7EEE5774">
            <wp:extent cx="8892540" cy="4634865"/>
            <wp:effectExtent l="0" t="0" r="3810"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892540" cy="4634865"/>
                    </a:xfrm>
                    <a:prstGeom prst="rect">
                      <a:avLst/>
                    </a:prstGeom>
                    <a:noFill/>
                    <a:ln>
                      <a:noFill/>
                    </a:ln>
                  </pic:spPr>
                </pic:pic>
              </a:graphicData>
            </a:graphic>
          </wp:inline>
        </w:drawing>
      </w:r>
    </w:p>
    <w:p w14:paraId="389A1C65" w14:textId="77777777" w:rsidR="00A45DA3" w:rsidRPr="00C22D31" w:rsidRDefault="00A45DA3" w:rsidP="00636762">
      <w:r w:rsidRPr="00C22D31">
        <w:br w:type="page"/>
      </w:r>
    </w:p>
    <w:p w14:paraId="0B40253D" w14:textId="5AE781A8" w:rsidR="00A45DA3" w:rsidRPr="00C22D31" w:rsidRDefault="00643C78" w:rsidP="00636762">
      <w:r w:rsidRPr="00643C78">
        <w:rPr>
          <w:noProof/>
          <w:lang w:eastAsia="hu-HU"/>
        </w:rPr>
        <w:drawing>
          <wp:inline distT="0" distB="0" distL="0" distR="0" wp14:anchorId="4702B76D" wp14:editId="0FB89B30">
            <wp:extent cx="8892540" cy="4848225"/>
            <wp:effectExtent l="0" t="0" r="3810" b="9525"/>
            <wp:docPr id="12" name="Kép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892540" cy="4848225"/>
                    </a:xfrm>
                    <a:prstGeom prst="rect">
                      <a:avLst/>
                    </a:prstGeom>
                    <a:noFill/>
                    <a:ln>
                      <a:noFill/>
                    </a:ln>
                  </pic:spPr>
                </pic:pic>
              </a:graphicData>
            </a:graphic>
          </wp:inline>
        </w:drawing>
      </w:r>
    </w:p>
    <w:p w14:paraId="36E140C5" w14:textId="77777777" w:rsidR="00A45DA3" w:rsidRPr="00C22D31" w:rsidRDefault="00A45DA3" w:rsidP="00636762">
      <w:r w:rsidRPr="00C22D31">
        <w:br w:type="page"/>
      </w:r>
    </w:p>
    <w:p w14:paraId="7A7E9476" w14:textId="38262740" w:rsidR="00A45DA3" w:rsidRPr="00C22D31" w:rsidRDefault="00A45DA3" w:rsidP="00636762"/>
    <w:p w14:paraId="65127D55" w14:textId="58C8A345" w:rsidR="00A45DA3" w:rsidRDefault="00643C78" w:rsidP="00636762">
      <w:r w:rsidRPr="00643C78">
        <w:rPr>
          <w:noProof/>
          <w:lang w:eastAsia="hu-HU"/>
        </w:rPr>
        <w:drawing>
          <wp:inline distT="0" distB="0" distL="0" distR="0" wp14:anchorId="600CA196" wp14:editId="344D49A4">
            <wp:extent cx="8892540" cy="4614545"/>
            <wp:effectExtent l="0" t="0" r="3810" b="0"/>
            <wp:docPr id="13" name="Kép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892540" cy="4614545"/>
                    </a:xfrm>
                    <a:prstGeom prst="rect">
                      <a:avLst/>
                    </a:prstGeom>
                    <a:noFill/>
                    <a:ln>
                      <a:noFill/>
                    </a:ln>
                  </pic:spPr>
                </pic:pic>
              </a:graphicData>
            </a:graphic>
          </wp:inline>
        </w:drawing>
      </w:r>
    </w:p>
    <w:p w14:paraId="242C8667" w14:textId="12F8FD6A" w:rsidR="0087582D" w:rsidRDefault="0087582D" w:rsidP="00636762"/>
    <w:p w14:paraId="751E8D38" w14:textId="213DEDC0" w:rsidR="0087582D" w:rsidRDefault="0087582D" w:rsidP="00636762"/>
    <w:p w14:paraId="5FD6AEC6" w14:textId="6F5EDD2B" w:rsidR="0087582D" w:rsidRDefault="0087582D">
      <w:pPr>
        <w:spacing w:after="160" w:line="259" w:lineRule="auto"/>
      </w:pPr>
      <w:r>
        <w:br w:type="page"/>
      </w:r>
    </w:p>
    <w:p w14:paraId="0D64B942" w14:textId="42A263DC" w:rsidR="0087582D" w:rsidRDefault="0087582D" w:rsidP="0087582D">
      <w:pPr>
        <w:spacing w:after="160" w:line="259" w:lineRule="auto"/>
      </w:pPr>
      <w:r>
        <w:br w:type="page"/>
      </w:r>
      <w:r w:rsidR="00D47991" w:rsidRPr="00BA5DAB">
        <w:rPr>
          <w:noProof/>
        </w:rPr>
        <w:drawing>
          <wp:inline distT="0" distB="0" distL="0" distR="0" wp14:anchorId="54719B8B" wp14:editId="2568FA0A">
            <wp:extent cx="7307580" cy="5072574"/>
            <wp:effectExtent l="0" t="0" r="7620" b="0"/>
            <wp:docPr id="17" name="Kép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327409" cy="5086339"/>
                    </a:xfrm>
                    <a:prstGeom prst="rect">
                      <a:avLst/>
                    </a:prstGeom>
                    <a:noFill/>
                    <a:ln>
                      <a:noFill/>
                    </a:ln>
                  </pic:spPr>
                </pic:pic>
              </a:graphicData>
            </a:graphic>
          </wp:inline>
        </w:drawing>
      </w:r>
    </w:p>
    <w:p w14:paraId="6ADDB4FA" w14:textId="5605A679" w:rsidR="00D47991" w:rsidRDefault="00D47991" w:rsidP="0087582D">
      <w:pPr>
        <w:spacing w:after="160" w:line="259" w:lineRule="auto"/>
      </w:pPr>
    </w:p>
    <w:p w14:paraId="31D04A52" w14:textId="3DB3641B" w:rsidR="00D47991" w:rsidRDefault="00D47991" w:rsidP="0087582D">
      <w:pPr>
        <w:spacing w:after="160" w:line="259" w:lineRule="auto"/>
      </w:pPr>
    </w:p>
    <w:p w14:paraId="261442B7" w14:textId="0E21F421" w:rsidR="00D47991" w:rsidRDefault="00D47991" w:rsidP="0087582D">
      <w:pPr>
        <w:spacing w:after="160" w:line="259" w:lineRule="auto"/>
      </w:pPr>
    </w:p>
    <w:p w14:paraId="479F5EBE" w14:textId="45CBE083" w:rsidR="00D47991" w:rsidRDefault="00D47991" w:rsidP="0087582D">
      <w:pPr>
        <w:spacing w:after="160" w:line="259" w:lineRule="auto"/>
      </w:pPr>
      <w:r w:rsidRPr="00A16A66">
        <w:rPr>
          <w:noProof/>
        </w:rPr>
        <w:drawing>
          <wp:inline distT="0" distB="0" distL="0" distR="0" wp14:anchorId="11721271" wp14:editId="603A29D4">
            <wp:extent cx="8891270" cy="4898677"/>
            <wp:effectExtent l="0" t="0" r="5080" b="0"/>
            <wp:docPr id="18" name="Kép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891270" cy="4898677"/>
                    </a:xfrm>
                    <a:prstGeom prst="rect">
                      <a:avLst/>
                    </a:prstGeom>
                    <a:noFill/>
                    <a:ln>
                      <a:noFill/>
                    </a:ln>
                  </pic:spPr>
                </pic:pic>
              </a:graphicData>
            </a:graphic>
          </wp:inline>
        </w:drawing>
      </w:r>
    </w:p>
    <w:p w14:paraId="3970D8CF" w14:textId="0C556187" w:rsidR="00D47991" w:rsidRDefault="00D47991" w:rsidP="0087582D">
      <w:pPr>
        <w:spacing w:after="160" w:line="259" w:lineRule="auto"/>
      </w:pPr>
    </w:p>
    <w:p w14:paraId="428B3FC0" w14:textId="6784E31F" w:rsidR="00D47991" w:rsidRDefault="00D47991" w:rsidP="0087582D">
      <w:pPr>
        <w:spacing w:after="160" w:line="259" w:lineRule="auto"/>
      </w:pPr>
    </w:p>
    <w:p w14:paraId="700A1AE3" w14:textId="5144E763" w:rsidR="00D47991" w:rsidRDefault="00D47991" w:rsidP="0087582D">
      <w:pPr>
        <w:spacing w:after="160" w:line="259" w:lineRule="auto"/>
      </w:pPr>
    </w:p>
    <w:p w14:paraId="5B6D9A81" w14:textId="40B7BED1" w:rsidR="00D47991" w:rsidRDefault="00D47991" w:rsidP="0087582D">
      <w:pPr>
        <w:spacing w:after="160" w:line="259" w:lineRule="auto"/>
      </w:pPr>
      <w:bookmarkStart w:id="63" w:name="_Toc118805284"/>
      <w:r w:rsidRPr="00A16A66">
        <w:rPr>
          <w:noProof/>
        </w:rPr>
        <w:drawing>
          <wp:inline distT="0" distB="0" distL="0" distR="0" wp14:anchorId="77194796" wp14:editId="1FDC2DA5">
            <wp:extent cx="8110901" cy="5232400"/>
            <wp:effectExtent l="0" t="0" r="4445" b="6350"/>
            <wp:docPr id="22" name="Kép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8113944" cy="5234363"/>
                    </a:xfrm>
                    <a:prstGeom prst="rect">
                      <a:avLst/>
                    </a:prstGeom>
                    <a:noFill/>
                    <a:ln>
                      <a:noFill/>
                    </a:ln>
                  </pic:spPr>
                </pic:pic>
              </a:graphicData>
            </a:graphic>
          </wp:inline>
        </w:drawing>
      </w:r>
      <w:bookmarkEnd w:id="63"/>
    </w:p>
    <w:p w14:paraId="642041CC" w14:textId="5214398E" w:rsidR="00D47991" w:rsidRDefault="00D47991" w:rsidP="0087582D">
      <w:pPr>
        <w:spacing w:after="160" w:line="259" w:lineRule="auto"/>
      </w:pPr>
    </w:p>
    <w:p w14:paraId="6FA2A4D4" w14:textId="5E4124A4" w:rsidR="00D47991" w:rsidRDefault="00D47991" w:rsidP="0087582D">
      <w:pPr>
        <w:spacing w:after="160" w:line="259" w:lineRule="auto"/>
      </w:pPr>
      <w:r w:rsidRPr="00D91F98">
        <w:rPr>
          <w:noProof/>
        </w:rPr>
        <w:drawing>
          <wp:inline distT="0" distB="0" distL="0" distR="0" wp14:anchorId="7BA62DF2" wp14:editId="313DA0CA">
            <wp:extent cx="8891270" cy="5127127"/>
            <wp:effectExtent l="0" t="0" r="5080" b="0"/>
            <wp:docPr id="23" name="Kép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8891270" cy="5127127"/>
                    </a:xfrm>
                    <a:prstGeom prst="rect">
                      <a:avLst/>
                    </a:prstGeom>
                    <a:noFill/>
                    <a:ln>
                      <a:noFill/>
                    </a:ln>
                  </pic:spPr>
                </pic:pic>
              </a:graphicData>
            </a:graphic>
          </wp:inline>
        </w:drawing>
      </w:r>
    </w:p>
    <w:p w14:paraId="0427882B" w14:textId="659C5C25" w:rsidR="00D47991" w:rsidRDefault="00D47991" w:rsidP="0087582D">
      <w:pPr>
        <w:spacing w:after="160" w:line="259" w:lineRule="auto"/>
      </w:pPr>
    </w:p>
    <w:p w14:paraId="3A87DB2C" w14:textId="52D00087" w:rsidR="00D47991" w:rsidRDefault="00D47991" w:rsidP="0087582D">
      <w:pPr>
        <w:spacing w:after="160" w:line="259" w:lineRule="auto"/>
      </w:pPr>
    </w:p>
    <w:p w14:paraId="10B12033" w14:textId="2560D6C6" w:rsidR="00D47991" w:rsidRDefault="00D47991" w:rsidP="0087582D">
      <w:pPr>
        <w:spacing w:after="160" w:line="259" w:lineRule="auto"/>
      </w:pPr>
      <w:r w:rsidRPr="00D91F98">
        <w:rPr>
          <w:noProof/>
        </w:rPr>
        <w:drawing>
          <wp:inline distT="0" distB="0" distL="0" distR="0" wp14:anchorId="36643302" wp14:editId="3D05B6B5">
            <wp:extent cx="8519160" cy="5292496"/>
            <wp:effectExtent l="0" t="0" r="0" b="3810"/>
            <wp:docPr id="26" name="Kép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8521937" cy="5294221"/>
                    </a:xfrm>
                    <a:prstGeom prst="rect">
                      <a:avLst/>
                    </a:prstGeom>
                    <a:noFill/>
                    <a:ln>
                      <a:noFill/>
                    </a:ln>
                  </pic:spPr>
                </pic:pic>
              </a:graphicData>
            </a:graphic>
          </wp:inline>
        </w:drawing>
      </w:r>
    </w:p>
    <w:p w14:paraId="0F1C3AA1" w14:textId="3642084A" w:rsidR="00D47991" w:rsidRDefault="00D47991" w:rsidP="0087582D">
      <w:pPr>
        <w:spacing w:after="160" w:line="259" w:lineRule="auto"/>
      </w:pPr>
    </w:p>
    <w:p w14:paraId="1E44C971" w14:textId="057E5860" w:rsidR="00D47991" w:rsidRDefault="00D47991" w:rsidP="0087582D">
      <w:pPr>
        <w:spacing w:after="160" w:line="259" w:lineRule="auto"/>
      </w:pPr>
      <w:r w:rsidRPr="00D91F98">
        <w:rPr>
          <w:noProof/>
        </w:rPr>
        <w:drawing>
          <wp:inline distT="0" distB="0" distL="0" distR="0" wp14:anchorId="17A67780" wp14:editId="68431B7A">
            <wp:extent cx="8891270" cy="5031494"/>
            <wp:effectExtent l="0" t="0" r="5080" b="0"/>
            <wp:docPr id="29" name="Kép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8891270" cy="5031494"/>
                    </a:xfrm>
                    <a:prstGeom prst="rect">
                      <a:avLst/>
                    </a:prstGeom>
                    <a:noFill/>
                    <a:ln>
                      <a:noFill/>
                    </a:ln>
                  </pic:spPr>
                </pic:pic>
              </a:graphicData>
            </a:graphic>
          </wp:inline>
        </w:drawing>
      </w:r>
    </w:p>
    <w:p w14:paraId="5B111B3D" w14:textId="7F3767D7" w:rsidR="00D47991" w:rsidRDefault="00D47991" w:rsidP="0087582D">
      <w:pPr>
        <w:spacing w:after="160" w:line="259" w:lineRule="auto"/>
      </w:pPr>
    </w:p>
    <w:p w14:paraId="115F197F" w14:textId="77777777" w:rsidR="00545F87" w:rsidRPr="00C22D31" w:rsidRDefault="00545F87" w:rsidP="00545F87">
      <w:pPr>
        <w:pStyle w:val="Cmsor4"/>
        <w:rPr>
          <w:b/>
          <w:color w:val="auto"/>
        </w:rPr>
      </w:pPr>
      <w:bookmarkStart w:id="64" w:name="_Toc120521570"/>
      <w:r w:rsidRPr="00C22D31">
        <w:rPr>
          <w:b/>
          <w:color w:val="auto"/>
        </w:rPr>
        <w:t>5 1013 23 06 Szakács szaktechnikus képzés</w:t>
      </w:r>
      <w:bookmarkEnd w:id="64"/>
      <w:r w:rsidRPr="00C22D31">
        <w:rPr>
          <w:b/>
          <w:color w:val="auto"/>
        </w:rPr>
        <w:t xml:space="preserve"> </w:t>
      </w:r>
    </w:p>
    <w:p w14:paraId="0861DB08" w14:textId="77777777" w:rsidR="00545F87" w:rsidRPr="00C22D31" w:rsidRDefault="00545F87" w:rsidP="006B2DB4">
      <w:pPr>
        <w:pStyle w:val="Cmsor5"/>
        <w:numPr>
          <w:ilvl w:val="0"/>
          <w:numId w:val="0"/>
        </w:numPr>
        <w:ind w:left="1008" w:hanging="1008"/>
        <w:rPr>
          <w:b/>
          <w:color w:val="auto"/>
        </w:rPr>
      </w:pPr>
      <w:bookmarkStart w:id="65" w:name="_Toc120521571"/>
      <w:r w:rsidRPr="00C22D31">
        <w:rPr>
          <w:b/>
          <w:color w:val="auto"/>
        </w:rPr>
        <w:t>9. évfolyam Ágazati alapoktatás</w:t>
      </w:r>
      <w:bookmarkEnd w:id="65"/>
    </w:p>
    <w:p w14:paraId="2D1C76BB" w14:textId="77777777" w:rsidR="00545F87" w:rsidRPr="00C22D31" w:rsidRDefault="00545F87" w:rsidP="00545F87"/>
    <w:tbl>
      <w:tblPr>
        <w:tblW w:w="1105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49"/>
        <w:gridCol w:w="1767"/>
        <w:gridCol w:w="1781"/>
        <w:gridCol w:w="3258"/>
        <w:gridCol w:w="3197"/>
      </w:tblGrid>
      <w:tr w:rsidR="00C22D31" w:rsidRPr="00C22D31" w14:paraId="71CBBDF4" w14:textId="77777777" w:rsidTr="008279BC">
        <w:trPr>
          <w:jc w:val="center"/>
        </w:trPr>
        <w:tc>
          <w:tcPr>
            <w:tcW w:w="1049" w:type="dxa"/>
            <w:vMerge w:val="restart"/>
          </w:tcPr>
          <w:p w14:paraId="3803BFF2" w14:textId="77777777" w:rsidR="00545F87" w:rsidRPr="00C22D31" w:rsidRDefault="00545F87" w:rsidP="008279BC">
            <w:pPr>
              <w:jc w:val="center"/>
              <w:rPr>
                <w:rFonts w:ascii="Times New Roman" w:hAnsi="Times New Roman"/>
                <w:b/>
                <w:sz w:val="24"/>
                <w:szCs w:val="24"/>
              </w:rPr>
            </w:pPr>
          </w:p>
        </w:tc>
        <w:tc>
          <w:tcPr>
            <w:tcW w:w="1767" w:type="dxa"/>
            <w:vMerge w:val="restart"/>
            <w:vAlign w:val="center"/>
          </w:tcPr>
          <w:p w14:paraId="02E782DB" w14:textId="77777777" w:rsidR="00545F87" w:rsidRPr="00C22D31" w:rsidRDefault="00545F87" w:rsidP="008279BC">
            <w:pPr>
              <w:jc w:val="center"/>
              <w:rPr>
                <w:rFonts w:ascii="Times New Roman" w:hAnsi="Times New Roman"/>
                <w:b/>
                <w:sz w:val="24"/>
                <w:szCs w:val="24"/>
              </w:rPr>
            </w:pPr>
            <w:r w:rsidRPr="00C22D31">
              <w:rPr>
                <w:rFonts w:ascii="Times New Roman" w:hAnsi="Times New Roman"/>
                <w:b/>
                <w:sz w:val="24"/>
                <w:szCs w:val="24"/>
              </w:rPr>
              <w:t>Tantárgy</w:t>
            </w:r>
          </w:p>
        </w:tc>
        <w:tc>
          <w:tcPr>
            <w:tcW w:w="1781" w:type="dxa"/>
            <w:vMerge w:val="restart"/>
            <w:vAlign w:val="center"/>
          </w:tcPr>
          <w:p w14:paraId="0693BA2B" w14:textId="77777777" w:rsidR="00545F87" w:rsidRPr="00C22D31" w:rsidRDefault="00545F87" w:rsidP="008279BC">
            <w:pPr>
              <w:jc w:val="center"/>
              <w:rPr>
                <w:rFonts w:ascii="Times New Roman" w:hAnsi="Times New Roman"/>
                <w:b/>
                <w:sz w:val="24"/>
                <w:szCs w:val="24"/>
              </w:rPr>
            </w:pPr>
            <w:r w:rsidRPr="00C22D31">
              <w:rPr>
                <w:rFonts w:ascii="Times New Roman" w:hAnsi="Times New Roman"/>
                <w:b/>
                <w:sz w:val="24"/>
                <w:szCs w:val="24"/>
              </w:rPr>
              <w:t>Témakör</w:t>
            </w:r>
          </w:p>
          <w:p w14:paraId="6C59B659" w14:textId="77777777" w:rsidR="00545F87" w:rsidRPr="00C22D31" w:rsidRDefault="00545F87" w:rsidP="008279BC">
            <w:pPr>
              <w:jc w:val="center"/>
              <w:rPr>
                <w:rFonts w:ascii="Times New Roman" w:hAnsi="Times New Roman"/>
                <w:b/>
                <w:sz w:val="24"/>
                <w:szCs w:val="24"/>
              </w:rPr>
            </w:pPr>
          </w:p>
        </w:tc>
        <w:tc>
          <w:tcPr>
            <w:tcW w:w="6455" w:type="dxa"/>
            <w:gridSpan w:val="2"/>
            <w:tcBorders>
              <w:right w:val="single" w:sz="18" w:space="0" w:color="000000"/>
            </w:tcBorders>
            <w:shd w:val="clear" w:color="auto" w:fill="BFBFBF"/>
            <w:vAlign w:val="center"/>
          </w:tcPr>
          <w:p w14:paraId="48B5640A" w14:textId="77777777" w:rsidR="00545F87" w:rsidRPr="00C22D31" w:rsidRDefault="00545F87" w:rsidP="008279BC">
            <w:pPr>
              <w:jc w:val="center"/>
              <w:rPr>
                <w:rFonts w:ascii="Times New Roman" w:hAnsi="Times New Roman"/>
                <w:b/>
                <w:sz w:val="24"/>
                <w:szCs w:val="24"/>
              </w:rPr>
            </w:pPr>
            <w:r w:rsidRPr="00C22D31">
              <w:rPr>
                <w:rFonts w:ascii="Times New Roman" w:hAnsi="Times New Roman"/>
                <w:b/>
                <w:sz w:val="24"/>
                <w:szCs w:val="24"/>
              </w:rPr>
              <w:t>9. évfolyam szakács szaktechnikus</w:t>
            </w:r>
          </w:p>
        </w:tc>
      </w:tr>
      <w:tr w:rsidR="00C22D31" w:rsidRPr="00C22D31" w14:paraId="249D19C8" w14:textId="77777777" w:rsidTr="008279BC">
        <w:trPr>
          <w:jc w:val="center"/>
        </w:trPr>
        <w:tc>
          <w:tcPr>
            <w:tcW w:w="1049" w:type="dxa"/>
            <w:vMerge/>
          </w:tcPr>
          <w:p w14:paraId="3043302E" w14:textId="77777777" w:rsidR="00545F87" w:rsidRPr="00C22D31" w:rsidRDefault="00545F87" w:rsidP="008279BC">
            <w:pPr>
              <w:widowControl w:val="0"/>
              <w:pBdr>
                <w:top w:val="nil"/>
                <w:left w:val="nil"/>
                <w:bottom w:val="nil"/>
                <w:right w:val="nil"/>
                <w:between w:val="nil"/>
              </w:pBdr>
              <w:spacing w:line="276" w:lineRule="auto"/>
              <w:rPr>
                <w:rFonts w:ascii="Times New Roman" w:hAnsi="Times New Roman"/>
                <w:b/>
                <w:sz w:val="24"/>
                <w:szCs w:val="24"/>
              </w:rPr>
            </w:pPr>
          </w:p>
        </w:tc>
        <w:tc>
          <w:tcPr>
            <w:tcW w:w="1767" w:type="dxa"/>
            <w:vMerge/>
            <w:vAlign w:val="center"/>
          </w:tcPr>
          <w:p w14:paraId="1C9C15FA" w14:textId="77777777" w:rsidR="00545F87" w:rsidRPr="00C22D31" w:rsidRDefault="00545F87" w:rsidP="008279BC">
            <w:pPr>
              <w:widowControl w:val="0"/>
              <w:pBdr>
                <w:top w:val="nil"/>
                <w:left w:val="nil"/>
                <w:bottom w:val="nil"/>
                <w:right w:val="nil"/>
                <w:between w:val="nil"/>
              </w:pBdr>
              <w:spacing w:line="276" w:lineRule="auto"/>
              <w:rPr>
                <w:rFonts w:ascii="Times New Roman" w:hAnsi="Times New Roman"/>
                <w:b/>
                <w:sz w:val="24"/>
                <w:szCs w:val="24"/>
              </w:rPr>
            </w:pPr>
          </w:p>
        </w:tc>
        <w:tc>
          <w:tcPr>
            <w:tcW w:w="1781" w:type="dxa"/>
            <w:vMerge/>
            <w:vAlign w:val="center"/>
          </w:tcPr>
          <w:p w14:paraId="2B03D351" w14:textId="77777777" w:rsidR="00545F87" w:rsidRPr="00C22D31" w:rsidRDefault="00545F87" w:rsidP="008279BC">
            <w:pPr>
              <w:widowControl w:val="0"/>
              <w:pBdr>
                <w:top w:val="nil"/>
                <w:left w:val="nil"/>
                <w:bottom w:val="nil"/>
                <w:right w:val="nil"/>
                <w:between w:val="nil"/>
              </w:pBdr>
              <w:spacing w:line="276" w:lineRule="auto"/>
              <w:rPr>
                <w:rFonts w:ascii="Times New Roman" w:hAnsi="Times New Roman"/>
                <w:b/>
                <w:sz w:val="24"/>
                <w:szCs w:val="24"/>
              </w:rPr>
            </w:pPr>
          </w:p>
        </w:tc>
        <w:tc>
          <w:tcPr>
            <w:tcW w:w="3258" w:type="dxa"/>
            <w:tcBorders>
              <w:bottom w:val="single" w:sz="18" w:space="0" w:color="000000"/>
            </w:tcBorders>
            <w:vAlign w:val="center"/>
          </w:tcPr>
          <w:p w14:paraId="4CCE8671" w14:textId="77777777" w:rsidR="00545F87" w:rsidRPr="00C22D31" w:rsidRDefault="00545F87" w:rsidP="008279BC">
            <w:pPr>
              <w:jc w:val="center"/>
              <w:rPr>
                <w:rFonts w:ascii="Times New Roman" w:hAnsi="Times New Roman"/>
                <w:b/>
                <w:sz w:val="24"/>
                <w:szCs w:val="24"/>
              </w:rPr>
            </w:pPr>
            <w:r w:rsidRPr="00C22D31">
              <w:rPr>
                <w:rFonts w:ascii="Times New Roman" w:hAnsi="Times New Roman"/>
                <w:b/>
                <w:sz w:val="24"/>
                <w:szCs w:val="24"/>
              </w:rPr>
              <w:t>iskolai oktatás</w:t>
            </w:r>
          </w:p>
        </w:tc>
        <w:tc>
          <w:tcPr>
            <w:tcW w:w="3197" w:type="dxa"/>
            <w:tcBorders>
              <w:bottom w:val="single" w:sz="18" w:space="0" w:color="000000"/>
              <w:right w:val="single" w:sz="18" w:space="0" w:color="000000"/>
            </w:tcBorders>
            <w:vAlign w:val="center"/>
          </w:tcPr>
          <w:p w14:paraId="2A0889D9" w14:textId="77777777" w:rsidR="00545F87" w:rsidRPr="00C22D31" w:rsidRDefault="00545F87" w:rsidP="008279BC">
            <w:pPr>
              <w:jc w:val="center"/>
              <w:rPr>
                <w:rFonts w:ascii="Times New Roman" w:hAnsi="Times New Roman"/>
                <w:b/>
                <w:sz w:val="24"/>
                <w:szCs w:val="24"/>
              </w:rPr>
            </w:pPr>
            <w:r w:rsidRPr="00C22D31">
              <w:rPr>
                <w:rFonts w:ascii="Times New Roman" w:hAnsi="Times New Roman"/>
                <w:b/>
                <w:sz w:val="24"/>
                <w:szCs w:val="24"/>
              </w:rPr>
              <w:t>iskolai tanműhely</w:t>
            </w:r>
          </w:p>
        </w:tc>
      </w:tr>
      <w:tr w:rsidR="00C22D31" w:rsidRPr="00C22D31" w14:paraId="1C81AE8E" w14:textId="77777777" w:rsidTr="008279BC">
        <w:trPr>
          <w:jc w:val="center"/>
        </w:trPr>
        <w:tc>
          <w:tcPr>
            <w:tcW w:w="1049" w:type="dxa"/>
            <w:tcBorders>
              <w:top w:val="single" w:sz="18" w:space="0" w:color="000000"/>
              <w:left w:val="single" w:sz="18" w:space="0" w:color="000000"/>
              <w:bottom w:val="single" w:sz="18" w:space="0" w:color="000000"/>
              <w:right w:val="single" w:sz="18" w:space="0" w:color="000000"/>
            </w:tcBorders>
          </w:tcPr>
          <w:p w14:paraId="39F2E03A" w14:textId="77777777" w:rsidR="00545F87" w:rsidRPr="00C22D31" w:rsidRDefault="00545F87" w:rsidP="008279BC">
            <w:pPr>
              <w:widowControl w:val="0"/>
              <w:pBdr>
                <w:top w:val="nil"/>
                <w:left w:val="nil"/>
                <w:bottom w:val="nil"/>
                <w:right w:val="nil"/>
                <w:between w:val="nil"/>
              </w:pBdr>
              <w:spacing w:line="276" w:lineRule="auto"/>
              <w:rPr>
                <w:rFonts w:ascii="Times New Roman" w:hAnsi="Times New Roman"/>
                <w:b/>
                <w:sz w:val="24"/>
                <w:szCs w:val="24"/>
              </w:rPr>
            </w:pPr>
            <w:r w:rsidRPr="00C22D31">
              <w:rPr>
                <w:rFonts w:ascii="Times New Roman" w:hAnsi="Times New Roman"/>
                <w:b/>
                <w:sz w:val="24"/>
                <w:szCs w:val="24"/>
              </w:rPr>
              <w:t>Közismer</w:t>
            </w:r>
          </w:p>
          <w:p w14:paraId="3590F15B" w14:textId="77777777" w:rsidR="00545F87" w:rsidRPr="00C22D31" w:rsidRDefault="00545F87" w:rsidP="008279BC">
            <w:pPr>
              <w:widowControl w:val="0"/>
              <w:pBdr>
                <w:top w:val="nil"/>
                <w:left w:val="nil"/>
                <w:bottom w:val="nil"/>
                <w:right w:val="nil"/>
                <w:between w:val="nil"/>
              </w:pBdr>
              <w:spacing w:line="276" w:lineRule="auto"/>
              <w:rPr>
                <w:rFonts w:ascii="Times New Roman" w:hAnsi="Times New Roman"/>
                <w:b/>
                <w:sz w:val="24"/>
                <w:szCs w:val="24"/>
              </w:rPr>
            </w:pPr>
            <w:r w:rsidRPr="00C22D31">
              <w:rPr>
                <w:rFonts w:ascii="Times New Roman" w:hAnsi="Times New Roman"/>
                <w:b/>
                <w:sz w:val="24"/>
                <w:szCs w:val="24"/>
              </w:rPr>
              <w:t>eti képzés</w:t>
            </w:r>
          </w:p>
          <w:p w14:paraId="1487F333" w14:textId="77777777" w:rsidR="00545F87" w:rsidRPr="00C22D31" w:rsidRDefault="00545F87" w:rsidP="008279BC">
            <w:pPr>
              <w:widowControl w:val="0"/>
              <w:pBdr>
                <w:top w:val="nil"/>
                <w:left w:val="nil"/>
                <w:bottom w:val="nil"/>
                <w:right w:val="nil"/>
                <w:between w:val="nil"/>
              </w:pBdr>
              <w:spacing w:line="276" w:lineRule="auto"/>
              <w:rPr>
                <w:rFonts w:ascii="Times New Roman" w:hAnsi="Times New Roman"/>
                <w:b/>
                <w:sz w:val="24"/>
                <w:szCs w:val="24"/>
              </w:rPr>
            </w:pPr>
          </w:p>
        </w:tc>
        <w:tc>
          <w:tcPr>
            <w:tcW w:w="1767" w:type="dxa"/>
            <w:tcBorders>
              <w:top w:val="single" w:sz="18" w:space="0" w:color="000000"/>
              <w:left w:val="single" w:sz="18" w:space="0" w:color="000000"/>
              <w:bottom w:val="single" w:sz="18" w:space="0" w:color="000000"/>
              <w:right w:val="single" w:sz="18" w:space="0" w:color="000000"/>
            </w:tcBorders>
            <w:vAlign w:val="center"/>
          </w:tcPr>
          <w:p w14:paraId="3E89956A" w14:textId="77777777" w:rsidR="00545F87" w:rsidRPr="00C22D31" w:rsidRDefault="00545F87" w:rsidP="008279BC">
            <w:pPr>
              <w:widowControl w:val="0"/>
              <w:pBdr>
                <w:top w:val="nil"/>
                <w:left w:val="nil"/>
                <w:bottom w:val="nil"/>
                <w:right w:val="nil"/>
                <w:between w:val="nil"/>
              </w:pBdr>
              <w:spacing w:line="276" w:lineRule="auto"/>
              <w:rPr>
                <w:rFonts w:ascii="Times New Roman" w:hAnsi="Times New Roman"/>
                <w:b/>
                <w:sz w:val="24"/>
                <w:szCs w:val="24"/>
              </w:rPr>
            </w:pPr>
            <w:r w:rsidRPr="00C22D31">
              <w:rPr>
                <w:rFonts w:ascii="Times New Roman" w:hAnsi="Times New Roman"/>
                <w:b/>
                <w:sz w:val="24"/>
                <w:szCs w:val="24"/>
              </w:rPr>
              <w:t>Digitális kultúra</w:t>
            </w:r>
          </w:p>
        </w:tc>
        <w:tc>
          <w:tcPr>
            <w:tcW w:w="1781" w:type="dxa"/>
            <w:tcBorders>
              <w:top w:val="single" w:sz="18" w:space="0" w:color="000000"/>
              <w:left w:val="single" w:sz="18" w:space="0" w:color="000000"/>
              <w:bottom w:val="single" w:sz="18" w:space="0" w:color="000000"/>
              <w:right w:val="single" w:sz="18" w:space="0" w:color="000000"/>
            </w:tcBorders>
            <w:vAlign w:val="center"/>
          </w:tcPr>
          <w:p w14:paraId="3F35CB97" w14:textId="77777777" w:rsidR="00545F87" w:rsidRPr="00C22D31" w:rsidRDefault="00545F87" w:rsidP="008279BC">
            <w:pPr>
              <w:widowControl w:val="0"/>
              <w:pBdr>
                <w:top w:val="nil"/>
                <w:left w:val="nil"/>
                <w:bottom w:val="nil"/>
                <w:right w:val="nil"/>
                <w:between w:val="nil"/>
              </w:pBdr>
              <w:spacing w:line="276" w:lineRule="auto"/>
              <w:rPr>
                <w:rFonts w:ascii="Times New Roman" w:hAnsi="Times New Roman"/>
                <w:b/>
                <w:sz w:val="24"/>
                <w:szCs w:val="24"/>
              </w:rPr>
            </w:pPr>
          </w:p>
        </w:tc>
        <w:tc>
          <w:tcPr>
            <w:tcW w:w="3258" w:type="dxa"/>
            <w:tcBorders>
              <w:top w:val="single" w:sz="18" w:space="0" w:color="000000"/>
              <w:left w:val="single" w:sz="18" w:space="0" w:color="000000"/>
              <w:bottom w:val="single" w:sz="18" w:space="0" w:color="000000"/>
              <w:right w:val="single" w:sz="18" w:space="0" w:color="000000"/>
            </w:tcBorders>
            <w:vAlign w:val="center"/>
          </w:tcPr>
          <w:p w14:paraId="0DD02FA8" w14:textId="77777777" w:rsidR="00545F87" w:rsidRPr="00C22D31" w:rsidRDefault="00545F87" w:rsidP="008279BC">
            <w:pPr>
              <w:jc w:val="center"/>
              <w:rPr>
                <w:rFonts w:ascii="Times New Roman" w:hAnsi="Times New Roman"/>
                <w:b/>
                <w:sz w:val="24"/>
                <w:szCs w:val="24"/>
              </w:rPr>
            </w:pPr>
            <w:r w:rsidRPr="00C22D31">
              <w:rPr>
                <w:rFonts w:ascii="Times New Roman" w:hAnsi="Times New Roman"/>
                <w:b/>
                <w:sz w:val="24"/>
                <w:szCs w:val="24"/>
              </w:rPr>
              <w:t>72 óra</w:t>
            </w:r>
          </w:p>
          <w:p w14:paraId="06C104AB" w14:textId="77777777" w:rsidR="00545F87" w:rsidRPr="00C22D31" w:rsidRDefault="00545F87" w:rsidP="008279BC">
            <w:pPr>
              <w:jc w:val="center"/>
              <w:rPr>
                <w:rFonts w:ascii="Times New Roman" w:hAnsi="Times New Roman"/>
                <w:b/>
                <w:sz w:val="24"/>
                <w:szCs w:val="24"/>
              </w:rPr>
            </w:pPr>
            <w:r w:rsidRPr="00C22D31">
              <w:rPr>
                <w:rFonts w:ascii="Times New Roman" w:hAnsi="Times New Roman"/>
                <w:b/>
                <w:sz w:val="24"/>
                <w:szCs w:val="24"/>
              </w:rPr>
              <w:t>tartalom:</w:t>
            </w:r>
          </w:p>
          <w:p w14:paraId="35DCD649" w14:textId="77777777" w:rsidR="00545F87" w:rsidRPr="00C22D31" w:rsidRDefault="00545F87" w:rsidP="008279BC">
            <w:pPr>
              <w:jc w:val="both"/>
              <w:rPr>
                <w:rFonts w:ascii="Times New Roman" w:hAnsi="Times New Roman"/>
                <w:sz w:val="24"/>
                <w:szCs w:val="24"/>
              </w:rPr>
            </w:pPr>
            <w:r w:rsidRPr="00C22D31">
              <w:rPr>
                <w:rFonts w:ascii="Times New Roman" w:hAnsi="Times New Roman"/>
                <w:sz w:val="24"/>
                <w:szCs w:val="24"/>
              </w:rPr>
              <w:t>Portfólió fogalmának, fontosságának megismerése, fontosabb szempontrendszerek ismertetése</w:t>
            </w:r>
          </w:p>
          <w:p w14:paraId="741570E7" w14:textId="77777777" w:rsidR="00545F87" w:rsidRPr="00C22D31" w:rsidRDefault="00545F87" w:rsidP="008279BC">
            <w:pPr>
              <w:jc w:val="both"/>
              <w:rPr>
                <w:rFonts w:ascii="Times New Roman" w:hAnsi="Times New Roman"/>
                <w:sz w:val="24"/>
                <w:szCs w:val="24"/>
              </w:rPr>
            </w:pPr>
            <w:r w:rsidRPr="00C22D31">
              <w:rPr>
                <w:rFonts w:ascii="Times New Roman" w:hAnsi="Times New Roman"/>
                <w:sz w:val="24"/>
                <w:szCs w:val="24"/>
              </w:rPr>
              <w:t>Ételkészítési termékcsoport egyéni feladatmegoldásai, szakmai észrevételek</w:t>
            </w:r>
          </w:p>
          <w:p w14:paraId="75994B92" w14:textId="77777777" w:rsidR="00545F87" w:rsidRPr="00C22D31" w:rsidRDefault="00545F87" w:rsidP="008279BC">
            <w:pPr>
              <w:jc w:val="both"/>
              <w:rPr>
                <w:rFonts w:ascii="Times New Roman" w:hAnsi="Times New Roman"/>
                <w:sz w:val="24"/>
                <w:szCs w:val="24"/>
              </w:rPr>
            </w:pPr>
            <w:r w:rsidRPr="00C22D31">
              <w:rPr>
                <w:rFonts w:ascii="Times New Roman" w:hAnsi="Times New Roman"/>
                <w:sz w:val="24"/>
                <w:szCs w:val="24"/>
              </w:rPr>
              <w:t>A tanuló által készítendő feladatok megismerése, képekkel, szöveggel stb.</w:t>
            </w:r>
          </w:p>
          <w:p w14:paraId="14F51169" w14:textId="77777777" w:rsidR="00545F87" w:rsidRPr="00C22D31" w:rsidRDefault="00545F87" w:rsidP="008279BC">
            <w:pPr>
              <w:jc w:val="both"/>
              <w:rPr>
                <w:rFonts w:ascii="Times New Roman" w:hAnsi="Times New Roman"/>
                <w:sz w:val="24"/>
                <w:szCs w:val="24"/>
              </w:rPr>
            </w:pPr>
            <w:r w:rsidRPr="00C22D31">
              <w:rPr>
                <w:rFonts w:ascii="Times New Roman" w:hAnsi="Times New Roman"/>
                <w:sz w:val="24"/>
                <w:szCs w:val="24"/>
              </w:rPr>
              <w:t>+ közismereti előírás</w:t>
            </w:r>
          </w:p>
          <w:p w14:paraId="18A995E1" w14:textId="77777777" w:rsidR="00545F87" w:rsidRPr="00C22D31" w:rsidRDefault="00545F87" w:rsidP="008279BC">
            <w:pPr>
              <w:jc w:val="center"/>
              <w:rPr>
                <w:rFonts w:ascii="Times New Roman" w:hAnsi="Times New Roman"/>
                <w:b/>
                <w:sz w:val="24"/>
                <w:szCs w:val="24"/>
              </w:rPr>
            </w:pPr>
          </w:p>
        </w:tc>
        <w:tc>
          <w:tcPr>
            <w:tcW w:w="3197" w:type="dxa"/>
            <w:tcBorders>
              <w:top w:val="single" w:sz="18" w:space="0" w:color="000000"/>
              <w:left w:val="single" w:sz="18" w:space="0" w:color="000000"/>
              <w:bottom w:val="single" w:sz="18" w:space="0" w:color="000000"/>
              <w:right w:val="single" w:sz="18" w:space="0" w:color="000000"/>
            </w:tcBorders>
            <w:vAlign w:val="center"/>
          </w:tcPr>
          <w:p w14:paraId="3CE79D13" w14:textId="77777777" w:rsidR="00545F87" w:rsidRPr="00C22D31" w:rsidRDefault="00545F87" w:rsidP="008279BC">
            <w:pPr>
              <w:jc w:val="center"/>
              <w:rPr>
                <w:rFonts w:ascii="Times New Roman" w:hAnsi="Times New Roman"/>
                <w:b/>
                <w:sz w:val="24"/>
                <w:szCs w:val="24"/>
              </w:rPr>
            </w:pPr>
          </w:p>
        </w:tc>
      </w:tr>
      <w:tr w:rsidR="00C22D31" w:rsidRPr="00C22D31" w14:paraId="01ED44C2" w14:textId="77777777" w:rsidTr="008279BC">
        <w:trPr>
          <w:jc w:val="center"/>
        </w:trPr>
        <w:tc>
          <w:tcPr>
            <w:tcW w:w="1049" w:type="dxa"/>
            <w:vMerge w:val="restart"/>
            <w:tcBorders>
              <w:top w:val="single" w:sz="18" w:space="0" w:color="000000"/>
            </w:tcBorders>
            <w:vAlign w:val="center"/>
          </w:tcPr>
          <w:p w14:paraId="36125075" w14:textId="77777777" w:rsidR="00545F87" w:rsidRPr="00C22D31" w:rsidRDefault="00545F87" w:rsidP="008279BC">
            <w:pPr>
              <w:ind w:left="113" w:right="113"/>
              <w:jc w:val="center"/>
              <w:rPr>
                <w:rFonts w:ascii="Times New Roman" w:hAnsi="Times New Roman"/>
                <w:sz w:val="24"/>
                <w:szCs w:val="24"/>
              </w:rPr>
            </w:pPr>
            <w:r w:rsidRPr="00C22D31">
              <w:rPr>
                <w:rFonts w:ascii="Times New Roman" w:hAnsi="Times New Roman"/>
                <w:sz w:val="24"/>
                <w:szCs w:val="24"/>
              </w:rPr>
              <w:t>Ágazati alapoktatás</w:t>
            </w:r>
          </w:p>
        </w:tc>
        <w:tc>
          <w:tcPr>
            <w:tcW w:w="1767" w:type="dxa"/>
            <w:tcBorders>
              <w:top w:val="single" w:sz="18" w:space="0" w:color="000000"/>
            </w:tcBorders>
          </w:tcPr>
          <w:p w14:paraId="77A56E4B" w14:textId="77777777" w:rsidR="00545F87" w:rsidRPr="00C22D31" w:rsidRDefault="00545F87" w:rsidP="008279BC">
            <w:pPr>
              <w:rPr>
                <w:rFonts w:ascii="Times New Roman" w:hAnsi="Times New Roman"/>
                <w:sz w:val="24"/>
                <w:szCs w:val="24"/>
              </w:rPr>
            </w:pPr>
            <w:r w:rsidRPr="00C22D31">
              <w:rPr>
                <w:rFonts w:ascii="Times New Roman" w:hAnsi="Times New Roman"/>
                <w:sz w:val="24"/>
                <w:szCs w:val="24"/>
              </w:rPr>
              <w:t>Munkavállalói ismeretek</w:t>
            </w:r>
          </w:p>
        </w:tc>
        <w:tc>
          <w:tcPr>
            <w:tcW w:w="1781" w:type="dxa"/>
            <w:tcBorders>
              <w:top w:val="single" w:sz="18" w:space="0" w:color="000000"/>
            </w:tcBorders>
          </w:tcPr>
          <w:p w14:paraId="208532A0" w14:textId="77777777" w:rsidR="00545F87" w:rsidRPr="00C22D31" w:rsidRDefault="00545F87" w:rsidP="008279BC">
            <w:pPr>
              <w:rPr>
                <w:rFonts w:ascii="Times New Roman" w:hAnsi="Times New Roman"/>
                <w:sz w:val="24"/>
                <w:szCs w:val="24"/>
              </w:rPr>
            </w:pPr>
          </w:p>
        </w:tc>
        <w:tc>
          <w:tcPr>
            <w:tcW w:w="3258" w:type="dxa"/>
            <w:tcBorders>
              <w:top w:val="single" w:sz="18" w:space="0" w:color="000000"/>
            </w:tcBorders>
            <w:vAlign w:val="center"/>
          </w:tcPr>
          <w:p w14:paraId="30F3F5DF" w14:textId="77777777" w:rsidR="00545F87" w:rsidRPr="00C22D31" w:rsidRDefault="00545F87" w:rsidP="008279BC">
            <w:pPr>
              <w:jc w:val="center"/>
              <w:rPr>
                <w:rFonts w:ascii="Times New Roman" w:hAnsi="Times New Roman"/>
                <w:b/>
                <w:sz w:val="24"/>
                <w:szCs w:val="24"/>
              </w:rPr>
            </w:pPr>
            <w:r w:rsidRPr="00C22D31">
              <w:rPr>
                <w:rFonts w:ascii="Times New Roman" w:hAnsi="Times New Roman"/>
                <w:b/>
                <w:sz w:val="24"/>
                <w:szCs w:val="24"/>
              </w:rPr>
              <w:t>18 óra</w:t>
            </w:r>
          </w:p>
          <w:p w14:paraId="1A2C4C5F" w14:textId="77777777" w:rsidR="00545F87" w:rsidRPr="00C22D31" w:rsidRDefault="00545F87" w:rsidP="008279BC">
            <w:pPr>
              <w:jc w:val="center"/>
              <w:rPr>
                <w:rFonts w:ascii="Times New Roman" w:hAnsi="Times New Roman"/>
                <w:b/>
                <w:sz w:val="24"/>
                <w:szCs w:val="24"/>
              </w:rPr>
            </w:pPr>
            <w:r w:rsidRPr="00C22D31">
              <w:rPr>
                <w:rFonts w:ascii="Times New Roman" w:hAnsi="Times New Roman"/>
                <w:b/>
                <w:sz w:val="24"/>
                <w:szCs w:val="24"/>
              </w:rPr>
              <w:t>Tartalom:</w:t>
            </w:r>
          </w:p>
          <w:p w14:paraId="307AA29E" w14:textId="77777777" w:rsidR="00545F87" w:rsidRPr="00C22D31" w:rsidRDefault="00545F87"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 xml:space="preserve">Álláskeresés Karrierlehetőségek feltérképezése: önismeret, </w:t>
            </w:r>
            <w:proofErr w:type="gramStart"/>
            <w:r w:rsidRPr="00C22D31">
              <w:rPr>
                <w:rFonts w:ascii="Times New Roman" w:eastAsia="Times New Roman" w:hAnsi="Times New Roman"/>
                <w:sz w:val="24"/>
                <w:szCs w:val="24"/>
              </w:rPr>
              <w:t>reális</w:t>
            </w:r>
            <w:proofErr w:type="gramEnd"/>
            <w:r w:rsidRPr="00C22D31">
              <w:rPr>
                <w:rFonts w:ascii="Times New Roman" w:eastAsia="Times New Roman" w:hAnsi="Times New Roman"/>
                <w:sz w:val="24"/>
                <w:szCs w:val="24"/>
              </w:rPr>
              <w:t xml:space="preserve"> célkitűzések, helyi munkaerőpiac ismerete, mobilitás szerepe, szakképzések szerepe, képzési támogatások (ösztöndíjak rendszere) ismerete</w:t>
            </w:r>
          </w:p>
          <w:p w14:paraId="6BBD5386" w14:textId="77777777" w:rsidR="00545F87" w:rsidRPr="00C22D31" w:rsidRDefault="00545F87"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 xml:space="preserve"> Álláskeresési módszerek: újsághirdetés, internetes álláskereső oldalak, személyes kapcsolatok, kapcsolati hálózat fontossága</w:t>
            </w:r>
          </w:p>
          <w:p w14:paraId="593A2A7F" w14:textId="77777777" w:rsidR="00545F87" w:rsidRPr="00C22D31" w:rsidRDefault="00545F87"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Munkajogi alapismeretek Foglalkoztatási formák: munkaviszony, megbízási jogviszony, vállalkozási jogviszony, közalkalmazotti jogviszony, közszolgálati jogviszony</w:t>
            </w:r>
          </w:p>
          <w:p w14:paraId="277D3CDB" w14:textId="77777777" w:rsidR="00545F87" w:rsidRPr="00C22D31" w:rsidRDefault="00545F87"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A tanulót érintő szakképzési munkaviszony lényege, jelentősége</w:t>
            </w:r>
          </w:p>
          <w:p w14:paraId="0A94548F" w14:textId="77777777" w:rsidR="00545F87" w:rsidRPr="00C22D31" w:rsidRDefault="00545F87"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A tanulószerződés</w:t>
            </w:r>
          </w:p>
          <w:p w14:paraId="777CB1DC" w14:textId="77777777" w:rsidR="00545F87" w:rsidRPr="00C22D31" w:rsidRDefault="00545F87"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Tartalmi elemei, megkötésének módja.</w:t>
            </w:r>
          </w:p>
          <w:p w14:paraId="05C042CE" w14:textId="77777777" w:rsidR="00545F87" w:rsidRPr="00C22D31" w:rsidRDefault="00545F87"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Gyakorlati helyek keresése. Váltás a gyakorlati helyek között</w:t>
            </w:r>
          </w:p>
          <w:p w14:paraId="3BCF924E" w14:textId="77777777" w:rsidR="00545F87" w:rsidRPr="00C22D31" w:rsidRDefault="00545F87"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A tanuló jogai és kötelezettségei</w:t>
            </w:r>
          </w:p>
          <w:p w14:paraId="252CA064" w14:textId="77777777" w:rsidR="00545F87" w:rsidRPr="00C22D31" w:rsidRDefault="00545F87"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Atipikus munkavégzési formák a munka törvénykönyve szerint: távmunka, bedolgozói munkaviszony, munkaerő-kölcsönzés, egyszerűsített foglalkoztatás (mezőgazdasági, turisztikai idénymunka és alkalmi munka)</w:t>
            </w:r>
          </w:p>
          <w:p w14:paraId="3C11DEF1" w14:textId="77777777" w:rsidR="00545F87" w:rsidRPr="00C22D31" w:rsidRDefault="00545F87" w:rsidP="008279BC">
            <w:pPr>
              <w:jc w:val="both"/>
              <w:rPr>
                <w:rFonts w:ascii="Times New Roman" w:eastAsia="Times New Roman" w:hAnsi="Times New Roman"/>
                <w:sz w:val="24"/>
                <w:szCs w:val="24"/>
              </w:rPr>
            </w:pPr>
            <w:proofErr w:type="gramStart"/>
            <w:r w:rsidRPr="00C22D31">
              <w:rPr>
                <w:rFonts w:ascii="Times New Roman" w:eastAsia="Times New Roman" w:hAnsi="Times New Roman"/>
                <w:sz w:val="24"/>
                <w:szCs w:val="24"/>
              </w:rPr>
              <w:t>Speciális</w:t>
            </w:r>
            <w:proofErr w:type="gramEnd"/>
            <w:r w:rsidRPr="00C22D31">
              <w:rPr>
                <w:rFonts w:ascii="Times New Roman" w:eastAsia="Times New Roman" w:hAnsi="Times New Roman"/>
                <w:sz w:val="24"/>
                <w:szCs w:val="24"/>
              </w:rPr>
              <w:t xml:space="preserve"> jogviszonyok: önfoglalkoztatás, iskolaszövetkezet keretében végzett diákmunka, önkéntes munka</w:t>
            </w:r>
          </w:p>
          <w:p w14:paraId="14A28963" w14:textId="77777777" w:rsidR="00545F87" w:rsidRPr="00C22D31" w:rsidRDefault="00545F87"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Munkaviszony létesítése</w:t>
            </w:r>
          </w:p>
          <w:p w14:paraId="3A7D5988" w14:textId="77777777" w:rsidR="00545F87" w:rsidRPr="00C22D31" w:rsidRDefault="00545F87"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Felek a munkajogviszonyban.</w:t>
            </w:r>
          </w:p>
          <w:p w14:paraId="75E08394" w14:textId="77777777" w:rsidR="00545F87" w:rsidRPr="00C22D31" w:rsidRDefault="00545F87"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A munkaviszony alanyai</w:t>
            </w:r>
          </w:p>
          <w:p w14:paraId="4124C86A" w14:textId="77777777" w:rsidR="00545F87" w:rsidRPr="00C22D31" w:rsidRDefault="00545F87"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A munkaviszony létesítése.</w:t>
            </w:r>
          </w:p>
          <w:p w14:paraId="3B2969E4" w14:textId="77777777" w:rsidR="00545F87" w:rsidRPr="00C22D31" w:rsidRDefault="00545F87"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A munkaszerződés. A munkaszerződés tartalma.</w:t>
            </w:r>
          </w:p>
          <w:p w14:paraId="3ED0326F" w14:textId="77777777" w:rsidR="00545F87" w:rsidRPr="00C22D31" w:rsidRDefault="00545F87"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A munkaviszony kezdete létrejötte, fajtái.</w:t>
            </w:r>
          </w:p>
          <w:p w14:paraId="542BA7A9" w14:textId="77777777" w:rsidR="00545F87" w:rsidRPr="00C22D31" w:rsidRDefault="00545F87"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Próbaidő</w:t>
            </w:r>
          </w:p>
          <w:p w14:paraId="29CBE858" w14:textId="77777777" w:rsidR="00545F87" w:rsidRPr="00C22D31" w:rsidRDefault="00545F87"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A munkavállaló és munkáltató alapvető kötelezettségei</w:t>
            </w:r>
          </w:p>
          <w:p w14:paraId="0E9D4BAB" w14:textId="77777777" w:rsidR="00545F87" w:rsidRPr="00C22D31" w:rsidRDefault="00545F87"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A munkaszerződés módosítása Munkaviszony megszűnése, megszüntetése</w:t>
            </w:r>
          </w:p>
          <w:p w14:paraId="436C8E7A" w14:textId="77777777" w:rsidR="00545F87" w:rsidRPr="00C22D31" w:rsidRDefault="00545F87"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Munkaidő és pihenőidő</w:t>
            </w:r>
          </w:p>
          <w:p w14:paraId="36A2B05E" w14:textId="77777777" w:rsidR="00545F87" w:rsidRPr="00C22D31" w:rsidRDefault="00545F87"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 xml:space="preserve">A munka díjazása (minimálbér, </w:t>
            </w:r>
            <w:proofErr w:type="gramStart"/>
            <w:r w:rsidRPr="00C22D31">
              <w:rPr>
                <w:rFonts w:ascii="Times New Roman" w:eastAsia="Times New Roman" w:hAnsi="Times New Roman"/>
                <w:sz w:val="24"/>
                <w:szCs w:val="24"/>
              </w:rPr>
              <w:t>garantált</w:t>
            </w:r>
            <w:proofErr w:type="gramEnd"/>
            <w:r w:rsidRPr="00C22D31">
              <w:rPr>
                <w:rFonts w:ascii="Times New Roman" w:eastAsia="Times New Roman" w:hAnsi="Times New Roman"/>
                <w:sz w:val="24"/>
                <w:szCs w:val="24"/>
              </w:rPr>
              <w:t xml:space="preserve"> bérminimum)</w:t>
            </w:r>
          </w:p>
          <w:p w14:paraId="1A54DC05" w14:textId="77777777" w:rsidR="00545F87" w:rsidRPr="00C22D31" w:rsidRDefault="00545F87"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Munkanélküliség Nemzeti Foglalkoztatási Szolgálat (NFSZ).</w:t>
            </w:r>
          </w:p>
          <w:p w14:paraId="44896570" w14:textId="77777777" w:rsidR="00545F87" w:rsidRPr="00C22D31" w:rsidRDefault="00545F87"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Álláskeresőként történő nyilvántartásba vétel</w:t>
            </w:r>
          </w:p>
          <w:p w14:paraId="66054750" w14:textId="77777777" w:rsidR="00545F87" w:rsidRPr="00C22D31" w:rsidRDefault="00545F87"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Az álláskeresési ellátások fajtái</w:t>
            </w:r>
          </w:p>
          <w:p w14:paraId="738DA8CB" w14:textId="77777777" w:rsidR="00545F87" w:rsidRPr="00C22D31" w:rsidRDefault="00545F87"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Álláskeresők számára nyújtandó támogatások (vállalkozóvá válás, közfoglalkoztatás, képzések, utazásiköltség-támogatások)</w:t>
            </w:r>
          </w:p>
          <w:p w14:paraId="1C9160B2" w14:textId="77777777" w:rsidR="00545F87" w:rsidRPr="00C22D31" w:rsidRDefault="00545F87"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Szolgáltatások álláskeresőknek (munkaerő-közvetítés, tanácsadás)</w:t>
            </w:r>
          </w:p>
          <w:p w14:paraId="10374457" w14:textId="77777777" w:rsidR="00545F87" w:rsidRPr="00C22D31" w:rsidRDefault="00545F87"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Európai Foglalkoztatási Szolgálat (EURES)</w:t>
            </w:r>
          </w:p>
          <w:p w14:paraId="33456F82" w14:textId="77777777" w:rsidR="00545F87" w:rsidRPr="00C22D31" w:rsidRDefault="00545F87" w:rsidP="008279BC">
            <w:pPr>
              <w:jc w:val="center"/>
              <w:rPr>
                <w:rFonts w:ascii="Times New Roman" w:hAnsi="Times New Roman"/>
                <w:sz w:val="24"/>
                <w:szCs w:val="24"/>
              </w:rPr>
            </w:pPr>
          </w:p>
          <w:p w14:paraId="09D3A705" w14:textId="77777777" w:rsidR="00545F87" w:rsidRPr="00C22D31" w:rsidRDefault="00545F87" w:rsidP="008279BC">
            <w:pPr>
              <w:jc w:val="center"/>
              <w:rPr>
                <w:rFonts w:ascii="Times New Roman" w:hAnsi="Times New Roman"/>
                <w:sz w:val="24"/>
                <w:szCs w:val="24"/>
              </w:rPr>
            </w:pPr>
          </w:p>
        </w:tc>
        <w:tc>
          <w:tcPr>
            <w:tcW w:w="3197" w:type="dxa"/>
            <w:tcBorders>
              <w:top w:val="single" w:sz="18" w:space="0" w:color="000000"/>
            </w:tcBorders>
            <w:vAlign w:val="center"/>
          </w:tcPr>
          <w:p w14:paraId="17BB27A9" w14:textId="77777777" w:rsidR="00545F87" w:rsidRPr="00C22D31" w:rsidRDefault="00545F87" w:rsidP="008279BC">
            <w:pPr>
              <w:jc w:val="center"/>
              <w:rPr>
                <w:rFonts w:ascii="Times New Roman" w:hAnsi="Times New Roman"/>
                <w:sz w:val="24"/>
                <w:szCs w:val="24"/>
              </w:rPr>
            </w:pPr>
            <w:r w:rsidRPr="00C22D31">
              <w:rPr>
                <w:rFonts w:ascii="Times New Roman" w:hAnsi="Times New Roman"/>
                <w:sz w:val="24"/>
                <w:szCs w:val="24"/>
              </w:rPr>
              <w:t>-</w:t>
            </w:r>
          </w:p>
        </w:tc>
      </w:tr>
      <w:tr w:rsidR="00C22D31" w:rsidRPr="00C22D31" w14:paraId="57A24F30" w14:textId="77777777" w:rsidTr="008279BC">
        <w:trPr>
          <w:jc w:val="center"/>
        </w:trPr>
        <w:tc>
          <w:tcPr>
            <w:tcW w:w="1049" w:type="dxa"/>
            <w:vMerge/>
            <w:tcBorders>
              <w:top w:val="single" w:sz="18" w:space="0" w:color="000000"/>
            </w:tcBorders>
            <w:vAlign w:val="center"/>
          </w:tcPr>
          <w:p w14:paraId="06736919" w14:textId="77777777" w:rsidR="00545F87" w:rsidRPr="00C22D31" w:rsidRDefault="00545F87" w:rsidP="008279BC">
            <w:pPr>
              <w:widowControl w:val="0"/>
              <w:pBdr>
                <w:top w:val="nil"/>
                <w:left w:val="nil"/>
                <w:bottom w:val="nil"/>
                <w:right w:val="nil"/>
                <w:between w:val="nil"/>
              </w:pBdr>
              <w:spacing w:line="276" w:lineRule="auto"/>
              <w:rPr>
                <w:rFonts w:ascii="Times New Roman" w:hAnsi="Times New Roman"/>
                <w:sz w:val="24"/>
                <w:szCs w:val="24"/>
              </w:rPr>
            </w:pPr>
          </w:p>
        </w:tc>
        <w:tc>
          <w:tcPr>
            <w:tcW w:w="1767" w:type="dxa"/>
          </w:tcPr>
          <w:p w14:paraId="1493946B" w14:textId="77777777" w:rsidR="00545F87" w:rsidRPr="00C22D31" w:rsidRDefault="00545F87" w:rsidP="008279BC">
            <w:pPr>
              <w:rPr>
                <w:rFonts w:ascii="Times New Roman" w:hAnsi="Times New Roman"/>
                <w:sz w:val="24"/>
                <w:szCs w:val="24"/>
              </w:rPr>
            </w:pPr>
            <w:r w:rsidRPr="00C22D31">
              <w:rPr>
                <w:rFonts w:ascii="Times New Roman" w:hAnsi="Times New Roman"/>
                <w:sz w:val="24"/>
                <w:szCs w:val="24"/>
              </w:rPr>
              <w:t>A munka világa</w:t>
            </w:r>
          </w:p>
        </w:tc>
        <w:tc>
          <w:tcPr>
            <w:tcW w:w="1781" w:type="dxa"/>
          </w:tcPr>
          <w:p w14:paraId="7CB1770B" w14:textId="77777777" w:rsidR="00545F87" w:rsidRPr="00C22D31" w:rsidRDefault="00545F87" w:rsidP="008279BC">
            <w:pPr>
              <w:rPr>
                <w:rFonts w:ascii="Times New Roman" w:hAnsi="Times New Roman"/>
                <w:sz w:val="24"/>
                <w:szCs w:val="24"/>
              </w:rPr>
            </w:pPr>
          </w:p>
        </w:tc>
        <w:tc>
          <w:tcPr>
            <w:tcW w:w="3258" w:type="dxa"/>
            <w:vAlign w:val="center"/>
          </w:tcPr>
          <w:p w14:paraId="3F30DC11" w14:textId="77777777" w:rsidR="00545F87" w:rsidRPr="00C22D31" w:rsidRDefault="00545F87" w:rsidP="008279BC">
            <w:pPr>
              <w:jc w:val="center"/>
              <w:rPr>
                <w:rFonts w:ascii="Times New Roman" w:hAnsi="Times New Roman"/>
                <w:b/>
                <w:sz w:val="24"/>
                <w:szCs w:val="24"/>
              </w:rPr>
            </w:pPr>
            <w:r w:rsidRPr="00C22D31">
              <w:rPr>
                <w:rFonts w:ascii="Times New Roman" w:hAnsi="Times New Roman"/>
                <w:b/>
                <w:sz w:val="24"/>
                <w:szCs w:val="24"/>
              </w:rPr>
              <w:t>54 óra</w:t>
            </w:r>
          </w:p>
          <w:p w14:paraId="50774C2B" w14:textId="77777777" w:rsidR="00545F87" w:rsidRPr="00C22D31" w:rsidRDefault="00545F87" w:rsidP="008279BC">
            <w:pPr>
              <w:jc w:val="center"/>
              <w:rPr>
                <w:rFonts w:ascii="Times New Roman" w:hAnsi="Times New Roman"/>
                <w:b/>
                <w:sz w:val="24"/>
                <w:szCs w:val="24"/>
              </w:rPr>
            </w:pPr>
            <w:r w:rsidRPr="00C22D31">
              <w:rPr>
                <w:rFonts w:ascii="Times New Roman" w:hAnsi="Times New Roman"/>
                <w:b/>
                <w:sz w:val="24"/>
                <w:szCs w:val="24"/>
              </w:rPr>
              <w:t>Tartalom:</w:t>
            </w:r>
          </w:p>
          <w:p w14:paraId="0BB1FF37" w14:textId="77777777" w:rsidR="00545F87" w:rsidRPr="00C22D31" w:rsidRDefault="00545F87" w:rsidP="008279BC">
            <w:pPr>
              <w:spacing w:before="240" w:line="276" w:lineRule="auto"/>
              <w:jc w:val="both"/>
              <w:rPr>
                <w:rFonts w:ascii="Times New Roman" w:eastAsia="Times New Roman" w:hAnsi="Times New Roman"/>
                <w:sz w:val="24"/>
                <w:szCs w:val="24"/>
              </w:rPr>
            </w:pPr>
            <w:r w:rsidRPr="00C22D31">
              <w:rPr>
                <w:rFonts w:ascii="Times New Roman" w:eastAsia="Times New Roman" w:hAnsi="Times New Roman"/>
                <w:sz w:val="24"/>
                <w:szCs w:val="24"/>
              </w:rPr>
              <w:t>Alapvető szakmai elvárások</w:t>
            </w:r>
          </w:p>
          <w:p w14:paraId="4698A28B" w14:textId="77777777" w:rsidR="00545F87" w:rsidRPr="00C22D31" w:rsidRDefault="00545F87"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 xml:space="preserve">Munkaegészségügyi előírások, szakmai követelmények, </w:t>
            </w:r>
            <w:proofErr w:type="gramStart"/>
            <w:r w:rsidRPr="00C22D31">
              <w:rPr>
                <w:rFonts w:ascii="Times New Roman" w:eastAsia="Times New Roman" w:hAnsi="Times New Roman"/>
                <w:sz w:val="24"/>
                <w:szCs w:val="24"/>
              </w:rPr>
              <w:t>etikai</w:t>
            </w:r>
            <w:proofErr w:type="gramEnd"/>
            <w:r w:rsidRPr="00C22D31">
              <w:rPr>
                <w:rFonts w:ascii="Times New Roman" w:eastAsia="Times New Roman" w:hAnsi="Times New Roman"/>
                <w:sz w:val="24"/>
                <w:szCs w:val="24"/>
              </w:rPr>
              <w:t>, erkölcsi elvárások</w:t>
            </w:r>
          </w:p>
          <w:p w14:paraId="68A085DC" w14:textId="77777777" w:rsidR="00545F87" w:rsidRPr="00C22D31" w:rsidRDefault="00545F87"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A tanulószerződés</w:t>
            </w:r>
          </w:p>
          <w:p w14:paraId="713C412E" w14:textId="77777777" w:rsidR="00545F87" w:rsidRPr="00C22D31" w:rsidRDefault="00545F87"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Tartalmi elemei, megkötésének módja.</w:t>
            </w:r>
          </w:p>
          <w:p w14:paraId="2F9D7002" w14:textId="77777777" w:rsidR="00545F87" w:rsidRPr="00C22D31" w:rsidRDefault="00545F87"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Gyakorlati helyek keresése. Váltás a gyakorlati helyek között</w:t>
            </w:r>
          </w:p>
          <w:p w14:paraId="45DEBE97" w14:textId="77777777" w:rsidR="00545F87" w:rsidRPr="00C22D31" w:rsidRDefault="00545F87"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A tanuló jogai és kötelezettségei</w:t>
            </w:r>
          </w:p>
          <w:p w14:paraId="0D4273BC" w14:textId="77777777" w:rsidR="00545F87" w:rsidRPr="00C22D31" w:rsidRDefault="00545F87"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A munkaszerződés tartalmi elemei, azok jellemzői</w:t>
            </w:r>
          </w:p>
          <w:p w14:paraId="495EB4B6" w14:textId="77777777" w:rsidR="00545F87" w:rsidRPr="00C22D31" w:rsidRDefault="00545F87"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Munkajogi alapismeretek Foglalkoztatási formák: munkaviszony, megbízási jogviszony, vállalkozási jogviszony, közalkalmazotti jogviszony, közszolgálati jogviszony</w:t>
            </w:r>
          </w:p>
          <w:p w14:paraId="5147738C" w14:textId="77777777" w:rsidR="00545F87" w:rsidRPr="00C22D31" w:rsidRDefault="00545F87"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Kommunikáció és vendégkapcsolatok</w:t>
            </w:r>
          </w:p>
          <w:p w14:paraId="3D289C00" w14:textId="77777777" w:rsidR="00545F87" w:rsidRPr="00C22D31" w:rsidRDefault="00545F87"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Alapvető szakmai kommunikációs elvárások magyar és idegen nyelven: szakkifejezések</w:t>
            </w:r>
          </w:p>
          <w:p w14:paraId="59F5732E" w14:textId="77777777" w:rsidR="00545F87" w:rsidRPr="00C22D31" w:rsidRDefault="00545F87"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 xml:space="preserve">használata a munkahelyen, kommunikáció a vendégekkel, </w:t>
            </w:r>
            <w:proofErr w:type="gramStart"/>
            <w:r w:rsidRPr="00C22D31">
              <w:rPr>
                <w:rFonts w:ascii="Times New Roman" w:eastAsia="Times New Roman" w:hAnsi="Times New Roman"/>
                <w:sz w:val="24"/>
                <w:szCs w:val="24"/>
              </w:rPr>
              <w:t>kommunikáció írásban</w:t>
            </w:r>
            <w:proofErr w:type="gramEnd"/>
            <w:r w:rsidRPr="00C22D31">
              <w:rPr>
                <w:rFonts w:ascii="Times New Roman" w:eastAsia="Times New Roman" w:hAnsi="Times New Roman"/>
                <w:sz w:val="24"/>
                <w:szCs w:val="24"/>
              </w:rPr>
              <w:t>, telefonon</w:t>
            </w:r>
          </w:p>
          <w:p w14:paraId="38509AFB" w14:textId="77777777" w:rsidR="00545F87" w:rsidRPr="00C22D31" w:rsidRDefault="00545F87"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és digitális eszközök felhasználásával</w:t>
            </w:r>
          </w:p>
          <w:p w14:paraId="07565EE9" w14:textId="77777777" w:rsidR="00545F87" w:rsidRPr="00C22D31" w:rsidRDefault="00545F87"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Munkabiztonság és egészségvédelem</w:t>
            </w:r>
          </w:p>
          <w:p w14:paraId="1783CE50" w14:textId="77777777" w:rsidR="00545F87" w:rsidRPr="00C22D31" w:rsidRDefault="00545F87"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Munkabiztonsági, balesetelhárítási, tűzbiztonsági előírások gyakorlati oktatása, ismerete;</w:t>
            </w:r>
          </w:p>
          <w:p w14:paraId="368E9959" w14:textId="77777777" w:rsidR="00545F87" w:rsidRPr="00C22D31" w:rsidRDefault="00545F87"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teendők rendkívüli esetekben (balesetek, tűzesetek stb.); elsősegélynyújtási alapismeretek a gyakorlatban</w:t>
            </w:r>
          </w:p>
          <w:p w14:paraId="179DAD59" w14:textId="77777777" w:rsidR="00545F87" w:rsidRPr="00C22D31" w:rsidRDefault="00545F87" w:rsidP="008279BC">
            <w:pPr>
              <w:jc w:val="center"/>
              <w:rPr>
                <w:rFonts w:ascii="Times New Roman" w:hAnsi="Times New Roman"/>
                <w:sz w:val="24"/>
                <w:szCs w:val="24"/>
              </w:rPr>
            </w:pPr>
          </w:p>
        </w:tc>
        <w:tc>
          <w:tcPr>
            <w:tcW w:w="3197" w:type="dxa"/>
            <w:vAlign w:val="center"/>
          </w:tcPr>
          <w:p w14:paraId="170FE3C9" w14:textId="77777777" w:rsidR="00545F87" w:rsidRPr="00C22D31" w:rsidRDefault="00545F87" w:rsidP="008279BC">
            <w:pPr>
              <w:jc w:val="center"/>
              <w:rPr>
                <w:rFonts w:ascii="Times New Roman" w:hAnsi="Times New Roman"/>
                <w:sz w:val="24"/>
                <w:szCs w:val="24"/>
              </w:rPr>
            </w:pPr>
            <w:r w:rsidRPr="00C22D31">
              <w:rPr>
                <w:rFonts w:ascii="Times New Roman" w:hAnsi="Times New Roman"/>
                <w:sz w:val="24"/>
                <w:szCs w:val="24"/>
              </w:rPr>
              <w:t>-</w:t>
            </w:r>
          </w:p>
        </w:tc>
      </w:tr>
      <w:tr w:rsidR="00C22D31" w:rsidRPr="00C22D31" w14:paraId="4929BA1D" w14:textId="77777777" w:rsidTr="008279BC">
        <w:trPr>
          <w:jc w:val="center"/>
        </w:trPr>
        <w:tc>
          <w:tcPr>
            <w:tcW w:w="1049" w:type="dxa"/>
            <w:vMerge/>
            <w:tcBorders>
              <w:top w:val="single" w:sz="18" w:space="0" w:color="000000"/>
            </w:tcBorders>
            <w:vAlign w:val="center"/>
          </w:tcPr>
          <w:p w14:paraId="08C4D4FC" w14:textId="77777777" w:rsidR="00545F87" w:rsidRPr="00C22D31" w:rsidRDefault="00545F87" w:rsidP="008279BC">
            <w:pPr>
              <w:widowControl w:val="0"/>
              <w:pBdr>
                <w:top w:val="nil"/>
                <w:left w:val="nil"/>
                <w:bottom w:val="nil"/>
                <w:right w:val="nil"/>
                <w:between w:val="nil"/>
              </w:pBdr>
              <w:spacing w:line="276" w:lineRule="auto"/>
              <w:rPr>
                <w:rFonts w:ascii="Times New Roman" w:hAnsi="Times New Roman"/>
                <w:sz w:val="24"/>
                <w:szCs w:val="24"/>
              </w:rPr>
            </w:pPr>
          </w:p>
        </w:tc>
        <w:tc>
          <w:tcPr>
            <w:tcW w:w="1767" w:type="dxa"/>
          </w:tcPr>
          <w:p w14:paraId="022B7448" w14:textId="77777777" w:rsidR="00545F87" w:rsidRPr="00C22D31" w:rsidRDefault="00545F87" w:rsidP="008279BC">
            <w:pPr>
              <w:rPr>
                <w:rFonts w:ascii="Times New Roman" w:hAnsi="Times New Roman"/>
                <w:sz w:val="24"/>
                <w:szCs w:val="24"/>
              </w:rPr>
            </w:pPr>
            <w:r w:rsidRPr="00C22D31">
              <w:rPr>
                <w:rFonts w:ascii="Times New Roman" w:hAnsi="Times New Roman"/>
                <w:sz w:val="24"/>
                <w:szCs w:val="24"/>
              </w:rPr>
              <w:t>IKT a vendéglátásban</w:t>
            </w:r>
          </w:p>
        </w:tc>
        <w:tc>
          <w:tcPr>
            <w:tcW w:w="1781" w:type="dxa"/>
          </w:tcPr>
          <w:p w14:paraId="5818B27D" w14:textId="77777777" w:rsidR="00545F87" w:rsidRPr="00C22D31" w:rsidRDefault="00545F87" w:rsidP="008279BC">
            <w:pPr>
              <w:rPr>
                <w:rFonts w:ascii="Times New Roman" w:hAnsi="Times New Roman"/>
                <w:sz w:val="24"/>
                <w:szCs w:val="24"/>
              </w:rPr>
            </w:pPr>
          </w:p>
        </w:tc>
        <w:tc>
          <w:tcPr>
            <w:tcW w:w="3258" w:type="dxa"/>
            <w:vAlign w:val="center"/>
          </w:tcPr>
          <w:p w14:paraId="4684586D" w14:textId="77777777" w:rsidR="00545F87" w:rsidRPr="00C22D31" w:rsidRDefault="00545F87" w:rsidP="008279BC">
            <w:pPr>
              <w:jc w:val="center"/>
              <w:rPr>
                <w:rFonts w:ascii="Times New Roman" w:hAnsi="Times New Roman"/>
                <w:sz w:val="24"/>
                <w:szCs w:val="24"/>
              </w:rPr>
            </w:pPr>
          </w:p>
        </w:tc>
        <w:tc>
          <w:tcPr>
            <w:tcW w:w="3197" w:type="dxa"/>
            <w:vAlign w:val="center"/>
          </w:tcPr>
          <w:p w14:paraId="5E413778" w14:textId="77777777" w:rsidR="00545F87" w:rsidRPr="00C22D31" w:rsidRDefault="00545F87" w:rsidP="008279BC">
            <w:pPr>
              <w:jc w:val="center"/>
              <w:rPr>
                <w:rFonts w:ascii="Times New Roman" w:hAnsi="Times New Roman"/>
                <w:b/>
                <w:sz w:val="24"/>
                <w:szCs w:val="24"/>
              </w:rPr>
            </w:pPr>
            <w:r w:rsidRPr="00C22D31">
              <w:rPr>
                <w:rFonts w:ascii="Times New Roman" w:hAnsi="Times New Roman"/>
                <w:b/>
                <w:sz w:val="24"/>
                <w:szCs w:val="24"/>
              </w:rPr>
              <w:t xml:space="preserve">36 óra </w:t>
            </w:r>
          </w:p>
          <w:p w14:paraId="06F9E9B0" w14:textId="77777777" w:rsidR="00545F87" w:rsidRPr="00C22D31" w:rsidRDefault="00545F87" w:rsidP="008279BC">
            <w:pPr>
              <w:jc w:val="center"/>
              <w:rPr>
                <w:rFonts w:ascii="Times New Roman" w:hAnsi="Times New Roman"/>
                <w:b/>
                <w:sz w:val="24"/>
                <w:szCs w:val="24"/>
              </w:rPr>
            </w:pPr>
            <w:r w:rsidRPr="00C22D31">
              <w:rPr>
                <w:rFonts w:ascii="Times New Roman" w:hAnsi="Times New Roman"/>
                <w:b/>
                <w:sz w:val="24"/>
                <w:szCs w:val="24"/>
              </w:rPr>
              <w:t>Tartalom:</w:t>
            </w:r>
          </w:p>
          <w:p w14:paraId="3C86B86A" w14:textId="77777777" w:rsidR="00545F87" w:rsidRPr="00C22D31" w:rsidRDefault="00545F87"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Digitális eszközök a vendéglátásban</w:t>
            </w:r>
          </w:p>
          <w:p w14:paraId="175D8C2F" w14:textId="77777777" w:rsidR="00545F87" w:rsidRPr="00C22D31" w:rsidRDefault="00545F87"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A digitális eszközök gyakorlati alkalmazása (pl.: készletek nyilvántartása, elszámoltatás,</w:t>
            </w:r>
          </w:p>
          <w:p w14:paraId="7AD79A19" w14:textId="77777777" w:rsidR="00545F87" w:rsidRPr="00C22D31" w:rsidRDefault="00545F87"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rendelésfelvétel, számlázás, e-tranzakciók stb.)</w:t>
            </w:r>
          </w:p>
          <w:p w14:paraId="3C3FA5AC" w14:textId="77777777" w:rsidR="00545F87" w:rsidRPr="00C22D31" w:rsidRDefault="00545F87"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A POS-terminál használatának alapjai</w:t>
            </w:r>
          </w:p>
          <w:p w14:paraId="70C3833C" w14:textId="77777777" w:rsidR="00545F87" w:rsidRPr="00C22D31" w:rsidRDefault="00545F87"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Az éttermi szoftverek használatának alapjai</w:t>
            </w:r>
          </w:p>
          <w:p w14:paraId="178E8724" w14:textId="77777777" w:rsidR="00545F87" w:rsidRPr="00C22D31" w:rsidRDefault="00545F87"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A digitális eszközök szerepe, felelős használata az oktatásban</w:t>
            </w:r>
          </w:p>
          <w:p w14:paraId="51E32ABF" w14:textId="77777777" w:rsidR="00545F87" w:rsidRPr="00C22D31" w:rsidRDefault="00545F87"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Digitális tananyagtartalmak alkalmazása</w:t>
            </w:r>
          </w:p>
          <w:p w14:paraId="12EBC3D8" w14:textId="77777777" w:rsidR="00545F87" w:rsidRPr="00C22D31" w:rsidRDefault="00545F87"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 xml:space="preserve">Digitális tananyagok és kapcsolódó </w:t>
            </w:r>
            <w:proofErr w:type="gramStart"/>
            <w:r w:rsidRPr="00C22D31">
              <w:rPr>
                <w:rFonts w:ascii="Times New Roman" w:eastAsia="Times New Roman" w:hAnsi="Times New Roman"/>
                <w:sz w:val="24"/>
                <w:szCs w:val="24"/>
              </w:rPr>
              <w:t>információk</w:t>
            </w:r>
            <w:proofErr w:type="gramEnd"/>
            <w:r w:rsidRPr="00C22D31">
              <w:rPr>
                <w:rFonts w:ascii="Times New Roman" w:eastAsia="Times New Roman" w:hAnsi="Times New Roman"/>
                <w:sz w:val="24"/>
                <w:szCs w:val="24"/>
              </w:rPr>
              <w:t xml:space="preserve"> keresése magyar és nemzetközi weboldalakon, valamint felhasználásuk, feldolgozásuk, kezelésük</w:t>
            </w:r>
          </w:p>
          <w:p w14:paraId="79C502DE" w14:textId="77777777" w:rsidR="00545F87" w:rsidRPr="00C22D31" w:rsidRDefault="00545F87"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 xml:space="preserve">Rendszerszintű gondolkodás (tudja az </w:t>
            </w:r>
            <w:proofErr w:type="gramStart"/>
            <w:r w:rsidRPr="00C22D31">
              <w:rPr>
                <w:rFonts w:ascii="Times New Roman" w:eastAsia="Times New Roman" w:hAnsi="Times New Roman"/>
                <w:sz w:val="24"/>
                <w:szCs w:val="24"/>
              </w:rPr>
              <w:t>információkat</w:t>
            </w:r>
            <w:proofErr w:type="gramEnd"/>
            <w:r w:rsidRPr="00C22D31">
              <w:rPr>
                <w:rFonts w:ascii="Times New Roman" w:eastAsia="Times New Roman" w:hAnsi="Times New Roman"/>
                <w:sz w:val="24"/>
                <w:szCs w:val="24"/>
              </w:rPr>
              <w:t xml:space="preserve"> rendszerezni, tárolni)</w:t>
            </w:r>
          </w:p>
          <w:p w14:paraId="160BF0D8" w14:textId="77777777" w:rsidR="00545F87" w:rsidRPr="00C22D31" w:rsidRDefault="00545F87"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Digitális eszközök a turizmusban</w:t>
            </w:r>
          </w:p>
          <w:p w14:paraId="63233B0D" w14:textId="77777777" w:rsidR="00545F87" w:rsidRPr="00C22D31" w:rsidRDefault="00545F87"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A turizmus és a szálláshely-szolgáltatás területén alkalmazott informatikai eszközök megismerése, gyakorlati alkalmazásuk</w:t>
            </w:r>
          </w:p>
          <w:p w14:paraId="599D3E7C" w14:textId="77777777" w:rsidR="00545F87" w:rsidRPr="00C22D31" w:rsidRDefault="00545F87"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A digitális turizmus lényege, informatikai eszközei, technológiái</w:t>
            </w:r>
          </w:p>
          <w:p w14:paraId="0072EFF2" w14:textId="77777777" w:rsidR="00545F87" w:rsidRPr="00C22D31" w:rsidRDefault="00545F87"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Szállodai szoftverek: különböző hotelprogramok, helyfoglalási rendszerek</w:t>
            </w:r>
          </w:p>
          <w:p w14:paraId="546BC2AC" w14:textId="77777777" w:rsidR="00545F87" w:rsidRPr="00C22D31" w:rsidRDefault="00545F87" w:rsidP="008279BC">
            <w:pPr>
              <w:jc w:val="both"/>
              <w:rPr>
                <w:rFonts w:ascii="Times New Roman" w:hAnsi="Times New Roman"/>
                <w:sz w:val="24"/>
                <w:szCs w:val="24"/>
              </w:rPr>
            </w:pPr>
            <w:r w:rsidRPr="00C22D31">
              <w:rPr>
                <w:rFonts w:ascii="Times New Roman" w:eastAsia="Times New Roman" w:hAnsi="Times New Roman"/>
                <w:sz w:val="24"/>
                <w:szCs w:val="24"/>
              </w:rPr>
              <w:t>A szállodai gazdálkodás informatikai alapjai</w:t>
            </w:r>
          </w:p>
          <w:p w14:paraId="45181D52" w14:textId="77777777" w:rsidR="00545F87" w:rsidRPr="00C22D31" w:rsidRDefault="00545F87" w:rsidP="008279BC">
            <w:pPr>
              <w:jc w:val="center"/>
              <w:rPr>
                <w:rFonts w:ascii="Times New Roman" w:hAnsi="Times New Roman"/>
                <w:sz w:val="24"/>
                <w:szCs w:val="24"/>
              </w:rPr>
            </w:pPr>
          </w:p>
        </w:tc>
      </w:tr>
      <w:tr w:rsidR="00C22D31" w:rsidRPr="00C22D31" w14:paraId="138C2591" w14:textId="77777777" w:rsidTr="008279BC">
        <w:trPr>
          <w:jc w:val="center"/>
        </w:trPr>
        <w:tc>
          <w:tcPr>
            <w:tcW w:w="1049" w:type="dxa"/>
            <w:vMerge/>
            <w:tcBorders>
              <w:top w:val="single" w:sz="18" w:space="0" w:color="000000"/>
            </w:tcBorders>
            <w:vAlign w:val="center"/>
          </w:tcPr>
          <w:p w14:paraId="60D5D6E1" w14:textId="77777777" w:rsidR="00545F87" w:rsidRPr="00C22D31" w:rsidRDefault="00545F87" w:rsidP="008279BC">
            <w:pPr>
              <w:widowControl w:val="0"/>
              <w:pBdr>
                <w:top w:val="nil"/>
                <w:left w:val="nil"/>
                <w:bottom w:val="nil"/>
                <w:right w:val="nil"/>
                <w:between w:val="nil"/>
              </w:pBdr>
              <w:spacing w:line="276" w:lineRule="auto"/>
              <w:rPr>
                <w:rFonts w:ascii="Times New Roman" w:hAnsi="Times New Roman"/>
                <w:sz w:val="24"/>
                <w:szCs w:val="24"/>
              </w:rPr>
            </w:pPr>
          </w:p>
        </w:tc>
        <w:tc>
          <w:tcPr>
            <w:tcW w:w="1767" w:type="dxa"/>
            <w:vMerge w:val="restart"/>
            <w:vAlign w:val="center"/>
          </w:tcPr>
          <w:p w14:paraId="06A1689B" w14:textId="77777777" w:rsidR="00545F87" w:rsidRPr="00C22D31" w:rsidRDefault="00545F87" w:rsidP="008279BC">
            <w:pPr>
              <w:rPr>
                <w:rFonts w:ascii="Times New Roman" w:hAnsi="Times New Roman"/>
                <w:sz w:val="24"/>
                <w:szCs w:val="24"/>
              </w:rPr>
            </w:pPr>
            <w:r w:rsidRPr="00C22D31">
              <w:rPr>
                <w:rFonts w:ascii="Times New Roman" w:hAnsi="Times New Roman"/>
                <w:sz w:val="24"/>
                <w:szCs w:val="24"/>
              </w:rPr>
              <w:t>Termelési, értékesítési és turisztikai alapismeretek</w:t>
            </w:r>
          </w:p>
        </w:tc>
        <w:tc>
          <w:tcPr>
            <w:tcW w:w="1781" w:type="dxa"/>
          </w:tcPr>
          <w:p w14:paraId="7936C73D" w14:textId="77777777" w:rsidR="00545F87" w:rsidRPr="00C22D31" w:rsidRDefault="00545F87" w:rsidP="008279BC">
            <w:pPr>
              <w:rPr>
                <w:rFonts w:ascii="Times New Roman" w:hAnsi="Times New Roman"/>
                <w:sz w:val="24"/>
                <w:szCs w:val="24"/>
              </w:rPr>
            </w:pPr>
            <w:r w:rsidRPr="00C22D31">
              <w:rPr>
                <w:rFonts w:ascii="Times New Roman" w:hAnsi="Times New Roman"/>
                <w:sz w:val="24"/>
                <w:szCs w:val="24"/>
              </w:rPr>
              <w:t>A cukrászati termelés alapjai</w:t>
            </w:r>
          </w:p>
        </w:tc>
        <w:tc>
          <w:tcPr>
            <w:tcW w:w="3258" w:type="dxa"/>
            <w:vAlign w:val="center"/>
          </w:tcPr>
          <w:p w14:paraId="4586738F" w14:textId="77777777" w:rsidR="00545F87" w:rsidRPr="00C22D31" w:rsidRDefault="00545F87" w:rsidP="008279BC">
            <w:pPr>
              <w:jc w:val="center"/>
              <w:rPr>
                <w:rFonts w:ascii="Times New Roman" w:hAnsi="Times New Roman"/>
                <w:b/>
                <w:sz w:val="24"/>
                <w:szCs w:val="24"/>
              </w:rPr>
            </w:pPr>
            <w:r w:rsidRPr="00C22D31">
              <w:rPr>
                <w:rFonts w:ascii="Times New Roman" w:hAnsi="Times New Roman"/>
                <w:b/>
                <w:sz w:val="24"/>
                <w:szCs w:val="24"/>
              </w:rPr>
              <w:t>36 óra</w:t>
            </w:r>
          </w:p>
          <w:p w14:paraId="520C0D4A" w14:textId="77777777" w:rsidR="00545F87" w:rsidRPr="00C22D31" w:rsidRDefault="00545F87" w:rsidP="008279BC">
            <w:pPr>
              <w:jc w:val="center"/>
              <w:rPr>
                <w:rFonts w:ascii="Times New Roman" w:hAnsi="Times New Roman"/>
                <w:b/>
                <w:sz w:val="24"/>
                <w:szCs w:val="24"/>
              </w:rPr>
            </w:pPr>
            <w:r w:rsidRPr="00C22D31">
              <w:rPr>
                <w:rFonts w:ascii="Times New Roman" w:hAnsi="Times New Roman"/>
                <w:b/>
                <w:sz w:val="24"/>
                <w:szCs w:val="24"/>
              </w:rPr>
              <w:t>Tartalom:</w:t>
            </w:r>
          </w:p>
          <w:p w14:paraId="3366AFA4" w14:textId="77777777" w:rsidR="00545F87" w:rsidRPr="00C22D31" w:rsidRDefault="00545F87" w:rsidP="008279BC">
            <w:pPr>
              <w:jc w:val="both"/>
              <w:rPr>
                <w:rFonts w:ascii="Times New Roman" w:hAnsi="Times New Roman"/>
                <w:sz w:val="24"/>
                <w:szCs w:val="24"/>
              </w:rPr>
            </w:pPr>
            <w:r w:rsidRPr="00C22D31">
              <w:rPr>
                <w:rFonts w:ascii="Times New Roman" w:hAnsi="Times New Roman"/>
                <w:sz w:val="24"/>
                <w:szCs w:val="24"/>
              </w:rPr>
              <w:t>Cukrász üzem helyiségei, munkaterületei: Raktárak, előkészítő helyiségek</w:t>
            </w:r>
            <w:proofErr w:type="gramStart"/>
            <w:r w:rsidRPr="00C22D31">
              <w:rPr>
                <w:rFonts w:ascii="Times New Roman" w:hAnsi="Times New Roman"/>
                <w:sz w:val="24"/>
                <w:szCs w:val="24"/>
              </w:rPr>
              <w:t>,cukrászműhely</w:t>
            </w:r>
            <w:proofErr w:type="gramEnd"/>
            <w:r w:rsidRPr="00C22D31">
              <w:rPr>
                <w:rFonts w:ascii="Times New Roman" w:hAnsi="Times New Roman"/>
                <w:sz w:val="24"/>
                <w:szCs w:val="24"/>
              </w:rPr>
              <w:t>, mosogatók, expediáló helység, szociális helyiségek, irodák bemutatása</w:t>
            </w:r>
          </w:p>
          <w:p w14:paraId="056D05AB" w14:textId="77777777" w:rsidR="00545F87" w:rsidRPr="00C22D31" w:rsidRDefault="00545F87" w:rsidP="008279BC">
            <w:pPr>
              <w:jc w:val="both"/>
              <w:rPr>
                <w:rFonts w:ascii="Times New Roman" w:hAnsi="Times New Roman"/>
                <w:sz w:val="24"/>
                <w:szCs w:val="24"/>
              </w:rPr>
            </w:pPr>
            <w:r w:rsidRPr="00C22D31">
              <w:rPr>
                <w:rFonts w:ascii="Times New Roman" w:hAnsi="Times New Roman"/>
                <w:sz w:val="24"/>
                <w:szCs w:val="24"/>
              </w:rPr>
              <w:t>A cukrászati termelés higiéniai és környezetvédelmi követelményei: HACCP, cukrászüzem telepítésének feltételei, személyi higiénia, termék előállítási folyamatok, műhely higiéniája, ellenőrzés</w:t>
            </w:r>
          </w:p>
          <w:p w14:paraId="427F117E" w14:textId="77777777" w:rsidR="00545F87" w:rsidRPr="00C22D31" w:rsidRDefault="00545F87" w:rsidP="008279BC">
            <w:pPr>
              <w:jc w:val="both"/>
              <w:rPr>
                <w:rFonts w:ascii="Times New Roman" w:hAnsi="Times New Roman"/>
                <w:sz w:val="24"/>
                <w:szCs w:val="24"/>
              </w:rPr>
            </w:pPr>
            <w:r w:rsidRPr="00C22D31">
              <w:rPr>
                <w:rFonts w:ascii="Times New Roman" w:hAnsi="Times New Roman"/>
                <w:sz w:val="24"/>
                <w:szCs w:val="24"/>
              </w:rPr>
              <w:t>Cukrászati termékkészítéshez alkalmazott nyersanyagok minősége, tárolása, idegen nyelvű elnevezése: beszerzés, anyagok átvétele, tárolás, előkészítő műveletek, termékek készítése, termékek tárolása</w:t>
            </w:r>
          </w:p>
          <w:p w14:paraId="1FCED43C" w14:textId="77777777" w:rsidR="00545F87" w:rsidRPr="00C22D31" w:rsidRDefault="00545F87" w:rsidP="008279BC">
            <w:pPr>
              <w:jc w:val="both"/>
              <w:rPr>
                <w:rFonts w:ascii="Times New Roman" w:hAnsi="Times New Roman"/>
                <w:sz w:val="24"/>
                <w:szCs w:val="24"/>
              </w:rPr>
            </w:pPr>
            <w:r w:rsidRPr="00C22D31">
              <w:rPr>
                <w:rFonts w:ascii="Times New Roman" w:hAnsi="Times New Roman"/>
                <w:sz w:val="24"/>
                <w:szCs w:val="24"/>
              </w:rPr>
              <w:t>Cukrászati alapműveletek idegen nyelvű elnevezése: spinelés, konsolás, fermentálás, kandírozás, stiftelés, stb.</w:t>
            </w:r>
          </w:p>
          <w:p w14:paraId="5CB0C3E2" w14:textId="77777777" w:rsidR="00545F87" w:rsidRPr="00C22D31" w:rsidRDefault="00545F87" w:rsidP="008279BC">
            <w:pPr>
              <w:jc w:val="both"/>
              <w:rPr>
                <w:rFonts w:ascii="Times New Roman" w:hAnsi="Times New Roman"/>
                <w:sz w:val="24"/>
                <w:szCs w:val="24"/>
              </w:rPr>
            </w:pPr>
            <w:r w:rsidRPr="00C22D31">
              <w:rPr>
                <w:rFonts w:ascii="Times New Roman" w:hAnsi="Times New Roman"/>
                <w:sz w:val="24"/>
                <w:szCs w:val="24"/>
              </w:rPr>
              <w:t>Cukrászati alapműveletek, termékcsoportok áttekintése: töltelék és tésztakészítés, cukrászati termék alakítása, sütési eljárások, befejező műveletek</w:t>
            </w:r>
          </w:p>
          <w:p w14:paraId="045796E3" w14:textId="77777777" w:rsidR="00545F87" w:rsidRPr="00C22D31" w:rsidRDefault="00545F87" w:rsidP="008279BC">
            <w:pPr>
              <w:jc w:val="both"/>
              <w:rPr>
                <w:rFonts w:ascii="Times New Roman" w:hAnsi="Times New Roman"/>
                <w:sz w:val="24"/>
                <w:szCs w:val="24"/>
              </w:rPr>
            </w:pPr>
          </w:p>
          <w:p w14:paraId="2F443784" w14:textId="77777777" w:rsidR="00545F87" w:rsidRPr="00C22D31" w:rsidRDefault="00545F87" w:rsidP="008279BC">
            <w:pPr>
              <w:jc w:val="both"/>
              <w:rPr>
                <w:rFonts w:ascii="Times New Roman" w:hAnsi="Times New Roman"/>
                <w:sz w:val="24"/>
                <w:szCs w:val="24"/>
              </w:rPr>
            </w:pPr>
          </w:p>
          <w:p w14:paraId="67128D81" w14:textId="77777777" w:rsidR="00545F87" w:rsidRPr="00C22D31" w:rsidRDefault="00545F87" w:rsidP="008279BC">
            <w:pPr>
              <w:jc w:val="both"/>
              <w:rPr>
                <w:rFonts w:ascii="Times New Roman" w:hAnsi="Times New Roman"/>
                <w:sz w:val="24"/>
                <w:szCs w:val="24"/>
              </w:rPr>
            </w:pPr>
          </w:p>
        </w:tc>
        <w:tc>
          <w:tcPr>
            <w:tcW w:w="3197" w:type="dxa"/>
            <w:vAlign w:val="center"/>
          </w:tcPr>
          <w:p w14:paraId="4DCB83CD" w14:textId="77777777" w:rsidR="00545F87" w:rsidRPr="00C22D31" w:rsidRDefault="00545F87" w:rsidP="008279BC">
            <w:pPr>
              <w:jc w:val="center"/>
              <w:rPr>
                <w:rFonts w:ascii="Times New Roman" w:hAnsi="Times New Roman"/>
                <w:sz w:val="24"/>
                <w:szCs w:val="24"/>
              </w:rPr>
            </w:pPr>
          </w:p>
        </w:tc>
      </w:tr>
      <w:tr w:rsidR="00C22D31" w:rsidRPr="00C22D31" w14:paraId="4237DB0A" w14:textId="77777777" w:rsidTr="008279BC">
        <w:trPr>
          <w:jc w:val="center"/>
        </w:trPr>
        <w:tc>
          <w:tcPr>
            <w:tcW w:w="1049" w:type="dxa"/>
            <w:vMerge/>
            <w:tcBorders>
              <w:top w:val="single" w:sz="18" w:space="0" w:color="000000"/>
            </w:tcBorders>
            <w:vAlign w:val="center"/>
          </w:tcPr>
          <w:p w14:paraId="0289FA34" w14:textId="77777777" w:rsidR="00545F87" w:rsidRPr="00C22D31" w:rsidRDefault="00545F87" w:rsidP="008279BC">
            <w:pPr>
              <w:widowControl w:val="0"/>
              <w:pBdr>
                <w:top w:val="nil"/>
                <w:left w:val="nil"/>
                <w:bottom w:val="nil"/>
                <w:right w:val="nil"/>
                <w:between w:val="nil"/>
              </w:pBdr>
              <w:spacing w:line="276" w:lineRule="auto"/>
              <w:rPr>
                <w:rFonts w:ascii="Times New Roman" w:hAnsi="Times New Roman"/>
                <w:sz w:val="24"/>
                <w:szCs w:val="24"/>
              </w:rPr>
            </w:pPr>
          </w:p>
        </w:tc>
        <w:tc>
          <w:tcPr>
            <w:tcW w:w="1767" w:type="dxa"/>
            <w:vMerge/>
            <w:vAlign w:val="center"/>
          </w:tcPr>
          <w:p w14:paraId="02505E28" w14:textId="77777777" w:rsidR="00545F87" w:rsidRPr="00C22D31" w:rsidRDefault="00545F87" w:rsidP="008279BC">
            <w:pPr>
              <w:widowControl w:val="0"/>
              <w:pBdr>
                <w:top w:val="nil"/>
                <w:left w:val="nil"/>
                <w:bottom w:val="nil"/>
                <w:right w:val="nil"/>
                <w:between w:val="nil"/>
              </w:pBdr>
              <w:spacing w:line="276" w:lineRule="auto"/>
              <w:rPr>
                <w:rFonts w:ascii="Times New Roman" w:hAnsi="Times New Roman"/>
                <w:sz w:val="24"/>
                <w:szCs w:val="24"/>
              </w:rPr>
            </w:pPr>
          </w:p>
        </w:tc>
        <w:tc>
          <w:tcPr>
            <w:tcW w:w="1781" w:type="dxa"/>
          </w:tcPr>
          <w:p w14:paraId="6038E006" w14:textId="77777777" w:rsidR="00545F87" w:rsidRPr="00C22D31" w:rsidRDefault="00545F87" w:rsidP="008279BC">
            <w:pPr>
              <w:rPr>
                <w:rFonts w:ascii="Times New Roman" w:hAnsi="Times New Roman"/>
                <w:sz w:val="24"/>
                <w:szCs w:val="24"/>
              </w:rPr>
            </w:pPr>
            <w:r w:rsidRPr="00C22D31">
              <w:rPr>
                <w:rFonts w:ascii="Times New Roman" w:hAnsi="Times New Roman"/>
                <w:sz w:val="24"/>
                <w:szCs w:val="24"/>
              </w:rPr>
              <w:t>Az ételkészítés alapjai</w:t>
            </w:r>
          </w:p>
        </w:tc>
        <w:tc>
          <w:tcPr>
            <w:tcW w:w="3258" w:type="dxa"/>
            <w:vAlign w:val="center"/>
          </w:tcPr>
          <w:p w14:paraId="00F73F90" w14:textId="77777777" w:rsidR="00545F87" w:rsidRPr="00C22D31" w:rsidRDefault="00545F87" w:rsidP="008279BC">
            <w:pPr>
              <w:ind w:left="57"/>
              <w:jc w:val="center"/>
              <w:rPr>
                <w:rFonts w:ascii="Times New Roman" w:hAnsi="Times New Roman"/>
                <w:b/>
                <w:sz w:val="24"/>
                <w:szCs w:val="24"/>
              </w:rPr>
            </w:pPr>
            <w:r w:rsidRPr="00C22D31">
              <w:rPr>
                <w:rFonts w:ascii="Times New Roman" w:hAnsi="Times New Roman"/>
                <w:b/>
                <w:sz w:val="24"/>
                <w:szCs w:val="24"/>
              </w:rPr>
              <w:t>36 óra</w:t>
            </w:r>
          </w:p>
          <w:p w14:paraId="284E2D0A" w14:textId="77777777" w:rsidR="00545F87" w:rsidRPr="00C22D31" w:rsidRDefault="00545F87" w:rsidP="008279BC">
            <w:pPr>
              <w:ind w:left="57"/>
              <w:jc w:val="center"/>
              <w:rPr>
                <w:rFonts w:ascii="Times New Roman" w:hAnsi="Times New Roman"/>
                <w:b/>
                <w:sz w:val="24"/>
                <w:szCs w:val="24"/>
              </w:rPr>
            </w:pPr>
            <w:r w:rsidRPr="00C22D31">
              <w:rPr>
                <w:rFonts w:ascii="Times New Roman" w:hAnsi="Times New Roman"/>
                <w:b/>
                <w:sz w:val="24"/>
                <w:szCs w:val="24"/>
              </w:rPr>
              <w:t>Tartalom:</w:t>
            </w:r>
          </w:p>
          <w:p w14:paraId="5A22952D" w14:textId="77777777" w:rsidR="00545F87" w:rsidRPr="00C22D31" w:rsidRDefault="00545F87" w:rsidP="008279BC">
            <w:pPr>
              <w:ind w:left="57" w:right="300"/>
              <w:jc w:val="both"/>
              <w:rPr>
                <w:rFonts w:ascii="Times New Roman" w:hAnsi="Times New Roman"/>
                <w:sz w:val="24"/>
                <w:szCs w:val="24"/>
              </w:rPr>
            </w:pPr>
            <w:r w:rsidRPr="00C22D31">
              <w:rPr>
                <w:rFonts w:ascii="Times New Roman" w:hAnsi="Times New Roman"/>
                <w:sz w:val="24"/>
                <w:szCs w:val="24"/>
              </w:rPr>
              <w:t>Baleset- és tűzvédelmi szabályok Higiéniai és környezetvédelmi szabályok</w:t>
            </w:r>
          </w:p>
          <w:p w14:paraId="7BC1BBB2" w14:textId="77777777" w:rsidR="00545F87" w:rsidRPr="00C22D31" w:rsidRDefault="00545F87" w:rsidP="008279BC">
            <w:pPr>
              <w:ind w:left="57"/>
              <w:jc w:val="both"/>
              <w:rPr>
                <w:rFonts w:ascii="Times New Roman" w:hAnsi="Times New Roman"/>
                <w:sz w:val="24"/>
                <w:szCs w:val="24"/>
              </w:rPr>
            </w:pPr>
            <w:r w:rsidRPr="00C22D31">
              <w:rPr>
                <w:rFonts w:ascii="Times New Roman" w:hAnsi="Times New Roman"/>
                <w:sz w:val="24"/>
                <w:szCs w:val="24"/>
              </w:rPr>
              <w:t>A szakács szakma felépítése (tanuló, szakács, chef-munkakörök)</w:t>
            </w:r>
          </w:p>
          <w:p w14:paraId="524A83D0" w14:textId="77777777" w:rsidR="00545F87" w:rsidRPr="00C22D31" w:rsidRDefault="00545F87" w:rsidP="008279BC">
            <w:pPr>
              <w:ind w:left="57" w:right="240"/>
              <w:jc w:val="both"/>
              <w:rPr>
                <w:rFonts w:ascii="Times New Roman" w:hAnsi="Times New Roman"/>
                <w:sz w:val="24"/>
                <w:szCs w:val="24"/>
              </w:rPr>
            </w:pPr>
            <w:r w:rsidRPr="00C22D31">
              <w:rPr>
                <w:rFonts w:ascii="Times New Roman" w:hAnsi="Times New Roman"/>
                <w:sz w:val="24"/>
                <w:szCs w:val="24"/>
              </w:rPr>
              <w:t xml:space="preserve">A konyha felépítése (konyhai </w:t>
            </w:r>
            <w:proofErr w:type="gramStart"/>
            <w:r w:rsidRPr="00C22D31">
              <w:rPr>
                <w:rFonts w:ascii="Times New Roman" w:hAnsi="Times New Roman"/>
                <w:sz w:val="24"/>
                <w:szCs w:val="24"/>
              </w:rPr>
              <w:t>hierarchia</w:t>
            </w:r>
            <w:proofErr w:type="gramEnd"/>
            <w:r w:rsidRPr="00C22D31">
              <w:rPr>
                <w:rFonts w:ascii="Times New Roman" w:hAnsi="Times New Roman"/>
                <w:sz w:val="24"/>
                <w:szCs w:val="24"/>
              </w:rPr>
              <w:t>, feladatkörök, technikai felépítés, helyiségkapcsolatok)</w:t>
            </w:r>
          </w:p>
          <w:p w14:paraId="0FAFAEFD" w14:textId="77777777" w:rsidR="00545F87" w:rsidRPr="00C22D31" w:rsidRDefault="00545F87" w:rsidP="008279BC">
            <w:pPr>
              <w:ind w:left="57" w:right="240"/>
              <w:jc w:val="both"/>
              <w:rPr>
                <w:rFonts w:ascii="Times New Roman" w:hAnsi="Times New Roman"/>
                <w:sz w:val="24"/>
                <w:szCs w:val="24"/>
              </w:rPr>
            </w:pPr>
            <w:r w:rsidRPr="00C22D31">
              <w:rPr>
                <w:rFonts w:ascii="Times New Roman" w:hAnsi="Times New Roman"/>
                <w:sz w:val="24"/>
                <w:szCs w:val="24"/>
              </w:rPr>
              <w:t>Az élelmiszerek tárolása FIFO elv alapján.</w:t>
            </w:r>
          </w:p>
          <w:p w14:paraId="61D8CD04" w14:textId="77777777" w:rsidR="00545F87" w:rsidRPr="00C22D31" w:rsidRDefault="00545F87" w:rsidP="008279BC">
            <w:pPr>
              <w:ind w:left="57"/>
              <w:jc w:val="both"/>
              <w:rPr>
                <w:rFonts w:ascii="Times New Roman" w:hAnsi="Times New Roman"/>
                <w:sz w:val="24"/>
                <w:szCs w:val="24"/>
              </w:rPr>
            </w:pPr>
            <w:r w:rsidRPr="00C22D31">
              <w:rPr>
                <w:rFonts w:ascii="Times New Roman" w:hAnsi="Times New Roman"/>
                <w:sz w:val="24"/>
                <w:szCs w:val="24"/>
              </w:rPr>
              <w:t>Pályakép (a múlt és főleg a jelen mértékadó szakemberei)</w:t>
            </w:r>
          </w:p>
          <w:p w14:paraId="553DF9A1" w14:textId="77777777" w:rsidR="00545F87" w:rsidRPr="00C22D31" w:rsidRDefault="00545F87" w:rsidP="008279BC">
            <w:pPr>
              <w:ind w:left="57" w:right="240"/>
              <w:jc w:val="both"/>
              <w:rPr>
                <w:rFonts w:ascii="Times New Roman" w:hAnsi="Times New Roman"/>
                <w:sz w:val="24"/>
                <w:szCs w:val="24"/>
              </w:rPr>
            </w:pPr>
            <w:r w:rsidRPr="00C22D31">
              <w:rPr>
                <w:rFonts w:ascii="Times New Roman" w:hAnsi="Times New Roman"/>
                <w:sz w:val="24"/>
                <w:szCs w:val="24"/>
              </w:rPr>
              <w:t>Íz- és illatérzékelés (friss és szárított fűszernövények tulajdonságai, íz- és illatjellemzőjük)</w:t>
            </w:r>
          </w:p>
          <w:p w14:paraId="459E73E6" w14:textId="77777777" w:rsidR="00545F87" w:rsidRPr="00C22D31" w:rsidRDefault="00545F87" w:rsidP="008279BC">
            <w:pPr>
              <w:ind w:left="57" w:right="240"/>
              <w:jc w:val="both"/>
              <w:rPr>
                <w:rFonts w:ascii="Times New Roman" w:hAnsi="Times New Roman"/>
                <w:sz w:val="24"/>
                <w:szCs w:val="24"/>
              </w:rPr>
            </w:pPr>
            <w:r w:rsidRPr="00C22D31">
              <w:rPr>
                <w:rFonts w:ascii="Times New Roman" w:hAnsi="Times New Roman"/>
                <w:sz w:val="24"/>
                <w:szCs w:val="24"/>
              </w:rPr>
              <w:t>Zöldségek, gyümölcsök felismerése, textúrájának megismerése.</w:t>
            </w:r>
          </w:p>
          <w:p w14:paraId="6AD1134C" w14:textId="77777777" w:rsidR="00545F87" w:rsidRPr="00C22D31" w:rsidRDefault="00545F87" w:rsidP="008279BC">
            <w:pPr>
              <w:ind w:left="57"/>
              <w:rPr>
                <w:rFonts w:ascii="Times New Roman" w:hAnsi="Times New Roman"/>
                <w:sz w:val="24"/>
                <w:szCs w:val="24"/>
              </w:rPr>
            </w:pPr>
            <w:r w:rsidRPr="00C22D31">
              <w:rPr>
                <w:rFonts w:ascii="Times New Roman" w:hAnsi="Times New Roman"/>
                <w:sz w:val="24"/>
                <w:szCs w:val="24"/>
              </w:rPr>
              <w:t>Konyhatechnológiai műveletek és ételkészítési eljárások, valamint ezek idegen nyelvű elnevezései</w:t>
            </w:r>
          </w:p>
          <w:p w14:paraId="71DE3528" w14:textId="77777777" w:rsidR="00545F87" w:rsidRPr="00C22D31" w:rsidRDefault="00545F87" w:rsidP="008279BC">
            <w:pPr>
              <w:ind w:left="57" w:right="240"/>
              <w:jc w:val="both"/>
              <w:rPr>
                <w:rFonts w:ascii="Times New Roman" w:hAnsi="Times New Roman"/>
                <w:sz w:val="24"/>
                <w:szCs w:val="24"/>
              </w:rPr>
            </w:pPr>
            <w:r w:rsidRPr="00C22D31">
              <w:rPr>
                <w:rFonts w:ascii="Times New Roman" w:hAnsi="Times New Roman"/>
                <w:sz w:val="24"/>
                <w:szCs w:val="24"/>
              </w:rPr>
              <w:t>Új technológiák, irányzatok</w:t>
            </w:r>
          </w:p>
          <w:p w14:paraId="74AA24C2" w14:textId="77777777" w:rsidR="00545F87" w:rsidRPr="00C22D31" w:rsidRDefault="00545F87" w:rsidP="008279BC">
            <w:pPr>
              <w:ind w:left="57" w:right="240"/>
              <w:jc w:val="both"/>
              <w:rPr>
                <w:rFonts w:ascii="Times New Roman" w:hAnsi="Times New Roman"/>
                <w:sz w:val="24"/>
                <w:szCs w:val="24"/>
              </w:rPr>
            </w:pPr>
            <w:r w:rsidRPr="00C22D31">
              <w:rPr>
                <w:rFonts w:ascii="Times New Roman" w:hAnsi="Times New Roman"/>
                <w:sz w:val="24"/>
                <w:szCs w:val="24"/>
              </w:rPr>
              <w:t>Megfelelő gépek eszközök kiválasztása a munkafolyamatokhoz.</w:t>
            </w:r>
          </w:p>
          <w:p w14:paraId="3E510F9A" w14:textId="77777777" w:rsidR="00545F87" w:rsidRPr="00C22D31" w:rsidRDefault="00545F87" w:rsidP="008279BC">
            <w:pPr>
              <w:ind w:left="57" w:right="240"/>
              <w:jc w:val="both"/>
              <w:rPr>
                <w:rFonts w:ascii="Times New Roman" w:hAnsi="Times New Roman"/>
                <w:sz w:val="24"/>
                <w:szCs w:val="24"/>
              </w:rPr>
            </w:pPr>
            <w:r w:rsidRPr="00C22D31">
              <w:rPr>
                <w:rFonts w:ascii="Times New Roman" w:hAnsi="Times New Roman"/>
                <w:sz w:val="24"/>
                <w:szCs w:val="24"/>
              </w:rPr>
              <w:t>Hidegkonyhai készítmények, műveletek, megismerése (dermesztés, smizírozás, glasszírozás, temperálás stb.)</w:t>
            </w:r>
          </w:p>
        </w:tc>
        <w:tc>
          <w:tcPr>
            <w:tcW w:w="3197" w:type="dxa"/>
            <w:vAlign w:val="center"/>
          </w:tcPr>
          <w:p w14:paraId="46D05ACA" w14:textId="77777777" w:rsidR="00545F87" w:rsidRPr="00C22D31" w:rsidRDefault="00545F87" w:rsidP="008279BC">
            <w:pPr>
              <w:jc w:val="center"/>
              <w:rPr>
                <w:rFonts w:ascii="Times New Roman" w:hAnsi="Times New Roman"/>
                <w:sz w:val="24"/>
                <w:szCs w:val="24"/>
              </w:rPr>
            </w:pPr>
          </w:p>
        </w:tc>
      </w:tr>
      <w:tr w:rsidR="00C22D31" w:rsidRPr="00C22D31" w14:paraId="469AD55F" w14:textId="77777777" w:rsidTr="008279BC">
        <w:trPr>
          <w:jc w:val="center"/>
        </w:trPr>
        <w:tc>
          <w:tcPr>
            <w:tcW w:w="1049" w:type="dxa"/>
            <w:vMerge/>
            <w:tcBorders>
              <w:top w:val="single" w:sz="18" w:space="0" w:color="000000"/>
            </w:tcBorders>
            <w:vAlign w:val="center"/>
          </w:tcPr>
          <w:p w14:paraId="73DAD86F" w14:textId="77777777" w:rsidR="00545F87" w:rsidRPr="00C22D31" w:rsidRDefault="00545F87" w:rsidP="008279BC">
            <w:pPr>
              <w:widowControl w:val="0"/>
              <w:pBdr>
                <w:top w:val="nil"/>
                <w:left w:val="nil"/>
                <w:bottom w:val="nil"/>
                <w:right w:val="nil"/>
                <w:between w:val="nil"/>
              </w:pBdr>
              <w:spacing w:line="276" w:lineRule="auto"/>
              <w:rPr>
                <w:rFonts w:ascii="Times New Roman" w:hAnsi="Times New Roman"/>
                <w:sz w:val="24"/>
                <w:szCs w:val="24"/>
              </w:rPr>
            </w:pPr>
          </w:p>
        </w:tc>
        <w:tc>
          <w:tcPr>
            <w:tcW w:w="1767" w:type="dxa"/>
            <w:vMerge/>
            <w:vAlign w:val="center"/>
          </w:tcPr>
          <w:p w14:paraId="2DAE174E" w14:textId="77777777" w:rsidR="00545F87" w:rsidRPr="00C22D31" w:rsidRDefault="00545F87" w:rsidP="008279BC">
            <w:pPr>
              <w:widowControl w:val="0"/>
              <w:pBdr>
                <w:top w:val="nil"/>
                <w:left w:val="nil"/>
                <w:bottom w:val="nil"/>
                <w:right w:val="nil"/>
                <w:between w:val="nil"/>
              </w:pBdr>
              <w:spacing w:line="276" w:lineRule="auto"/>
              <w:rPr>
                <w:rFonts w:ascii="Times New Roman" w:hAnsi="Times New Roman"/>
                <w:sz w:val="24"/>
                <w:szCs w:val="24"/>
              </w:rPr>
            </w:pPr>
          </w:p>
        </w:tc>
        <w:tc>
          <w:tcPr>
            <w:tcW w:w="1781" w:type="dxa"/>
          </w:tcPr>
          <w:p w14:paraId="0AC0E448" w14:textId="77777777" w:rsidR="00545F87" w:rsidRPr="00C22D31" w:rsidRDefault="00545F87" w:rsidP="008279BC">
            <w:pPr>
              <w:rPr>
                <w:rFonts w:ascii="Times New Roman" w:hAnsi="Times New Roman"/>
                <w:sz w:val="24"/>
                <w:szCs w:val="24"/>
              </w:rPr>
            </w:pPr>
            <w:r w:rsidRPr="00C22D31">
              <w:rPr>
                <w:rFonts w:ascii="Times New Roman" w:hAnsi="Times New Roman"/>
                <w:sz w:val="24"/>
                <w:szCs w:val="24"/>
              </w:rPr>
              <w:t>A vendégtéri értékesítés alapjai</w:t>
            </w:r>
          </w:p>
        </w:tc>
        <w:tc>
          <w:tcPr>
            <w:tcW w:w="3258" w:type="dxa"/>
            <w:vAlign w:val="center"/>
          </w:tcPr>
          <w:p w14:paraId="25024293" w14:textId="77777777" w:rsidR="00545F87" w:rsidRPr="00C22D31" w:rsidRDefault="00545F87" w:rsidP="008279BC">
            <w:pPr>
              <w:ind w:left="57"/>
              <w:jc w:val="center"/>
              <w:rPr>
                <w:rFonts w:ascii="Times New Roman" w:hAnsi="Times New Roman"/>
                <w:b/>
                <w:sz w:val="24"/>
                <w:szCs w:val="24"/>
              </w:rPr>
            </w:pPr>
            <w:r w:rsidRPr="00C22D31">
              <w:rPr>
                <w:rFonts w:ascii="Times New Roman" w:hAnsi="Times New Roman"/>
                <w:b/>
                <w:sz w:val="24"/>
                <w:szCs w:val="24"/>
              </w:rPr>
              <w:t>36 óra</w:t>
            </w:r>
          </w:p>
          <w:p w14:paraId="62C0BF84" w14:textId="77777777" w:rsidR="00545F87" w:rsidRPr="00C22D31" w:rsidRDefault="00545F87" w:rsidP="008279BC">
            <w:pPr>
              <w:ind w:left="57"/>
              <w:jc w:val="center"/>
              <w:rPr>
                <w:rFonts w:ascii="Times New Roman" w:hAnsi="Times New Roman"/>
                <w:b/>
                <w:sz w:val="24"/>
                <w:szCs w:val="24"/>
              </w:rPr>
            </w:pPr>
            <w:r w:rsidRPr="00C22D31">
              <w:rPr>
                <w:rFonts w:ascii="Times New Roman" w:hAnsi="Times New Roman"/>
                <w:b/>
                <w:sz w:val="24"/>
                <w:szCs w:val="24"/>
              </w:rPr>
              <w:t>Tartalom:</w:t>
            </w:r>
          </w:p>
          <w:p w14:paraId="17801B0C" w14:textId="77777777" w:rsidR="00545F87" w:rsidRPr="00C22D31" w:rsidRDefault="00545F87" w:rsidP="008279BC">
            <w:pPr>
              <w:ind w:left="57" w:right="140"/>
              <w:jc w:val="both"/>
              <w:rPr>
                <w:rFonts w:ascii="Times New Roman" w:hAnsi="Times New Roman"/>
                <w:sz w:val="24"/>
                <w:szCs w:val="24"/>
              </w:rPr>
            </w:pPr>
            <w:r w:rsidRPr="00C22D31">
              <w:rPr>
                <w:rFonts w:ascii="Times New Roman" w:hAnsi="Times New Roman"/>
                <w:sz w:val="24"/>
                <w:szCs w:val="24"/>
              </w:rPr>
              <w:t>Baleseti források, a balesetek megelőzésére vonatkozó szabályok. Higiéniai előírások</w:t>
            </w:r>
          </w:p>
          <w:p w14:paraId="289A6B03" w14:textId="77777777" w:rsidR="00545F87" w:rsidRPr="00C22D31" w:rsidRDefault="00545F87" w:rsidP="008279BC">
            <w:pPr>
              <w:ind w:left="57" w:right="140"/>
              <w:jc w:val="both"/>
              <w:rPr>
                <w:rFonts w:ascii="Times New Roman" w:hAnsi="Times New Roman"/>
                <w:sz w:val="24"/>
                <w:szCs w:val="24"/>
              </w:rPr>
            </w:pPr>
            <w:r w:rsidRPr="00C22D31">
              <w:rPr>
                <w:rFonts w:ascii="Times New Roman" w:hAnsi="Times New Roman"/>
                <w:sz w:val="24"/>
                <w:szCs w:val="24"/>
              </w:rPr>
              <w:t>Egyszerű, vendéggel érintkező és egyéb munkaeszközök</w:t>
            </w:r>
          </w:p>
          <w:p w14:paraId="470808CA" w14:textId="77777777" w:rsidR="00545F87" w:rsidRPr="00C22D31" w:rsidRDefault="00545F87" w:rsidP="008279BC">
            <w:pPr>
              <w:ind w:left="57" w:right="240"/>
              <w:jc w:val="both"/>
              <w:rPr>
                <w:rFonts w:ascii="Times New Roman" w:hAnsi="Times New Roman"/>
                <w:sz w:val="24"/>
                <w:szCs w:val="24"/>
              </w:rPr>
            </w:pPr>
            <w:r w:rsidRPr="00C22D31">
              <w:rPr>
                <w:rFonts w:ascii="Times New Roman" w:hAnsi="Times New Roman"/>
                <w:sz w:val="24"/>
                <w:szCs w:val="24"/>
              </w:rPr>
              <w:t>Megfelelő gépek eszközök kiválasztása a munkafolyamatokhoz.</w:t>
            </w:r>
          </w:p>
          <w:p w14:paraId="1A45F7CA" w14:textId="77777777" w:rsidR="00545F87" w:rsidRPr="00C22D31" w:rsidRDefault="00545F87" w:rsidP="008279BC">
            <w:pPr>
              <w:ind w:left="57" w:right="140"/>
              <w:jc w:val="both"/>
              <w:rPr>
                <w:rFonts w:ascii="Times New Roman" w:hAnsi="Times New Roman"/>
                <w:sz w:val="24"/>
                <w:szCs w:val="24"/>
              </w:rPr>
            </w:pPr>
            <w:r w:rsidRPr="00C22D31">
              <w:rPr>
                <w:rFonts w:ascii="Times New Roman" w:hAnsi="Times New Roman"/>
                <w:sz w:val="24"/>
                <w:szCs w:val="24"/>
              </w:rPr>
              <w:t xml:space="preserve">Vendégtéri gépek, berendezések, bútorzat, </w:t>
            </w:r>
            <w:proofErr w:type="gramStart"/>
            <w:r w:rsidRPr="00C22D31">
              <w:rPr>
                <w:rFonts w:ascii="Times New Roman" w:hAnsi="Times New Roman"/>
                <w:sz w:val="24"/>
                <w:szCs w:val="24"/>
              </w:rPr>
              <w:t>textíliák</w:t>
            </w:r>
            <w:proofErr w:type="gramEnd"/>
            <w:r w:rsidRPr="00C22D31">
              <w:rPr>
                <w:rFonts w:ascii="Times New Roman" w:hAnsi="Times New Roman"/>
                <w:sz w:val="24"/>
                <w:szCs w:val="24"/>
              </w:rPr>
              <w:t xml:space="preserve"> és ezek idegen nyelvű elnevezései Az egyszerű alapterítés formái</w:t>
            </w:r>
          </w:p>
          <w:p w14:paraId="093FC206" w14:textId="77777777" w:rsidR="00545F87" w:rsidRPr="00C22D31" w:rsidRDefault="00545F87" w:rsidP="008279BC">
            <w:pPr>
              <w:ind w:left="57" w:right="140"/>
              <w:jc w:val="both"/>
              <w:rPr>
                <w:rFonts w:ascii="Times New Roman" w:hAnsi="Times New Roman"/>
                <w:sz w:val="24"/>
                <w:szCs w:val="24"/>
              </w:rPr>
            </w:pPr>
            <w:r w:rsidRPr="00C22D31">
              <w:rPr>
                <w:rFonts w:ascii="Times New Roman" w:hAnsi="Times New Roman"/>
                <w:sz w:val="24"/>
                <w:szCs w:val="24"/>
              </w:rPr>
              <w:t>A vendég- és szervizterek előkészítésének alapműveletei</w:t>
            </w:r>
          </w:p>
          <w:p w14:paraId="6E031826" w14:textId="77777777" w:rsidR="00545F87" w:rsidRPr="00C22D31" w:rsidRDefault="00545F87" w:rsidP="008279BC">
            <w:pPr>
              <w:ind w:left="57"/>
              <w:jc w:val="center"/>
              <w:rPr>
                <w:rFonts w:ascii="Times New Roman" w:hAnsi="Times New Roman"/>
                <w:sz w:val="24"/>
                <w:szCs w:val="24"/>
              </w:rPr>
            </w:pPr>
          </w:p>
        </w:tc>
        <w:tc>
          <w:tcPr>
            <w:tcW w:w="3197" w:type="dxa"/>
            <w:vAlign w:val="center"/>
          </w:tcPr>
          <w:p w14:paraId="07C25DF3" w14:textId="77777777" w:rsidR="00545F87" w:rsidRPr="00C22D31" w:rsidRDefault="00545F87" w:rsidP="008279BC">
            <w:pPr>
              <w:jc w:val="center"/>
              <w:rPr>
                <w:rFonts w:ascii="Times New Roman" w:hAnsi="Times New Roman"/>
                <w:sz w:val="24"/>
                <w:szCs w:val="24"/>
              </w:rPr>
            </w:pPr>
          </w:p>
        </w:tc>
      </w:tr>
      <w:tr w:rsidR="00C22D31" w:rsidRPr="00C22D31" w14:paraId="236C5DF8" w14:textId="77777777" w:rsidTr="008279BC">
        <w:trPr>
          <w:jc w:val="center"/>
        </w:trPr>
        <w:tc>
          <w:tcPr>
            <w:tcW w:w="1049" w:type="dxa"/>
            <w:vMerge/>
            <w:tcBorders>
              <w:top w:val="single" w:sz="18" w:space="0" w:color="000000"/>
            </w:tcBorders>
            <w:vAlign w:val="center"/>
          </w:tcPr>
          <w:p w14:paraId="3CF869CA" w14:textId="77777777" w:rsidR="00545F87" w:rsidRPr="00C22D31" w:rsidRDefault="00545F87" w:rsidP="008279BC">
            <w:pPr>
              <w:widowControl w:val="0"/>
              <w:pBdr>
                <w:top w:val="nil"/>
                <w:left w:val="nil"/>
                <w:bottom w:val="nil"/>
                <w:right w:val="nil"/>
                <w:between w:val="nil"/>
              </w:pBdr>
              <w:spacing w:line="276" w:lineRule="auto"/>
              <w:rPr>
                <w:rFonts w:ascii="Times New Roman" w:hAnsi="Times New Roman"/>
                <w:sz w:val="24"/>
                <w:szCs w:val="24"/>
              </w:rPr>
            </w:pPr>
          </w:p>
        </w:tc>
        <w:tc>
          <w:tcPr>
            <w:tcW w:w="1767" w:type="dxa"/>
            <w:vMerge/>
            <w:vAlign w:val="center"/>
          </w:tcPr>
          <w:p w14:paraId="20FF40C7" w14:textId="77777777" w:rsidR="00545F87" w:rsidRPr="00C22D31" w:rsidRDefault="00545F87" w:rsidP="008279BC">
            <w:pPr>
              <w:widowControl w:val="0"/>
              <w:pBdr>
                <w:top w:val="nil"/>
                <w:left w:val="nil"/>
                <w:bottom w:val="nil"/>
                <w:right w:val="nil"/>
                <w:between w:val="nil"/>
              </w:pBdr>
              <w:spacing w:line="276" w:lineRule="auto"/>
              <w:rPr>
                <w:rFonts w:ascii="Times New Roman" w:hAnsi="Times New Roman"/>
                <w:sz w:val="24"/>
                <w:szCs w:val="24"/>
              </w:rPr>
            </w:pPr>
          </w:p>
        </w:tc>
        <w:tc>
          <w:tcPr>
            <w:tcW w:w="1781" w:type="dxa"/>
          </w:tcPr>
          <w:p w14:paraId="7B64D653" w14:textId="77777777" w:rsidR="00545F87" w:rsidRPr="00C22D31" w:rsidRDefault="00545F87" w:rsidP="008279BC">
            <w:pPr>
              <w:rPr>
                <w:rFonts w:ascii="Times New Roman" w:hAnsi="Times New Roman"/>
                <w:sz w:val="24"/>
                <w:szCs w:val="24"/>
              </w:rPr>
            </w:pPr>
            <w:r w:rsidRPr="00C22D31">
              <w:rPr>
                <w:rFonts w:ascii="Times New Roman" w:hAnsi="Times New Roman"/>
                <w:sz w:val="24"/>
                <w:szCs w:val="24"/>
              </w:rPr>
              <w:t>A turisztikai és szálláshelyi tevékenység alapjai</w:t>
            </w:r>
          </w:p>
        </w:tc>
        <w:tc>
          <w:tcPr>
            <w:tcW w:w="3258" w:type="dxa"/>
            <w:vAlign w:val="center"/>
          </w:tcPr>
          <w:p w14:paraId="667F2BA8" w14:textId="2CC66D5B" w:rsidR="00545F87" w:rsidRPr="00C22D31" w:rsidRDefault="00545F87" w:rsidP="008279BC">
            <w:pPr>
              <w:jc w:val="center"/>
              <w:rPr>
                <w:rFonts w:ascii="Times New Roman" w:hAnsi="Times New Roman"/>
                <w:b/>
                <w:bCs/>
                <w:sz w:val="24"/>
                <w:szCs w:val="24"/>
              </w:rPr>
            </w:pPr>
            <w:r w:rsidRPr="00C22D31">
              <w:rPr>
                <w:rFonts w:ascii="Times New Roman" w:hAnsi="Times New Roman"/>
                <w:b/>
                <w:bCs/>
                <w:sz w:val="24"/>
                <w:szCs w:val="24"/>
              </w:rPr>
              <w:t>3</w:t>
            </w:r>
            <w:r w:rsidR="009C14BA" w:rsidRPr="00C22D31">
              <w:rPr>
                <w:rFonts w:ascii="Times New Roman" w:hAnsi="Times New Roman"/>
                <w:b/>
                <w:bCs/>
                <w:sz w:val="24"/>
                <w:szCs w:val="24"/>
              </w:rPr>
              <w:t>6</w:t>
            </w:r>
            <w:r w:rsidRPr="00C22D31">
              <w:rPr>
                <w:rFonts w:ascii="Times New Roman" w:hAnsi="Times New Roman"/>
                <w:b/>
                <w:bCs/>
                <w:sz w:val="24"/>
                <w:szCs w:val="24"/>
              </w:rPr>
              <w:t xml:space="preserve"> óra </w:t>
            </w:r>
          </w:p>
          <w:p w14:paraId="715869FD" w14:textId="535E17C5" w:rsidR="00545F87" w:rsidRPr="00C22D31" w:rsidRDefault="00545F87" w:rsidP="008279BC">
            <w:pPr>
              <w:jc w:val="center"/>
              <w:rPr>
                <w:rFonts w:ascii="Times New Roman" w:hAnsi="Times New Roman"/>
                <w:sz w:val="24"/>
                <w:szCs w:val="24"/>
              </w:rPr>
            </w:pPr>
            <w:r w:rsidRPr="00C22D31">
              <w:rPr>
                <w:rFonts w:ascii="Times New Roman" w:hAnsi="Times New Roman"/>
                <w:sz w:val="24"/>
                <w:szCs w:val="24"/>
              </w:rPr>
              <w:t>Tartalom:</w:t>
            </w:r>
          </w:p>
          <w:p w14:paraId="5BC2C6FE" w14:textId="77777777" w:rsidR="009C14BA" w:rsidRPr="00C22D31" w:rsidRDefault="009C14BA" w:rsidP="008279BC">
            <w:pPr>
              <w:jc w:val="center"/>
              <w:rPr>
                <w:rFonts w:ascii="Times New Roman" w:hAnsi="Times New Roman"/>
                <w:sz w:val="24"/>
                <w:szCs w:val="24"/>
              </w:rPr>
            </w:pPr>
          </w:p>
          <w:p w14:paraId="2B1960C3" w14:textId="77777777" w:rsidR="004828FB" w:rsidRPr="00C22D31" w:rsidRDefault="004828FB" w:rsidP="004828FB">
            <w:pPr>
              <w:jc w:val="center"/>
              <w:rPr>
                <w:rFonts w:ascii="Times New Roman" w:hAnsi="Times New Roman"/>
                <w:sz w:val="24"/>
                <w:szCs w:val="24"/>
              </w:rPr>
            </w:pPr>
            <w:proofErr w:type="gramStart"/>
            <w:r w:rsidRPr="00C22D31">
              <w:rPr>
                <w:rFonts w:ascii="Times New Roman" w:hAnsi="Times New Roman"/>
                <w:sz w:val="24"/>
                <w:szCs w:val="24"/>
              </w:rPr>
              <w:t>Trendek</w:t>
            </w:r>
            <w:proofErr w:type="gramEnd"/>
          </w:p>
          <w:p w14:paraId="07A1D037" w14:textId="77777777" w:rsidR="004828FB" w:rsidRPr="00C22D31" w:rsidRDefault="004828FB" w:rsidP="004828FB">
            <w:pPr>
              <w:jc w:val="center"/>
              <w:rPr>
                <w:rFonts w:ascii="Times New Roman" w:hAnsi="Times New Roman"/>
                <w:sz w:val="24"/>
                <w:szCs w:val="24"/>
              </w:rPr>
            </w:pPr>
            <w:r w:rsidRPr="00C22D31">
              <w:rPr>
                <w:rFonts w:ascii="Times New Roman" w:hAnsi="Times New Roman"/>
                <w:sz w:val="24"/>
                <w:szCs w:val="24"/>
              </w:rPr>
              <w:t>Nemzeti Turizmusfejlesztési stratégia</w:t>
            </w:r>
          </w:p>
          <w:p w14:paraId="65BD8A5F" w14:textId="77777777" w:rsidR="004828FB" w:rsidRPr="00C22D31" w:rsidRDefault="004828FB" w:rsidP="004828FB">
            <w:pPr>
              <w:jc w:val="center"/>
              <w:rPr>
                <w:rFonts w:ascii="Times New Roman" w:hAnsi="Times New Roman"/>
                <w:sz w:val="24"/>
                <w:szCs w:val="24"/>
              </w:rPr>
            </w:pPr>
            <w:r w:rsidRPr="00C22D31">
              <w:rPr>
                <w:rFonts w:ascii="Times New Roman" w:hAnsi="Times New Roman"/>
                <w:sz w:val="24"/>
                <w:szCs w:val="24"/>
              </w:rPr>
              <w:t>Kiemelt turisztikai fejlesztési térségek:</w:t>
            </w:r>
          </w:p>
          <w:p w14:paraId="337247C9" w14:textId="77777777" w:rsidR="004828FB" w:rsidRPr="00C22D31" w:rsidRDefault="004828FB" w:rsidP="004828FB">
            <w:pPr>
              <w:jc w:val="center"/>
              <w:rPr>
                <w:rFonts w:ascii="Times New Roman" w:hAnsi="Times New Roman"/>
                <w:sz w:val="24"/>
                <w:szCs w:val="24"/>
              </w:rPr>
            </w:pPr>
            <w:r w:rsidRPr="00C22D31">
              <w:rPr>
                <w:rFonts w:ascii="Times New Roman" w:hAnsi="Times New Roman"/>
                <w:sz w:val="24"/>
                <w:szCs w:val="24"/>
              </w:rPr>
              <w:t>Balaton</w:t>
            </w:r>
          </w:p>
          <w:p w14:paraId="4238CBBA" w14:textId="77777777" w:rsidR="004828FB" w:rsidRPr="00C22D31" w:rsidRDefault="004828FB" w:rsidP="004828FB">
            <w:pPr>
              <w:jc w:val="center"/>
              <w:rPr>
                <w:rFonts w:ascii="Times New Roman" w:hAnsi="Times New Roman"/>
                <w:sz w:val="24"/>
                <w:szCs w:val="24"/>
              </w:rPr>
            </w:pPr>
            <w:r w:rsidRPr="00C22D31">
              <w:rPr>
                <w:rFonts w:ascii="Times New Roman" w:hAnsi="Times New Roman"/>
                <w:sz w:val="24"/>
                <w:szCs w:val="24"/>
              </w:rPr>
              <w:t>Sopron-Fertő-tó</w:t>
            </w:r>
          </w:p>
          <w:p w14:paraId="17EC7304" w14:textId="77777777" w:rsidR="004828FB" w:rsidRPr="00C22D31" w:rsidRDefault="004828FB" w:rsidP="004828FB">
            <w:pPr>
              <w:jc w:val="center"/>
              <w:rPr>
                <w:rFonts w:ascii="Times New Roman" w:hAnsi="Times New Roman"/>
                <w:sz w:val="24"/>
                <w:szCs w:val="24"/>
              </w:rPr>
            </w:pPr>
            <w:r w:rsidRPr="00C22D31">
              <w:rPr>
                <w:rFonts w:ascii="Times New Roman" w:hAnsi="Times New Roman"/>
                <w:sz w:val="24"/>
                <w:szCs w:val="24"/>
              </w:rPr>
              <w:t>Tokaj – Felső-Tiszavidék – Nyírség</w:t>
            </w:r>
          </w:p>
          <w:p w14:paraId="65052F20" w14:textId="77777777" w:rsidR="004828FB" w:rsidRPr="00C22D31" w:rsidRDefault="004828FB" w:rsidP="004828FB">
            <w:pPr>
              <w:jc w:val="center"/>
              <w:rPr>
                <w:rFonts w:ascii="Times New Roman" w:hAnsi="Times New Roman"/>
                <w:sz w:val="24"/>
                <w:szCs w:val="24"/>
              </w:rPr>
            </w:pPr>
            <w:r w:rsidRPr="00C22D31">
              <w:rPr>
                <w:rFonts w:ascii="Times New Roman" w:hAnsi="Times New Roman"/>
                <w:sz w:val="24"/>
                <w:szCs w:val="24"/>
              </w:rPr>
              <w:t>Debrecen – Hajdúszoboszló – Tisza-tó – Hortobágy</w:t>
            </w:r>
          </w:p>
          <w:p w14:paraId="12EDD431" w14:textId="77777777" w:rsidR="004828FB" w:rsidRPr="00C22D31" w:rsidRDefault="004828FB" w:rsidP="004828FB">
            <w:pPr>
              <w:jc w:val="center"/>
              <w:rPr>
                <w:rFonts w:ascii="Times New Roman" w:hAnsi="Times New Roman"/>
                <w:sz w:val="24"/>
                <w:szCs w:val="24"/>
              </w:rPr>
            </w:pPr>
            <w:r w:rsidRPr="00C22D31">
              <w:rPr>
                <w:rFonts w:ascii="Times New Roman" w:hAnsi="Times New Roman"/>
                <w:sz w:val="24"/>
                <w:szCs w:val="24"/>
              </w:rPr>
              <w:t>Dunakanyar</w:t>
            </w:r>
          </w:p>
          <w:p w14:paraId="48F20F0D" w14:textId="77777777" w:rsidR="004828FB" w:rsidRPr="00C22D31" w:rsidRDefault="004828FB" w:rsidP="004828FB">
            <w:pPr>
              <w:jc w:val="center"/>
              <w:rPr>
                <w:rFonts w:ascii="Times New Roman" w:hAnsi="Times New Roman"/>
                <w:sz w:val="24"/>
                <w:szCs w:val="24"/>
              </w:rPr>
            </w:pPr>
            <w:proofErr w:type="gramStart"/>
            <w:r w:rsidRPr="00C22D31">
              <w:rPr>
                <w:rFonts w:ascii="Times New Roman" w:hAnsi="Times New Roman"/>
                <w:sz w:val="24"/>
                <w:szCs w:val="24"/>
              </w:rPr>
              <w:t>Aktív-</w:t>
            </w:r>
            <w:proofErr w:type="gramEnd"/>
            <w:r w:rsidRPr="00C22D31">
              <w:rPr>
                <w:rFonts w:ascii="Times New Roman" w:hAnsi="Times New Roman"/>
                <w:sz w:val="24"/>
                <w:szCs w:val="24"/>
              </w:rPr>
              <w:t xml:space="preserve"> és természeti turizmus (sport, nemzeti parkok)</w:t>
            </w:r>
          </w:p>
          <w:p w14:paraId="093848DB" w14:textId="77777777" w:rsidR="004828FB" w:rsidRPr="00C22D31" w:rsidRDefault="004828FB" w:rsidP="004828FB">
            <w:pPr>
              <w:jc w:val="center"/>
              <w:rPr>
                <w:rFonts w:ascii="Times New Roman" w:hAnsi="Times New Roman"/>
                <w:sz w:val="24"/>
                <w:szCs w:val="24"/>
              </w:rPr>
            </w:pPr>
            <w:r w:rsidRPr="00C22D31">
              <w:rPr>
                <w:rFonts w:ascii="Times New Roman" w:hAnsi="Times New Roman"/>
                <w:sz w:val="24"/>
                <w:szCs w:val="24"/>
              </w:rPr>
              <w:t>Egészségturizmus (gyógyhelyek, Hévíz)</w:t>
            </w:r>
          </w:p>
          <w:p w14:paraId="4F4FB8F3" w14:textId="77777777" w:rsidR="004828FB" w:rsidRPr="00C22D31" w:rsidRDefault="004828FB" w:rsidP="004828FB">
            <w:pPr>
              <w:jc w:val="center"/>
              <w:rPr>
                <w:rFonts w:ascii="Times New Roman" w:hAnsi="Times New Roman"/>
                <w:sz w:val="24"/>
                <w:szCs w:val="24"/>
              </w:rPr>
            </w:pPr>
            <w:r w:rsidRPr="00C22D31">
              <w:rPr>
                <w:rFonts w:ascii="Times New Roman" w:hAnsi="Times New Roman"/>
                <w:sz w:val="24"/>
                <w:szCs w:val="24"/>
              </w:rPr>
              <w:t xml:space="preserve">Bor- és </w:t>
            </w:r>
            <w:proofErr w:type="gramStart"/>
            <w:r w:rsidRPr="00C22D31">
              <w:rPr>
                <w:rFonts w:ascii="Times New Roman" w:hAnsi="Times New Roman"/>
                <w:sz w:val="24"/>
                <w:szCs w:val="24"/>
              </w:rPr>
              <w:t>gasztronómiai</w:t>
            </w:r>
            <w:proofErr w:type="gramEnd"/>
            <w:r w:rsidRPr="00C22D31">
              <w:rPr>
                <w:rFonts w:ascii="Times New Roman" w:hAnsi="Times New Roman"/>
                <w:sz w:val="24"/>
                <w:szCs w:val="24"/>
              </w:rPr>
              <w:t xml:space="preserve"> turizmus (borvidékek)</w:t>
            </w:r>
          </w:p>
          <w:p w14:paraId="40770F61" w14:textId="77777777" w:rsidR="004828FB" w:rsidRPr="00C22D31" w:rsidRDefault="004828FB" w:rsidP="004828FB">
            <w:pPr>
              <w:jc w:val="center"/>
              <w:rPr>
                <w:rFonts w:ascii="Times New Roman" w:hAnsi="Times New Roman"/>
                <w:sz w:val="24"/>
                <w:szCs w:val="24"/>
              </w:rPr>
            </w:pPr>
            <w:r w:rsidRPr="00C22D31">
              <w:rPr>
                <w:rFonts w:ascii="Times New Roman" w:hAnsi="Times New Roman"/>
                <w:sz w:val="24"/>
                <w:szCs w:val="24"/>
              </w:rPr>
              <w:t>Kulturális adottságok (történelmünk, nemzetiségek, magyar kultúra)</w:t>
            </w:r>
          </w:p>
          <w:p w14:paraId="3295D28F" w14:textId="77777777" w:rsidR="004828FB" w:rsidRPr="00C22D31" w:rsidRDefault="004828FB" w:rsidP="004828FB">
            <w:pPr>
              <w:jc w:val="center"/>
              <w:rPr>
                <w:rFonts w:ascii="Times New Roman" w:hAnsi="Times New Roman"/>
                <w:sz w:val="24"/>
                <w:szCs w:val="24"/>
              </w:rPr>
            </w:pPr>
            <w:r w:rsidRPr="00C22D31">
              <w:rPr>
                <w:rFonts w:ascii="Times New Roman" w:hAnsi="Times New Roman"/>
                <w:sz w:val="24"/>
                <w:szCs w:val="24"/>
              </w:rPr>
              <w:t>Kulturális turizmus (látnivalók)</w:t>
            </w:r>
          </w:p>
          <w:p w14:paraId="38BB7504" w14:textId="77777777" w:rsidR="004828FB" w:rsidRPr="00C22D31" w:rsidRDefault="004828FB" w:rsidP="004828FB">
            <w:pPr>
              <w:jc w:val="center"/>
              <w:rPr>
                <w:rFonts w:ascii="Times New Roman" w:hAnsi="Times New Roman"/>
                <w:sz w:val="24"/>
                <w:szCs w:val="24"/>
              </w:rPr>
            </w:pPr>
            <w:r w:rsidRPr="00C22D31">
              <w:rPr>
                <w:rFonts w:ascii="Times New Roman" w:hAnsi="Times New Roman"/>
                <w:sz w:val="24"/>
                <w:szCs w:val="24"/>
              </w:rPr>
              <w:t>Rendezvényturizmus (Sziget, VOLT, BTF, hivatásturizmus, virágkarnevál</w:t>
            </w:r>
            <w:proofErr w:type="gramStart"/>
            <w:r w:rsidRPr="00C22D31">
              <w:rPr>
                <w:rFonts w:ascii="Times New Roman" w:hAnsi="Times New Roman"/>
                <w:sz w:val="24"/>
                <w:szCs w:val="24"/>
              </w:rPr>
              <w:t>, …</w:t>
            </w:r>
            <w:proofErr w:type="gramEnd"/>
            <w:r w:rsidRPr="00C22D31">
              <w:rPr>
                <w:rFonts w:ascii="Times New Roman" w:hAnsi="Times New Roman"/>
                <w:sz w:val="24"/>
                <w:szCs w:val="24"/>
              </w:rPr>
              <w:t>)</w:t>
            </w:r>
          </w:p>
          <w:p w14:paraId="0A84F5B8" w14:textId="77777777" w:rsidR="004828FB" w:rsidRPr="00C22D31" w:rsidRDefault="004828FB" w:rsidP="004828FB">
            <w:pPr>
              <w:jc w:val="center"/>
              <w:rPr>
                <w:rFonts w:ascii="Times New Roman" w:hAnsi="Times New Roman"/>
                <w:sz w:val="24"/>
                <w:szCs w:val="24"/>
              </w:rPr>
            </w:pPr>
            <w:r w:rsidRPr="00C22D31">
              <w:rPr>
                <w:rFonts w:ascii="Times New Roman" w:hAnsi="Times New Roman"/>
                <w:sz w:val="24"/>
                <w:szCs w:val="24"/>
              </w:rPr>
              <w:t>Budapest</w:t>
            </w:r>
          </w:p>
          <w:p w14:paraId="29D35076" w14:textId="77777777" w:rsidR="004828FB" w:rsidRPr="00C22D31" w:rsidRDefault="004828FB" w:rsidP="004828FB">
            <w:pPr>
              <w:jc w:val="center"/>
              <w:rPr>
                <w:rFonts w:ascii="Times New Roman" w:hAnsi="Times New Roman"/>
                <w:sz w:val="24"/>
                <w:szCs w:val="24"/>
              </w:rPr>
            </w:pPr>
            <w:r w:rsidRPr="00C22D31">
              <w:rPr>
                <w:rFonts w:ascii="Times New Roman" w:hAnsi="Times New Roman"/>
                <w:sz w:val="24"/>
                <w:szCs w:val="24"/>
              </w:rPr>
              <w:t>Világörökségi helyszínek</w:t>
            </w:r>
          </w:p>
          <w:p w14:paraId="2AC296AF" w14:textId="77777777" w:rsidR="004828FB" w:rsidRPr="00C22D31" w:rsidRDefault="004828FB" w:rsidP="004828FB">
            <w:pPr>
              <w:jc w:val="center"/>
              <w:rPr>
                <w:rFonts w:ascii="Times New Roman" w:hAnsi="Times New Roman"/>
                <w:sz w:val="24"/>
                <w:szCs w:val="24"/>
              </w:rPr>
            </w:pPr>
            <w:r w:rsidRPr="00C22D31">
              <w:rPr>
                <w:rFonts w:ascii="Times New Roman" w:hAnsi="Times New Roman"/>
                <w:sz w:val="24"/>
                <w:szCs w:val="24"/>
              </w:rPr>
              <w:t xml:space="preserve">Baranya megye fő turisztikai </w:t>
            </w:r>
            <w:proofErr w:type="gramStart"/>
            <w:r w:rsidRPr="00C22D31">
              <w:rPr>
                <w:rFonts w:ascii="Times New Roman" w:hAnsi="Times New Roman"/>
                <w:sz w:val="24"/>
                <w:szCs w:val="24"/>
              </w:rPr>
              <w:t>attrakciói</w:t>
            </w:r>
            <w:proofErr w:type="gramEnd"/>
            <w:r w:rsidRPr="00C22D31">
              <w:rPr>
                <w:rFonts w:ascii="Times New Roman" w:hAnsi="Times New Roman"/>
                <w:sz w:val="24"/>
                <w:szCs w:val="24"/>
              </w:rPr>
              <w:t>, termékei</w:t>
            </w:r>
          </w:p>
          <w:p w14:paraId="061B8CEC" w14:textId="77777777" w:rsidR="004828FB" w:rsidRPr="00C22D31" w:rsidRDefault="004828FB" w:rsidP="004828FB">
            <w:pPr>
              <w:jc w:val="center"/>
              <w:rPr>
                <w:rFonts w:ascii="Times New Roman" w:hAnsi="Times New Roman"/>
                <w:sz w:val="24"/>
                <w:szCs w:val="24"/>
              </w:rPr>
            </w:pPr>
            <w:r w:rsidRPr="00C22D31">
              <w:rPr>
                <w:rFonts w:ascii="Times New Roman" w:hAnsi="Times New Roman"/>
                <w:sz w:val="24"/>
                <w:szCs w:val="24"/>
              </w:rPr>
              <w:t>Tolna és Somogy turizmusa</w:t>
            </w:r>
          </w:p>
          <w:p w14:paraId="69F9E8F0" w14:textId="77777777" w:rsidR="004828FB" w:rsidRPr="00C22D31" w:rsidRDefault="004828FB" w:rsidP="004828FB">
            <w:pPr>
              <w:jc w:val="center"/>
              <w:rPr>
                <w:rFonts w:ascii="Times New Roman" w:hAnsi="Times New Roman"/>
                <w:sz w:val="24"/>
                <w:szCs w:val="24"/>
              </w:rPr>
            </w:pPr>
          </w:p>
          <w:p w14:paraId="336A29A9" w14:textId="77777777" w:rsidR="004828FB" w:rsidRPr="00C22D31" w:rsidRDefault="004828FB" w:rsidP="004828FB">
            <w:pPr>
              <w:jc w:val="center"/>
              <w:rPr>
                <w:rFonts w:ascii="Times New Roman" w:hAnsi="Times New Roman"/>
                <w:sz w:val="24"/>
                <w:szCs w:val="24"/>
              </w:rPr>
            </w:pPr>
            <w:r w:rsidRPr="00C22D31">
              <w:rPr>
                <w:rFonts w:ascii="Times New Roman" w:hAnsi="Times New Roman"/>
                <w:sz w:val="24"/>
                <w:szCs w:val="24"/>
              </w:rPr>
              <w:t>Szálláshelyek fogalma, csoportosítása</w:t>
            </w:r>
          </w:p>
          <w:p w14:paraId="0ACD1682" w14:textId="77777777" w:rsidR="004828FB" w:rsidRPr="00C22D31" w:rsidRDefault="004828FB" w:rsidP="004828FB">
            <w:pPr>
              <w:jc w:val="center"/>
              <w:rPr>
                <w:rFonts w:ascii="Times New Roman" w:hAnsi="Times New Roman"/>
                <w:sz w:val="24"/>
                <w:szCs w:val="24"/>
              </w:rPr>
            </w:pPr>
            <w:r w:rsidRPr="00C22D31">
              <w:rPr>
                <w:rFonts w:ascii="Times New Roman" w:hAnsi="Times New Roman"/>
                <w:sz w:val="24"/>
                <w:szCs w:val="24"/>
              </w:rPr>
              <w:t>Jogszabályi háttér</w:t>
            </w:r>
          </w:p>
          <w:p w14:paraId="78E53218" w14:textId="77777777" w:rsidR="004828FB" w:rsidRPr="00C22D31" w:rsidRDefault="004828FB" w:rsidP="004828FB">
            <w:pPr>
              <w:jc w:val="center"/>
              <w:rPr>
                <w:rFonts w:ascii="Times New Roman" w:hAnsi="Times New Roman"/>
                <w:sz w:val="24"/>
                <w:szCs w:val="24"/>
              </w:rPr>
            </w:pPr>
            <w:r w:rsidRPr="00C22D31">
              <w:rPr>
                <w:rFonts w:ascii="Times New Roman" w:hAnsi="Times New Roman"/>
                <w:sz w:val="24"/>
                <w:szCs w:val="24"/>
              </w:rPr>
              <w:t>Szálláshelyi szolgáltatások</w:t>
            </w:r>
          </w:p>
          <w:p w14:paraId="0BBFBDC1" w14:textId="77777777" w:rsidR="004828FB" w:rsidRPr="00C22D31" w:rsidRDefault="004828FB" w:rsidP="004828FB">
            <w:pPr>
              <w:jc w:val="center"/>
              <w:rPr>
                <w:rFonts w:ascii="Times New Roman" w:hAnsi="Times New Roman"/>
                <w:sz w:val="24"/>
                <w:szCs w:val="24"/>
              </w:rPr>
            </w:pPr>
            <w:r w:rsidRPr="00C22D31">
              <w:rPr>
                <w:rFonts w:ascii="Times New Roman" w:hAnsi="Times New Roman"/>
                <w:sz w:val="24"/>
                <w:szCs w:val="24"/>
              </w:rPr>
              <w:t>Védjegyrendszer - Minősítés</w:t>
            </w:r>
          </w:p>
          <w:p w14:paraId="55DF527B" w14:textId="77777777" w:rsidR="004828FB" w:rsidRPr="00C22D31" w:rsidRDefault="004828FB" w:rsidP="004828FB">
            <w:pPr>
              <w:jc w:val="center"/>
              <w:rPr>
                <w:rFonts w:ascii="Times New Roman" w:hAnsi="Times New Roman"/>
                <w:sz w:val="24"/>
                <w:szCs w:val="24"/>
              </w:rPr>
            </w:pPr>
            <w:r w:rsidRPr="00C22D31">
              <w:rPr>
                <w:rFonts w:ascii="Times New Roman" w:hAnsi="Times New Roman"/>
                <w:sz w:val="24"/>
                <w:szCs w:val="24"/>
              </w:rPr>
              <w:t>Bejárat – hall – Front Office – vendégszoba – szolgáltatásokhoz kapcsolódó helyiségek</w:t>
            </w:r>
          </w:p>
          <w:p w14:paraId="22C1F546" w14:textId="736C0974" w:rsidR="009C14BA" w:rsidRPr="00C22D31" w:rsidRDefault="004828FB" w:rsidP="004828FB">
            <w:pPr>
              <w:jc w:val="center"/>
              <w:rPr>
                <w:rFonts w:ascii="Times New Roman" w:hAnsi="Times New Roman"/>
                <w:sz w:val="24"/>
                <w:szCs w:val="24"/>
              </w:rPr>
            </w:pPr>
            <w:r w:rsidRPr="00C22D31">
              <w:rPr>
                <w:rFonts w:ascii="Times New Roman" w:hAnsi="Times New Roman"/>
                <w:sz w:val="24"/>
                <w:szCs w:val="24"/>
              </w:rPr>
              <w:t>földszinti és emeleti munkakörök</w:t>
            </w:r>
          </w:p>
          <w:p w14:paraId="37BAAF76" w14:textId="67E6F7EC" w:rsidR="009C14BA" w:rsidRPr="00C22D31" w:rsidRDefault="009C14BA" w:rsidP="008279BC">
            <w:pPr>
              <w:jc w:val="center"/>
              <w:rPr>
                <w:rFonts w:ascii="Times New Roman" w:hAnsi="Times New Roman"/>
                <w:sz w:val="24"/>
                <w:szCs w:val="24"/>
              </w:rPr>
            </w:pPr>
          </w:p>
        </w:tc>
        <w:tc>
          <w:tcPr>
            <w:tcW w:w="3197" w:type="dxa"/>
            <w:vAlign w:val="center"/>
          </w:tcPr>
          <w:p w14:paraId="0FEA1D22" w14:textId="77777777" w:rsidR="00545F87" w:rsidRPr="00C22D31" w:rsidRDefault="00545F87" w:rsidP="008279BC">
            <w:pPr>
              <w:jc w:val="center"/>
              <w:rPr>
                <w:rFonts w:ascii="Times New Roman" w:hAnsi="Times New Roman"/>
                <w:sz w:val="24"/>
                <w:szCs w:val="24"/>
              </w:rPr>
            </w:pPr>
          </w:p>
        </w:tc>
      </w:tr>
    </w:tbl>
    <w:p w14:paraId="0F5DCAEA" w14:textId="77777777" w:rsidR="00545F87" w:rsidRPr="00C22D31" w:rsidRDefault="00545F87" w:rsidP="006B2DB4">
      <w:pPr>
        <w:pStyle w:val="Cmsor5"/>
        <w:numPr>
          <w:ilvl w:val="0"/>
          <w:numId w:val="0"/>
        </w:numPr>
        <w:ind w:left="1008" w:hanging="1008"/>
        <w:rPr>
          <w:b/>
          <w:color w:val="auto"/>
        </w:rPr>
      </w:pPr>
      <w:bookmarkStart w:id="66" w:name="_heading=h.gjdgxs" w:colFirst="0" w:colLast="0"/>
      <w:bookmarkEnd w:id="66"/>
      <w:r w:rsidRPr="00C22D31">
        <w:rPr>
          <w:color w:val="auto"/>
        </w:rPr>
        <w:br w:type="page"/>
      </w:r>
      <w:r w:rsidR="004B1F74" w:rsidRPr="00C22D31">
        <w:rPr>
          <w:color w:val="auto"/>
        </w:rPr>
        <w:t xml:space="preserve"> </w:t>
      </w:r>
      <w:bookmarkStart w:id="67" w:name="_Toc120521572"/>
      <w:r w:rsidR="004B1F74" w:rsidRPr="00C22D31">
        <w:rPr>
          <w:b/>
          <w:color w:val="auto"/>
        </w:rPr>
        <w:t>10. évfolyam Ágazati alapoktatás</w:t>
      </w:r>
      <w:bookmarkEnd w:id="67"/>
    </w:p>
    <w:tbl>
      <w:tblPr>
        <w:tblW w:w="1105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49"/>
        <w:gridCol w:w="1767"/>
        <w:gridCol w:w="1781"/>
        <w:gridCol w:w="3258"/>
        <w:gridCol w:w="3197"/>
      </w:tblGrid>
      <w:tr w:rsidR="00C22D31" w:rsidRPr="00C22D31" w14:paraId="5378F76A" w14:textId="77777777" w:rsidTr="008279BC">
        <w:trPr>
          <w:jc w:val="center"/>
        </w:trPr>
        <w:tc>
          <w:tcPr>
            <w:tcW w:w="1049" w:type="dxa"/>
            <w:vMerge w:val="restart"/>
          </w:tcPr>
          <w:p w14:paraId="1C3E21FE" w14:textId="77777777" w:rsidR="00545F87" w:rsidRPr="00C22D31" w:rsidRDefault="00545F87" w:rsidP="008279BC">
            <w:pPr>
              <w:jc w:val="center"/>
              <w:rPr>
                <w:rFonts w:ascii="Times New Roman" w:hAnsi="Times New Roman"/>
                <w:b/>
                <w:sz w:val="24"/>
                <w:szCs w:val="24"/>
              </w:rPr>
            </w:pPr>
          </w:p>
        </w:tc>
        <w:tc>
          <w:tcPr>
            <w:tcW w:w="1767" w:type="dxa"/>
            <w:vMerge w:val="restart"/>
            <w:vAlign w:val="center"/>
          </w:tcPr>
          <w:p w14:paraId="16AABC7B" w14:textId="77777777" w:rsidR="00545F87" w:rsidRPr="00C22D31" w:rsidRDefault="00545F87" w:rsidP="008279BC">
            <w:pPr>
              <w:jc w:val="center"/>
              <w:rPr>
                <w:rFonts w:ascii="Times New Roman" w:hAnsi="Times New Roman"/>
                <w:b/>
                <w:sz w:val="24"/>
                <w:szCs w:val="24"/>
              </w:rPr>
            </w:pPr>
            <w:r w:rsidRPr="00C22D31">
              <w:rPr>
                <w:rFonts w:ascii="Times New Roman" w:hAnsi="Times New Roman"/>
                <w:b/>
                <w:sz w:val="24"/>
                <w:szCs w:val="24"/>
              </w:rPr>
              <w:t>Tantárgy</w:t>
            </w:r>
          </w:p>
        </w:tc>
        <w:tc>
          <w:tcPr>
            <w:tcW w:w="1781" w:type="dxa"/>
            <w:vMerge w:val="restart"/>
            <w:vAlign w:val="center"/>
          </w:tcPr>
          <w:p w14:paraId="2F0D7ECB" w14:textId="77777777" w:rsidR="00545F87" w:rsidRPr="00C22D31" w:rsidRDefault="00545F87" w:rsidP="008279BC">
            <w:pPr>
              <w:jc w:val="center"/>
              <w:rPr>
                <w:rFonts w:ascii="Times New Roman" w:hAnsi="Times New Roman"/>
                <w:b/>
                <w:sz w:val="24"/>
                <w:szCs w:val="24"/>
              </w:rPr>
            </w:pPr>
            <w:r w:rsidRPr="00C22D31">
              <w:rPr>
                <w:rFonts w:ascii="Times New Roman" w:hAnsi="Times New Roman"/>
                <w:b/>
                <w:sz w:val="24"/>
                <w:szCs w:val="24"/>
              </w:rPr>
              <w:t>Témakör</w:t>
            </w:r>
          </w:p>
          <w:p w14:paraId="33C60FDB" w14:textId="77777777" w:rsidR="00545F87" w:rsidRPr="00C22D31" w:rsidRDefault="00545F87" w:rsidP="008279BC">
            <w:pPr>
              <w:jc w:val="center"/>
              <w:rPr>
                <w:rFonts w:ascii="Times New Roman" w:hAnsi="Times New Roman"/>
                <w:b/>
                <w:sz w:val="24"/>
                <w:szCs w:val="24"/>
              </w:rPr>
            </w:pPr>
          </w:p>
        </w:tc>
        <w:tc>
          <w:tcPr>
            <w:tcW w:w="6455" w:type="dxa"/>
            <w:gridSpan w:val="2"/>
            <w:tcBorders>
              <w:right w:val="single" w:sz="18" w:space="0" w:color="000000"/>
            </w:tcBorders>
            <w:shd w:val="clear" w:color="auto" w:fill="BFBFBF"/>
            <w:vAlign w:val="center"/>
          </w:tcPr>
          <w:p w14:paraId="505B23CB" w14:textId="77777777" w:rsidR="00545F87" w:rsidRPr="00C22D31" w:rsidRDefault="00545F87" w:rsidP="008279BC">
            <w:pPr>
              <w:jc w:val="center"/>
              <w:rPr>
                <w:rFonts w:ascii="Times New Roman" w:hAnsi="Times New Roman"/>
                <w:b/>
                <w:sz w:val="24"/>
                <w:szCs w:val="24"/>
              </w:rPr>
            </w:pPr>
            <w:r w:rsidRPr="00C22D31">
              <w:rPr>
                <w:rFonts w:ascii="Times New Roman" w:hAnsi="Times New Roman"/>
                <w:b/>
                <w:sz w:val="24"/>
                <w:szCs w:val="24"/>
              </w:rPr>
              <w:t>10. évfolyam szakács szaktechnikus</w:t>
            </w:r>
          </w:p>
        </w:tc>
      </w:tr>
      <w:tr w:rsidR="00C22D31" w:rsidRPr="00C22D31" w14:paraId="3533C83D" w14:textId="77777777" w:rsidTr="008279BC">
        <w:trPr>
          <w:jc w:val="center"/>
        </w:trPr>
        <w:tc>
          <w:tcPr>
            <w:tcW w:w="1049" w:type="dxa"/>
            <w:vMerge/>
          </w:tcPr>
          <w:p w14:paraId="62B88116" w14:textId="77777777" w:rsidR="00545F87" w:rsidRPr="00C22D31" w:rsidRDefault="00545F87" w:rsidP="008279BC">
            <w:pPr>
              <w:widowControl w:val="0"/>
              <w:pBdr>
                <w:top w:val="nil"/>
                <w:left w:val="nil"/>
                <w:bottom w:val="nil"/>
                <w:right w:val="nil"/>
                <w:between w:val="nil"/>
              </w:pBdr>
              <w:spacing w:line="276" w:lineRule="auto"/>
              <w:rPr>
                <w:rFonts w:ascii="Times New Roman" w:hAnsi="Times New Roman"/>
                <w:b/>
                <w:sz w:val="24"/>
                <w:szCs w:val="24"/>
              </w:rPr>
            </w:pPr>
          </w:p>
        </w:tc>
        <w:tc>
          <w:tcPr>
            <w:tcW w:w="1767" w:type="dxa"/>
            <w:vMerge/>
            <w:vAlign w:val="center"/>
          </w:tcPr>
          <w:p w14:paraId="5B3D1231" w14:textId="77777777" w:rsidR="00545F87" w:rsidRPr="00C22D31" w:rsidRDefault="00545F87" w:rsidP="008279BC">
            <w:pPr>
              <w:widowControl w:val="0"/>
              <w:pBdr>
                <w:top w:val="nil"/>
                <w:left w:val="nil"/>
                <w:bottom w:val="nil"/>
                <w:right w:val="nil"/>
                <w:between w:val="nil"/>
              </w:pBdr>
              <w:spacing w:line="276" w:lineRule="auto"/>
              <w:rPr>
                <w:rFonts w:ascii="Times New Roman" w:hAnsi="Times New Roman"/>
                <w:b/>
                <w:sz w:val="24"/>
                <w:szCs w:val="24"/>
              </w:rPr>
            </w:pPr>
          </w:p>
        </w:tc>
        <w:tc>
          <w:tcPr>
            <w:tcW w:w="1781" w:type="dxa"/>
            <w:vMerge/>
            <w:vAlign w:val="center"/>
          </w:tcPr>
          <w:p w14:paraId="50EFBC8A" w14:textId="77777777" w:rsidR="00545F87" w:rsidRPr="00C22D31" w:rsidRDefault="00545F87" w:rsidP="008279BC">
            <w:pPr>
              <w:widowControl w:val="0"/>
              <w:pBdr>
                <w:top w:val="nil"/>
                <w:left w:val="nil"/>
                <w:bottom w:val="nil"/>
                <w:right w:val="nil"/>
                <w:between w:val="nil"/>
              </w:pBdr>
              <w:spacing w:line="276" w:lineRule="auto"/>
              <w:rPr>
                <w:rFonts w:ascii="Times New Roman" w:hAnsi="Times New Roman"/>
                <w:b/>
                <w:sz w:val="24"/>
                <w:szCs w:val="24"/>
              </w:rPr>
            </w:pPr>
          </w:p>
        </w:tc>
        <w:tc>
          <w:tcPr>
            <w:tcW w:w="3258" w:type="dxa"/>
            <w:tcBorders>
              <w:bottom w:val="single" w:sz="18" w:space="0" w:color="000000"/>
            </w:tcBorders>
            <w:vAlign w:val="center"/>
          </w:tcPr>
          <w:p w14:paraId="1820D2B3" w14:textId="77777777" w:rsidR="00545F87" w:rsidRPr="00C22D31" w:rsidRDefault="00545F87" w:rsidP="008279BC">
            <w:pPr>
              <w:jc w:val="center"/>
              <w:rPr>
                <w:rFonts w:ascii="Times New Roman" w:hAnsi="Times New Roman"/>
                <w:b/>
                <w:sz w:val="24"/>
                <w:szCs w:val="24"/>
              </w:rPr>
            </w:pPr>
            <w:r w:rsidRPr="00C22D31">
              <w:rPr>
                <w:rFonts w:ascii="Times New Roman" w:hAnsi="Times New Roman"/>
                <w:b/>
                <w:sz w:val="24"/>
                <w:szCs w:val="24"/>
              </w:rPr>
              <w:t>iskolai oktatás</w:t>
            </w:r>
          </w:p>
        </w:tc>
        <w:tc>
          <w:tcPr>
            <w:tcW w:w="3197" w:type="dxa"/>
            <w:tcBorders>
              <w:bottom w:val="single" w:sz="18" w:space="0" w:color="000000"/>
              <w:right w:val="single" w:sz="18" w:space="0" w:color="000000"/>
            </w:tcBorders>
            <w:vAlign w:val="center"/>
          </w:tcPr>
          <w:p w14:paraId="3E3FEB54" w14:textId="77777777" w:rsidR="00545F87" w:rsidRPr="00C22D31" w:rsidRDefault="00545F87" w:rsidP="008279BC">
            <w:pPr>
              <w:jc w:val="center"/>
              <w:rPr>
                <w:rFonts w:ascii="Times New Roman" w:hAnsi="Times New Roman"/>
                <w:b/>
                <w:sz w:val="24"/>
                <w:szCs w:val="24"/>
              </w:rPr>
            </w:pPr>
            <w:r w:rsidRPr="00C22D31">
              <w:rPr>
                <w:rFonts w:ascii="Times New Roman" w:hAnsi="Times New Roman"/>
                <w:b/>
                <w:sz w:val="24"/>
                <w:szCs w:val="24"/>
              </w:rPr>
              <w:t>iskolai tanműhely</w:t>
            </w:r>
          </w:p>
        </w:tc>
      </w:tr>
      <w:tr w:rsidR="00C22D31" w:rsidRPr="00C22D31" w14:paraId="53524483" w14:textId="77777777" w:rsidTr="008279BC">
        <w:trPr>
          <w:jc w:val="center"/>
        </w:trPr>
        <w:tc>
          <w:tcPr>
            <w:tcW w:w="1049" w:type="dxa"/>
            <w:vMerge w:val="restart"/>
            <w:tcBorders>
              <w:top w:val="single" w:sz="18" w:space="0" w:color="000000"/>
              <w:left w:val="single" w:sz="18" w:space="0" w:color="000000"/>
              <w:right w:val="single" w:sz="18" w:space="0" w:color="000000"/>
            </w:tcBorders>
          </w:tcPr>
          <w:p w14:paraId="1E959405" w14:textId="77777777" w:rsidR="00545F87" w:rsidRPr="00C22D31" w:rsidRDefault="00545F87" w:rsidP="008279BC">
            <w:pPr>
              <w:widowControl w:val="0"/>
              <w:pBdr>
                <w:top w:val="nil"/>
                <w:left w:val="nil"/>
                <w:bottom w:val="nil"/>
                <w:right w:val="nil"/>
                <w:between w:val="nil"/>
              </w:pBdr>
              <w:spacing w:line="276" w:lineRule="auto"/>
              <w:rPr>
                <w:rFonts w:ascii="Times New Roman" w:hAnsi="Times New Roman"/>
                <w:b/>
                <w:sz w:val="24"/>
                <w:szCs w:val="24"/>
              </w:rPr>
            </w:pPr>
            <w:r w:rsidRPr="00C22D31">
              <w:rPr>
                <w:rFonts w:ascii="Times New Roman" w:hAnsi="Times New Roman"/>
                <w:b/>
                <w:sz w:val="24"/>
                <w:szCs w:val="24"/>
              </w:rPr>
              <w:t>Közismereti képzés</w:t>
            </w:r>
          </w:p>
          <w:p w14:paraId="6B5C3EB5" w14:textId="77777777" w:rsidR="00545F87" w:rsidRPr="00C22D31" w:rsidRDefault="00545F87" w:rsidP="008279BC">
            <w:pPr>
              <w:widowControl w:val="0"/>
              <w:pBdr>
                <w:top w:val="nil"/>
                <w:left w:val="nil"/>
                <w:bottom w:val="nil"/>
                <w:right w:val="nil"/>
                <w:between w:val="nil"/>
              </w:pBdr>
              <w:spacing w:line="276" w:lineRule="auto"/>
              <w:rPr>
                <w:rFonts w:ascii="Times New Roman" w:hAnsi="Times New Roman"/>
                <w:b/>
                <w:sz w:val="24"/>
                <w:szCs w:val="24"/>
              </w:rPr>
            </w:pPr>
          </w:p>
        </w:tc>
        <w:tc>
          <w:tcPr>
            <w:tcW w:w="1767" w:type="dxa"/>
            <w:tcBorders>
              <w:top w:val="single" w:sz="18" w:space="0" w:color="000000"/>
              <w:left w:val="single" w:sz="18" w:space="0" w:color="000000"/>
              <w:bottom w:val="single" w:sz="18" w:space="0" w:color="000000"/>
              <w:right w:val="single" w:sz="18" w:space="0" w:color="000000"/>
            </w:tcBorders>
            <w:vAlign w:val="center"/>
          </w:tcPr>
          <w:p w14:paraId="4CDE9D1D" w14:textId="77777777" w:rsidR="00545F87" w:rsidRPr="00C22D31" w:rsidRDefault="00545F87" w:rsidP="008279BC">
            <w:pPr>
              <w:widowControl w:val="0"/>
              <w:pBdr>
                <w:top w:val="nil"/>
                <w:left w:val="nil"/>
                <w:bottom w:val="nil"/>
                <w:right w:val="nil"/>
                <w:between w:val="nil"/>
              </w:pBdr>
              <w:spacing w:line="276" w:lineRule="auto"/>
              <w:rPr>
                <w:rFonts w:ascii="Times New Roman" w:hAnsi="Times New Roman"/>
                <w:b/>
                <w:sz w:val="24"/>
                <w:szCs w:val="24"/>
              </w:rPr>
            </w:pPr>
            <w:r w:rsidRPr="00C22D31">
              <w:rPr>
                <w:rFonts w:ascii="Times New Roman" w:hAnsi="Times New Roman"/>
                <w:b/>
                <w:sz w:val="24"/>
                <w:szCs w:val="24"/>
              </w:rPr>
              <w:t>Digitális kultúra</w:t>
            </w:r>
          </w:p>
        </w:tc>
        <w:tc>
          <w:tcPr>
            <w:tcW w:w="1781" w:type="dxa"/>
            <w:tcBorders>
              <w:top w:val="single" w:sz="18" w:space="0" w:color="000000"/>
              <w:left w:val="single" w:sz="18" w:space="0" w:color="000000"/>
              <w:bottom w:val="single" w:sz="18" w:space="0" w:color="000000"/>
              <w:right w:val="single" w:sz="18" w:space="0" w:color="000000"/>
            </w:tcBorders>
            <w:vAlign w:val="center"/>
          </w:tcPr>
          <w:p w14:paraId="133E4904" w14:textId="77777777" w:rsidR="00545F87" w:rsidRPr="00C22D31" w:rsidRDefault="00545F87" w:rsidP="008279BC">
            <w:pPr>
              <w:widowControl w:val="0"/>
              <w:pBdr>
                <w:top w:val="nil"/>
                <w:left w:val="nil"/>
                <w:bottom w:val="nil"/>
                <w:right w:val="nil"/>
                <w:between w:val="nil"/>
              </w:pBdr>
              <w:spacing w:line="276" w:lineRule="auto"/>
              <w:rPr>
                <w:rFonts w:ascii="Times New Roman" w:hAnsi="Times New Roman"/>
                <w:b/>
                <w:sz w:val="24"/>
                <w:szCs w:val="24"/>
              </w:rPr>
            </w:pPr>
          </w:p>
        </w:tc>
        <w:tc>
          <w:tcPr>
            <w:tcW w:w="3258" w:type="dxa"/>
            <w:tcBorders>
              <w:top w:val="single" w:sz="18" w:space="0" w:color="000000"/>
              <w:left w:val="single" w:sz="18" w:space="0" w:color="000000"/>
              <w:bottom w:val="single" w:sz="18" w:space="0" w:color="000000"/>
              <w:right w:val="single" w:sz="18" w:space="0" w:color="000000"/>
            </w:tcBorders>
            <w:vAlign w:val="center"/>
          </w:tcPr>
          <w:p w14:paraId="5783CC02" w14:textId="77777777" w:rsidR="00545F87" w:rsidRPr="00C22D31" w:rsidRDefault="00545F87" w:rsidP="008279BC">
            <w:pPr>
              <w:jc w:val="center"/>
              <w:rPr>
                <w:rFonts w:ascii="Times New Roman" w:hAnsi="Times New Roman"/>
                <w:b/>
                <w:sz w:val="24"/>
                <w:szCs w:val="24"/>
              </w:rPr>
            </w:pPr>
            <w:r w:rsidRPr="00C22D31">
              <w:rPr>
                <w:rFonts w:ascii="Times New Roman" w:hAnsi="Times New Roman"/>
                <w:b/>
                <w:sz w:val="24"/>
                <w:szCs w:val="24"/>
              </w:rPr>
              <w:t>36 óra</w:t>
            </w:r>
          </w:p>
          <w:p w14:paraId="76365359" w14:textId="77777777" w:rsidR="00545F87" w:rsidRPr="00C22D31" w:rsidRDefault="00545F87" w:rsidP="008279BC">
            <w:pPr>
              <w:jc w:val="center"/>
              <w:rPr>
                <w:rFonts w:ascii="Times New Roman" w:hAnsi="Times New Roman"/>
                <w:b/>
                <w:sz w:val="24"/>
                <w:szCs w:val="24"/>
              </w:rPr>
            </w:pPr>
            <w:r w:rsidRPr="00C22D31">
              <w:rPr>
                <w:rFonts w:ascii="Times New Roman" w:hAnsi="Times New Roman"/>
                <w:b/>
                <w:sz w:val="24"/>
                <w:szCs w:val="24"/>
              </w:rPr>
              <w:t>tartalom:</w:t>
            </w:r>
          </w:p>
          <w:p w14:paraId="1D286962" w14:textId="77777777" w:rsidR="00545F87" w:rsidRPr="00C22D31" w:rsidRDefault="00545F87" w:rsidP="008279BC">
            <w:pPr>
              <w:jc w:val="center"/>
              <w:rPr>
                <w:rFonts w:ascii="Times New Roman" w:hAnsi="Times New Roman"/>
                <w:b/>
                <w:sz w:val="24"/>
                <w:szCs w:val="24"/>
              </w:rPr>
            </w:pPr>
            <w:r w:rsidRPr="00C22D31">
              <w:rPr>
                <w:rFonts w:ascii="Times New Roman" w:hAnsi="Times New Roman"/>
                <w:b/>
                <w:sz w:val="24"/>
                <w:szCs w:val="24"/>
              </w:rPr>
              <w:t>Közismeret</w:t>
            </w:r>
          </w:p>
          <w:p w14:paraId="325F8562" w14:textId="77777777" w:rsidR="00545F87" w:rsidRPr="00C22D31" w:rsidRDefault="00545F87" w:rsidP="008279BC">
            <w:pPr>
              <w:jc w:val="center"/>
              <w:rPr>
                <w:rFonts w:ascii="Times New Roman" w:hAnsi="Times New Roman"/>
                <w:b/>
                <w:sz w:val="24"/>
                <w:szCs w:val="24"/>
              </w:rPr>
            </w:pPr>
          </w:p>
        </w:tc>
        <w:tc>
          <w:tcPr>
            <w:tcW w:w="3197" w:type="dxa"/>
            <w:tcBorders>
              <w:top w:val="single" w:sz="18" w:space="0" w:color="000000"/>
              <w:left w:val="single" w:sz="18" w:space="0" w:color="000000"/>
              <w:bottom w:val="single" w:sz="18" w:space="0" w:color="000000"/>
              <w:right w:val="single" w:sz="18" w:space="0" w:color="000000"/>
            </w:tcBorders>
            <w:vAlign w:val="center"/>
          </w:tcPr>
          <w:p w14:paraId="158CBD99" w14:textId="77777777" w:rsidR="00545F87" w:rsidRPr="00C22D31" w:rsidRDefault="00545F87" w:rsidP="008279BC">
            <w:pPr>
              <w:jc w:val="center"/>
              <w:rPr>
                <w:rFonts w:ascii="Times New Roman" w:hAnsi="Times New Roman"/>
                <w:b/>
                <w:sz w:val="24"/>
                <w:szCs w:val="24"/>
              </w:rPr>
            </w:pPr>
          </w:p>
        </w:tc>
      </w:tr>
      <w:tr w:rsidR="00C22D31" w:rsidRPr="00C22D31" w14:paraId="69C25352" w14:textId="77777777" w:rsidTr="008279BC">
        <w:trPr>
          <w:jc w:val="center"/>
        </w:trPr>
        <w:tc>
          <w:tcPr>
            <w:tcW w:w="1049" w:type="dxa"/>
            <w:vMerge/>
            <w:tcBorders>
              <w:top w:val="single" w:sz="18" w:space="0" w:color="000000"/>
              <w:left w:val="single" w:sz="18" w:space="0" w:color="000000"/>
              <w:right w:val="single" w:sz="18" w:space="0" w:color="000000"/>
            </w:tcBorders>
          </w:tcPr>
          <w:p w14:paraId="161B3CB2" w14:textId="77777777" w:rsidR="00545F87" w:rsidRPr="00C22D31" w:rsidRDefault="00545F87" w:rsidP="008279BC">
            <w:pPr>
              <w:widowControl w:val="0"/>
              <w:pBdr>
                <w:top w:val="nil"/>
                <w:left w:val="nil"/>
                <w:bottom w:val="nil"/>
                <w:right w:val="nil"/>
                <w:between w:val="nil"/>
              </w:pBdr>
              <w:spacing w:line="276" w:lineRule="auto"/>
              <w:rPr>
                <w:rFonts w:ascii="Times New Roman" w:hAnsi="Times New Roman"/>
                <w:b/>
                <w:sz w:val="24"/>
                <w:szCs w:val="24"/>
              </w:rPr>
            </w:pPr>
          </w:p>
        </w:tc>
        <w:tc>
          <w:tcPr>
            <w:tcW w:w="1767" w:type="dxa"/>
            <w:tcBorders>
              <w:top w:val="single" w:sz="18" w:space="0" w:color="000000"/>
              <w:left w:val="single" w:sz="18" w:space="0" w:color="000000"/>
              <w:bottom w:val="single" w:sz="18" w:space="0" w:color="000000"/>
              <w:right w:val="single" w:sz="18" w:space="0" w:color="000000"/>
            </w:tcBorders>
            <w:vAlign w:val="center"/>
          </w:tcPr>
          <w:p w14:paraId="2DF429BE" w14:textId="77777777" w:rsidR="00545F87" w:rsidRPr="00C22D31" w:rsidRDefault="00545F87" w:rsidP="008279BC">
            <w:pPr>
              <w:widowControl w:val="0"/>
              <w:pBdr>
                <w:top w:val="nil"/>
                <w:left w:val="nil"/>
                <w:bottom w:val="nil"/>
                <w:right w:val="nil"/>
                <w:between w:val="nil"/>
              </w:pBdr>
              <w:spacing w:line="276" w:lineRule="auto"/>
              <w:rPr>
                <w:rFonts w:ascii="Times New Roman" w:hAnsi="Times New Roman"/>
                <w:b/>
                <w:sz w:val="24"/>
                <w:szCs w:val="24"/>
              </w:rPr>
            </w:pPr>
            <w:r w:rsidRPr="00C22D31">
              <w:rPr>
                <w:rFonts w:ascii="Times New Roman" w:hAnsi="Times New Roman"/>
                <w:b/>
                <w:sz w:val="24"/>
                <w:szCs w:val="24"/>
              </w:rPr>
              <w:t>Pénzügyi és vállalkozói ismeretek</w:t>
            </w:r>
          </w:p>
        </w:tc>
        <w:tc>
          <w:tcPr>
            <w:tcW w:w="1781" w:type="dxa"/>
            <w:tcBorders>
              <w:top w:val="single" w:sz="18" w:space="0" w:color="000000"/>
              <w:left w:val="single" w:sz="18" w:space="0" w:color="000000"/>
              <w:bottom w:val="single" w:sz="18" w:space="0" w:color="000000"/>
              <w:right w:val="single" w:sz="18" w:space="0" w:color="000000"/>
            </w:tcBorders>
            <w:vAlign w:val="center"/>
          </w:tcPr>
          <w:p w14:paraId="0AF236E4" w14:textId="77777777" w:rsidR="00545F87" w:rsidRPr="00C22D31" w:rsidRDefault="00545F87" w:rsidP="008279BC">
            <w:pPr>
              <w:widowControl w:val="0"/>
              <w:pBdr>
                <w:top w:val="nil"/>
                <w:left w:val="nil"/>
                <w:bottom w:val="nil"/>
                <w:right w:val="nil"/>
                <w:between w:val="nil"/>
              </w:pBdr>
              <w:spacing w:line="276" w:lineRule="auto"/>
              <w:rPr>
                <w:rFonts w:ascii="Times New Roman" w:hAnsi="Times New Roman"/>
                <w:b/>
                <w:sz w:val="24"/>
                <w:szCs w:val="24"/>
              </w:rPr>
            </w:pPr>
          </w:p>
        </w:tc>
        <w:tc>
          <w:tcPr>
            <w:tcW w:w="3258" w:type="dxa"/>
            <w:tcBorders>
              <w:top w:val="single" w:sz="18" w:space="0" w:color="000000"/>
              <w:left w:val="single" w:sz="18" w:space="0" w:color="000000"/>
              <w:bottom w:val="single" w:sz="18" w:space="0" w:color="000000"/>
              <w:right w:val="single" w:sz="18" w:space="0" w:color="000000"/>
            </w:tcBorders>
            <w:vAlign w:val="center"/>
          </w:tcPr>
          <w:p w14:paraId="09308CA4" w14:textId="77777777" w:rsidR="00545F87" w:rsidRPr="00C22D31" w:rsidRDefault="00545F87" w:rsidP="008279BC">
            <w:pPr>
              <w:jc w:val="center"/>
              <w:rPr>
                <w:rFonts w:ascii="Times New Roman" w:hAnsi="Times New Roman"/>
                <w:b/>
                <w:sz w:val="24"/>
                <w:szCs w:val="24"/>
              </w:rPr>
            </w:pPr>
            <w:r w:rsidRPr="00C22D31">
              <w:rPr>
                <w:rFonts w:ascii="Times New Roman" w:hAnsi="Times New Roman"/>
                <w:b/>
                <w:sz w:val="24"/>
                <w:szCs w:val="24"/>
              </w:rPr>
              <w:t>36 óra</w:t>
            </w:r>
          </w:p>
          <w:p w14:paraId="269031D1" w14:textId="77777777" w:rsidR="00545F87" w:rsidRPr="00C22D31" w:rsidRDefault="00545F87" w:rsidP="008279BC">
            <w:pPr>
              <w:jc w:val="center"/>
              <w:rPr>
                <w:rFonts w:ascii="Times New Roman" w:hAnsi="Times New Roman"/>
                <w:b/>
                <w:sz w:val="24"/>
                <w:szCs w:val="24"/>
              </w:rPr>
            </w:pPr>
            <w:r w:rsidRPr="00C22D31">
              <w:rPr>
                <w:rFonts w:ascii="Times New Roman" w:hAnsi="Times New Roman"/>
                <w:b/>
                <w:sz w:val="24"/>
                <w:szCs w:val="24"/>
              </w:rPr>
              <w:t>tartalom:</w:t>
            </w:r>
          </w:p>
          <w:p w14:paraId="04D3E849" w14:textId="77777777" w:rsidR="00545F87" w:rsidRPr="00C22D31" w:rsidRDefault="00545F87" w:rsidP="008279BC">
            <w:pPr>
              <w:rPr>
                <w:rFonts w:ascii="Times New Roman" w:hAnsi="Times New Roman"/>
                <w:b/>
                <w:sz w:val="24"/>
                <w:szCs w:val="24"/>
              </w:rPr>
            </w:pPr>
            <w:r w:rsidRPr="00C22D31">
              <w:rPr>
                <w:rFonts w:ascii="Times New Roman" w:hAnsi="Times New Roman"/>
                <w:b/>
                <w:sz w:val="24"/>
                <w:szCs w:val="24"/>
              </w:rPr>
              <w:t xml:space="preserve">Az </w:t>
            </w:r>
            <w:proofErr w:type="gramStart"/>
            <w:r w:rsidRPr="00C22D31">
              <w:rPr>
                <w:rFonts w:ascii="Times New Roman" w:hAnsi="Times New Roman"/>
                <w:b/>
                <w:sz w:val="24"/>
                <w:szCs w:val="24"/>
              </w:rPr>
              <w:t>állam gazdasági</w:t>
            </w:r>
            <w:proofErr w:type="gramEnd"/>
            <w:r w:rsidRPr="00C22D31">
              <w:rPr>
                <w:rFonts w:ascii="Times New Roman" w:hAnsi="Times New Roman"/>
                <w:b/>
                <w:sz w:val="24"/>
                <w:szCs w:val="24"/>
              </w:rPr>
              <w:t xml:space="preserve"> szerepe </w:t>
            </w:r>
          </w:p>
          <w:p w14:paraId="5082E553" w14:textId="77777777" w:rsidR="00545F87" w:rsidRPr="00C22D31" w:rsidRDefault="00545F87" w:rsidP="008279BC">
            <w:pPr>
              <w:rPr>
                <w:rFonts w:ascii="Times New Roman" w:hAnsi="Times New Roman"/>
                <w:sz w:val="24"/>
                <w:szCs w:val="24"/>
              </w:rPr>
            </w:pPr>
            <w:r w:rsidRPr="00C22D31">
              <w:rPr>
                <w:rFonts w:ascii="Times New Roman" w:hAnsi="Times New Roman"/>
                <w:sz w:val="24"/>
                <w:szCs w:val="24"/>
              </w:rPr>
              <w:t>Az állam feladatai napjainkban</w:t>
            </w:r>
          </w:p>
          <w:p w14:paraId="48A492D1" w14:textId="77777777" w:rsidR="00545F87" w:rsidRPr="00C22D31" w:rsidRDefault="00545F87" w:rsidP="008279BC">
            <w:pPr>
              <w:rPr>
                <w:rFonts w:ascii="Times New Roman" w:hAnsi="Times New Roman"/>
                <w:sz w:val="24"/>
                <w:szCs w:val="24"/>
              </w:rPr>
            </w:pPr>
            <w:r w:rsidRPr="00C22D31">
              <w:rPr>
                <w:rFonts w:ascii="Times New Roman" w:hAnsi="Times New Roman"/>
                <w:sz w:val="24"/>
                <w:szCs w:val="24"/>
              </w:rPr>
              <w:t>Az állam bevételei</w:t>
            </w:r>
          </w:p>
          <w:p w14:paraId="6CA14AD1" w14:textId="77777777" w:rsidR="00545F87" w:rsidRPr="00C22D31" w:rsidRDefault="00545F87" w:rsidP="008279BC">
            <w:pPr>
              <w:rPr>
                <w:rFonts w:ascii="Times New Roman" w:hAnsi="Times New Roman"/>
                <w:sz w:val="24"/>
                <w:szCs w:val="24"/>
              </w:rPr>
            </w:pPr>
            <w:r w:rsidRPr="00C22D31">
              <w:rPr>
                <w:rFonts w:ascii="Times New Roman" w:hAnsi="Times New Roman"/>
                <w:sz w:val="24"/>
                <w:szCs w:val="24"/>
              </w:rPr>
              <w:t>Az állami gazdaságpolitika céljai</w:t>
            </w:r>
          </w:p>
          <w:p w14:paraId="02C02D8A" w14:textId="77777777" w:rsidR="00545F87" w:rsidRPr="00C22D31" w:rsidRDefault="00545F87" w:rsidP="008279BC">
            <w:pPr>
              <w:rPr>
                <w:rFonts w:ascii="Times New Roman" w:hAnsi="Times New Roman"/>
                <w:sz w:val="24"/>
                <w:szCs w:val="24"/>
              </w:rPr>
            </w:pPr>
            <w:r w:rsidRPr="00C22D31">
              <w:rPr>
                <w:rFonts w:ascii="Times New Roman" w:hAnsi="Times New Roman"/>
                <w:sz w:val="24"/>
                <w:szCs w:val="24"/>
              </w:rPr>
              <w:t xml:space="preserve">A költségvetési és a </w:t>
            </w:r>
            <w:proofErr w:type="gramStart"/>
            <w:r w:rsidRPr="00C22D31">
              <w:rPr>
                <w:rFonts w:ascii="Times New Roman" w:hAnsi="Times New Roman"/>
                <w:sz w:val="24"/>
                <w:szCs w:val="24"/>
              </w:rPr>
              <w:t>monetáris</w:t>
            </w:r>
            <w:proofErr w:type="gramEnd"/>
            <w:r w:rsidRPr="00C22D31">
              <w:rPr>
                <w:rFonts w:ascii="Times New Roman" w:hAnsi="Times New Roman"/>
                <w:sz w:val="24"/>
                <w:szCs w:val="24"/>
              </w:rPr>
              <w:t xml:space="preserve"> politika eszköztára</w:t>
            </w:r>
          </w:p>
          <w:p w14:paraId="219FB31E" w14:textId="77777777" w:rsidR="00545F87" w:rsidRPr="00C22D31" w:rsidRDefault="00545F87" w:rsidP="008279BC">
            <w:pPr>
              <w:rPr>
                <w:rFonts w:ascii="Times New Roman" w:hAnsi="Times New Roman"/>
                <w:b/>
                <w:sz w:val="24"/>
                <w:szCs w:val="24"/>
              </w:rPr>
            </w:pPr>
          </w:p>
          <w:p w14:paraId="06A75148" w14:textId="77777777" w:rsidR="00545F87" w:rsidRPr="00C22D31" w:rsidRDefault="00545F87" w:rsidP="008279BC">
            <w:pPr>
              <w:rPr>
                <w:rFonts w:ascii="Times New Roman" w:hAnsi="Times New Roman"/>
                <w:b/>
                <w:sz w:val="24"/>
                <w:szCs w:val="24"/>
              </w:rPr>
            </w:pPr>
            <w:r w:rsidRPr="00C22D31">
              <w:rPr>
                <w:rFonts w:ascii="Times New Roman" w:hAnsi="Times New Roman"/>
                <w:b/>
                <w:sz w:val="24"/>
                <w:szCs w:val="24"/>
              </w:rPr>
              <w:t xml:space="preserve">A pénzpiac működése </w:t>
            </w:r>
          </w:p>
          <w:p w14:paraId="5BE5F74B" w14:textId="77777777" w:rsidR="00545F87" w:rsidRPr="00C22D31" w:rsidRDefault="00545F87" w:rsidP="008279BC">
            <w:pPr>
              <w:rPr>
                <w:rFonts w:ascii="Times New Roman" w:hAnsi="Times New Roman"/>
                <w:sz w:val="24"/>
                <w:szCs w:val="24"/>
              </w:rPr>
            </w:pPr>
            <w:r w:rsidRPr="00C22D31">
              <w:rPr>
                <w:rFonts w:ascii="Times New Roman" w:hAnsi="Times New Roman"/>
                <w:sz w:val="24"/>
                <w:szCs w:val="24"/>
              </w:rPr>
              <w:t>A bankrendszer a mai gazdaságban</w:t>
            </w:r>
          </w:p>
          <w:p w14:paraId="204CE4AB" w14:textId="77777777" w:rsidR="00545F87" w:rsidRPr="00C22D31" w:rsidRDefault="00545F87" w:rsidP="008279BC">
            <w:pPr>
              <w:rPr>
                <w:rFonts w:ascii="Times New Roman" w:hAnsi="Times New Roman"/>
                <w:sz w:val="24"/>
                <w:szCs w:val="24"/>
              </w:rPr>
            </w:pPr>
            <w:r w:rsidRPr="00C22D31">
              <w:rPr>
                <w:rFonts w:ascii="Times New Roman" w:hAnsi="Times New Roman"/>
                <w:sz w:val="24"/>
                <w:szCs w:val="24"/>
              </w:rPr>
              <w:t>A tőkepiac és termékei</w:t>
            </w:r>
          </w:p>
          <w:p w14:paraId="40ED4797" w14:textId="77777777" w:rsidR="00545F87" w:rsidRPr="00C22D31" w:rsidRDefault="00545F87" w:rsidP="008279BC">
            <w:pPr>
              <w:rPr>
                <w:rFonts w:ascii="Times New Roman" w:hAnsi="Times New Roman"/>
                <w:sz w:val="24"/>
                <w:szCs w:val="24"/>
              </w:rPr>
            </w:pPr>
            <w:r w:rsidRPr="00C22D31">
              <w:rPr>
                <w:rFonts w:ascii="Times New Roman" w:hAnsi="Times New Roman"/>
                <w:sz w:val="24"/>
                <w:szCs w:val="24"/>
              </w:rPr>
              <w:t>A pénzügyi közvetítők</w:t>
            </w:r>
          </w:p>
          <w:p w14:paraId="69E05308" w14:textId="77777777" w:rsidR="00545F87" w:rsidRPr="00C22D31" w:rsidRDefault="00545F87" w:rsidP="008279BC">
            <w:pPr>
              <w:rPr>
                <w:rFonts w:ascii="Times New Roman" w:hAnsi="Times New Roman"/>
                <w:sz w:val="24"/>
                <w:szCs w:val="24"/>
              </w:rPr>
            </w:pPr>
            <w:r w:rsidRPr="00C22D31">
              <w:rPr>
                <w:rFonts w:ascii="Times New Roman" w:hAnsi="Times New Roman"/>
                <w:sz w:val="24"/>
                <w:szCs w:val="24"/>
              </w:rPr>
              <w:t>A háztartás, mint megtakarító</w:t>
            </w:r>
          </w:p>
          <w:p w14:paraId="5DDE3850" w14:textId="77777777" w:rsidR="00545F87" w:rsidRPr="00C22D31" w:rsidRDefault="00545F87" w:rsidP="008279BC">
            <w:pPr>
              <w:rPr>
                <w:rFonts w:ascii="Times New Roman" w:hAnsi="Times New Roman"/>
                <w:sz w:val="24"/>
                <w:szCs w:val="24"/>
              </w:rPr>
            </w:pPr>
            <w:r w:rsidRPr="00C22D31">
              <w:rPr>
                <w:rFonts w:ascii="Times New Roman" w:hAnsi="Times New Roman"/>
                <w:sz w:val="24"/>
                <w:szCs w:val="24"/>
              </w:rPr>
              <w:t>A háztartás, mint hitel felvevő</w:t>
            </w:r>
          </w:p>
          <w:p w14:paraId="3123502C" w14:textId="77777777" w:rsidR="00545F87" w:rsidRPr="00C22D31" w:rsidRDefault="00545F87" w:rsidP="008279BC">
            <w:pPr>
              <w:rPr>
                <w:rFonts w:ascii="Times New Roman" w:hAnsi="Times New Roman"/>
                <w:sz w:val="24"/>
                <w:szCs w:val="24"/>
              </w:rPr>
            </w:pPr>
            <w:r w:rsidRPr="00C22D31">
              <w:rPr>
                <w:rFonts w:ascii="Times New Roman" w:hAnsi="Times New Roman"/>
                <w:sz w:val="24"/>
                <w:szCs w:val="24"/>
              </w:rPr>
              <w:t>Nemzetközi pénzpiac alapfogalmai, intézményei</w:t>
            </w:r>
          </w:p>
          <w:p w14:paraId="32C76C2C" w14:textId="77777777" w:rsidR="00545F87" w:rsidRPr="00C22D31" w:rsidRDefault="00545F87" w:rsidP="008279BC">
            <w:pPr>
              <w:rPr>
                <w:rFonts w:ascii="Times New Roman" w:hAnsi="Times New Roman"/>
                <w:b/>
                <w:sz w:val="24"/>
                <w:szCs w:val="24"/>
              </w:rPr>
            </w:pPr>
          </w:p>
          <w:p w14:paraId="278D92B4" w14:textId="77777777" w:rsidR="00545F87" w:rsidRPr="00C22D31" w:rsidRDefault="00545F87" w:rsidP="008279BC">
            <w:pPr>
              <w:rPr>
                <w:rFonts w:ascii="Times New Roman" w:hAnsi="Times New Roman"/>
                <w:b/>
                <w:sz w:val="24"/>
                <w:szCs w:val="24"/>
              </w:rPr>
            </w:pPr>
            <w:r w:rsidRPr="00C22D31">
              <w:rPr>
                <w:rFonts w:ascii="Times New Roman" w:hAnsi="Times New Roman"/>
                <w:b/>
                <w:sz w:val="24"/>
                <w:szCs w:val="24"/>
              </w:rPr>
              <w:t xml:space="preserve">Egy háztartás költségvetése; munkavállalás </w:t>
            </w:r>
          </w:p>
          <w:p w14:paraId="7D41B823" w14:textId="77777777" w:rsidR="00545F87" w:rsidRPr="00C22D31" w:rsidRDefault="00545F87" w:rsidP="008279BC">
            <w:pPr>
              <w:rPr>
                <w:rFonts w:ascii="Times New Roman" w:hAnsi="Times New Roman"/>
                <w:sz w:val="24"/>
                <w:szCs w:val="24"/>
              </w:rPr>
            </w:pPr>
            <w:r w:rsidRPr="00C22D31">
              <w:rPr>
                <w:rFonts w:ascii="Times New Roman" w:hAnsi="Times New Roman"/>
                <w:sz w:val="24"/>
                <w:szCs w:val="24"/>
              </w:rPr>
              <w:t>A család, illetve a háztartás fogalmának eltérése</w:t>
            </w:r>
          </w:p>
          <w:p w14:paraId="5D42121F" w14:textId="77777777" w:rsidR="00545F87" w:rsidRPr="00C22D31" w:rsidRDefault="00545F87" w:rsidP="008279BC">
            <w:pPr>
              <w:rPr>
                <w:rFonts w:ascii="Times New Roman" w:hAnsi="Times New Roman"/>
                <w:sz w:val="24"/>
                <w:szCs w:val="24"/>
              </w:rPr>
            </w:pPr>
            <w:r w:rsidRPr="00C22D31">
              <w:rPr>
                <w:rFonts w:ascii="Times New Roman" w:hAnsi="Times New Roman"/>
                <w:sz w:val="24"/>
                <w:szCs w:val="24"/>
              </w:rPr>
              <w:t>A háztartás költségvetése</w:t>
            </w:r>
          </w:p>
          <w:p w14:paraId="4ABE0F65" w14:textId="77777777" w:rsidR="00545F87" w:rsidRPr="00C22D31" w:rsidRDefault="00545F87" w:rsidP="008279BC">
            <w:pPr>
              <w:rPr>
                <w:rFonts w:ascii="Times New Roman" w:hAnsi="Times New Roman"/>
                <w:sz w:val="24"/>
                <w:szCs w:val="24"/>
              </w:rPr>
            </w:pPr>
            <w:r w:rsidRPr="00C22D31">
              <w:rPr>
                <w:rFonts w:ascii="Times New Roman" w:hAnsi="Times New Roman"/>
                <w:sz w:val="24"/>
                <w:szCs w:val="24"/>
              </w:rPr>
              <w:t>Álláskeresés: elvárások, álláskeresési technikák</w:t>
            </w:r>
          </w:p>
          <w:p w14:paraId="78617140" w14:textId="77777777" w:rsidR="00545F87" w:rsidRPr="00C22D31" w:rsidRDefault="00545F87" w:rsidP="008279BC">
            <w:pPr>
              <w:rPr>
                <w:rFonts w:ascii="Times New Roman" w:hAnsi="Times New Roman"/>
                <w:sz w:val="24"/>
                <w:szCs w:val="24"/>
              </w:rPr>
            </w:pPr>
            <w:r w:rsidRPr="00C22D31">
              <w:rPr>
                <w:rFonts w:ascii="Times New Roman" w:hAnsi="Times New Roman"/>
                <w:sz w:val="24"/>
                <w:szCs w:val="24"/>
              </w:rPr>
              <w:t>Munkába állás: munkaviszonnyal kapcsolatos jogok, kötelezettségek</w:t>
            </w:r>
          </w:p>
          <w:p w14:paraId="4D42A31A" w14:textId="77777777" w:rsidR="00545F87" w:rsidRPr="00C22D31" w:rsidRDefault="00545F87" w:rsidP="008279BC">
            <w:pPr>
              <w:rPr>
                <w:rFonts w:ascii="Times New Roman" w:hAnsi="Times New Roman"/>
                <w:sz w:val="24"/>
                <w:szCs w:val="24"/>
              </w:rPr>
            </w:pPr>
            <w:r w:rsidRPr="00C22D31">
              <w:rPr>
                <w:rFonts w:ascii="Times New Roman" w:hAnsi="Times New Roman"/>
                <w:sz w:val="24"/>
                <w:szCs w:val="24"/>
              </w:rPr>
              <w:t>Bérek, járulékok napjainkban</w:t>
            </w:r>
          </w:p>
          <w:p w14:paraId="10780A38" w14:textId="77777777" w:rsidR="00545F87" w:rsidRPr="00C22D31" w:rsidRDefault="00545F87" w:rsidP="008279BC">
            <w:pPr>
              <w:rPr>
                <w:rFonts w:ascii="Times New Roman" w:hAnsi="Times New Roman"/>
                <w:sz w:val="24"/>
                <w:szCs w:val="24"/>
              </w:rPr>
            </w:pPr>
            <w:r w:rsidRPr="00C22D31">
              <w:rPr>
                <w:rFonts w:ascii="Times New Roman" w:hAnsi="Times New Roman"/>
                <w:sz w:val="24"/>
                <w:szCs w:val="24"/>
              </w:rPr>
              <w:t>Munkaviszony megszűnése, megszüntetése</w:t>
            </w:r>
          </w:p>
          <w:p w14:paraId="682CBDCA" w14:textId="77777777" w:rsidR="00545F87" w:rsidRPr="00C22D31" w:rsidRDefault="00545F87" w:rsidP="008279BC">
            <w:pPr>
              <w:rPr>
                <w:rFonts w:ascii="Times New Roman" w:hAnsi="Times New Roman"/>
                <w:sz w:val="24"/>
                <w:szCs w:val="24"/>
              </w:rPr>
            </w:pPr>
          </w:p>
          <w:p w14:paraId="1779D81C" w14:textId="77777777" w:rsidR="00545F87" w:rsidRPr="00C22D31" w:rsidRDefault="00545F87" w:rsidP="008279BC">
            <w:pPr>
              <w:rPr>
                <w:rFonts w:ascii="Times New Roman" w:hAnsi="Times New Roman"/>
                <w:b/>
                <w:sz w:val="24"/>
                <w:szCs w:val="24"/>
              </w:rPr>
            </w:pPr>
            <w:r w:rsidRPr="00C22D31">
              <w:rPr>
                <w:rFonts w:ascii="Times New Roman" w:hAnsi="Times New Roman"/>
                <w:b/>
                <w:sz w:val="24"/>
                <w:szCs w:val="24"/>
              </w:rPr>
              <w:t>Vállalkozás-vállalat</w:t>
            </w:r>
          </w:p>
          <w:p w14:paraId="386468F6" w14:textId="77777777" w:rsidR="00545F87" w:rsidRPr="00C22D31" w:rsidRDefault="00545F87" w:rsidP="008279BC">
            <w:pPr>
              <w:rPr>
                <w:rFonts w:ascii="Times New Roman" w:hAnsi="Times New Roman"/>
                <w:sz w:val="24"/>
                <w:szCs w:val="24"/>
              </w:rPr>
            </w:pPr>
            <w:r w:rsidRPr="00C22D31">
              <w:rPr>
                <w:rFonts w:ascii="Times New Roman" w:hAnsi="Times New Roman"/>
                <w:sz w:val="24"/>
                <w:szCs w:val="24"/>
              </w:rPr>
              <w:t>A vállalkozás, vállalkozó fogalma</w:t>
            </w:r>
          </w:p>
          <w:p w14:paraId="7F1B8772" w14:textId="77777777" w:rsidR="00545F87" w:rsidRPr="00C22D31" w:rsidRDefault="00545F87" w:rsidP="008279BC">
            <w:pPr>
              <w:rPr>
                <w:rFonts w:ascii="Times New Roman" w:hAnsi="Times New Roman"/>
                <w:sz w:val="24"/>
                <w:szCs w:val="24"/>
              </w:rPr>
            </w:pPr>
            <w:r w:rsidRPr="00C22D31">
              <w:rPr>
                <w:rFonts w:ascii="Times New Roman" w:hAnsi="Times New Roman"/>
                <w:sz w:val="24"/>
                <w:szCs w:val="24"/>
              </w:rPr>
              <w:t>A vállalkozások típusai</w:t>
            </w:r>
          </w:p>
          <w:p w14:paraId="5E2817B3" w14:textId="77777777" w:rsidR="00545F87" w:rsidRPr="00C22D31" w:rsidRDefault="00545F87" w:rsidP="008279BC">
            <w:pPr>
              <w:rPr>
                <w:rFonts w:ascii="Times New Roman" w:hAnsi="Times New Roman"/>
                <w:sz w:val="24"/>
                <w:szCs w:val="24"/>
              </w:rPr>
            </w:pPr>
            <w:r w:rsidRPr="00C22D31">
              <w:rPr>
                <w:rFonts w:ascii="Times New Roman" w:hAnsi="Times New Roman"/>
                <w:sz w:val="24"/>
                <w:szCs w:val="24"/>
              </w:rPr>
              <w:t>A vállalkozások környezete</w:t>
            </w:r>
          </w:p>
          <w:p w14:paraId="43220E76" w14:textId="77777777" w:rsidR="00545F87" w:rsidRPr="00C22D31" w:rsidRDefault="00545F87" w:rsidP="008279BC">
            <w:pPr>
              <w:rPr>
                <w:rFonts w:ascii="Times New Roman" w:hAnsi="Times New Roman"/>
                <w:sz w:val="24"/>
                <w:szCs w:val="24"/>
              </w:rPr>
            </w:pPr>
            <w:r w:rsidRPr="00C22D31">
              <w:rPr>
                <w:rFonts w:ascii="Times New Roman" w:hAnsi="Times New Roman"/>
                <w:sz w:val="24"/>
                <w:szCs w:val="24"/>
              </w:rPr>
              <w:t>A nem nyereségérdekelt szervezetek megismerése</w:t>
            </w:r>
          </w:p>
          <w:p w14:paraId="0C9195F1" w14:textId="77777777" w:rsidR="00545F87" w:rsidRPr="00C22D31" w:rsidRDefault="00545F87" w:rsidP="008279BC">
            <w:pPr>
              <w:rPr>
                <w:rFonts w:ascii="Times New Roman" w:hAnsi="Times New Roman"/>
                <w:sz w:val="24"/>
                <w:szCs w:val="24"/>
              </w:rPr>
            </w:pPr>
            <w:r w:rsidRPr="00C22D31">
              <w:rPr>
                <w:rFonts w:ascii="Times New Roman" w:hAnsi="Times New Roman"/>
                <w:sz w:val="24"/>
                <w:szCs w:val="24"/>
              </w:rPr>
              <w:t>Saját vállalkozás előnyök-hátrányok</w:t>
            </w:r>
          </w:p>
          <w:p w14:paraId="4832068F" w14:textId="77777777" w:rsidR="00545F87" w:rsidRPr="00C22D31" w:rsidRDefault="00545F87" w:rsidP="008279BC">
            <w:pPr>
              <w:rPr>
                <w:rFonts w:ascii="Times New Roman" w:hAnsi="Times New Roman"/>
                <w:sz w:val="24"/>
                <w:szCs w:val="24"/>
              </w:rPr>
            </w:pPr>
            <w:r w:rsidRPr="00C22D31">
              <w:rPr>
                <w:rFonts w:ascii="Times New Roman" w:hAnsi="Times New Roman"/>
                <w:sz w:val="24"/>
                <w:szCs w:val="24"/>
              </w:rPr>
              <w:t xml:space="preserve">Vállalkozói </w:t>
            </w:r>
            <w:proofErr w:type="gramStart"/>
            <w:r w:rsidRPr="00C22D31">
              <w:rPr>
                <w:rFonts w:ascii="Times New Roman" w:hAnsi="Times New Roman"/>
                <w:sz w:val="24"/>
                <w:szCs w:val="24"/>
              </w:rPr>
              <w:t>kompetenciák</w:t>
            </w:r>
            <w:proofErr w:type="gramEnd"/>
          </w:p>
          <w:p w14:paraId="423264C8" w14:textId="77777777" w:rsidR="00545F87" w:rsidRPr="00C22D31" w:rsidRDefault="00545F87" w:rsidP="008279BC">
            <w:pPr>
              <w:rPr>
                <w:rFonts w:ascii="Times New Roman" w:hAnsi="Times New Roman"/>
                <w:b/>
                <w:sz w:val="24"/>
                <w:szCs w:val="24"/>
              </w:rPr>
            </w:pPr>
          </w:p>
          <w:p w14:paraId="2251156A" w14:textId="77777777" w:rsidR="00545F87" w:rsidRPr="00C22D31" w:rsidRDefault="00545F87" w:rsidP="008279BC">
            <w:pPr>
              <w:rPr>
                <w:rFonts w:ascii="Times New Roman" w:hAnsi="Times New Roman"/>
                <w:b/>
                <w:sz w:val="24"/>
                <w:szCs w:val="24"/>
              </w:rPr>
            </w:pPr>
            <w:r w:rsidRPr="00C22D31">
              <w:rPr>
                <w:rFonts w:ascii="Times New Roman" w:hAnsi="Times New Roman"/>
                <w:b/>
                <w:sz w:val="24"/>
                <w:szCs w:val="24"/>
              </w:rPr>
              <w:t>Vállalkozás alapítása, működése</w:t>
            </w:r>
          </w:p>
          <w:p w14:paraId="1BAF454C" w14:textId="77777777" w:rsidR="00545F87" w:rsidRPr="00C22D31" w:rsidRDefault="00545F87" w:rsidP="008279BC">
            <w:pPr>
              <w:rPr>
                <w:rFonts w:ascii="Times New Roman" w:hAnsi="Times New Roman"/>
                <w:sz w:val="24"/>
                <w:szCs w:val="24"/>
              </w:rPr>
            </w:pPr>
            <w:r w:rsidRPr="00C22D31">
              <w:rPr>
                <w:rFonts w:ascii="Times New Roman" w:hAnsi="Times New Roman"/>
                <w:sz w:val="24"/>
                <w:szCs w:val="24"/>
              </w:rPr>
              <w:t>Üzleti ötlet kidolgozása</w:t>
            </w:r>
          </w:p>
          <w:p w14:paraId="2E023A85" w14:textId="77777777" w:rsidR="00545F87" w:rsidRPr="00C22D31" w:rsidRDefault="00545F87" w:rsidP="008279BC">
            <w:pPr>
              <w:rPr>
                <w:rFonts w:ascii="Times New Roman" w:hAnsi="Times New Roman"/>
                <w:sz w:val="24"/>
                <w:szCs w:val="24"/>
              </w:rPr>
            </w:pPr>
            <w:r w:rsidRPr="00C22D31">
              <w:rPr>
                <w:rFonts w:ascii="Times New Roman" w:hAnsi="Times New Roman"/>
                <w:sz w:val="24"/>
                <w:szCs w:val="24"/>
              </w:rPr>
              <w:t xml:space="preserve">Vállalkozás alapításának </w:t>
            </w:r>
            <w:proofErr w:type="gramStart"/>
            <w:r w:rsidRPr="00C22D31">
              <w:rPr>
                <w:rFonts w:ascii="Times New Roman" w:hAnsi="Times New Roman"/>
                <w:sz w:val="24"/>
                <w:szCs w:val="24"/>
              </w:rPr>
              <w:t>finanszírozási</w:t>
            </w:r>
            <w:proofErr w:type="gramEnd"/>
            <w:r w:rsidRPr="00C22D31">
              <w:rPr>
                <w:rFonts w:ascii="Times New Roman" w:hAnsi="Times New Roman"/>
                <w:sz w:val="24"/>
                <w:szCs w:val="24"/>
              </w:rPr>
              <w:t xml:space="preserve"> kérdései</w:t>
            </w:r>
          </w:p>
          <w:p w14:paraId="268BC5DA" w14:textId="77777777" w:rsidR="00545F87" w:rsidRPr="00C22D31" w:rsidRDefault="00545F87" w:rsidP="008279BC">
            <w:pPr>
              <w:rPr>
                <w:rFonts w:ascii="Times New Roman" w:hAnsi="Times New Roman"/>
                <w:sz w:val="24"/>
                <w:szCs w:val="24"/>
              </w:rPr>
            </w:pPr>
            <w:r w:rsidRPr="00C22D31">
              <w:rPr>
                <w:rFonts w:ascii="Times New Roman" w:hAnsi="Times New Roman"/>
                <w:sz w:val="24"/>
                <w:szCs w:val="24"/>
              </w:rPr>
              <w:t>Vállalkozás alapítás szabályai napjainkban</w:t>
            </w:r>
          </w:p>
          <w:p w14:paraId="5B320540" w14:textId="77777777" w:rsidR="00545F87" w:rsidRPr="00C22D31" w:rsidRDefault="00545F87" w:rsidP="008279BC">
            <w:pPr>
              <w:rPr>
                <w:rFonts w:ascii="Times New Roman" w:hAnsi="Times New Roman"/>
                <w:sz w:val="24"/>
                <w:szCs w:val="24"/>
              </w:rPr>
            </w:pPr>
            <w:r w:rsidRPr="00C22D31">
              <w:rPr>
                <w:rFonts w:ascii="Times New Roman" w:hAnsi="Times New Roman"/>
                <w:sz w:val="24"/>
                <w:szCs w:val="24"/>
              </w:rPr>
              <w:t>Szükséglet felmérés, piackutatás marketing eszközökkel</w:t>
            </w:r>
          </w:p>
          <w:p w14:paraId="290045E9" w14:textId="77777777" w:rsidR="00545F87" w:rsidRPr="00C22D31" w:rsidRDefault="00545F87" w:rsidP="008279BC">
            <w:pPr>
              <w:rPr>
                <w:rFonts w:ascii="Times New Roman" w:hAnsi="Times New Roman"/>
                <w:sz w:val="24"/>
                <w:szCs w:val="24"/>
              </w:rPr>
            </w:pPr>
            <w:r w:rsidRPr="00C22D31">
              <w:rPr>
                <w:rFonts w:ascii="Times New Roman" w:hAnsi="Times New Roman"/>
                <w:sz w:val="24"/>
                <w:szCs w:val="24"/>
              </w:rPr>
              <w:t>Bevételek és költségek tervezése,</w:t>
            </w:r>
          </w:p>
          <w:p w14:paraId="0A86D76F" w14:textId="77777777" w:rsidR="00545F87" w:rsidRPr="00C22D31" w:rsidRDefault="00545F87" w:rsidP="008279BC">
            <w:pPr>
              <w:rPr>
                <w:rFonts w:ascii="Times New Roman" w:hAnsi="Times New Roman"/>
                <w:sz w:val="24"/>
                <w:szCs w:val="24"/>
              </w:rPr>
            </w:pPr>
            <w:r w:rsidRPr="00C22D31">
              <w:rPr>
                <w:rFonts w:ascii="Times New Roman" w:hAnsi="Times New Roman"/>
                <w:sz w:val="24"/>
                <w:szCs w:val="24"/>
              </w:rPr>
              <w:t>A termelési, szolgáltatási folyamat</w:t>
            </w:r>
          </w:p>
          <w:p w14:paraId="7203845A" w14:textId="77777777" w:rsidR="00545F87" w:rsidRPr="00C22D31" w:rsidRDefault="00545F87" w:rsidP="008279BC">
            <w:pPr>
              <w:rPr>
                <w:rFonts w:ascii="Times New Roman" w:hAnsi="Times New Roman"/>
                <w:sz w:val="24"/>
                <w:szCs w:val="24"/>
              </w:rPr>
            </w:pPr>
            <w:r w:rsidRPr="00C22D31">
              <w:rPr>
                <w:rFonts w:ascii="Times New Roman" w:hAnsi="Times New Roman"/>
                <w:sz w:val="24"/>
                <w:szCs w:val="24"/>
              </w:rPr>
              <w:t>Adók, járulékok, támogatások</w:t>
            </w:r>
          </w:p>
          <w:p w14:paraId="0BF97865" w14:textId="77777777" w:rsidR="00545F87" w:rsidRPr="00C22D31" w:rsidRDefault="00545F87" w:rsidP="008279BC">
            <w:pPr>
              <w:rPr>
                <w:rFonts w:ascii="Times New Roman" w:hAnsi="Times New Roman"/>
                <w:b/>
                <w:sz w:val="24"/>
                <w:szCs w:val="24"/>
              </w:rPr>
            </w:pPr>
          </w:p>
          <w:p w14:paraId="7C8C6C5E" w14:textId="77777777" w:rsidR="00545F87" w:rsidRPr="00C22D31" w:rsidRDefault="00545F87" w:rsidP="008279BC">
            <w:pPr>
              <w:rPr>
                <w:rFonts w:ascii="Times New Roman" w:hAnsi="Times New Roman"/>
                <w:b/>
                <w:sz w:val="24"/>
                <w:szCs w:val="24"/>
              </w:rPr>
            </w:pPr>
            <w:r w:rsidRPr="00C22D31">
              <w:rPr>
                <w:rFonts w:ascii="Times New Roman" w:hAnsi="Times New Roman"/>
                <w:b/>
                <w:sz w:val="24"/>
                <w:szCs w:val="24"/>
              </w:rPr>
              <w:t>Az üzleti terv</w:t>
            </w:r>
          </w:p>
          <w:p w14:paraId="32263C66" w14:textId="77777777" w:rsidR="00545F87" w:rsidRPr="00C22D31" w:rsidRDefault="00545F87" w:rsidP="008279BC">
            <w:pPr>
              <w:rPr>
                <w:rFonts w:ascii="Times New Roman" w:hAnsi="Times New Roman"/>
                <w:sz w:val="24"/>
                <w:szCs w:val="24"/>
              </w:rPr>
            </w:pPr>
            <w:r w:rsidRPr="00C22D31">
              <w:rPr>
                <w:rFonts w:ascii="Times New Roman" w:hAnsi="Times New Roman"/>
                <w:sz w:val="24"/>
                <w:szCs w:val="24"/>
              </w:rPr>
              <w:t>Az üzleti terv szükségessége, felépítése</w:t>
            </w:r>
          </w:p>
          <w:p w14:paraId="7FE7DE68" w14:textId="77777777" w:rsidR="00545F87" w:rsidRPr="00C22D31" w:rsidRDefault="00545F87" w:rsidP="008279BC">
            <w:pPr>
              <w:rPr>
                <w:rFonts w:ascii="Times New Roman" w:hAnsi="Times New Roman"/>
                <w:sz w:val="24"/>
                <w:szCs w:val="24"/>
              </w:rPr>
            </w:pPr>
            <w:r w:rsidRPr="00C22D31">
              <w:rPr>
                <w:rFonts w:ascii="Times New Roman" w:hAnsi="Times New Roman"/>
                <w:sz w:val="24"/>
                <w:szCs w:val="24"/>
              </w:rPr>
              <w:t>Vezetői összefoglaló</w:t>
            </w:r>
          </w:p>
          <w:p w14:paraId="7D4C3550" w14:textId="77777777" w:rsidR="00545F87" w:rsidRPr="00C22D31" w:rsidRDefault="00545F87" w:rsidP="008279BC">
            <w:pPr>
              <w:rPr>
                <w:rFonts w:ascii="Times New Roman" w:hAnsi="Times New Roman"/>
                <w:sz w:val="24"/>
                <w:szCs w:val="24"/>
              </w:rPr>
            </w:pPr>
            <w:r w:rsidRPr="00C22D31">
              <w:rPr>
                <w:rFonts w:ascii="Times New Roman" w:hAnsi="Times New Roman"/>
                <w:sz w:val="24"/>
                <w:szCs w:val="24"/>
              </w:rPr>
              <w:t>A vállalkozás bemutatása, környezete</w:t>
            </w:r>
          </w:p>
          <w:p w14:paraId="6FA62FE0" w14:textId="77777777" w:rsidR="00545F87" w:rsidRPr="00C22D31" w:rsidRDefault="00545F87" w:rsidP="008279BC">
            <w:pPr>
              <w:rPr>
                <w:rFonts w:ascii="Times New Roman" w:hAnsi="Times New Roman"/>
                <w:sz w:val="24"/>
                <w:szCs w:val="24"/>
              </w:rPr>
            </w:pPr>
            <w:r w:rsidRPr="00C22D31">
              <w:rPr>
                <w:rFonts w:ascii="Times New Roman" w:hAnsi="Times New Roman"/>
                <w:sz w:val="24"/>
                <w:szCs w:val="24"/>
              </w:rPr>
              <w:t>Marketing Terv</w:t>
            </w:r>
          </w:p>
          <w:p w14:paraId="5587A148" w14:textId="77777777" w:rsidR="00545F87" w:rsidRPr="00C22D31" w:rsidRDefault="00545F87" w:rsidP="008279BC">
            <w:pPr>
              <w:rPr>
                <w:rFonts w:ascii="Times New Roman" w:hAnsi="Times New Roman"/>
                <w:sz w:val="24"/>
                <w:szCs w:val="24"/>
              </w:rPr>
            </w:pPr>
            <w:r w:rsidRPr="00C22D31">
              <w:rPr>
                <w:rFonts w:ascii="Times New Roman" w:hAnsi="Times New Roman"/>
                <w:sz w:val="24"/>
                <w:szCs w:val="24"/>
              </w:rPr>
              <w:t>Működési terv</w:t>
            </w:r>
          </w:p>
          <w:p w14:paraId="4F431934" w14:textId="77777777" w:rsidR="00545F87" w:rsidRPr="00C22D31" w:rsidRDefault="00545F87" w:rsidP="008279BC">
            <w:pPr>
              <w:rPr>
                <w:rFonts w:ascii="Times New Roman" w:hAnsi="Times New Roman"/>
                <w:sz w:val="24"/>
                <w:szCs w:val="24"/>
              </w:rPr>
            </w:pPr>
            <w:r w:rsidRPr="00C22D31">
              <w:rPr>
                <w:rFonts w:ascii="Times New Roman" w:hAnsi="Times New Roman"/>
                <w:sz w:val="24"/>
                <w:szCs w:val="24"/>
              </w:rPr>
              <w:t>Vezetőség és szervezeti felépítés</w:t>
            </w:r>
          </w:p>
          <w:p w14:paraId="5C2AB5C2" w14:textId="77777777" w:rsidR="00545F87" w:rsidRPr="00C22D31" w:rsidRDefault="00545F87" w:rsidP="008279BC">
            <w:pPr>
              <w:rPr>
                <w:rFonts w:ascii="Times New Roman" w:hAnsi="Times New Roman"/>
                <w:sz w:val="24"/>
                <w:szCs w:val="24"/>
              </w:rPr>
            </w:pPr>
            <w:r w:rsidRPr="00C22D31">
              <w:rPr>
                <w:rFonts w:ascii="Times New Roman" w:hAnsi="Times New Roman"/>
                <w:sz w:val="24"/>
                <w:szCs w:val="24"/>
              </w:rPr>
              <w:t>Pénzügyi terv</w:t>
            </w:r>
          </w:p>
          <w:p w14:paraId="6D8BB375" w14:textId="77777777" w:rsidR="00545F87" w:rsidRPr="00C22D31" w:rsidRDefault="00545F87" w:rsidP="008279BC">
            <w:pPr>
              <w:rPr>
                <w:rFonts w:ascii="Times New Roman" w:hAnsi="Times New Roman"/>
                <w:sz w:val="24"/>
                <w:szCs w:val="24"/>
              </w:rPr>
            </w:pPr>
            <w:r w:rsidRPr="00C22D31">
              <w:rPr>
                <w:rFonts w:ascii="Times New Roman" w:hAnsi="Times New Roman"/>
                <w:sz w:val="24"/>
                <w:szCs w:val="24"/>
              </w:rPr>
              <w:t>Mellékletek</w:t>
            </w:r>
          </w:p>
          <w:p w14:paraId="2370837F" w14:textId="77777777" w:rsidR="00545F87" w:rsidRPr="00C22D31" w:rsidRDefault="00545F87" w:rsidP="008279BC">
            <w:pPr>
              <w:rPr>
                <w:rFonts w:ascii="Times New Roman" w:hAnsi="Times New Roman"/>
                <w:sz w:val="24"/>
                <w:szCs w:val="24"/>
              </w:rPr>
            </w:pPr>
            <w:r w:rsidRPr="00C22D31">
              <w:rPr>
                <w:rFonts w:ascii="Times New Roman" w:hAnsi="Times New Roman"/>
                <w:sz w:val="24"/>
                <w:szCs w:val="24"/>
              </w:rPr>
              <w:t>Sikeres vállalkozások jellemzői</w:t>
            </w:r>
          </w:p>
          <w:p w14:paraId="2E715982" w14:textId="77777777" w:rsidR="00545F87" w:rsidRPr="00C22D31" w:rsidRDefault="00545F87" w:rsidP="008279BC">
            <w:pPr>
              <w:rPr>
                <w:rFonts w:ascii="Times New Roman" w:hAnsi="Times New Roman"/>
                <w:sz w:val="24"/>
                <w:szCs w:val="24"/>
              </w:rPr>
            </w:pPr>
            <w:r w:rsidRPr="00C22D31">
              <w:rPr>
                <w:rFonts w:ascii="Times New Roman" w:hAnsi="Times New Roman"/>
                <w:sz w:val="24"/>
                <w:szCs w:val="24"/>
              </w:rPr>
              <w:t>Az esetleges kudarc okai, kezelése</w:t>
            </w:r>
          </w:p>
          <w:p w14:paraId="4D8396CF" w14:textId="77777777" w:rsidR="00545F87" w:rsidRPr="00C22D31" w:rsidRDefault="00545F87" w:rsidP="008279BC">
            <w:pPr>
              <w:rPr>
                <w:rFonts w:ascii="Times New Roman" w:hAnsi="Times New Roman"/>
                <w:b/>
                <w:sz w:val="24"/>
                <w:szCs w:val="24"/>
              </w:rPr>
            </w:pPr>
          </w:p>
        </w:tc>
        <w:tc>
          <w:tcPr>
            <w:tcW w:w="3197" w:type="dxa"/>
            <w:tcBorders>
              <w:top w:val="single" w:sz="18" w:space="0" w:color="000000"/>
              <w:left w:val="single" w:sz="18" w:space="0" w:color="000000"/>
              <w:bottom w:val="single" w:sz="18" w:space="0" w:color="000000"/>
              <w:right w:val="single" w:sz="18" w:space="0" w:color="000000"/>
            </w:tcBorders>
            <w:vAlign w:val="center"/>
          </w:tcPr>
          <w:p w14:paraId="4C3D6115" w14:textId="77777777" w:rsidR="00545F87" w:rsidRPr="00C22D31" w:rsidRDefault="00545F87" w:rsidP="008279BC">
            <w:pPr>
              <w:jc w:val="center"/>
              <w:rPr>
                <w:rFonts w:ascii="Times New Roman" w:hAnsi="Times New Roman"/>
                <w:b/>
                <w:sz w:val="24"/>
                <w:szCs w:val="24"/>
              </w:rPr>
            </w:pPr>
          </w:p>
        </w:tc>
      </w:tr>
      <w:tr w:rsidR="00C22D31" w:rsidRPr="00C22D31" w14:paraId="65EA6343" w14:textId="77777777" w:rsidTr="008279BC">
        <w:trPr>
          <w:jc w:val="center"/>
        </w:trPr>
        <w:tc>
          <w:tcPr>
            <w:tcW w:w="1049" w:type="dxa"/>
            <w:vMerge w:val="restart"/>
            <w:tcBorders>
              <w:top w:val="single" w:sz="18" w:space="0" w:color="000000"/>
            </w:tcBorders>
            <w:vAlign w:val="center"/>
          </w:tcPr>
          <w:p w14:paraId="5F0351D2" w14:textId="77777777" w:rsidR="00545F87" w:rsidRPr="00C22D31" w:rsidRDefault="00545F87" w:rsidP="008279BC">
            <w:pPr>
              <w:ind w:left="113" w:right="113"/>
              <w:jc w:val="center"/>
              <w:rPr>
                <w:rFonts w:ascii="Times New Roman" w:hAnsi="Times New Roman"/>
                <w:sz w:val="24"/>
                <w:szCs w:val="24"/>
              </w:rPr>
            </w:pPr>
            <w:r w:rsidRPr="00C22D31">
              <w:rPr>
                <w:rFonts w:ascii="Times New Roman" w:hAnsi="Times New Roman"/>
                <w:sz w:val="24"/>
                <w:szCs w:val="24"/>
              </w:rPr>
              <w:t>Ágazati alapoktatás</w:t>
            </w:r>
          </w:p>
        </w:tc>
        <w:tc>
          <w:tcPr>
            <w:tcW w:w="1767" w:type="dxa"/>
          </w:tcPr>
          <w:p w14:paraId="1D66C7BF" w14:textId="77777777" w:rsidR="00545F87" w:rsidRPr="00C22D31" w:rsidRDefault="00545F87" w:rsidP="008279BC">
            <w:pPr>
              <w:rPr>
                <w:rFonts w:ascii="Times New Roman" w:hAnsi="Times New Roman"/>
                <w:sz w:val="24"/>
                <w:szCs w:val="24"/>
              </w:rPr>
            </w:pPr>
            <w:r w:rsidRPr="00C22D31">
              <w:rPr>
                <w:rFonts w:ascii="Times New Roman" w:hAnsi="Times New Roman"/>
                <w:sz w:val="24"/>
                <w:szCs w:val="24"/>
              </w:rPr>
              <w:t>IKT a vendéglátásban</w:t>
            </w:r>
          </w:p>
        </w:tc>
        <w:tc>
          <w:tcPr>
            <w:tcW w:w="1781" w:type="dxa"/>
          </w:tcPr>
          <w:p w14:paraId="0B09B7CB" w14:textId="77777777" w:rsidR="00545F87" w:rsidRPr="00C22D31" w:rsidRDefault="00545F87" w:rsidP="008279BC">
            <w:pPr>
              <w:rPr>
                <w:rFonts w:ascii="Times New Roman" w:hAnsi="Times New Roman"/>
                <w:sz w:val="24"/>
                <w:szCs w:val="24"/>
              </w:rPr>
            </w:pPr>
          </w:p>
        </w:tc>
        <w:tc>
          <w:tcPr>
            <w:tcW w:w="3258" w:type="dxa"/>
            <w:vAlign w:val="center"/>
          </w:tcPr>
          <w:p w14:paraId="0EDC8C37" w14:textId="77777777" w:rsidR="00545F87" w:rsidRPr="00C22D31" w:rsidRDefault="00545F87" w:rsidP="008279BC">
            <w:pPr>
              <w:jc w:val="center"/>
              <w:rPr>
                <w:rFonts w:ascii="Times New Roman" w:hAnsi="Times New Roman"/>
                <w:sz w:val="24"/>
                <w:szCs w:val="24"/>
              </w:rPr>
            </w:pPr>
          </w:p>
        </w:tc>
        <w:tc>
          <w:tcPr>
            <w:tcW w:w="3197" w:type="dxa"/>
            <w:vAlign w:val="center"/>
          </w:tcPr>
          <w:p w14:paraId="3DFBC690" w14:textId="77777777" w:rsidR="00545F87" w:rsidRPr="00C22D31" w:rsidRDefault="00545F87" w:rsidP="008279BC">
            <w:pPr>
              <w:jc w:val="center"/>
              <w:rPr>
                <w:rFonts w:ascii="Times New Roman" w:hAnsi="Times New Roman"/>
                <w:b/>
                <w:sz w:val="24"/>
                <w:szCs w:val="24"/>
              </w:rPr>
            </w:pPr>
            <w:r w:rsidRPr="00C22D31">
              <w:rPr>
                <w:rFonts w:ascii="Times New Roman" w:hAnsi="Times New Roman"/>
                <w:b/>
                <w:sz w:val="24"/>
                <w:szCs w:val="24"/>
              </w:rPr>
              <w:t xml:space="preserve">36 óra </w:t>
            </w:r>
          </w:p>
          <w:p w14:paraId="7EFD5F12" w14:textId="77777777" w:rsidR="00545F87" w:rsidRPr="00C22D31" w:rsidRDefault="00545F87" w:rsidP="008279BC">
            <w:pPr>
              <w:jc w:val="center"/>
              <w:rPr>
                <w:rFonts w:ascii="Times New Roman" w:hAnsi="Times New Roman"/>
                <w:b/>
                <w:sz w:val="24"/>
                <w:szCs w:val="24"/>
              </w:rPr>
            </w:pPr>
            <w:r w:rsidRPr="00C22D31">
              <w:rPr>
                <w:rFonts w:ascii="Times New Roman" w:hAnsi="Times New Roman"/>
                <w:b/>
                <w:sz w:val="24"/>
                <w:szCs w:val="24"/>
              </w:rPr>
              <w:t>Tartalom:</w:t>
            </w:r>
          </w:p>
          <w:p w14:paraId="593530CB" w14:textId="77777777" w:rsidR="00545F87" w:rsidRPr="00C22D31" w:rsidRDefault="00545F87"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Digitális eszközök a vendéglátásban</w:t>
            </w:r>
          </w:p>
          <w:p w14:paraId="689DD44E" w14:textId="77777777" w:rsidR="00545F87" w:rsidRPr="00C22D31" w:rsidRDefault="00545F87"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A digitális eszközök gyakorlati alkalmazása (pl.: készletek nyilvántartása, elszámoltatás,</w:t>
            </w:r>
          </w:p>
          <w:p w14:paraId="09E69825" w14:textId="77777777" w:rsidR="00545F87" w:rsidRPr="00C22D31" w:rsidRDefault="00545F87"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rendelésfelvétel, számlázás, e-tranzakciók stb.)</w:t>
            </w:r>
          </w:p>
          <w:p w14:paraId="6E6774D1" w14:textId="77777777" w:rsidR="00545F87" w:rsidRPr="00C22D31" w:rsidRDefault="00545F87"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A POS-terminál használatának alapjai</w:t>
            </w:r>
          </w:p>
          <w:p w14:paraId="11F96AAB" w14:textId="77777777" w:rsidR="00545F87" w:rsidRPr="00C22D31" w:rsidRDefault="00545F87"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Az éttermi szoftverek használatának alapjai</w:t>
            </w:r>
          </w:p>
          <w:p w14:paraId="287DD599" w14:textId="77777777" w:rsidR="00545F87" w:rsidRPr="00C22D31" w:rsidRDefault="00545F87"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A digitális eszközök szerepe, felelős használata az oktatásban</w:t>
            </w:r>
          </w:p>
          <w:p w14:paraId="7E782040" w14:textId="77777777" w:rsidR="00545F87" w:rsidRPr="00C22D31" w:rsidRDefault="00545F87"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Digitális tananyagtartalmak alkalmazása</w:t>
            </w:r>
          </w:p>
          <w:p w14:paraId="617A3700" w14:textId="77777777" w:rsidR="00545F87" w:rsidRPr="00C22D31" w:rsidRDefault="00545F87"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 xml:space="preserve">Digitális tananyagok és kapcsolódó </w:t>
            </w:r>
            <w:proofErr w:type="gramStart"/>
            <w:r w:rsidRPr="00C22D31">
              <w:rPr>
                <w:rFonts w:ascii="Times New Roman" w:eastAsia="Times New Roman" w:hAnsi="Times New Roman"/>
                <w:sz w:val="24"/>
                <w:szCs w:val="24"/>
              </w:rPr>
              <w:t>információk</w:t>
            </w:r>
            <w:proofErr w:type="gramEnd"/>
            <w:r w:rsidRPr="00C22D31">
              <w:rPr>
                <w:rFonts w:ascii="Times New Roman" w:eastAsia="Times New Roman" w:hAnsi="Times New Roman"/>
                <w:sz w:val="24"/>
                <w:szCs w:val="24"/>
              </w:rPr>
              <w:t xml:space="preserve"> keresése magyar és nemzetközi weboldalakon, valamint felhasználásuk, feldolgozásuk, kezelésük</w:t>
            </w:r>
          </w:p>
          <w:p w14:paraId="289CEFAA" w14:textId="77777777" w:rsidR="00545F87" w:rsidRPr="00C22D31" w:rsidRDefault="00545F87"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 xml:space="preserve">Rendszerszintű gondolkodás (tudja az </w:t>
            </w:r>
            <w:proofErr w:type="gramStart"/>
            <w:r w:rsidRPr="00C22D31">
              <w:rPr>
                <w:rFonts w:ascii="Times New Roman" w:eastAsia="Times New Roman" w:hAnsi="Times New Roman"/>
                <w:sz w:val="24"/>
                <w:szCs w:val="24"/>
              </w:rPr>
              <w:t>információkat</w:t>
            </w:r>
            <w:proofErr w:type="gramEnd"/>
            <w:r w:rsidRPr="00C22D31">
              <w:rPr>
                <w:rFonts w:ascii="Times New Roman" w:eastAsia="Times New Roman" w:hAnsi="Times New Roman"/>
                <w:sz w:val="24"/>
                <w:szCs w:val="24"/>
              </w:rPr>
              <w:t xml:space="preserve"> rendszerezni, tárolni)</w:t>
            </w:r>
          </w:p>
          <w:p w14:paraId="27A31F7B" w14:textId="77777777" w:rsidR="00545F87" w:rsidRPr="00C22D31" w:rsidRDefault="00545F87"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Digitális eszközök a turizmusban</w:t>
            </w:r>
          </w:p>
          <w:p w14:paraId="37FB798A" w14:textId="77777777" w:rsidR="00545F87" w:rsidRPr="00C22D31" w:rsidRDefault="00545F87"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A turizmus és a szálláshely-szolgáltatás területén alkalmazott informatikai eszközök megismerése, gyakorlati alkalmazásuk</w:t>
            </w:r>
          </w:p>
          <w:p w14:paraId="45728464" w14:textId="77777777" w:rsidR="00545F87" w:rsidRPr="00C22D31" w:rsidRDefault="00545F87"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A digitális turizmus lényege, informatikai eszközei, technológiái</w:t>
            </w:r>
          </w:p>
          <w:p w14:paraId="554DC153" w14:textId="77777777" w:rsidR="00545F87" w:rsidRPr="00C22D31" w:rsidRDefault="00545F87"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Szállodai szoftverek: különböző hotelprogramok, helyfoglalási rendszerek</w:t>
            </w:r>
          </w:p>
          <w:p w14:paraId="22FE748E" w14:textId="77777777" w:rsidR="00545F87" w:rsidRPr="00C22D31" w:rsidRDefault="00545F87" w:rsidP="008279BC">
            <w:pPr>
              <w:jc w:val="both"/>
              <w:rPr>
                <w:rFonts w:ascii="Times New Roman" w:hAnsi="Times New Roman"/>
                <w:sz w:val="24"/>
                <w:szCs w:val="24"/>
              </w:rPr>
            </w:pPr>
            <w:r w:rsidRPr="00C22D31">
              <w:rPr>
                <w:rFonts w:ascii="Times New Roman" w:eastAsia="Times New Roman" w:hAnsi="Times New Roman"/>
                <w:sz w:val="24"/>
                <w:szCs w:val="24"/>
              </w:rPr>
              <w:t>A szállodai gazdálkodás informatikai alapjai</w:t>
            </w:r>
          </w:p>
          <w:p w14:paraId="16CA388A" w14:textId="77777777" w:rsidR="00545F87" w:rsidRPr="00C22D31" w:rsidRDefault="00545F87" w:rsidP="008279BC">
            <w:pPr>
              <w:jc w:val="center"/>
              <w:rPr>
                <w:rFonts w:ascii="Times New Roman" w:hAnsi="Times New Roman"/>
                <w:sz w:val="24"/>
                <w:szCs w:val="24"/>
              </w:rPr>
            </w:pPr>
          </w:p>
          <w:p w14:paraId="66E7CE83" w14:textId="77777777" w:rsidR="00545F87" w:rsidRPr="00C22D31" w:rsidRDefault="00545F87" w:rsidP="008279BC">
            <w:pPr>
              <w:jc w:val="center"/>
              <w:rPr>
                <w:rFonts w:ascii="Times New Roman" w:hAnsi="Times New Roman"/>
                <w:sz w:val="24"/>
                <w:szCs w:val="24"/>
              </w:rPr>
            </w:pPr>
          </w:p>
        </w:tc>
      </w:tr>
      <w:tr w:rsidR="00C22D31" w:rsidRPr="00C22D31" w14:paraId="48A18CD8" w14:textId="77777777" w:rsidTr="008279BC">
        <w:trPr>
          <w:jc w:val="center"/>
        </w:trPr>
        <w:tc>
          <w:tcPr>
            <w:tcW w:w="1049" w:type="dxa"/>
            <w:vMerge/>
            <w:tcBorders>
              <w:top w:val="single" w:sz="18" w:space="0" w:color="000000"/>
            </w:tcBorders>
            <w:vAlign w:val="center"/>
          </w:tcPr>
          <w:p w14:paraId="6BEEDBDA" w14:textId="77777777" w:rsidR="00545F87" w:rsidRPr="00C22D31" w:rsidRDefault="00545F87" w:rsidP="008279BC">
            <w:pPr>
              <w:widowControl w:val="0"/>
              <w:pBdr>
                <w:top w:val="nil"/>
                <w:left w:val="nil"/>
                <w:bottom w:val="nil"/>
                <w:right w:val="nil"/>
                <w:between w:val="nil"/>
              </w:pBdr>
              <w:spacing w:line="276" w:lineRule="auto"/>
              <w:rPr>
                <w:rFonts w:ascii="Times New Roman" w:hAnsi="Times New Roman"/>
                <w:sz w:val="24"/>
                <w:szCs w:val="24"/>
              </w:rPr>
            </w:pPr>
          </w:p>
        </w:tc>
        <w:tc>
          <w:tcPr>
            <w:tcW w:w="1767" w:type="dxa"/>
            <w:vMerge w:val="restart"/>
            <w:vAlign w:val="center"/>
          </w:tcPr>
          <w:p w14:paraId="45752438" w14:textId="77777777" w:rsidR="00545F87" w:rsidRPr="00C22D31" w:rsidRDefault="00545F87" w:rsidP="008279BC">
            <w:pPr>
              <w:rPr>
                <w:rFonts w:ascii="Times New Roman" w:hAnsi="Times New Roman"/>
                <w:sz w:val="24"/>
                <w:szCs w:val="24"/>
              </w:rPr>
            </w:pPr>
            <w:r w:rsidRPr="00C22D31">
              <w:rPr>
                <w:rFonts w:ascii="Times New Roman" w:hAnsi="Times New Roman"/>
                <w:sz w:val="24"/>
                <w:szCs w:val="24"/>
              </w:rPr>
              <w:t>Termelési, értékesítési és turisztikai alapismeretek</w:t>
            </w:r>
          </w:p>
        </w:tc>
        <w:tc>
          <w:tcPr>
            <w:tcW w:w="1781" w:type="dxa"/>
          </w:tcPr>
          <w:p w14:paraId="39FB5315" w14:textId="77777777" w:rsidR="00545F87" w:rsidRPr="00C22D31" w:rsidRDefault="00545F87" w:rsidP="008279BC">
            <w:pPr>
              <w:rPr>
                <w:rFonts w:ascii="Times New Roman" w:hAnsi="Times New Roman"/>
                <w:sz w:val="24"/>
                <w:szCs w:val="24"/>
              </w:rPr>
            </w:pPr>
            <w:r w:rsidRPr="00C22D31">
              <w:rPr>
                <w:rFonts w:ascii="Times New Roman" w:hAnsi="Times New Roman"/>
                <w:sz w:val="24"/>
                <w:szCs w:val="24"/>
              </w:rPr>
              <w:t>A cukrászati termelés alapjai</w:t>
            </w:r>
          </w:p>
        </w:tc>
        <w:tc>
          <w:tcPr>
            <w:tcW w:w="3258" w:type="dxa"/>
            <w:vAlign w:val="center"/>
          </w:tcPr>
          <w:p w14:paraId="79AF2531" w14:textId="77777777" w:rsidR="00545F87" w:rsidRPr="00C22D31" w:rsidRDefault="00545F87" w:rsidP="008279BC">
            <w:pPr>
              <w:jc w:val="center"/>
              <w:rPr>
                <w:rFonts w:ascii="Times New Roman" w:hAnsi="Times New Roman"/>
                <w:sz w:val="24"/>
                <w:szCs w:val="24"/>
              </w:rPr>
            </w:pPr>
          </w:p>
        </w:tc>
        <w:tc>
          <w:tcPr>
            <w:tcW w:w="3197" w:type="dxa"/>
            <w:vAlign w:val="center"/>
          </w:tcPr>
          <w:p w14:paraId="4F32BD77" w14:textId="77777777" w:rsidR="00545F87" w:rsidRPr="00C22D31" w:rsidRDefault="00545F87" w:rsidP="008279BC">
            <w:pPr>
              <w:jc w:val="center"/>
              <w:rPr>
                <w:rFonts w:ascii="Times New Roman" w:hAnsi="Times New Roman"/>
                <w:b/>
                <w:sz w:val="24"/>
                <w:szCs w:val="24"/>
              </w:rPr>
            </w:pPr>
            <w:r w:rsidRPr="00C22D31">
              <w:rPr>
                <w:rFonts w:ascii="Times New Roman" w:hAnsi="Times New Roman"/>
                <w:b/>
                <w:sz w:val="24"/>
                <w:szCs w:val="24"/>
              </w:rPr>
              <w:t>72 óra</w:t>
            </w:r>
          </w:p>
          <w:p w14:paraId="689B5106" w14:textId="77777777" w:rsidR="00545F87" w:rsidRPr="00C22D31" w:rsidRDefault="00545F87" w:rsidP="008279BC">
            <w:pPr>
              <w:jc w:val="center"/>
              <w:rPr>
                <w:rFonts w:ascii="Times New Roman" w:hAnsi="Times New Roman"/>
                <w:b/>
                <w:sz w:val="24"/>
                <w:szCs w:val="24"/>
              </w:rPr>
            </w:pPr>
            <w:r w:rsidRPr="00C22D31">
              <w:rPr>
                <w:rFonts w:ascii="Times New Roman" w:hAnsi="Times New Roman"/>
                <w:b/>
                <w:sz w:val="24"/>
                <w:szCs w:val="24"/>
              </w:rPr>
              <w:t>Tartalom:</w:t>
            </w:r>
          </w:p>
          <w:p w14:paraId="2980485F" w14:textId="77777777" w:rsidR="00545F87" w:rsidRPr="00C22D31" w:rsidRDefault="00545F87" w:rsidP="008279BC">
            <w:pPr>
              <w:jc w:val="both"/>
              <w:rPr>
                <w:rFonts w:ascii="Times New Roman" w:hAnsi="Times New Roman"/>
                <w:sz w:val="24"/>
                <w:szCs w:val="24"/>
              </w:rPr>
            </w:pPr>
            <w:r w:rsidRPr="00C22D31">
              <w:rPr>
                <w:rFonts w:ascii="Times New Roman" w:hAnsi="Times New Roman"/>
                <w:sz w:val="24"/>
                <w:szCs w:val="24"/>
              </w:rPr>
              <w:t>Cukrász üzem helyiségei, munkaterületei</w:t>
            </w:r>
          </w:p>
          <w:p w14:paraId="39651B49" w14:textId="77777777" w:rsidR="00545F87" w:rsidRPr="00C22D31" w:rsidRDefault="00545F87" w:rsidP="008279BC">
            <w:pPr>
              <w:jc w:val="both"/>
              <w:rPr>
                <w:rFonts w:ascii="Times New Roman" w:hAnsi="Times New Roman"/>
                <w:sz w:val="24"/>
                <w:szCs w:val="24"/>
              </w:rPr>
            </w:pPr>
            <w:r w:rsidRPr="00C22D31">
              <w:rPr>
                <w:rFonts w:ascii="Times New Roman" w:hAnsi="Times New Roman"/>
                <w:sz w:val="24"/>
                <w:szCs w:val="24"/>
              </w:rPr>
              <w:t>A cukrászati termelés higiéniai és környezetvédelmi követelményei</w:t>
            </w:r>
          </w:p>
          <w:p w14:paraId="76D490E3" w14:textId="77777777" w:rsidR="00545F87" w:rsidRPr="00C22D31" w:rsidRDefault="00545F87" w:rsidP="008279BC">
            <w:pPr>
              <w:jc w:val="both"/>
              <w:rPr>
                <w:rFonts w:ascii="Times New Roman" w:hAnsi="Times New Roman"/>
                <w:sz w:val="24"/>
                <w:szCs w:val="24"/>
              </w:rPr>
            </w:pPr>
            <w:r w:rsidRPr="00C22D31">
              <w:rPr>
                <w:rFonts w:ascii="Times New Roman" w:hAnsi="Times New Roman"/>
                <w:sz w:val="24"/>
                <w:szCs w:val="24"/>
              </w:rPr>
              <w:t>Cukrászati termékkészítéshez alkalmazott nyersanyagok minősége, tárolása, idegen nyelvű elnevezése</w:t>
            </w:r>
          </w:p>
          <w:p w14:paraId="53C75EB5" w14:textId="77777777" w:rsidR="00545F87" w:rsidRPr="00C22D31" w:rsidRDefault="00545F87" w:rsidP="008279BC">
            <w:pPr>
              <w:jc w:val="both"/>
              <w:rPr>
                <w:rFonts w:ascii="Times New Roman" w:hAnsi="Times New Roman"/>
                <w:sz w:val="24"/>
                <w:szCs w:val="24"/>
              </w:rPr>
            </w:pPr>
            <w:r w:rsidRPr="00C22D31">
              <w:rPr>
                <w:rFonts w:ascii="Times New Roman" w:hAnsi="Times New Roman"/>
                <w:sz w:val="24"/>
                <w:szCs w:val="24"/>
              </w:rPr>
              <w:t>Cukrászati alapműveletek idegen nyelvű elnevezése: spinelés, konsolás, fermentálás, kandírozás, stiftelés, stb.</w:t>
            </w:r>
          </w:p>
          <w:p w14:paraId="2289248A" w14:textId="77777777" w:rsidR="00545F87" w:rsidRPr="00C22D31" w:rsidRDefault="00545F87" w:rsidP="008279BC">
            <w:pPr>
              <w:jc w:val="both"/>
              <w:rPr>
                <w:rFonts w:ascii="Times New Roman" w:hAnsi="Times New Roman"/>
                <w:sz w:val="24"/>
                <w:szCs w:val="24"/>
              </w:rPr>
            </w:pPr>
            <w:r w:rsidRPr="00C22D31">
              <w:rPr>
                <w:rFonts w:ascii="Times New Roman" w:hAnsi="Times New Roman"/>
                <w:sz w:val="24"/>
                <w:szCs w:val="24"/>
              </w:rPr>
              <w:t>Cukrászati alapműveletek</w:t>
            </w:r>
          </w:p>
          <w:p w14:paraId="024B935C" w14:textId="77777777" w:rsidR="00545F87" w:rsidRPr="00C22D31" w:rsidRDefault="00545F87" w:rsidP="008279BC">
            <w:pPr>
              <w:ind w:left="360"/>
              <w:jc w:val="both"/>
              <w:rPr>
                <w:rFonts w:ascii="Times New Roman" w:hAnsi="Times New Roman"/>
                <w:sz w:val="24"/>
                <w:szCs w:val="24"/>
              </w:rPr>
            </w:pPr>
            <w:proofErr w:type="gramStart"/>
            <w:r w:rsidRPr="00C22D31">
              <w:rPr>
                <w:rFonts w:ascii="Times New Roman" w:hAnsi="Times New Roman"/>
                <w:sz w:val="24"/>
                <w:szCs w:val="24"/>
              </w:rPr>
              <w:t>-          töltelékkészítés</w:t>
            </w:r>
            <w:proofErr w:type="gramEnd"/>
            <w:r w:rsidRPr="00C22D31">
              <w:rPr>
                <w:rFonts w:ascii="Times New Roman" w:hAnsi="Times New Roman"/>
                <w:sz w:val="24"/>
                <w:szCs w:val="24"/>
              </w:rPr>
              <w:t>: főzés, keverés, adagolás, hűtés</w:t>
            </w:r>
          </w:p>
          <w:p w14:paraId="2860E001" w14:textId="77777777" w:rsidR="00545F87" w:rsidRPr="00C22D31" w:rsidRDefault="00545F87" w:rsidP="008279BC">
            <w:pPr>
              <w:ind w:left="360"/>
              <w:jc w:val="both"/>
              <w:rPr>
                <w:rFonts w:ascii="Times New Roman" w:hAnsi="Times New Roman"/>
                <w:sz w:val="24"/>
                <w:szCs w:val="24"/>
              </w:rPr>
            </w:pPr>
            <w:proofErr w:type="gramStart"/>
            <w:r w:rsidRPr="00C22D31">
              <w:rPr>
                <w:rFonts w:ascii="Times New Roman" w:hAnsi="Times New Roman"/>
                <w:sz w:val="24"/>
                <w:szCs w:val="24"/>
              </w:rPr>
              <w:t>-          tésztakészítés</w:t>
            </w:r>
            <w:proofErr w:type="gramEnd"/>
            <w:r w:rsidRPr="00C22D31">
              <w:rPr>
                <w:rFonts w:ascii="Times New Roman" w:hAnsi="Times New Roman"/>
                <w:sz w:val="24"/>
                <w:szCs w:val="24"/>
              </w:rPr>
              <w:t>: összeállítás folyamata, lazító műveltek, feldolgozás, alakítás</w:t>
            </w:r>
          </w:p>
          <w:p w14:paraId="277E46F5" w14:textId="77777777" w:rsidR="00545F87" w:rsidRPr="00C22D31" w:rsidRDefault="00545F87" w:rsidP="008279BC">
            <w:pPr>
              <w:ind w:left="360"/>
              <w:jc w:val="both"/>
              <w:rPr>
                <w:rFonts w:ascii="Times New Roman" w:hAnsi="Times New Roman"/>
                <w:sz w:val="24"/>
                <w:szCs w:val="24"/>
              </w:rPr>
            </w:pPr>
            <w:proofErr w:type="gramStart"/>
            <w:r w:rsidRPr="00C22D31">
              <w:rPr>
                <w:rFonts w:ascii="Times New Roman" w:hAnsi="Times New Roman"/>
                <w:sz w:val="24"/>
                <w:szCs w:val="24"/>
              </w:rPr>
              <w:t>-          sütés</w:t>
            </w:r>
            <w:proofErr w:type="gramEnd"/>
            <w:r w:rsidRPr="00C22D31">
              <w:rPr>
                <w:rFonts w:ascii="Times New Roman" w:hAnsi="Times New Roman"/>
                <w:sz w:val="24"/>
                <w:szCs w:val="24"/>
              </w:rPr>
              <w:t>: sütőberendezések szakszerű és balesetmentes használata, sütés utáni teendők</w:t>
            </w:r>
          </w:p>
          <w:p w14:paraId="3274DF26" w14:textId="77777777" w:rsidR="00545F87" w:rsidRPr="00C22D31" w:rsidRDefault="00545F87" w:rsidP="008279BC">
            <w:pPr>
              <w:jc w:val="both"/>
              <w:rPr>
                <w:rFonts w:ascii="Times New Roman" w:hAnsi="Times New Roman"/>
                <w:sz w:val="24"/>
                <w:szCs w:val="24"/>
              </w:rPr>
            </w:pPr>
            <w:r w:rsidRPr="00C22D31">
              <w:rPr>
                <w:rFonts w:ascii="Times New Roman" w:hAnsi="Times New Roman"/>
                <w:sz w:val="24"/>
                <w:szCs w:val="24"/>
              </w:rPr>
              <w:t>befejező műveltek: töltés, hűtés, díszítés, tálalás, bemutatás</w:t>
            </w:r>
          </w:p>
        </w:tc>
      </w:tr>
      <w:tr w:rsidR="00C22D31" w:rsidRPr="00C22D31" w14:paraId="3B4E815E" w14:textId="77777777" w:rsidTr="008279BC">
        <w:trPr>
          <w:jc w:val="center"/>
        </w:trPr>
        <w:tc>
          <w:tcPr>
            <w:tcW w:w="1049" w:type="dxa"/>
            <w:vMerge/>
            <w:tcBorders>
              <w:top w:val="single" w:sz="18" w:space="0" w:color="000000"/>
            </w:tcBorders>
            <w:vAlign w:val="center"/>
          </w:tcPr>
          <w:p w14:paraId="78A524B7" w14:textId="77777777" w:rsidR="00545F87" w:rsidRPr="00C22D31" w:rsidRDefault="00545F87" w:rsidP="008279BC">
            <w:pPr>
              <w:widowControl w:val="0"/>
              <w:pBdr>
                <w:top w:val="nil"/>
                <w:left w:val="nil"/>
                <w:bottom w:val="nil"/>
                <w:right w:val="nil"/>
                <w:between w:val="nil"/>
              </w:pBdr>
              <w:spacing w:line="276" w:lineRule="auto"/>
              <w:rPr>
                <w:rFonts w:ascii="Times New Roman" w:hAnsi="Times New Roman"/>
                <w:sz w:val="24"/>
                <w:szCs w:val="24"/>
              </w:rPr>
            </w:pPr>
          </w:p>
        </w:tc>
        <w:tc>
          <w:tcPr>
            <w:tcW w:w="1767" w:type="dxa"/>
            <w:vMerge/>
            <w:vAlign w:val="center"/>
          </w:tcPr>
          <w:p w14:paraId="727E700C" w14:textId="77777777" w:rsidR="00545F87" w:rsidRPr="00C22D31" w:rsidRDefault="00545F87" w:rsidP="008279BC">
            <w:pPr>
              <w:widowControl w:val="0"/>
              <w:pBdr>
                <w:top w:val="nil"/>
                <w:left w:val="nil"/>
                <w:bottom w:val="nil"/>
                <w:right w:val="nil"/>
                <w:between w:val="nil"/>
              </w:pBdr>
              <w:spacing w:line="276" w:lineRule="auto"/>
              <w:rPr>
                <w:rFonts w:ascii="Times New Roman" w:hAnsi="Times New Roman"/>
                <w:sz w:val="24"/>
                <w:szCs w:val="24"/>
              </w:rPr>
            </w:pPr>
          </w:p>
        </w:tc>
        <w:tc>
          <w:tcPr>
            <w:tcW w:w="1781" w:type="dxa"/>
          </w:tcPr>
          <w:p w14:paraId="779D6807" w14:textId="77777777" w:rsidR="00545F87" w:rsidRPr="00C22D31" w:rsidRDefault="00545F87" w:rsidP="008279BC">
            <w:pPr>
              <w:rPr>
                <w:rFonts w:ascii="Times New Roman" w:hAnsi="Times New Roman"/>
                <w:sz w:val="24"/>
                <w:szCs w:val="24"/>
              </w:rPr>
            </w:pPr>
            <w:r w:rsidRPr="00C22D31">
              <w:rPr>
                <w:rFonts w:ascii="Times New Roman" w:hAnsi="Times New Roman"/>
                <w:sz w:val="24"/>
                <w:szCs w:val="24"/>
              </w:rPr>
              <w:t>Az ételkészítés alapjai</w:t>
            </w:r>
          </w:p>
        </w:tc>
        <w:tc>
          <w:tcPr>
            <w:tcW w:w="3258" w:type="dxa"/>
            <w:vAlign w:val="center"/>
          </w:tcPr>
          <w:p w14:paraId="6CACD57E" w14:textId="77777777" w:rsidR="00545F87" w:rsidRPr="00C22D31" w:rsidRDefault="00545F87" w:rsidP="008279BC">
            <w:pPr>
              <w:jc w:val="center"/>
              <w:rPr>
                <w:rFonts w:ascii="Times New Roman" w:hAnsi="Times New Roman"/>
                <w:sz w:val="24"/>
                <w:szCs w:val="24"/>
              </w:rPr>
            </w:pPr>
          </w:p>
        </w:tc>
        <w:tc>
          <w:tcPr>
            <w:tcW w:w="3197" w:type="dxa"/>
            <w:vAlign w:val="center"/>
          </w:tcPr>
          <w:p w14:paraId="3D8733D7" w14:textId="77777777" w:rsidR="00545F87" w:rsidRPr="00C22D31" w:rsidRDefault="00545F87" w:rsidP="008279BC">
            <w:pPr>
              <w:jc w:val="center"/>
              <w:rPr>
                <w:rFonts w:ascii="Times New Roman" w:hAnsi="Times New Roman"/>
                <w:b/>
                <w:sz w:val="24"/>
                <w:szCs w:val="24"/>
              </w:rPr>
            </w:pPr>
            <w:r w:rsidRPr="00C22D31">
              <w:rPr>
                <w:rFonts w:ascii="Times New Roman" w:hAnsi="Times New Roman"/>
                <w:b/>
                <w:sz w:val="24"/>
                <w:szCs w:val="24"/>
              </w:rPr>
              <w:t>72 óra</w:t>
            </w:r>
          </w:p>
          <w:p w14:paraId="06DC9CB2" w14:textId="77777777" w:rsidR="00545F87" w:rsidRPr="00C22D31" w:rsidRDefault="00545F87" w:rsidP="008279BC">
            <w:pPr>
              <w:jc w:val="center"/>
              <w:rPr>
                <w:rFonts w:ascii="Times New Roman" w:hAnsi="Times New Roman"/>
                <w:b/>
                <w:sz w:val="24"/>
                <w:szCs w:val="24"/>
              </w:rPr>
            </w:pPr>
            <w:r w:rsidRPr="00C22D31">
              <w:rPr>
                <w:rFonts w:ascii="Times New Roman" w:hAnsi="Times New Roman"/>
                <w:b/>
                <w:sz w:val="24"/>
                <w:szCs w:val="24"/>
              </w:rPr>
              <w:t>Tartalom:</w:t>
            </w:r>
          </w:p>
          <w:p w14:paraId="5874071E" w14:textId="77777777" w:rsidR="00545F87" w:rsidRPr="00C22D31" w:rsidRDefault="00545F87" w:rsidP="008279BC">
            <w:pPr>
              <w:ind w:left="160" w:right="180"/>
              <w:jc w:val="both"/>
              <w:rPr>
                <w:rFonts w:ascii="Times New Roman" w:hAnsi="Times New Roman"/>
                <w:sz w:val="24"/>
                <w:szCs w:val="24"/>
              </w:rPr>
            </w:pPr>
            <w:r w:rsidRPr="00C22D31">
              <w:rPr>
                <w:rFonts w:ascii="Times New Roman" w:hAnsi="Times New Roman"/>
                <w:sz w:val="24"/>
                <w:szCs w:val="24"/>
              </w:rPr>
              <w:t>Konyhatechnológiai műveletek alkalmazása</w:t>
            </w:r>
            <w:proofErr w:type="gramStart"/>
            <w:r w:rsidRPr="00C22D31">
              <w:rPr>
                <w:rFonts w:ascii="Times New Roman" w:hAnsi="Times New Roman"/>
                <w:sz w:val="24"/>
                <w:szCs w:val="24"/>
              </w:rPr>
              <w:t>,  kiválasztása</w:t>
            </w:r>
            <w:proofErr w:type="gramEnd"/>
          </w:p>
          <w:p w14:paraId="7641FB69" w14:textId="77777777" w:rsidR="00545F87" w:rsidRPr="00C22D31" w:rsidRDefault="00545F87" w:rsidP="008279BC">
            <w:pPr>
              <w:ind w:left="160" w:right="180"/>
              <w:jc w:val="both"/>
              <w:rPr>
                <w:rFonts w:ascii="Times New Roman" w:hAnsi="Times New Roman"/>
                <w:sz w:val="24"/>
                <w:szCs w:val="24"/>
              </w:rPr>
            </w:pPr>
            <w:r w:rsidRPr="00C22D31">
              <w:rPr>
                <w:rFonts w:ascii="Times New Roman" w:hAnsi="Times New Roman"/>
                <w:sz w:val="24"/>
                <w:szCs w:val="24"/>
              </w:rPr>
              <w:t>Fűszerezés szabályainak megismerése, alkalmazása</w:t>
            </w:r>
          </w:p>
          <w:p w14:paraId="5C56F277" w14:textId="77777777" w:rsidR="00545F87" w:rsidRPr="00C22D31" w:rsidRDefault="00545F87" w:rsidP="008279BC">
            <w:pPr>
              <w:ind w:left="160" w:right="180"/>
              <w:jc w:val="both"/>
              <w:rPr>
                <w:rFonts w:ascii="Times New Roman" w:hAnsi="Times New Roman"/>
                <w:sz w:val="24"/>
                <w:szCs w:val="24"/>
              </w:rPr>
            </w:pPr>
            <w:r w:rsidRPr="00C22D31">
              <w:rPr>
                <w:rFonts w:ascii="Times New Roman" w:hAnsi="Times New Roman"/>
                <w:sz w:val="24"/>
                <w:szCs w:val="24"/>
              </w:rPr>
              <w:t>Konyhatechnológiai tevékenységek:</w:t>
            </w:r>
          </w:p>
          <w:p w14:paraId="0EA09ADF" w14:textId="77777777" w:rsidR="00545F87" w:rsidRPr="00C22D31" w:rsidRDefault="00545F87" w:rsidP="008279BC">
            <w:pPr>
              <w:ind w:left="160" w:right="180"/>
              <w:jc w:val="both"/>
              <w:rPr>
                <w:rFonts w:ascii="Times New Roman" w:hAnsi="Times New Roman"/>
                <w:sz w:val="24"/>
                <w:szCs w:val="24"/>
              </w:rPr>
            </w:pPr>
            <w:r w:rsidRPr="00C22D31">
              <w:rPr>
                <w:rFonts w:ascii="Times New Roman" w:hAnsi="Times New Roman"/>
                <w:sz w:val="24"/>
                <w:szCs w:val="24"/>
              </w:rPr>
              <w:t>Köretek</w:t>
            </w:r>
          </w:p>
          <w:p w14:paraId="4262161B" w14:textId="77777777" w:rsidR="00545F87" w:rsidRPr="00C22D31" w:rsidRDefault="00545F87" w:rsidP="008279BC">
            <w:pPr>
              <w:ind w:left="160" w:right="180"/>
              <w:jc w:val="both"/>
              <w:rPr>
                <w:rFonts w:ascii="Times New Roman" w:hAnsi="Times New Roman"/>
                <w:sz w:val="24"/>
                <w:szCs w:val="24"/>
              </w:rPr>
            </w:pPr>
            <w:r w:rsidRPr="00C22D31">
              <w:rPr>
                <w:rFonts w:ascii="Times New Roman" w:hAnsi="Times New Roman"/>
                <w:sz w:val="24"/>
                <w:szCs w:val="24"/>
              </w:rPr>
              <w:t>Saláták</w:t>
            </w:r>
          </w:p>
          <w:p w14:paraId="47F6F362" w14:textId="77777777" w:rsidR="00545F87" w:rsidRPr="00C22D31" w:rsidRDefault="00545F87" w:rsidP="008279BC">
            <w:pPr>
              <w:ind w:left="160" w:right="180"/>
              <w:jc w:val="both"/>
              <w:rPr>
                <w:rFonts w:ascii="Times New Roman" w:hAnsi="Times New Roman"/>
                <w:sz w:val="24"/>
                <w:szCs w:val="24"/>
              </w:rPr>
            </w:pPr>
            <w:r w:rsidRPr="00C22D31">
              <w:rPr>
                <w:rFonts w:ascii="Times New Roman" w:hAnsi="Times New Roman"/>
                <w:sz w:val="24"/>
                <w:szCs w:val="24"/>
              </w:rPr>
              <w:t>Öntetek</w:t>
            </w:r>
          </w:p>
          <w:p w14:paraId="67E3CDD1" w14:textId="77777777" w:rsidR="00545F87" w:rsidRPr="00C22D31" w:rsidRDefault="00545F87" w:rsidP="008279BC">
            <w:pPr>
              <w:ind w:left="160" w:right="180"/>
              <w:jc w:val="both"/>
              <w:rPr>
                <w:rFonts w:ascii="Times New Roman" w:hAnsi="Times New Roman"/>
                <w:sz w:val="24"/>
                <w:szCs w:val="24"/>
              </w:rPr>
            </w:pPr>
            <w:r w:rsidRPr="00C22D31">
              <w:rPr>
                <w:rFonts w:ascii="Times New Roman" w:hAnsi="Times New Roman"/>
                <w:sz w:val="24"/>
                <w:szCs w:val="24"/>
              </w:rPr>
              <w:t>Mártások</w:t>
            </w:r>
          </w:p>
          <w:p w14:paraId="295BB540" w14:textId="77777777" w:rsidR="00545F87" w:rsidRPr="00C22D31" w:rsidRDefault="00545F87" w:rsidP="008279BC">
            <w:pPr>
              <w:ind w:left="160" w:right="180"/>
              <w:jc w:val="both"/>
              <w:rPr>
                <w:rFonts w:ascii="Times New Roman" w:hAnsi="Times New Roman"/>
                <w:sz w:val="24"/>
                <w:szCs w:val="24"/>
              </w:rPr>
            </w:pPr>
            <w:r w:rsidRPr="00C22D31">
              <w:rPr>
                <w:rFonts w:ascii="Times New Roman" w:hAnsi="Times New Roman"/>
                <w:sz w:val="24"/>
                <w:szCs w:val="24"/>
              </w:rPr>
              <w:t>Levesek</w:t>
            </w:r>
          </w:p>
          <w:p w14:paraId="3E45286C" w14:textId="77777777" w:rsidR="00545F87" w:rsidRPr="00C22D31" w:rsidRDefault="00545F87" w:rsidP="008279BC">
            <w:pPr>
              <w:ind w:left="160" w:right="180"/>
              <w:jc w:val="both"/>
              <w:rPr>
                <w:rFonts w:ascii="Times New Roman" w:hAnsi="Times New Roman"/>
                <w:sz w:val="24"/>
                <w:szCs w:val="24"/>
              </w:rPr>
            </w:pPr>
            <w:r w:rsidRPr="00C22D31">
              <w:rPr>
                <w:rFonts w:ascii="Times New Roman" w:hAnsi="Times New Roman"/>
                <w:sz w:val="24"/>
                <w:szCs w:val="24"/>
              </w:rPr>
              <w:t>Meleg előételek</w:t>
            </w:r>
          </w:p>
          <w:p w14:paraId="7E2C9EB5" w14:textId="77777777" w:rsidR="00545F87" w:rsidRPr="00C22D31" w:rsidRDefault="00545F87" w:rsidP="008279BC">
            <w:pPr>
              <w:ind w:left="160" w:right="180"/>
              <w:jc w:val="both"/>
              <w:rPr>
                <w:rFonts w:ascii="Times New Roman" w:hAnsi="Times New Roman"/>
                <w:sz w:val="24"/>
                <w:szCs w:val="24"/>
              </w:rPr>
            </w:pPr>
            <w:r w:rsidRPr="00C22D31">
              <w:rPr>
                <w:rFonts w:ascii="Times New Roman" w:hAnsi="Times New Roman"/>
                <w:sz w:val="24"/>
                <w:szCs w:val="24"/>
              </w:rPr>
              <w:t>Halételek</w:t>
            </w:r>
          </w:p>
          <w:p w14:paraId="10D1800A" w14:textId="77777777" w:rsidR="00545F87" w:rsidRPr="00C22D31" w:rsidRDefault="00545F87" w:rsidP="008279BC">
            <w:pPr>
              <w:ind w:left="160" w:right="180"/>
              <w:jc w:val="both"/>
              <w:rPr>
                <w:rFonts w:ascii="Times New Roman" w:hAnsi="Times New Roman"/>
                <w:sz w:val="24"/>
                <w:szCs w:val="24"/>
              </w:rPr>
            </w:pPr>
            <w:r w:rsidRPr="00C22D31">
              <w:rPr>
                <w:rFonts w:ascii="Times New Roman" w:hAnsi="Times New Roman"/>
                <w:sz w:val="24"/>
                <w:szCs w:val="24"/>
              </w:rPr>
              <w:t>Szárnyas ételek- készítése</w:t>
            </w:r>
          </w:p>
          <w:p w14:paraId="5029C3E4" w14:textId="77777777" w:rsidR="00545F87" w:rsidRPr="00C22D31" w:rsidRDefault="00545F87" w:rsidP="008279BC">
            <w:pPr>
              <w:ind w:left="160" w:right="180"/>
              <w:jc w:val="both"/>
              <w:rPr>
                <w:rFonts w:ascii="Times New Roman" w:hAnsi="Times New Roman"/>
                <w:sz w:val="24"/>
                <w:szCs w:val="24"/>
              </w:rPr>
            </w:pPr>
            <w:r w:rsidRPr="00C22D31">
              <w:rPr>
                <w:rFonts w:ascii="Times New Roman" w:hAnsi="Times New Roman"/>
                <w:sz w:val="24"/>
                <w:szCs w:val="24"/>
              </w:rPr>
              <w:t>Tálalási formák megismerése</w:t>
            </w:r>
          </w:p>
          <w:p w14:paraId="6D4CEDDF" w14:textId="77777777" w:rsidR="00545F87" w:rsidRPr="00C22D31" w:rsidRDefault="00545F87" w:rsidP="008279BC">
            <w:pPr>
              <w:jc w:val="both"/>
              <w:rPr>
                <w:rFonts w:ascii="Times New Roman" w:hAnsi="Times New Roman"/>
                <w:sz w:val="24"/>
                <w:szCs w:val="24"/>
              </w:rPr>
            </w:pPr>
          </w:p>
        </w:tc>
      </w:tr>
      <w:tr w:rsidR="00C22D31" w:rsidRPr="00C22D31" w14:paraId="7C549E27" w14:textId="77777777" w:rsidTr="008279BC">
        <w:trPr>
          <w:jc w:val="center"/>
        </w:trPr>
        <w:tc>
          <w:tcPr>
            <w:tcW w:w="1049" w:type="dxa"/>
            <w:vMerge/>
            <w:tcBorders>
              <w:top w:val="single" w:sz="18" w:space="0" w:color="000000"/>
            </w:tcBorders>
            <w:vAlign w:val="center"/>
          </w:tcPr>
          <w:p w14:paraId="4DC5C8A4" w14:textId="77777777" w:rsidR="00545F87" w:rsidRPr="00C22D31" w:rsidRDefault="00545F87" w:rsidP="008279BC">
            <w:pPr>
              <w:widowControl w:val="0"/>
              <w:pBdr>
                <w:top w:val="nil"/>
                <w:left w:val="nil"/>
                <w:bottom w:val="nil"/>
                <w:right w:val="nil"/>
                <w:between w:val="nil"/>
              </w:pBdr>
              <w:spacing w:line="276" w:lineRule="auto"/>
              <w:rPr>
                <w:rFonts w:ascii="Times New Roman" w:hAnsi="Times New Roman"/>
                <w:sz w:val="24"/>
                <w:szCs w:val="24"/>
              </w:rPr>
            </w:pPr>
          </w:p>
        </w:tc>
        <w:tc>
          <w:tcPr>
            <w:tcW w:w="1767" w:type="dxa"/>
            <w:vMerge/>
            <w:vAlign w:val="center"/>
          </w:tcPr>
          <w:p w14:paraId="37AF1F15" w14:textId="77777777" w:rsidR="00545F87" w:rsidRPr="00C22D31" w:rsidRDefault="00545F87" w:rsidP="008279BC">
            <w:pPr>
              <w:widowControl w:val="0"/>
              <w:pBdr>
                <w:top w:val="nil"/>
                <w:left w:val="nil"/>
                <w:bottom w:val="nil"/>
                <w:right w:val="nil"/>
                <w:between w:val="nil"/>
              </w:pBdr>
              <w:spacing w:line="276" w:lineRule="auto"/>
              <w:rPr>
                <w:rFonts w:ascii="Times New Roman" w:hAnsi="Times New Roman"/>
                <w:sz w:val="24"/>
                <w:szCs w:val="24"/>
              </w:rPr>
            </w:pPr>
          </w:p>
        </w:tc>
        <w:tc>
          <w:tcPr>
            <w:tcW w:w="1781" w:type="dxa"/>
          </w:tcPr>
          <w:p w14:paraId="54484ADC" w14:textId="77777777" w:rsidR="00545F87" w:rsidRPr="00C22D31" w:rsidRDefault="00545F87" w:rsidP="008279BC">
            <w:pPr>
              <w:rPr>
                <w:rFonts w:ascii="Times New Roman" w:hAnsi="Times New Roman"/>
                <w:sz w:val="24"/>
                <w:szCs w:val="24"/>
              </w:rPr>
            </w:pPr>
            <w:r w:rsidRPr="00C22D31">
              <w:rPr>
                <w:rFonts w:ascii="Times New Roman" w:hAnsi="Times New Roman"/>
                <w:sz w:val="24"/>
                <w:szCs w:val="24"/>
              </w:rPr>
              <w:t>A vendégtéri értékesítés alapjai</w:t>
            </w:r>
          </w:p>
        </w:tc>
        <w:tc>
          <w:tcPr>
            <w:tcW w:w="3258" w:type="dxa"/>
            <w:vAlign w:val="center"/>
          </w:tcPr>
          <w:p w14:paraId="746CB8C7" w14:textId="77777777" w:rsidR="00545F87" w:rsidRPr="00C22D31" w:rsidRDefault="00545F87" w:rsidP="008279BC">
            <w:pPr>
              <w:jc w:val="center"/>
              <w:rPr>
                <w:rFonts w:ascii="Times New Roman" w:hAnsi="Times New Roman"/>
                <w:sz w:val="24"/>
                <w:szCs w:val="24"/>
              </w:rPr>
            </w:pPr>
          </w:p>
        </w:tc>
        <w:tc>
          <w:tcPr>
            <w:tcW w:w="3197" w:type="dxa"/>
            <w:vAlign w:val="center"/>
          </w:tcPr>
          <w:p w14:paraId="09F9A8DA" w14:textId="77777777" w:rsidR="00545F87" w:rsidRPr="00C22D31" w:rsidRDefault="00545F87" w:rsidP="008279BC">
            <w:pPr>
              <w:jc w:val="center"/>
              <w:rPr>
                <w:rFonts w:ascii="Times New Roman" w:hAnsi="Times New Roman"/>
                <w:b/>
                <w:sz w:val="24"/>
                <w:szCs w:val="24"/>
              </w:rPr>
            </w:pPr>
            <w:r w:rsidRPr="00C22D31">
              <w:rPr>
                <w:rFonts w:ascii="Times New Roman" w:hAnsi="Times New Roman"/>
                <w:b/>
                <w:sz w:val="24"/>
                <w:szCs w:val="24"/>
              </w:rPr>
              <w:t xml:space="preserve">72 óra </w:t>
            </w:r>
          </w:p>
          <w:p w14:paraId="49CF5EBA" w14:textId="77777777" w:rsidR="00545F87" w:rsidRPr="00C22D31" w:rsidRDefault="00545F87" w:rsidP="008279BC">
            <w:pPr>
              <w:jc w:val="center"/>
              <w:rPr>
                <w:rFonts w:ascii="Times New Roman" w:hAnsi="Times New Roman"/>
                <w:b/>
                <w:sz w:val="24"/>
                <w:szCs w:val="24"/>
              </w:rPr>
            </w:pPr>
            <w:r w:rsidRPr="00C22D31">
              <w:rPr>
                <w:rFonts w:ascii="Times New Roman" w:hAnsi="Times New Roman"/>
                <w:b/>
                <w:sz w:val="24"/>
                <w:szCs w:val="24"/>
              </w:rPr>
              <w:t>Tartalom:</w:t>
            </w:r>
          </w:p>
          <w:p w14:paraId="3371F3DE" w14:textId="77777777" w:rsidR="00545F87" w:rsidRPr="00C22D31" w:rsidRDefault="00545F87" w:rsidP="008279BC">
            <w:pPr>
              <w:ind w:left="220" w:right="140"/>
              <w:jc w:val="both"/>
              <w:rPr>
                <w:rFonts w:ascii="Times New Roman" w:hAnsi="Times New Roman"/>
                <w:sz w:val="24"/>
                <w:szCs w:val="24"/>
              </w:rPr>
            </w:pPr>
            <w:r w:rsidRPr="00C22D31">
              <w:rPr>
                <w:rFonts w:ascii="Times New Roman" w:hAnsi="Times New Roman"/>
                <w:sz w:val="24"/>
                <w:szCs w:val="24"/>
              </w:rPr>
              <w:t xml:space="preserve">A szakma iránti érdeklődés felkeltésének érdekében játékos </w:t>
            </w:r>
            <w:proofErr w:type="gramStart"/>
            <w:r w:rsidRPr="00C22D31">
              <w:rPr>
                <w:rFonts w:ascii="Times New Roman" w:hAnsi="Times New Roman"/>
                <w:sz w:val="24"/>
                <w:szCs w:val="24"/>
              </w:rPr>
              <w:t>szituációkat</w:t>
            </w:r>
            <w:proofErr w:type="gramEnd"/>
            <w:r w:rsidRPr="00C22D31">
              <w:rPr>
                <w:rFonts w:ascii="Times New Roman" w:hAnsi="Times New Roman"/>
                <w:sz w:val="24"/>
                <w:szCs w:val="24"/>
              </w:rPr>
              <w:t xml:space="preserve"> oldanak meg és a tananyag későbbi részeit gyakorolják alapszintű, egyszerűsített formában: alkoholmentes koktélokat kevernek (Luck Driver, Shirley Temple, Alkoholmentes Mojitot és Pina Colada-t) és egyszerű, asztalnál elkészíthető ételeket készítenek.</w:t>
            </w:r>
          </w:p>
          <w:p w14:paraId="35A54D83" w14:textId="77777777" w:rsidR="00545F87" w:rsidRPr="00C22D31" w:rsidRDefault="00545F87" w:rsidP="008279BC">
            <w:pPr>
              <w:ind w:left="220" w:right="140"/>
              <w:jc w:val="both"/>
              <w:rPr>
                <w:rFonts w:ascii="Times New Roman" w:hAnsi="Times New Roman"/>
                <w:sz w:val="24"/>
                <w:szCs w:val="24"/>
              </w:rPr>
            </w:pPr>
            <w:r w:rsidRPr="00C22D31">
              <w:rPr>
                <w:rFonts w:ascii="Times New Roman" w:hAnsi="Times New Roman"/>
                <w:sz w:val="24"/>
                <w:szCs w:val="24"/>
              </w:rPr>
              <w:t>Rendezvények catering típusai (állófogadás, ültetett állófogadás, kávészünet).</w:t>
            </w:r>
          </w:p>
          <w:p w14:paraId="219B6778" w14:textId="77777777" w:rsidR="00545F87" w:rsidRPr="00C22D31" w:rsidRDefault="00545F87" w:rsidP="008279BC">
            <w:pPr>
              <w:ind w:left="220" w:right="140"/>
              <w:jc w:val="both"/>
              <w:rPr>
                <w:rFonts w:ascii="Times New Roman" w:hAnsi="Times New Roman"/>
                <w:sz w:val="24"/>
                <w:szCs w:val="24"/>
              </w:rPr>
            </w:pPr>
            <w:r w:rsidRPr="00C22D31">
              <w:rPr>
                <w:rFonts w:ascii="Times New Roman" w:hAnsi="Times New Roman"/>
                <w:sz w:val="24"/>
                <w:szCs w:val="24"/>
              </w:rPr>
              <w:t>Rendezvényi menük összeállítása.</w:t>
            </w:r>
          </w:p>
          <w:p w14:paraId="61DD2801" w14:textId="77777777" w:rsidR="00545F87" w:rsidRPr="00C22D31" w:rsidRDefault="00545F87" w:rsidP="008279BC">
            <w:pPr>
              <w:ind w:left="220" w:right="140"/>
              <w:jc w:val="both"/>
              <w:rPr>
                <w:rFonts w:ascii="Times New Roman" w:hAnsi="Times New Roman"/>
                <w:sz w:val="24"/>
                <w:szCs w:val="24"/>
              </w:rPr>
            </w:pPr>
            <w:r w:rsidRPr="00C22D31">
              <w:rPr>
                <w:rFonts w:ascii="Times New Roman" w:hAnsi="Times New Roman"/>
                <w:sz w:val="24"/>
                <w:szCs w:val="24"/>
              </w:rPr>
              <w:t>Menü összeállítás az üzlet jellegének és szezonalitásnak megfelelően.</w:t>
            </w:r>
          </w:p>
        </w:tc>
      </w:tr>
      <w:tr w:rsidR="00C22D31" w:rsidRPr="00C22D31" w14:paraId="423E930C" w14:textId="77777777" w:rsidTr="008279BC">
        <w:trPr>
          <w:jc w:val="center"/>
        </w:trPr>
        <w:tc>
          <w:tcPr>
            <w:tcW w:w="1049" w:type="dxa"/>
            <w:vMerge/>
            <w:tcBorders>
              <w:top w:val="single" w:sz="18" w:space="0" w:color="000000"/>
            </w:tcBorders>
            <w:vAlign w:val="center"/>
          </w:tcPr>
          <w:p w14:paraId="55443EAB" w14:textId="77777777" w:rsidR="00545F87" w:rsidRPr="00C22D31" w:rsidRDefault="00545F87" w:rsidP="008279BC">
            <w:pPr>
              <w:widowControl w:val="0"/>
              <w:pBdr>
                <w:top w:val="nil"/>
                <w:left w:val="nil"/>
                <w:bottom w:val="nil"/>
                <w:right w:val="nil"/>
                <w:between w:val="nil"/>
              </w:pBdr>
              <w:spacing w:line="276" w:lineRule="auto"/>
              <w:rPr>
                <w:rFonts w:ascii="Times New Roman" w:hAnsi="Times New Roman"/>
                <w:sz w:val="24"/>
                <w:szCs w:val="24"/>
              </w:rPr>
            </w:pPr>
          </w:p>
        </w:tc>
        <w:tc>
          <w:tcPr>
            <w:tcW w:w="1767" w:type="dxa"/>
            <w:vMerge/>
            <w:vAlign w:val="center"/>
          </w:tcPr>
          <w:p w14:paraId="362513BE" w14:textId="77777777" w:rsidR="00545F87" w:rsidRPr="00C22D31" w:rsidRDefault="00545F87" w:rsidP="008279BC">
            <w:pPr>
              <w:widowControl w:val="0"/>
              <w:pBdr>
                <w:top w:val="nil"/>
                <w:left w:val="nil"/>
                <w:bottom w:val="nil"/>
                <w:right w:val="nil"/>
                <w:between w:val="nil"/>
              </w:pBdr>
              <w:spacing w:line="276" w:lineRule="auto"/>
              <w:rPr>
                <w:rFonts w:ascii="Times New Roman" w:hAnsi="Times New Roman"/>
                <w:sz w:val="24"/>
                <w:szCs w:val="24"/>
              </w:rPr>
            </w:pPr>
          </w:p>
        </w:tc>
        <w:tc>
          <w:tcPr>
            <w:tcW w:w="1781" w:type="dxa"/>
          </w:tcPr>
          <w:p w14:paraId="47732FE6" w14:textId="77777777" w:rsidR="00545F87" w:rsidRPr="00C22D31" w:rsidRDefault="00545F87" w:rsidP="008279BC">
            <w:pPr>
              <w:rPr>
                <w:rFonts w:ascii="Times New Roman" w:hAnsi="Times New Roman"/>
                <w:sz w:val="24"/>
                <w:szCs w:val="24"/>
              </w:rPr>
            </w:pPr>
            <w:r w:rsidRPr="00C22D31">
              <w:rPr>
                <w:rFonts w:ascii="Times New Roman" w:hAnsi="Times New Roman"/>
                <w:sz w:val="24"/>
                <w:szCs w:val="24"/>
              </w:rPr>
              <w:t>A turisztikai és szálláshelyi tevékenység alapjai</w:t>
            </w:r>
          </w:p>
        </w:tc>
        <w:tc>
          <w:tcPr>
            <w:tcW w:w="3258" w:type="dxa"/>
            <w:vAlign w:val="center"/>
          </w:tcPr>
          <w:p w14:paraId="29015629" w14:textId="77777777" w:rsidR="00545F87" w:rsidRPr="00C22D31" w:rsidRDefault="00545F87" w:rsidP="008279BC">
            <w:pPr>
              <w:jc w:val="center"/>
              <w:rPr>
                <w:rFonts w:ascii="Times New Roman" w:hAnsi="Times New Roman"/>
                <w:sz w:val="24"/>
                <w:szCs w:val="24"/>
              </w:rPr>
            </w:pPr>
          </w:p>
        </w:tc>
        <w:tc>
          <w:tcPr>
            <w:tcW w:w="3197" w:type="dxa"/>
            <w:vAlign w:val="center"/>
          </w:tcPr>
          <w:p w14:paraId="335320F0" w14:textId="77777777" w:rsidR="00545F87" w:rsidRPr="00C22D31" w:rsidRDefault="00545F87" w:rsidP="008279BC">
            <w:pPr>
              <w:jc w:val="center"/>
              <w:rPr>
                <w:rFonts w:ascii="Times New Roman" w:hAnsi="Times New Roman"/>
                <w:sz w:val="24"/>
                <w:szCs w:val="24"/>
              </w:rPr>
            </w:pPr>
            <w:r w:rsidRPr="00C22D31">
              <w:rPr>
                <w:rFonts w:ascii="Times New Roman" w:hAnsi="Times New Roman"/>
                <w:sz w:val="24"/>
                <w:szCs w:val="24"/>
              </w:rPr>
              <w:t xml:space="preserve">72 óra </w:t>
            </w:r>
          </w:p>
          <w:p w14:paraId="100DF965" w14:textId="77777777" w:rsidR="00545F87" w:rsidRPr="00C22D31" w:rsidRDefault="00545F87" w:rsidP="008279BC">
            <w:pPr>
              <w:jc w:val="center"/>
              <w:rPr>
                <w:rFonts w:ascii="Times New Roman" w:hAnsi="Times New Roman"/>
                <w:sz w:val="24"/>
                <w:szCs w:val="24"/>
              </w:rPr>
            </w:pPr>
            <w:r w:rsidRPr="00C22D31">
              <w:rPr>
                <w:rFonts w:ascii="Times New Roman" w:hAnsi="Times New Roman"/>
                <w:sz w:val="24"/>
                <w:szCs w:val="24"/>
              </w:rPr>
              <w:t>Tartalom:</w:t>
            </w:r>
          </w:p>
          <w:p w14:paraId="2B28B93A" w14:textId="77777777" w:rsidR="004828FB" w:rsidRPr="00C22D31" w:rsidRDefault="004828FB" w:rsidP="004828FB">
            <w:pPr>
              <w:jc w:val="center"/>
              <w:rPr>
                <w:rFonts w:ascii="Times New Roman" w:hAnsi="Times New Roman"/>
                <w:sz w:val="24"/>
                <w:szCs w:val="24"/>
              </w:rPr>
            </w:pPr>
            <w:r w:rsidRPr="00C22D31">
              <w:rPr>
                <w:rFonts w:ascii="Times New Roman" w:hAnsi="Times New Roman"/>
                <w:sz w:val="24"/>
                <w:szCs w:val="24"/>
              </w:rPr>
              <w:t>Pécs látnivalói (Széchenyi tér, Király u., Tettye, Múzeum u., zsinagóga, Pezsgőgyár, Középkori egyetem)</w:t>
            </w:r>
          </w:p>
          <w:p w14:paraId="5456AB27" w14:textId="77777777" w:rsidR="004828FB" w:rsidRPr="00C22D31" w:rsidRDefault="004828FB" w:rsidP="004828FB">
            <w:pPr>
              <w:jc w:val="center"/>
              <w:rPr>
                <w:rFonts w:ascii="Times New Roman" w:hAnsi="Times New Roman"/>
                <w:sz w:val="24"/>
                <w:szCs w:val="24"/>
              </w:rPr>
            </w:pPr>
            <w:r w:rsidRPr="00C22D31">
              <w:rPr>
                <w:rFonts w:ascii="Times New Roman" w:hAnsi="Times New Roman"/>
                <w:sz w:val="24"/>
                <w:szCs w:val="24"/>
              </w:rPr>
              <w:t xml:space="preserve">Portfólió készítés (egy választott turisztikai </w:t>
            </w:r>
            <w:proofErr w:type="gramStart"/>
            <w:r w:rsidRPr="00C22D31">
              <w:rPr>
                <w:rFonts w:ascii="Times New Roman" w:hAnsi="Times New Roman"/>
                <w:sz w:val="24"/>
                <w:szCs w:val="24"/>
              </w:rPr>
              <w:t>attrakció</w:t>
            </w:r>
            <w:proofErr w:type="gramEnd"/>
            <w:r w:rsidRPr="00C22D31">
              <w:rPr>
                <w:rFonts w:ascii="Times New Roman" w:hAnsi="Times New Roman"/>
                <w:sz w:val="24"/>
                <w:szCs w:val="24"/>
              </w:rPr>
              <w:t xml:space="preserve"> bemutatása: Word dokumentum és hozzá PPT)</w:t>
            </w:r>
          </w:p>
          <w:p w14:paraId="1BF0E324" w14:textId="77777777" w:rsidR="004828FB" w:rsidRPr="00C22D31" w:rsidRDefault="004828FB" w:rsidP="004828FB">
            <w:pPr>
              <w:jc w:val="center"/>
              <w:rPr>
                <w:rFonts w:ascii="Times New Roman" w:hAnsi="Times New Roman"/>
                <w:sz w:val="24"/>
                <w:szCs w:val="24"/>
              </w:rPr>
            </w:pPr>
            <w:r w:rsidRPr="00C22D31">
              <w:rPr>
                <w:rFonts w:ascii="Times New Roman" w:hAnsi="Times New Roman"/>
                <w:sz w:val="24"/>
                <w:szCs w:val="24"/>
              </w:rPr>
              <w:t xml:space="preserve">Kihelyezett tanórák: </w:t>
            </w:r>
          </w:p>
          <w:p w14:paraId="0346AC1B" w14:textId="77777777" w:rsidR="004828FB" w:rsidRPr="00C22D31" w:rsidRDefault="004828FB" w:rsidP="004828FB">
            <w:pPr>
              <w:jc w:val="center"/>
              <w:rPr>
                <w:rFonts w:ascii="Times New Roman" w:hAnsi="Times New Roman"/>
                <w:sz w:val="24"/>
                <w:szCs w:val="24"/>
              </w:rPr>
            </w:pPr>
            <w:r w:rsidRPr="00C22D31">
              <w:rPr>
                <w:rFonts w:ascii="Times New Roman" w:hAnsi="Times New Roman"/>
                <w:sz w:val="24"/>
                <w:szCs w:val="24"/>
              </w:rPr>
              <w:t>Zsolnay Negyed – témanap (4)</w:t>
            </w:r>
          </w:p>
          <w:p w14:paraId="49453AFC" w14:textId="77777777" w:rsidR="004828FB" w:rsidRPr="00C22D31" w:rsidRDefault="004828FB" w:rsidP="004828FB">
            <w:pPr>
              <w:jc w:val="center"/>
              <w:rPr>
                <w:rFonts w:ascii="Times New Roman" w:hAnsi="Times New Roman"/>
                <w:sz w:val="24"/>
                <w:szCs w:val="24"/>
              </w:rPr>
            </w:pPr>
            <w:r w:rsidRPr="00C22D31">
              <w:rPr>
                <w:rFonts w:ascii="Times New Roman" w:hAnsi="Times New Roman"/>
                <w:sz w:val="24"/>
                <w:szCs w:val="24"/>
              </w:rPr>
              <w:t>Bazilika (2)</w:t>
            </w:r>
          </w:p>
          <w:p w14:paraId="7FF4B1B5" w14:textId="77777777" w:rsidR="004828FB" w:rsidRPr="00C22D31" w:rsidRDefault="004828FB" w:rsidP="004828FB">
            <w:pPr>
              <w:jc w:val="center"/>
              <w:rPr>
                <w:rFonts w:ascii="Times New Roman" w:hAnsi="Times New Roman"/>
                <w:sz w:val="24"/>
                <w:szCs w:val="24"/>
              </w:rPr>
            </w:pPr>
            <w:r w:rsidRPr="00C22D31">
              <w:rPr>
                <w:rFonts w:ascii="Times New Roman" w:hAnsi="Times New Roman"/>
                <w:sz w:val="24"/>
                <w:szCs w:val="24"/>
              </w:rPr>
              <w:t>Ókeresztény emlékek (2)</w:t>
            </w:r>
          </w:p>
          <w:p w14:paraId="69526DA1" w14:textId="77777777" w:rsidR="004828FB" w:rsidRPr="00C22D31" w:rsidRDefault="004828FB" w:rsidP="004828FB">
            <w:pPr>
              <w:jc w:val="center"/>
              <w:rPr>
                <w:rFonts w:ascii="Times New Roman" w:hAnsi="Times New Roman"/>
                <w:sz w:val="24"/>
                <w:szCs w:val="24"/>
              </w:rPr>
            </w:pPr>
            <w:r w:rsidRPr="00C22D31">
              <w:rPr>
                <w:rFonts w:ascii="Times New Roman" w:hAnsi="Times New Roman"/>
                <w:sz w:val="24"/>
                <w:szCs w:val="24"/>
              </w:rPr>
              <w:t>Csontváry Múzeum (2)</w:t>
            </w:r>
          </w:p>
          <w:p w14:paraId="1A44A384" w14:textId="77777777" w:rsidR="004828FB" w:rsidRPr="00C22D31" w:rsidRDefault="004828FB" w:rsidP="004828FB">
            <w:pPr>
              <w:jc w:val="center"/>
              <w:rPr>
                <w:rFonts w:ascii="Times New Roman" w:hAnsi="Times New Roman"/>
                <w:sz w:val="24"/>
                <w:szCs w:val="24"/>
              </w:rPr>
            </w:pPr>
            <w:r w:rsidRPr="00C22D31">
              <w:rPr>
                <w:rFonts w:ascii="Times New Roman" w:hAnsi="Times New Roman"/>
                <w:sz w:val="24"/>
                <w:szCs w:val="24"/>
              </w:rPr>
              <w:t xml:space="preserve">Török kori emlékek (2) </w:t>
            </w:r>
          </w:p>
          <w:p w14:paraId="5641B341" w14:textId="77777777" w:rsidR="004828FB" w:rsidRPr="00C22D31" w:rsidRDefault="004828FB" w:rsidP="004828FB">
            <w:pPr>
              <w:jc w:val="center"/>
              <w:rPr>
                <w:rFonts w:ascii="Times New Roman" w:hAnsi="Times New Roman"/>
                <w:sz w:val="24"/>
                <w:szCs w:val="24"/>
              </w:rPr>
            </w:pPr>
            <w:r w:rsidRPr="00C22D31">
              <w:rPr>
                <w:rFonts w:ascii="Times New Roman" w:hAnsi="Times New Roman"/>
                <w:sz w:val="24"/>
                <w:szCs w:val="24"/>
              </w:rPr>
              <w:t>A szállásfoglalással, vendégfogadással kapcsolatos tevékenységek: Szállodai vendégciklusok munkafolyamata, adminisztrálása</w:t>
            </w:r>
          </w:p>
          <w:p w14:paraId="31869636" w14:textId="77777777" w:rsidR="004828FB" w:rsidRPr="00C22D31" w:rsidRDefault="004828FB" w:rsidP="004828FB">
            <w:pPr>
              <w:jc w:val="center"/>
              <w:rPr>
                <w:rFonts w:ascii="Times New Roman" w:hAnsi="Times New Roman"/>
                <w:sz w:val="24"/>
                <w:szCs w:val="24"/>
              </w:rPr>
            </w:pPr>
            <w:r w:rsidRPr="00C22D31">
              <w:rPr>
                <w:rFonts w:ascii="Times New Roman" w:hAnsi="Times New Roman"/>
                <w:sz w:val="24"/>
                <w:szCs w:val="24"/>
              </w:rPr>
              <w:t>Ajánlat készítés – Foglalás</w:t>
            </w:r>
          </w:p>
          <w:p w14:paraId="133D680B" w14:textId="77777777" w:rsidR="004828FB" w:rsidRPr="00C22D31" w:rsidRDefault="004828FB" w:rsidP="004828FB">
            <w:pPr>
              <w:jc w:val="center"/>
              <w:rPr>
                <w:rFonts w:ascii="Times New Roman" w:hAnsi="Times New Roman"/>
                <w:sz w:val="24"/>
                <w:szCs w:val="24"/>
              </w:rPr>
            </w:pPr>
            <w:r w:rsidRPr="00C22D31">
              <w:rPr>
                <w:rFonts w:ascii="Times New Roman" w:hAnsi="Times New Roman"/>
                <w:sz w:val="24"/>
                <w:szCs w:val="24"/>
              </w:rPr>
              <w:t>Vendégérkeztetés</w:t>
            </w:r>
          </w:p>
          <w:p w14:paraId="35CD19FB" w14:textId="77777777" w:rsidR="004828FB" w:rsidRPr="00C22D31" w:rsidRDefault="004828FB" w:rsidP="004828FB">
            <w:pPr>
              <w:jc w:val="center"/>
              <w:rPr>
                <w:rFonts w:ascii="Times New Roman" w:hAnsi="Times New Roman"/>
                <w:sz w:val="24"/>
                <w:szCs w:val="24"/>
              </w:rPr>
            </w:pPr>
            <w:r w:rsidRPr="00C22D31">
              <w:rPr>
                <w:rFonts w:ascii="Times New Roman" w:hAnsi="Times New Roman"/>
                <w:sz w:val="24"/>
                <w:szCs w:val="24"/>
              </w:rPr>
              <w:t>Vendégtartózkodás feladatai</w:t>
            </w:r>
          </w:p>
          <w:p w14:paraId="186A7D90" w14:textId="77777777" w:rsidR="004828FB" w:rsidRPr="00C22D31" w:rsidRDefault="004828FB" w:rsidP="004828FB">
            <w:pPr>
              <w:jc w:val="center"/>
              <w:rPr>
                <w:rFonts w:ascii="Times New Roman" w:hAnsi="Times New Roman"/>
                <w:sz w:val="24"/>
                <w:szCs w:val="24"/>
              </w:rPr>
            </w:pPr>
            <w:r w:rsidRPr="00C22D31">
              <w:rPr>
                <w:rFonts w:ascii="Times New Roman" w:hAnsi="Times New Roman"/>
                <w:sz w:val="24"/>
                <w:szCs w:val="24"/>
              </w:rPr>
              <w:t xml:space="preserve">Utaztatás </w:t>
            </w:r>
          </w:p>
          <w:p w14:paraId="485FCCD0" w14:textId="77777777" w:rsidR="004828FB" w:rsidRPr="00C22D31" w:rsidRDefault="004828FB" w:rsidP="004828FB">
            <w:pPr>
              <w:jc w:val="center"/>
              <w:rPr>
                <w:rFonts w:ascii="Times New Roman" w:hAnsi="Times New Roman"/>
                <w:sz w:val="24"/>
                <w:szCs w:val="24"/>
              </w:rPr>
            </w:pPr>
            <w:r w:rsidRPr="00C22D31">
              <w:rPr>
                <w:rFonts w:ascii="Times New Roman" w:hAnsi="Times New Roman"/>
                <w:sz w:val="24"/>
                <w:szCs w:val="24"/>
              </w:rPr>
              <w:t>Portfólió készítés: szálláshely és szolgáltatásainak bemutatása (</w:t>
            </w:r>
            <w:proofErr w:type="gramStart"/>
            <w:r w:rsidRPr="00C22D31">
              <w:rPr>
                <w:rFonts w:ascii="Times New Roman" w:hAnsi="Times New Roman"/>
                <w:sz w:val="24"/>
                <w:szCs w:val="24"/>
              </w:rPr>
              <w:t>dokumentum</w:t>
            </w:r>
            <w:proofErr w:type="gramEnd"/>
            <w:r w:rsidRPr="00C22D31">
              <w:rPr>
                <w:rFonts w:ascii="Times New Roman" w:hAnsi="Times New Roman"/>
                <w:sz w:val="24"/>
                <w:szCs w:val="24"/>
              </w:rPr>
              <w:t xml:space="preserve"> + PPT)</w:t>
            </w:r>
          </w:p>
          <w:p w14:paraId="172359F4" w14:textId="1E4116B0" w:rsidR="004828FB" w:rsidRPr="00C22D31" w:rsidRDefault="004828FB" w:rsidP="004828FB">
            <w:pPr>
              <w:jc w:val="center"/>
              <w:rPr>
                <w:rFonts w:ascii="Times New Roman" w:hAnsi="Times New Roman"/>
                <w:sz w:val="24"/>
                <w:szCs w:val="24"/>
              </w:rPr>
            </w:pPr>
            <w:r w:rsidRPr="00C22D31">
              <w:rPr>
                <w:rFonts w:ascii="Times New Roman" w:hAnsi="Times New Roman"/>
                <w:sz w:val="24"/>
                <w:szCs w:val="24"/>
              </w:rPr>
              <w:t xml:space="preserve">Vizsga portfólió véglegesítése, </w:t>
            </w:r>
            <w:proofErr w:type="gramStart"/>
            <w:r w:rsidRPr="00C22D31">
              <w:rPr>
                <w:rFonts w:ascii="Times New Roman" w:hAnsi="Times New Roman"/>
                <w:sz w:val="24"/>
                <w:szCs w:val="24"/>
              </w:rPr>
              <w:t>prezentálás</w:t>
            </w:r>
            <w:proofErr w:type="gramEnd"/>
            <w:r w:rsidRPr="00C22D31">
              <w:rPr>
                <w:rFonts w:ascii="Times New Roman" w:hAnsi="Times New Roman"/>
                <w:sz w:val="24"/>
                <w:szCs w:val="24"/>
              </w:rPr>
              <w:t xml:space="preserve"> gyakorlása</w:t>
            </w:r>
          </w:p>
        </w:tc>
      </w:tr>
    </w:tbl>
    <w:p w14:paraId="759C100B" w14:textId="77777777" w:rsidR="00545F87" w:rsidRPr="00C22D31" w:rsidRDefault="00545F87" w:rsidP="00545F87">
      <w:pPr>
        <w:pStyle w:val="Cmsor1"/>
        <w:rPr>
          <w:color w:val="auto"/>
        </w:rPr>
      </w:pPr>
      <w:r w:rsidRPr="00C22D31">
        <w:rPr>
          <w:color w:val="auto"/>
        </w:rPr>
        <w:br w:type="page"/>
      </w:r>
    </w:p>
    <w:p w14:paraId="7F206A48" w14:textId="77777777" w:rsidR="004B1F74" w:rsidRPr="00C22D31" w:rsidRDefault="004B1F74" w:rsidP="006B2DB4">
      <w:pPr>
        <w:pStyle w:val="Cmsor5"/>
        <w:numPr>
          <w:ilvl w:val="0"/>
          <w:numId w:val="0"/>
        </w:numPr>
        <w:ind w:left="1008" w:hanging="1008"/>
        <w:rPr>
          <w:b/>
          <w:color w:val="auto"/>
        </w:rPr>
      </w:pPr>
      <w:bookmarkStart w:id="68" w:name="_Toc120521573"/>
      <w:r w:rsidRPr="00C22D31">
        <w:rPr>
          <w:b/>
          <w:color w:val="auto"/>
        </w:rPr>
        <w:t>11. évfolyam Szakirányú oktatás</w:t>
      </w:r>
      <w:bookmarkEnd w:id="68"/>
    </w:p>
    <w:tbl>
      <w:tblPr>
        <w:tblW w:w="1424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49"/>
        <w:gridCol w:w="1767"/>
        <w:gridCol w:w="1781"/>
        <w:gridCol w:w="3258"/>
        <w:gridCol w:w="3197"/>
        <w:gridCol w:w="3197"/>
      </w:tblGrid>
      <w:tr w:rsidR="00C22D31" w:rsidRPr="00C22D31" w14:paraId="174761FC" w14:textId="77777777" w:rsidTr="008279BC">
        <w:trPr>
          <w:jc w:val="center"/>
        </w:trPr>
        <w:tc>
          <w:tcPr>
            <w:tcW w:w="1049" w:type="dxa"/>
            <w:vMerge w:val="restart"/>
          </w:tcPr>
          <w:p w14:paraId="199A48C4" w14:textId="77777777" w:rsidR="00545F87" w:rsidRPr="00C22D31" w:rsidRDefault="00545F87" w:rsidP="008279BC">
            <w:pPr>
              <w:jc w:val="center"/>
              <w:rPr>
                <w:rFonts w:ascii="Times New Roman" w:hAnsi="Times New Roman"/>
                <w:b/>
                <w:sz w:val="24"/>
                <w:szCs w:val="24"/>
              </w:rPr>
            </w:pPr>
            <w:bookmarkStart w:id="69" w:name="_heading=h.30j0zll" w:colFirst="0" w:colLast="0"/>
            <w:bookmarkEnd w:id="69"/>
          </w:p>
        </w:tc>
        <w:tc>
          <w:tcPr>
            <w:tcW w:w="1767" w:type="dxa"/>
            <w:vMerge w:val="restart"/>
            <w:vAlign w:val="center"/>
          </w:tcPr>
          <w:p w14:paraId="4EE63D60" w14:textId="77777777" w:rsidR="00545F87" w:rsidRPr="00C22D31" w:rsidRDefault="00545F87" w:rsidP="008279BC">
            <w:pPr>
              <w:jc w:val="center"/>
              <w:rPr>
                <w:rFonts w:ascii="Times New Roman" w:hAnsi="Times New Roman"/>
                <w:b/>
                <w:sz w:val="24"/>
                <w:szCs w:val="24"/>
              </w:rPr>
            </w:pPr>
            <w:r w:rsidRPr="00C22D31">
              <w:rPr>
                <w:rFonts w:ascii="Times New Roman" w:hAnsi="Times New Roman"/>
                <w:b/>
                <w:sz w:val="24"/>
                <w:szCs w:val="24"/>
              </w:rPr>
              <w:t>Tantárgy</w:t>
            </w:r>
          </w:p>
        </w:tc>
        <w:tc>
          <w:tcPr>
            <w:tcW w:w="1781" w:type="dxa"/>
            <w:vMerge w:val="restart"/>
            <w:vAlign w:val="center"/>
          </w:tcPr>
          <w:p w14:paraId="71CD7239" w14:textId="77777777" w:rsidR="00545F87" w:rsidRPr="00C22D31" w:rsidRDefault="00545F87" w:rsidP="008279BC">
            <w:pPr>
              <w:jc w:val="center"/>
              <w:rPr>
                <w:rFonts w:ascii="Times New Roman" w:hAnsi="Times New Roman"/>
                <w:b/>
                <w:sz w:val="24"/>
                <w:szCs w:val="24"/>
              </w:rPr>
            </w:pPr>
            <w:r w:rsidRPr="00C22D31">
              <w:rPr>
                <w:rFonts w:ascii="Times New Roman" w:hAnsi="Times New Roman"/>
                <w:b/>
                <w:sz w:val="24"/>
                <w:szCs w:val="24"/>
              </w:rPr>
              <w:t>Témakör</w:t>
            </w:r>
          </w:p>
          <w:p w14:paraId="71A3F98D" w14:textId="77777777" w:rsidR="00545F87" w:rsidRPr="00C22D31" w:rsidRDefault="00545F87" w:rsidP="008279BC">
            <w:pPr>
              <w:jc w:val="center"/>
              <w:rPr>
                <w:rFonts w:ascii="Times New Roman" w:hAnsi="Times New Roman"/>
                <w:b/>
                <w:sz w:val="24"/>
                <w:szCs w:val="24"/>
              </w:rPr>
            </w:pPr>
          </w:p>
        </w:tc>
        <w:tc>
          <w:tcPr>
            <w:tcW w:w="9652" w:type="dxa"/>
            <w:gridSpan w:val="3"/>
            <w:tcBorders>
              <w:right w:val="single" w:sz="18" w:space="0" w:color="000000"/>
            </w:tcBorders>
            <w:shd w:val="clear" w:color="auto" w:fill="BFBFBF"/>
            <w:vAlign w:val="center"/>
          </w:tcPr>
          <w:p w14:paraId="3AA99860" w14:textId="77777777" w:rsidR="00545F87" w:rsidRPr="00C22D31" w:rsidRDefault="00545F87" w:rsidP="008279BC">
            <w:pPr>
              <w:jc w:val="center"/>
              <w:rPr>
                <w:rFonts w:ascii="Times New Roman" w:hAnsi="Times New Roman"/>
                <w:b/>
                <w:sz w:val="24"/>
                <w:szCs w:val="24"/>
              </w:rPr>
            </w:pPr>
            <w:r w:rsidRPr="00C22D31">
              <w:rPr>
                <w:rFonts w:ascii="Times New Roman" w:hAnsi="Times New Roman"/>
                <w:b/>
                <w:sz w:val="24"/>
                <w:szCs w:val="24"/>
              </w:rPr>
              <w:t>11. évfolyam szakács szaktechnikus</w:t>
            </w:r>
          </w:p>
        </w:tc>
      </w:tr>
      <w:tr w:rsidR="00C22D31" w:rsidRPr="00C22D31" w14:paraId="2D0271A5" w14:textId="77777777" w:rsidTr="008279BC">
        <w:trPr>
          <w:jc w:val="center"/>
        </w:trPr>
        <w:tc>
          <w:tcPr>
            <w:tcW w:w="1049" w:type="dxa"/>
            <w:vMerge/>
          </w:tcPr>
          <w:p w14:paraId="2886C27C" w14:textId="77777777" w:rsidR="00545F87" w:rsidRPr="00C22D31" w:rsidRDefault="00545F87" w:rsidP="008279BC">
            <w:pPr>
              <w:widowControl w:val="0"/>
              <w:pBdr>
                <w:top w:val="nil"/>
                <w:left w:val="nil"/>
                <w:bottom w:val="nil"/>
                <w:right w:val="nil"/>
                <w:between w:val="nil"/>
              </w:pBdr>
              <w:spacing w:line="276" w:lineRule="auto"/>
              <w:rPr>
                <w:rFonts w:ascii="Times New Roman" w:hAnsi="Times New Roman"/>
                <w:b/>
                <w:sz w:val="24"/>
                <w:szCs w:val="24"/>
              </w:rPr>
            </w:pPr>
          </w:p>
        </w:tc>
        <w:tc>
          <w:tcPr>
            <w:tcW w:w="1767" w:type="dxa"/>
            <w:vMerge/>
            <w:vAlign w:val="center"/>
          </w:tcPr>
          <w:p w14:paraId="54DFE2E4" w14:textId="77777777" w:rsidR="00545F87" w:rsidRPr="00C22D31" w:rsidRDefault="00545F87" w:rsidP="008279BC">
            <w:pPr>
              <w:widowControl w:val="0"/>
              <w:pBdr>
                <w:top w:val="nil"/>
                <w:left w:val="nil"/>
                <w:bottom w:val="nil"/>
                <w:right w:val="nil"/>
                <w:between w:val="nil"/>
              </w:pBdr>
              <w:spacing w:line="276" w:lineRule="auto"/>
              <w:rPr>
                <w:rFonts w:ascii="Times New Roman" w:hAnsi="Times New Roman"/>
                <w:b/>
                <w:sz w:val="24"/>
                <w:szCs w:val="24"/>
              </w:rPr>
            </w:pPr>
          </w:p>
        </w:tc>
        <w:tc>
          <w:tcPr>
            <w:tcW w:w="1781" w:type="dxa"/>
            <w:vMerge/>
            <w:vAlign w:val="center"/>
          </w:tcPr>
          <w:p w14:paraId="2C10287C" w14:textId="77777777" w:rsidR="00545F87" w:rsidRPr="00C22D31" w:rsidRDefault="00545F87" w:rsidP="008279BC">
            <w:pPr>
              <w:widowControl w:val="0"/>
              <w:pBdr>
                <w:top w:val="nil"/>
                <w:left w:val="nil"/>
                <w:bottom w:val="nil"/>
                <w:right w:val="nil"/>
                <w:between w:val="nil"/>
              </w:pBdr>
              <w:spacing w:line="276" w:lineRule="auto"/>
              <w:rPr>
                <w:rFonts w:ascii="Times New Roman" w:hAnsi="Times New Roman"/>
                <w:b/>
                <w:sz w:val="24"/>
                <w:szCs w:val="24"/>
              </w:rPr>
            </w:pPr>
          </w:p>
        </w:tc>
        <w:tc>
          <w:tcPr>
            <w:tcW w:w="3258" w:type="dxa"/>
            <w:tcBorders>
              <w:bottom w:val="single" w:sz="18" w:space="0" w:color="000000"/>
            </w:tcBorders>
            <w:vAlign w:val="center"/>
          </w:tcPr>
          <w:p w14:paraId="02EDE6DB" w14:textId="77777777" w:rsidR="00545F87" w:rsidRPr="00C22D31" w:rsidRDefault="00545F87" w:rsidP="008279BC">
            <w:pPr>
              <w:jc w:val="center"/>
              <w:rPr>
                <w:rFonts w:ascii="Times New Roman" w:hAnsi="Times New Roman"/>
                <w:b/>
                <w:sz w:val="24"/>
                <w:szCs w:val="24"/>
              </w:rPr>
            </w:pPr>
            <w:r w:rsidRPr="00C22D31">
              <w:rPr>
                <w:rFonts w:ascii="Times New Roman" w:hAnsi="Times New Roman"/>
                <w:b/>
                <w:sz w:val="24"/>
                <w:szCs w:val="24"/>
              </w:rPr>
              <w:t>iskolai oktatás</w:t>
            </w:r>
          </w:p>
        </w:tc>
        <w:tc>
          <w:tcPr>
            <w:tcW w:w="3197" w:type="dxa"/>
            <w:tcBorders>
              <w:bottom w:val="single" w:sz="18" w:space="0" w:color="000000"/>
              <w:right w:val="single" w:sz="18" w:space="0" w:color="000000"/>
            </w:tcBorders>
            <w:vAlign w:val="center"/>
          </w:tcPr>
          <w:p w14:paraId="7BBE0FCF" w14:textId="77777777" w:rsidR="00545F87" w:rsidRPr="00C22D31" w:rsidRDefault="00545F87" w:rsidP="008279BC">
            <w:pPr>
              <w:jc w:val="center"/>
              <w:rPr>
                <w:rFonts w:ascii="Times New Roman" w:hAnsi="Times New Roman"/>
                <w:b/>
                <w:sz w:val="24"/>
                <w:szCs w:val="24"/>
              </w:rPr>
            </w:pPr>
            <w:r w:rsidRPr="00C22D31">
              <w:rPr>
                <w:rFonts w:ascii="Times New Roman" w:hAnsi="Times New Roman"/>
                <w:b/>
                <w:sz w:val="24"/>
                <w:szCs w:val="24"/>
              </w:rPr>
              <w:t>iskolai tanműhely</w:t>
            </w:r>
          </w:p>
        </w:tc>
        <w:tc>
          <w:tcPr>
            <w:tcW w:w="3197" w:type="dxa"/>
            <w:tcBorders>
              <w:bottom w:val="single" w:sz="18" w:space="0" w:color="000000"/>
              <w:right w:val="single" w:sz="18" w:space="0" w:color="000000"/>
            </w:tcBorders>
          </w:tcPr>
          <w:p w14:paraId="45717781" w14:textId="77777777" w:rsidR="00545F87" w:rsidRPr="00C22D31" w:rsidRDefault="00545F87" w:rsidP="008279BC">
            <w:pPr>
              <w:jc w:val="center"/>
              <w:rPr>
                <w:rFonts w:ascii="Times New Roman" w:hAnsi="Times New Roman"/>
                <w:b/>
                <w:sz w:val="24"/>
                <w:szCs w:val="24"/>
              </w:rPr>
            </w:pPr>
            <w:r w:rsidRPr="00C22D31">
              <w:rPr>
                <w:rFonts w:ascii="Times New Roman" w:hAnsi="Times New Roman"/>
                <w:b/>
                <w:sz w:val="24"/>
                <w:szCs w:val="24"/>
              </w:rPr>
              <w:t>Üzemi gyakorlat</w:t>
            </w:r>
          </w:p>
        </w:tc>
      </w:tr>
      <w:tr w:rsidR="00C22D31" w:rsidRPr="00C22D31" w14:paraId="314B870F" w14:textId="77777777" w:rsidTr="008279BC">
        <w:trPr>
          <w:jc w:val="center"/>
        </w:trPr>
        <w:tc>
          <w:tcPr>
            <w:tcW w:w="1049" w:type="dxa"/>
            <w:vMerge w:val="restart"/>
            <w:tcBorders>
              <w:top w:val="single" w:sz="18" w:space="0" w:color="000000"/>
            </w:tcBorders>
            <w:vAlign w:val="center"/>
          </w:tcPr>
          <w:p w14:paraId="51CEA25A" w14:textId="77777777" w:rsidR="00545F87" w:rsidRPr="00C22D31" w:rsidRDefault="00545F87" w:rsidP="008279BC">
            <w:pPr>
              <w:ind w:left="113" w:right="113"/>
              <w:jc w:val="center"/>
              <w:rPr>
                <w:rFonts w:ascii="Times New Roman" w:hAnsi="Times New Roman"/>
                <w:sz w:val="24"/>
                <w:szCs w:val="24"/>
              </w:rPr>
            </w:pPr>
            <w:r w:rsidRPr="00C22D31">
              <w:rPr>
                <w:rFonts w:ascii="Times New Roman" w:hAnsi="Times New Roman"/>
                <w:sz w:val="24"/>
                <w:szCs w:val="24"/>
              </w:rPr>
              <w:t>Szakirányú oktatás</w:t>
            </w:r>
          </w:p>
        </w:tc>
        <w:tc>
          <w:tcPr>
            <w:tcW w:w="1767" w:type="dxa"/>
            <w:vMerge w:val="restart"/>
          </w:tcPr>
          <w:p w14:paraId="7F37479C" w14:textId="77777777" w:rsidR="00545F87" w:rsidRPr="00C22D31" w:rsidRDefault="00545F87" w:rsidP="008279BC">
            <w:pPr>
              <w:rPr>
                <w:rFonts w:ascii="Times New Roman" w:hAnsi="Times New Roman"/>
                <w:sz w:val="24"/>
                <w:szCs w:val="24"/>
              </w:rPr>
            </w:pPr>
          </w:p>
        </w:tc>
        <w:tc>
          <w:tcPr>
            <w:tcW w:w="1781" w:type="dxa"/>
          </w:tcPr>
          <w:p w14:paraId="06C3219D" w14:textId="77777777" w:rsidR="00545F87" w:rsidRPr="00C22D31" w:rsidRDefault="00545F87" w:rsidP="008279BC">
            <w:pPr>
              <w:rPr>
                <w:rFonts w:ascii="Times New Roman" w:hAnsi="Times New Roman"/>
                <w:sz w:val="24"/>
                <w:szCs w:val="24"/>
              </w:rPr>
            </w:pPr>
            <w:r w:rsidRPr="00C22D31">
              <w:rPr>
                <w:rFonts w:ascii="Times New Roman" w:hAnsi="Times New Roman"/>
                <w:sz w:val="24"/>
                <w:szCs w:val="24"/>
              </w:rPr>
              <w:t>Előkészítés és élelmiszerfeldolgozás</w:t>
            </w:r>
          </w:p>
        </w:tc>
        <w:tc>
          <w:tcPr>
            <w:tcW w:w="3258" w:type="dxa"/>
            <w:vAlign w:val="center"/>
          </w:tcPr>
          <w:p w14:paraId="06ED33EB" w14:textId="77777777" w:rsidR="00545F87" w:rsidRPr="00C22D31" w:rsidRDefault="00545F87" w:rsidP="008279BC">
            <w:pPr>
              <w:jc w:val="center"/>
              <w:rPr>
                <w:rFonts w:ascii="Times New Roman" w:hAnsi="Times New Roman"/>
                <w:sz w:val="24"/>
                <w:szCs w:val="24"/>
              </w:rPr>
            </w:pPr>
            <w:r w:rsidRPr="00C22D31">
              <w:rPr>
                <w:rFonts w:ascii="Times New Roman" w:hAnsi="Times New Roman"/>
                <w:sz w:val="24"/>
                <w:szCs w:val="24"/>
              </w:rPr>
              <w:t>-</w:t>
            </w:r>
          </w:p>
        </w:tc>
        <w:tc>
          <w:tcPr>
            <w:tcW w:w="3197" w:type="dxa"/>
            <w:vAlign w:val="center"/>
          </w:tcPr>
          <w:p w14:paraId="54ED7478" w14:textId="160E5AFB" w:rsidR="00545F87" w:rsidRPr="00C22D31" w:rsidRDefault="003E433C" w:rsidP="008279BC">
            <w:pPr>
              <w:jc w:val="center"/>
              <w:rPr>
                <w:rFonts w:ascii="Times New Roman" w:hAnsi="Times New Roman"/>
                <w:b/>
                <w:sz w:val="24"/>
                <w:szCs w:val="24"/>
              </w:rPr>
            </w:pPr>
            <w:r>
              <w:rPr>
                <w:rFonts w:ascii="Times New Roman" w:hAnsi="Times New Roman"/>
                <w:b/>
                <w:sz w:val="24"/>
                <w:szCs w:val="24"/>
              </w:rPr>
              <w:t>72,5</w:t>
            </w:r>
            <w:r w:rsidR="00545F87" w:rsidRPr="00C22D31">
              <w:rPr>
                <w:rFonts w:ascii="Times New Roman" w:hAnsi="Times New Roman"/>
                <w:b/>
                <w:sz w:val="24"/>
                <w:szCs w:val="24"/>
              </w:rPr>
              <w:t xml:space="preserve"> óra</w:t>
            </w:r>
          </w:p>
          <w:p w14:paraId="3499FEFA" w14:textId="77777777" w:rsidR="00545F87" w:rsidRPr="00C22D31" w:rsidRDefault="00545F87" w:rsidP="008279BC">
            <w:pPr>
              <w:jc w:val="center"/>
              <w:rPr>
                <w:rFonts w:ascii="Times New Roman" w:hAnsi="Times New Roman"/>
                <w:b/>
                <w:sz w:val="24"/>
                <w:szCs w:val="24"/>
              </w:rPr>
            </w:pPr>
            <w:r w:rsidRPr="00C22D31">
              <w:rPr>
                <w:rFonts w:ascii="Times New Roman" w:hAnsi="Times New Roman"/>
                <w:b/>
                <w:sz w:val="24"/>
                <w:szCs w:val="24"/>
              </w:rPr>
              <w:t>Tartalom:</w:t>
            </w:r>
          </w:p>
          <w:p w14:paraId="12D79F6E" w14:textId="77777777" w:rsidR="00545F87" w:rsidRPr="00C22D31" w:rsidRDefault="00545F87" w:rsidP="008279BC">
            <w:pPr>
              <w:jc w:val="both"/>
              <w:rPr>
                <w:rFonts w:ascii="Times New Roman" w:hAnsi="Times New Roman"/>
                <w:sz w:val="24"/>
                <w:szCs w:val="24"/>
              </w:rPr>
            </w:pPr>
            <w:r w:rsidRPr="00C22D31">
              <w:rPr>
                <w:rFonts w:ascii="Times New Roman" w:hAnsi="Times New Roman"/>
                <w:sz w:val="24"/>
                <w:szCs w:val="24"/>
              </w:rPr>
              <w:t>Előkészítés</w:t>
            </w:r>
          </w:p>
          <w:p w14:paraId="750BF3EF" w14:textId="77777777" w:rsidR="00545F87" w:rsidRPr="00C22D31" w:rsidRDefault="00545F87" w:rsidP="008279BC">
            <w:pPr>
              <w:ind w:right="240"/>
              <w:jc w:val="both"/>
              <w:rPr>
                <w:rFonts w:ascii="Times New Roman" w:hAnsi="Times New Roman"/>
                <w:sz w:val="24"/>
                <w:szCs w:val="24"/>
              </w:rPr>
            </w:pPr>
            <w:r w:rsidRPr="00C22D31">
              <w:rPr>
                <w:rFonts w:ascii="Times New Roman" w:hAnsi="Times New Roman"/>
                <w:sz w:val="24"/>
                <w:szCs w:val="24"/>
              </w:rPr>
              <w:t>A növényi és állati eredetű élelmiszerek csoportosítása</w:t>
            </w:r>
          </w:p>
          <w:p w14:paraId="669A01C5" w14:textId="77777777" w:rsidR="00545F87" w:rsidRPr="00C22D31" w:rsidRDefault="00545F87" w:rsidP="008279BC">
            <w:pPr>
              <w:ind w:right="240"/>
              <w:jc w:val="both"/>
              <w:rPr>
                <w:rFonts w:ascii="Times New Roman" w:hAnsi="Times New Roman"/>
                <w:sz w:val="24"/>
                <w:szCs w:val="24"/>
              </w:rPr>
            </w:pPr>
            <w:r w:rsidRPr="00C22D31">
              <w:rPr>
                <w:rFonts w:ascii="Times New Roman" w:hAnsi="Times New Roman"/>
                <w:sz w:val="24"/>
                <w:szCs w:val="24"/>
              </w:rPr>
              <w:t>Zöldségek és gyümölcsök idényszerűségének megismerése.</w:t>
            </w:r>
          </w:p>
          <w:p w14:paraId="3D42DCC6" w14:textId="77777777" w:rsidR="00545F87" w:rsidRPr="00C22D31" w:rsidRDefault="00545F87" w:rsidP="008279BC">
            <w:pPr>
              <w:ind w:right="240"/>
              <w:jc w:val="both"/>
              <w:rPr>
                <w:rFonts w:ascii="Times New Roman" w:hAnsi="Times New Roman"/>
                <w:sz w:val="24"/>
                <w:szCs w:val="24"/>
              </w:rPr>
            </w:pPr>
            <w:r w:rsidRPr="00C22D31">
              <w:rPr>
                <w:rFonts w:ascii="Times New Roman" w:hAnsi="Times New Roman"/>
                <w:sz w:val="24"/>
                <w:szCs w:val="24"/>
              </w:rPr>
              <w:t>Az előkészítés műveleti sorrendjének (válogatás, száraz és nedves tisztítás, darabolás) megismerése</w:t>
            </w:r>
          </w:p>
          <w:p w14:paraId="491C7B96" w14:textId="77777777" w:rsidR="00545F87" w:rsidRPr="00C22D31" w:rsidRDefault="00545F87" w:rsidP="008279BC">
            <w:pPr>
              <w:ind w:right="240"/>
              <w:jc w:val="both"/>
              <w:rPr>
                <w:rFonts w:ascii="Times New Roman" w:hAnsi="Times New Roman"/>
                <w:sz w:val="24"/>
                <w:szCs w:val="24"/>
              </w:rPr>
            </w:pPr>
            <w:r w:rsidRPr="00C22D31">
              <w:rPr>
                <w:rFonts w:ascii="Times New Roman" w:hAnsi="Times New Roman"/>
                <w:sz w:val="24"/>
                <w:szCs w:val="24"/>
              </w:rPr>
              <w:t xml:space="preserve">Az előkészített alapanyagokat </w:t>
            </w:r>
            <w:proofErr w:type="gramStart"/>
            <w:r w:rsidRPr="00C22D31">
              <w:rPr>
                <w:rFonts w:ascii="Times New Roman" w:hAnsi="Times New Roman"/>
                <w:sz w:val="24"/>
                <w:szCs w:val="24"/>
              </w:rPr>
              <w:t>precíz</w:t>
            </w:r>
            <w:proofErr w:type="gramEnd"/>
            <w:r w:rsidRPr="00C22D31">
              <w:rPr>
                <w:rFonts w:ascii="Times New Roman" w:hAnsi="Times New Roman"/>
                <w:sz w:val="24"/>
                <w:szCs w:val="24"/>
              </w:rPr>
              <w:t xml:space="preserve"> felhasználása a vitamin, tápanyagtartalom megőrzése mellett.</w:t>
            </w:r>
          </w:p>
          <w:p w14:paraId="64BDF34B" w14:textId="77777777" w:rsidR="00545F87" w:rsidRPr="00C22D31" w:rsidRDefault="00545F87" w:rsidP="008279BC">
            <w:pPr>
              <w:ind w:right="240"/>
              <w:jc w:val="both"/>
              <w:rPr>
                <w:rFonts w:ascii="Times New Roman" w:hAnsi="Times New Roman"/>
                <w:sz w:val="24"/>
                <w:szCs w:val="24"/>
              </w:rPr>
            </w:pPr>
            <w:r w:rsidRPr="00C22D31">
              <w:rPr>
                <w:rFonts w:ascii="Times New Roman" w:hAnsi="Times New Roman"/>
                <w:sz w:val="24"/>
                <w:szCs w:val="24"/>
              </w:rPr>
              <w:t>A darabolás, filézés, csontozás, rostirány fogalma és technikája vágóállatok, szárnyasok, halak esetében. Alapműveletek, fűszerezés, ízesítés</w:t>
            </w:r>
          </w:p>
          <w:p w14:paraId="662B8139" w14:textId="77777777" w:rsidR="00545F87" w:rsidRPr="00C22D31" w:rsidRDefault="00545F87" w:rsidP="008279BC">
            <w:pPr>
              <w:ind w:right="320"/>
              <w:jc w:val="both"/>
              <w:rPr>
                <w:rFonts w:ascii="Times New Roman" w:hAnsi="Times New Roman"/>
                <w:sz w:val="24"/>
                <w:szCs w:val="24"/>
              </w:rPr>
            </w:pPr>
            <w:r w:rsidRPr="00C22D31">
              <w:rPr>
                <w:rFonts w:ascii="Times New Roman" w:hAnsi="Times New Roman"/>
                <w:sz w:val="24"/>
                <w:szCs w:val="24"/>
              </w:rPr>
              <w:t>Felületkezelés: fényezés, áthúzás, bevonás, dermesztés</w:t>
            </w:r>
          </w:p>
          <w:p w14:paraId="2E096703" w14:textId="77777777" w:rsidR="00545F87" w:rsidRPr="00C22D31" w:rsidRDefault="00545F87" w:rsidP="008279BC">
            <w:pPr>
              <w:ind w:right="320"/>
              <w:jc w:val="both"/>
              <w:rPr>
                <w:rFonts w:ascii="Times New Roman" w:hAnsi="Times New Roman"/>
                <w:sz w:val="24"/>
                <w:szCs w:val="24"/>
              </w:rPr>
            </w:pPr>
            <w:r w:rsidRPr="00C22D31">
              <w:rPr>
                <w:rFonts w:ascii="Times New Roman" w:hAnsi="Times New Roman"/>
                <w:sz w:val="24"/>
                <w:szCs w:val="24"/>
              </w:rPr>
              <w:t>Élvezeti érték növelése: ízesítés, fűszerezés, színezés, tisztítás, derítés, parírozás, lehabozás, szűrés</w:t>
            </w:r>
          </w:p>
          <w:p w14:paraId="39C1A8DE" w14:textId="77777777" w:rsidR="00545F87" w:rsidRPr="00C22D31" w:rsidRDefault="00545F87" w:rsidP="008279BC">
            <w:pPr>
              <w:ind w:right="320"/>
              <w:jc w:val="both"/>
              <w:rPr>
                <w:rFonts w:ascii="Times New Roman" w:hAnsi="Times New Roman"/>
                <w:sz w:val="24"/>
                <w:szCs w:val="24"/>
              </w:rPr>
            </w:pPr>
            <w:r w:rsidRPr="00C22D31">
              <w:rPr>
                <w:rFonts w:ascii="Times New Roman" w:hAnsi="Times New Roman"/>
                <w:sz w:val="24"/>
                <w:szCs w:val="24"/>
              </w:rPr>
              <w:t xml:space="preserve">Formaadás: kiszúrás, lepréselés, sajtolás, szeletelés, darabolás, passzírozás, kiszaggatás, sodrás, fonás, </w:t>
            </w:r>
            <w:proofErr w:type="gramStart"/>
            <w:r w:rsidRPr="00C22D31">
              <w:rPr>
                <w:rFonts w:ascii="Times New Roman" w:hAnsi="Times New Roman"/>
                <w:sz w:val="24"/>
                <w:szCs w:val="24"/>
              </w:rPr>
              <w:t>dresszírozás</w:t>
            </w:r>
            <w:proofErr w:type="gramEnd"/>
          </w:p>
          <w:p w14:paraId="55783120" w14:textId="77777777" w:rsidR="00545F87" w:rsidRPr="00C22D31" w:rsidRDefault="00545F87" w:rsidP="008279BC">
            <w:pPr>
              <w:jc w:val="both"/>
              <w:rPr>
                <w:rFonts w:ascii="Times New Roman" w:hAnsi="Times New Roman"/>
                <w:sz w:val="24"/>
                <w:szCs w:val="24"/>
              </w:rPr>
            </w:pPr>
          </w:p>
        </w:tc>
        <w:tc>
          <w:tcPr>
            <w:tcW w:w="3197" w:type="dxa"/>
          </w:tcPr>
          <w:p w14:paraId="7F0188B7" w14:textId="73EBEAE9" w:rsidR="00545F87" w:rsidRPr="00C22D31" w:rsidRDefault="00D47991" w:rsidP="008279BC">
            <w:pPr>
              <w:jc w:val="center"/>
              <w:rPr>
                <w:rFonts w:ascii="Times New Roman" w:hAnsi="Times New Roman"/>
                <w:b/>
                <w:sz w:val="24"/>
                <w:szCs w:val="24"/>
              </w:rPr>
            </w:pPr>
            <w:r>
              <w:rPr>
                <w:rFonts w:ascii="Times New Roman" w:hAnsi="Times New Roman"/>
                <w:b/>
                <w:sz w:val="24"/>
                <w:szCs w:val="24"/>
              </w:rPr>
              <w:t>28</w:t>
            </w:r>
            <w:r w:rsidR="00545F87" w:rsidRPr="00C22D31">
              <w:rPr>
                <w:rFonts w:ascii="Times New Roman" w:hAnsi="Times New Roman"/>
                <w:b/>
                <w:sz w:val="24"/>
                <w:szCs w:val="24"/>
              </w:rPr>
              <w:t xml:space="preserve"> óra</w:t>
            </w:r>
          </w:p>
          <w:p w14:paraId="78E6CA7D" w14:textId="77777777" w:rsidR="00545F87" w:rsidRPr="00C22D31" w:rsidRDefault="00545F87" w:rsidP="008279BC">
            <w:pPr>
              <w:jc w:val="center"/>
              <w:rPr>
                <w:rFonts w:ascii="Times New Roman" w:hAnsi="Times New Roman"/>
                <w:sz w:val="24"/>
                <w:szCs w:val="24"/>
              </w:rPr>
            </w:pPr>
            <w:r w:rsidRPr="00C22D31">
              <w:rPr>
                <w:rFonts w:ascii="Times New Roman" w:hAnsi="Times New Roman"/>
                <w:b/>
                <w:sz w:val="24"/>
                <w:szCs w:val="24"/>
              </w:rPr>
              <w:t>Tartalom</w:t>
            </w:r>
            <w:r w:rsidRPr="00C22D31">
              <w:rPr>
                <w:rFonts w:ascii="Times New Roman" w:hAnsi="Times New Roman"/>
                <w:sz w:val="24"/>
                <w:szCs w:val="24"/>
              </w:rPr>
              <w:t>:</w:t>
            </w:r>
          </w:p>
          <w:p w14:paraId="48F320E9" w14:textId="77777777" w:rsidR="00545F87" w:rsidRPr="00C22D31" w:rsidRDefault="00545F87" w:rsidP="008279BC">
            <w:pPr>
              <w:ind w:left="13" w:right="320"/>
              <w:jc w:val="both"/>
              <w:rPr>
                <w:rFonts w:ascii="Times New Roman" w:hAnsi="Times New Roman"/>
                <w:sz w:val="24"/>
                <w:szCs w:val="24"/>
              </w:rPr>
            </w:pPr>
            <w:r w:rsidRPr="00C22D31">
              <w:rPr>
                <w:rFonts w:ascii="Times New Roman" w:hAnsi="Times New Roman"/>
                <w:sz w:val="24"/>
                <w:szCs w:val="24"/>
              </w:rPr>
              <w:t>Lazítás: járulékos anyaggal, zsiradékkal, levegő bevitellel, egyéb mechanikai úton Összeállítás: töltés, kikeverés, összekeverés, gyúrás, lerakás, rétegezés</w:t>
            </w:r>
          </w:p>
          <w:p w14:paraId="32425C18" w14:textId="77777777" w:rsidR="00545F87" w:rsidRPr="00C22D31" w:rsidRDefault="00545F87" w:rsidP="008279BC">
            <w:pPr>
              <w:ind w:left="13" w:right="320"/>
              <w:jc w:val="both"/>
              <w:rPr>
                <w:rFonts w:ascii="Times New Roman" w:hAnsi="Times New Roman"/>
                <w:sz w:val="24"/>
                <w:szCs w:val="24"/>
              </w:rPr>
            </w:pPr>
            <w:r w:rsidRPr="00C22D31">
              <w:rPr>
                <w:rFonts w:ascii="Times New Roman" w:hAnsi="Times New Roman"/>
                <w:sz w:val="24"/>
                <w:szCs w:val="24"/>
              </w:rPr>
              <w:t>Fűszerezés, ízesítés: bouquet garni, fűszerzacskó, friss fűszernövények használata, sózás (sófajták), édesítés, savasítás, ízesítő keverékek (sofrito, mirepoix, persillade)</w:t>
            </w:r>
          </w:p>
          <w:p w14:paraId="36D3C934" w14:textId="77777777" w:rsidR="00545F87" w:rsidRPr="00C22D31" w:rsidRDefault="00545F87" w:rsidP="008279BC">
            <w:pPr>
              <w:ind w:left="13"/>
              <w:jc w:val="both"/>
              <w:rPr>
                <w:rFonts w:ascii="Times New Roman" w:hAnsi="Times New Roman"/>
                <w:sz w:val="24"/>
                <w:szCs w:val="24"/>
              </w:rPr>
            </w:pPr>
            <w:r w:rsidRPr="00C22D31">
              <w:rPr>
                <w:rFonts w:ascii="Times New Roman" w:hAnsi="Times New Roman"/>
                <w:sz w:val="24"/>
                <w:szCs w:val="24"/>
              </w:rPr>
              <w:t>Alaplevek, rövid levek, kivonatok és pecsenyelevek</w:t>
            </w:r>
          </w:p>
          <w:p w14:paraId="75DAAA7A" w14:textId="77777777" w:rsidR="00545F87" w:rsidRPr="00C22D31" w:rsidRDefault="00545F87" w:rsidP="008279BC">
            <w:pPr>
              <w:ind w:left="13" w:right="240"/>
              <w:jc w:val="both"/>
              <w:rPr>
                <w:rFonts w:ascii="Times New Roman" w:hAnsi="Times New Roman"/>
                <w:sz w:val="24"/>
                <w:szCs w:val="24"/>
              </w:rPr>
            </w:pPr>
            <w:r w:rsidRPr="00C22D31">
              <w:rPr>
                <w:rFonts w:ascii="Times New Roman" w:hAnsi="Times New Roman"/>
                <w:sz w:val="24"/>
                <w:szCs w:val="24"/>
              </w:rPr>
              <w:t xml:space="preserve">Világos és barna alaplevek fajtái (beforralás, </w:t>
            </w:r>
            <w:proofErr w:type="gramStart"/>
            <w:r w:rsidRPr="00C22D31">
              <w:rPr>
                <w:rFonts w:ascii="Times New Roman" w:hAnsi="Times New Roman"/>
                <w:sz w:val="24"/>
                <w:szCs w:val="24"/>
              </w:rPr>
              <w:t>koncentrálás</w:t>
            </w:r>
            <w:proofErr w:type="gramEnd"/>
            <w:r w:rsidRPr="00C22D31">
              <w:rPr>
                <w:rFonts w:ascii="Times New Roman" w:hAnsi="Times New Roman"/>
                <w:sz w:val="24"/>
                <w:szCs w:val="24"/>
              </w:rPr>
              <w:t xml:space="preserve"> hatása az alaplevek ízére, állagára)</w:t>
            </w:r>
          </w:p>
          <w:p w14:paraId="60CAFB4F" w14:textId="77777777" w:rsidR="00545F87" w:rsidRPr="00C22D31" w:rsidRDefault="00545F87" w:rsidP="008279BC">
            <w:pPr>
              <w:ind w:left="13" w:right="240"/>
              <w:jc w:val="both"/>
              <w:rPr>
                <w:rFonts w:ascii="Times New Roman" w:hAnsi="Times New Roman"/>
                <w:sz w:val="24"/>
                <w:szCs w:val="24"/>
              </w:rPr>
            </w:pPr>
            <w:r w:rsidRPr="00C22D31">
              <w:rPr>
                <w:rFonts w:ascii="Times New Roman" w:hAnsi="Times New Roman"/>
                <w:sz w:val="24"/>
                <w:szCs w:val="24"/>
              </w:rPr>
              <w:t>Barna alaplevek készítésének szabályai (borjú, marha, sertés, kacsa, liba, vad)</w:t>
            </w:r>
          </w:p>
          <w:p w14:paraId="6618029A" w14:textId="77777777" w:rsidR="00545F87" w:rsidRPr="00C22D31" w:rsidRDefault="00545F87" w:rsidP="008279BC">
            <w:pPr>
              <w:ind w:left="13" w:right="240"/>
              <w:jc w:val="both"/>
              <w:rPr>
                <w:rFonts w:ascii="Times New Roman" w:hAnsi="Times New Roman"/>
                <w:sz w:val="24"/>
                <w:szCs w:val="24"/>
              </w:rPr>
            </w:pPr>
            <w:r w:rsidRPr="00C22D31">
              <w:rPr>
                <w:rFonts w:ascii="Times New Roman" w:hAnsi="Times New Roman"/>
                <w:sz w:val="24"/>
                <w:szCs w:val="24"/>
              </w:rPr>
              <w:t>A világos alaplevek (csirke, zöldség, hal).</w:t>
            </w:r>
          </w:p>
          <w:p w14:paraId="4228C648" w14:textId="77777777" w:rsidR="00545F87" w:rsidRPr="00C22D31" w:rsidRDefault="00545F87" w:rsidP="008279BC">
            <w:pPr>
              <w:jc w:val="center"/>
              <w:rPr>
                <w:rFonts w:ascii="Times New Roman" w:hAnsi="Times New Roman"/>
                <w:sz w:val="24"/>
                <w:szCs w:val="24"/>
              </w:rPr>
            </w:pPr>
          </w:p>
        </w:tc>
      </w:tr>
      <w:tr w:rsidR="00C22D31" w:rsidRPr="00C22D31" w14:paraId="1A9E1239" w14:textId="77777777" w:rsidTr="008279BC">
        <w:trPr>
          <w:jc w:val="center"/>
        </w:trPr>
        <w:tc>
          <w:tcPr>
            <w:tcW w:w="1049" w:type="dxa"/>
            <w:vMerge/>
            <w:tcBorders>
              <w:top w:val="single" w:sz="18" w:space="0" w:color="000000"/>
            </w:tcBorders>
            <w:vAlign w:val="center"/>
          </w:tcPr>
          <w:p w14:paraId="39890831" w14:textId="77777777" w:rsidR="00545F87" w:rsidRPr="00C22D31" w:rsidRDefault="00545F87" w:rsidP="008279BC">
            <w:pPr>
              <w:widowControl w:val="0"/>
              <w:pBdr>
                <w:top w:val="nil"/>
                <w:left w:val="nil"/>
                <w:bottom w:val="nil"/>
                <w:right w:val="nil"/>
                <w:between w:val="nil"/>
              </w:pBdr>
              <w:spacing w:line="276" w:lineRule="auto"/>
              <w:rPr>
                <w:rFonts w:ascii="Times New Roman" w:hAnsi="Times New Roman"/>
                <w:sz w:val="24"/>
                <w:szCs w:val="24"/>
              </w:rPr>
            </w:pPr>
          </w:p>
        </w:tc>
        <w:tc>
          <w:tcPr>
            <w:tcW w:w="1767" w:type="dxa"/>
            <w:vMerge/>
          </w:tcPr>
          <w:p w14:paraId="590C0D0D" w14:textId="77777777" w:rsidR="00545F87" w:rsidRPr="00C22D31" w:rsidRDefault="00545F87" w:rsidP="008279BC">
            <w:pPr>
              <w:widowControl w:val="0"/>
              <w:pBdr>
                <w:top w:val="nil"/>
                <w:left w:val="nil"/>
                <w:bottom w:val="nil"/>
                <w:right w:val="nil"/>
                <w:between w:val="nil"/>
              </w:pBdr>
              <w:spacing w:line="276" w:lineRule="auto"/>
              <w:rPr>
                <w:rFonts w:ascii="Times New Roman" w:hAnsi="Times New Roman"/>
                <w:sz w:val="24"/>
                <w:szCs w:val="24"/>
              </w:rPr>
            </w:pPr>
          </w:p>
        </w:tc>
        <w:tc>
          <w:tcPr>
            <w:tcW w:w="1781" w:type="dxa"/>
          </w:tcPr>
          <w:p w14:paraId="3E5D8FFA" w14:textId="77777777" w:rsidR="00545F87" w:rsidRPr="00C22D31" w:rsidRDefault="00545F87" w:rsidP="008279BC">
            <w:pPr>
              <w:spacing w:line="276" w:lineRule="auto"/>
              <w:rPr>
                <w:rFonts w:ascii="Times New Roman" w:hAnsi="Times New Roman"/>
                <w:sz w:val="24"/>
                <w:szCs w:val="24"/>
              </w:rPr>
            </w:pPr>
            <w:r w:rsidRPr="00C22D31">
              <w:rPr>
                <w:rFonts w:ascii="Times New Roman" w:hAnsi="Times New Roman"/>
                <w:sz w:val="24"/>
                <w:szCs w:val="24"/>
              </w:rPr>
              <w:t>Konyhai berendezések-gépek ismerete, kezelése, programozása</w:t>
            </w:r>
          </w:p>
        </w:tc>
        <w:tc>
          <w:tcPr>
            <w:tcW w:w="3258" w:type="dxa"/>
            <w:vAlign w:val="center"/>
          </w:tcPr>
          <w:p w14:paraId="26694503" w14:textId="77777777" w:rsidR="00545F87" w:rsidRPr="00C22D31" w:rsidRDefault="00545F87" w:rsidP="008279BC">
            <w:pPr>
              <w:jc w:val="center"/>
              <w:rPr>
                <w:rFonts w:ascii="Times New Roman" w:hAnsi="Times New Roman"/>
                <w:sz w:val="24"/>
                <w:szCs w:val="24"/>
              </w:rPr>
            </w:pPr>
            <w:r w:rsidRPr="00C22D31">
              <w:rPr>
                <w:rFonts w:ascii="Times New Roman" w:hAnsi="Times New Roman"/>
                <w:sz w:val="24"/>
                <w:szCs w:val="24"/>
              </w:rPr>
              <w:t>-</w:t>
            </w:r>
          </w:p>
        </w:tc>
        <w:tc>
          <w:tcPr>
            <w:tcW w:w="3197" w:type="dxa"/>
            <w:vAlign w:val="center"/>
          </w:tcPr>
          <w:p w14:paraId="2F8939BD" w14:textId="77777777" w:rsidR="00545F87" w:rsidRPr="00C22D31" w:rsidRDefault="00545F87" w:rsidP="008279BC">
            <w:pPr>
              <w:jc w:val="both"/>
              <w:rPr>
                <w:rFonts w:ascii="Times New Roman" w:hAnsi="Times New Roman"/>
                <w:sz w:val="24"/>
                <w:szCs w:val="24"/>
              </w:rPr>
            </w:pPr>
            <w:r w:rsidRPr="00C22D31">
              <w:rPr>
                <w:rFonts w:ascii="Times New Roman" w:hAnsi="Times New Roman"/>
                <w:sz w:val="24"/>
                <w:szCs w:val="24"/>
              </w:rPr>
              <w:t>-</w:t>
            </w:r>
          </w:p>
        </w:tc>
        <w:tc>
          <w:tcPr>
            <w:tcW w:w="3197" w:type="dxa"/>
          </w:tcPr>
          <w:p w14:paraId="3E78E399" w14:textId="6C82DC9F" w:rsidR="00545F87" w:rsidRPr="00C22D31" w:rsidRDefault="00545F87" w:rsidP="008279BC">
            <w:pPr>
              <w:jc w:val="center"/>
              <w:rPr>
                <w:rFonts w:ascii="Times New Roman" w:hAnsi="Times New Roman"/>
                <w:b/>
                <w:sz w:val="24"/>
                <w:szCs w:val="24"/>
              </w:rPr>
            </w:pPr>
            <w:r w:rsidRPr="00C22D31">
              <w:rPr>
                <w:rFonts w:ascii="Times New Roman" w:hAnsi="Times New Roman"/>
                <w:b/>
                <w:sz w:val="24"/>
                <w:szCs w:val="24"/>
              </w:rPr>
              <w:t>7</w:t>
            </w:r>
            <w:r w:rsidR="003E433C">
              <w:rPr>
                <w:rFonts w:ascii="Times New Roman" w:hAnsi="Times New Roman"/>
                <w:b/>
                <w:sz w:val="24"/>
                <w:szCs w:val="24"/>
              </w:rPr>
              <w:t>0</w:t>
            </w:r>
            <w:r w:rsidRPr="00C22D31">
              <w:rPr>
                <w:rFonts w:ascii="Times New Roman" w:hAnsi="Times New Roman"/>
                <w:b/>
                <w:sz w:val="24"/>
                <w:szCs w:val="24"/>
              </w:rPr>
              <w:t xml:space="preserve"> óra</w:t>
            </w:r>
          </w:p>
          <w:p w14:paraId="3EC0398D" w14:textId="77777777" w:rsidR="00545F87" w:rsidRPr="00C22D31" w:rsidRDefault="00545F87" w:rsidP="008279BC">
            <w:pPr>
              <w:jc w:val="center"/>
              <w:rPr>
                <w:rFonts w:ascii="Times New Roman" w:hAnsi="Times New Roman"/>
                <w:b/>
                <w:sz w:val="24"/>
                <w:szCs w:val="24"/>
              </w:rPr>
            </w:pPr>
            <w:r w:rsidRPr="00C22D31">
              <w:rPr>
                <w:rFonts w:ascii="Times New Roman" w:hAnsi="Times New Roman"/>
                <w:b/>
                <w:sz w:val="24"/>
                <w:szCs w:val="24"/>
              </w:rPr>
              <w:t>Tartalom:</w:t>
            </w:r>
          </w:p>
          <w:p w14:paraId="6F6CAF4F" w14:textId="77777777" w:rsidR="00545F87" w:rsidRPr="00C22D31" w:rsidRDefault="00545F87" w:rsidP="008279BC">
            <w:pPr>
              <w:jc w:val="both"/>
              <w:rPr>
                <w:rFonts w:ascii="Times New Roman" w:hAnsi="Times New Roman"/>
                <w:sz w:val="24"/>
                <w:szCs w:val="24"/>
              </w:rPr>
            </w:pPr>
            <w:r w:rsidRPr="00C22D31">
              <w:rPr>
                <w:rFonts w:ascii="Times New Roman" w:hAnsi="Times New Roman"/>
                <w:sz w:val="24"/>
                <w:szCs w:val="24"/>
              </w:rPr>
              <w:t>A konyhai gépek, hő elvonó-, sütő-, főzőberendezések rendeltetésszerű kezelése, működésének alapelvei, szabályai. Munka-, tűz-, balesetmentes használata.</w:t>
            </w:r>
          </w:p>
          <w:p w14:paraId="378E68C7" w14:textId="77777777" w:rsidR="00545F87" w:rsidRPr="00C22D31" w:rsidRDefault="00545F87" w:rsidP="008279BC">
            <w:pPr>
              <w:jc w:val="both"/>
              <w:rPr>
                <w:rFonts w:ascii="Times New Roman" w:hAnsi="Times New Roman"/>
                <w:sz w:val="24"/>
                <w:szCs w:val="24"/>
              </w:rPr>
            </w:pPr>
            <w:r w:rsidRPr="00C22D31">
              <w:rPr>
                <w:rFonts w:ascii="Times New Roman" w:hAnsi="Times New Roman"/>
                <w:sz w:val="24"/>
                <w:szCs w:val="24"/>
              </w:rPr>
              <w:t>A kés helyes tartása, élezése, tisztítása, jelölése.</w:t>
            </w:r>
          </w:p>
          <w:p w14:paraId="6D567687" w14:textId="77777777" w:rsidR="00545F87" w:rsidRPr="00C22D31" w:rsidRDefault="00545F87" w:rsidP="008279BC">
            <w:pPr>
              <w:jc w:val="both"/>
              <w:rPr>
                <w:rFonts w:ascii="Times New Roman" w:hAnsi="Times New Roman"/>
                <w:sz w:val="24"/>
                <w:szCs w:val="24"/>
              </w:rPr>
            </w:pPr>
            <w:r w:rsidRPr="00C22D31">
              <w:rPr>
                <w:rFonts w:ascii="Times New Roman" w:hAnsi="Times New Roman"/>
                <w:sz w:val="24"/>
                <w:szCs w:val="24"/>
              </w:rPr>
              <w:t>Kutter, húsdaráló, habverő gép egyetemes konyhagép, előkészítő gépeinek üzembe helyezése, tisztítása, érintésvédelmi szabályok.  Digitális mérleg használata.</w:t>
            </w:r>
          </w:p>
          <w:p w14:paraId="290E09E3" w14:textId="77777777" w:rsidR="00545F87" w:rsidRPr="00C22D31" w:rsidRDefault="00545F87" w:rsidP="008279BC">
            <w:pPr>
              <w:jc w:val="both"/>
              <w:rPr>
                <w:rFonts w:ascii="Times New Roman" w:hAnsi="Times New Roman"/>
                <w:sz w:val="24"/>
                <w:szCs w:val="24"/>
              </w:rPr>
            </w:pPr>
            <w:r w:rsidRPr="00C22D31">
              <w:rPr>
                <w:rFonts w:ascii="Times New Roman" w:hAnsi="Times New Roman"/>
                <w:sz w:val="24"/>
                <w:szCs w:val="24"/>
              </w:rPr>
              <w:t xml:space="preserve">Hűtőtechnikai alapfogalmak ismertetése (hűtés, fagyasztás, sokkolás). Hűtő- (hűtőbútorok, hűtőkamrák, mélyhűtő tárolók) és fagyasztó-berendezések (mélyhűtés, lassú és gyorsfagyasztás, étjég és fagylaltkészítés gépei), sokkoló rendeltetésszerű használata, tisztítása, leolvasztása. Sütő-főző készülékek rendszerei (gáz-, villamos tűzhelyek, főzőzsámolyok, gőzpárolók, vákuumos párolók, kombi gőzölők) működési elve. A Konvekciós hőátadás berendezései (sütőkemencék, légkeveréses sütők, olajsütők, sütőserpenyők, gyorssütők, a közvetlen hőkezeléses hőátvitel berendezései (sütőlapok, rostsütő, kontakt-grill), </w:t>
            </w:r>
            <w:proofErr w:type="gramStart"/>
            <w:r w:rsidRPr="00C22D31">
              <w:rPr>
                <w:rFonts w:ascii="Times New Roman" w:hAnsi="Times New Roman"/>
                <w:sz w:val="24"/>
                <w:szCs w:val="24"/>
              </w:rPr>
              <w:t>a</w:t>
            </w:r>
            <w:proofErr w:type="gramEnd"/>
            <w:r w:rsidRPr="00C22D31">
              <w:rPr>
                <w:rFonts w:ascii="Times New Roman" w:hAnsi="Times New Roman"/>
                <w:sz w:val="24"/>
                <w:szCs w:val="24"/>
              </w:rPr>
              <w:t xml:space="preserve"> infravörös berendezések (infrasütő, infra rostsütő, kenyérpirító, infra nyárssütő, szalamander), nagyfrekvenciás berendezések (mikrohullámú sütő) üzembe helyezése, használata, tisztítása, programozása. Egyéb berendezések: Pacojet, sorbet, habszifon, kukta, vákuumszárító, ultrahangos fürdő, VarioCooking Center, aszaló- füstölő berendezések, thermomix, tálaló és kiszolgáló berendezések használata.</w:t>
            </w:r>
          </w:p>
        </w:tc>
      </w:tr>
      <w:tr w:rsidR="00C22D31" w:rsidRPr="00C22D31" w14:paraId="45F50692" w14:textId="77777777" w:rsidTr="008279BC">
        <w:trPr>
          <w:jc w:val="center"/>
        </w:trPr>
        <w:tc>
          <w:tcPr>
            <w:tcW w:w="1049" w:type="dxa"/>
            <w:vMerge/>
            <w:tcBorders>
              <w:top w:val="single" w:sz="18" w:space="0" w:color="000000"/>
            </w:tcBorders>
            <w:vAlign w:val="center"/>
          </w:tcPr>
          <w:p w14:paraId="3D2DD67F" w14:textId="77777777" w:rsidR="00545F87" w:rsidRPr="00C22D31" w:rsidRDefault="00545F87" w:rsidP="008279BC">
            <w:pPr>
              <w:widowControl w:val="0"/>
              <w:pBdr>
                <w:top w:val="nil"/>
                <w:left w:val="nil"/>
                <w:bottom w:val="nil"/>
                <w:right w:val="nil"/>
                <w:between w:val="nil"/>
              </w:pBdr>
              <w:spacing w:line="276" w:lineRule="auto"/>
              <w:rPr>
                <w:rFonts w:ascii="Times New Roman" w:hAnsi="Times New Roman"/>
                <w:sz w:val="24"/>
                <w:szCs w:val="24"/>
              </w:rPr>
            </w:pPr>
          </w:p>
        </w:tc>
        <w:tc>
          <w:tcPr>
            <w:tcW w:w="1767" w:type="dxa"/>
            <w:vMerge/>
          </w:tcPr>
          <w:p w14:paraId="228A8C0C" w14:textId="77777777" w:rsidR="00545F87" w:rsidRPr="00C22D31" w:rsidRDefault="00545F87" w:rsidP="008279BC">
            <w:pPr>
              <w:widowControl w:val="0"/>
              <w:pBdr>
                <w:top w:val="nil"/>
                <w:left w:val="nil"/>
                <w:bottom w:val="nil"/>
                <w:right w:val="nil"/>
                <w:between w:val="nil"/>
              </w:pBdr>
              <w:spacing w:line="276" w:lineRule="auto"/>
              <w:rPr>
                <w:rFonts w:ascii="Times New Roman" w:hAnsi="Times New Roman"/>
                <w:sz w:val="24"/>
                <w:szCs w:val="24"/>
              </w:rPr>
            </w:pPr>
          </w:p>
        </w:tc>
        <w:tc>
          <w:tcPr>
            <w:tcW w:w="1781" w:type="dxa"/>
            <w:tcBorders>
              <w:left w:val="single" w:sz="8" w:space="0" w:color="000000"/>
              <w:bottom w:val="single" w:sz="8" w:space="0" w:color="000000"/>
              <w:right w:val="single" w:sz="8" w:space="0" w:color="000000"/>
            </w:tcBorders>
          </w:tcPr>
          <w:p w14:paraId="382B6DE5" w14:textId="2C2ACDC8" w:rsidR="00545F87" w:rsidRPr="00C22D31" w:rsidRDefault="00545F87" w:rsidP="003E433C">
            <w:pPr>
              <w:spacing w:line="276" w:lineRule="auto"/>
              <w:rPr>
                <w:rFonts w:ascii="Times New Roman" w:hAnsi="Times New Roman"/>
                <w:sz w:val="24"/>
                <w:szCs w:val="24"/>
              </w:rPr>
            </w:pPr>
            <w:r w:rsidRPr="00C22D31">
              <w:rPr>
                <w:rFonts w:ascii="Times New Roman" w:hAnsi="Times New Roman"/>
                <w:sz w:val="24"/>
                <w:szCs w:val="24"/>
              </w:rPr>
              <w:t>Ételkészítés-technológiai ismeretek</w:t>
            </w:r>
          </w:p>
        </w:tc>
        <w:tc>
          <w:tcPr>
            <w:tcW w:w="3258" w:type="dxa"/>
            <w:vAlign w:val="center"/>
          </w:tcPr>
          <w:p w14:paraId="7523B33E" w14:textId="77777777" w:rsidR="00545F87" w:rsidRPr="00C22D31" w:rsidRDefault="00545F87" w:rsidP="008279BC">
            <w:pPr>
              <w:jc w:val="center"/>
              <w:rPr>
                <w:rFonts w:ascii="Times New Roman" w:hAnsi="Times New Roman"/>
                <w:sz w:val="24"/>
                <w:szCs w:val="24"/>
              </w:rPr>
            </w:pPr>
            <w:r w:rsidRPr="00C22D31">
              <w:rPr>
                <w:rFonts w:ascii="Times New Roman" w:hAnsi="Times New Roman"/>
                <w:sz w:val="24"/>
                <w:szCs w:val="24"/>
              </w:rPr>
              <w:t>-</w:t>
            </w:r>
          </w:p>
        </w:tc>
        <w:tc>
          <w:tcPr>
            <w:tcW w:w="3197" w:type="dxa"/>
            <w:vAlign w:val="center"/>
          </w:tcPr>
          <w:p w14:paraId="75A0558B" w14:textId="1AA8293A" w:rsidR="00545F87" w:rsidRPr="00C22D31" w:rsidRDefault="003E433C" w:rsidP="008279BC">
            <w:pPr>
              <w:jc w:val="center"/>
              <w:rPr>
                <w:rFonts w:ascii="Times New Roman" w:hAnsi="Times New Roman"/>
                <w:b/>
                <w:sz w:val="24"/>
                <w:szCs w:val="24"/>
              </w:rPr>
            </w:pPr>
            <w:r>
              <w:rPr>
                <w:rFonts w:ascii="Times New Roman" w:hAnsi="Times New Roman"/>
                <w:b/>
                <w:sz w:val="24"/>
                <w:szCs w:val="24"/>
              </w:rPr>
              <w:t>72,5</w:t>
            </w:r>
            <w:r w:rsidR="00545F87" w:rsidRPr="00C22D31">
              <w:rPr>
                <w:rFonts w:ascii="Times New Roman" w:hAnsi="Times New Roman"/>
                <w:b/>
                <w:sz w:val="24"/>
                <w:szCs w:val="24"/>
              </w:rPr>
              <w:t xml:space="preserve"> óra</w:t>
            </w:r>
          </w:p>
          <w:p w14:paraId="22FEB7CC" w14:textId="77777777" w:rsidR="00545F87" w:rsidRPr="00C22D31" w:rsidRDefault="00545F87" w:rsidP="008279BC">
            <w:pPr>
              <w:jc w:val="center"/>
              <w:rPr>
                <w:rFonts w:ascii="Times New Roman" w:hAnsi="Times New Roman"/>
                <w:b/>
                <w:sz w:val="24"/>
                <w:szCs w:val="24"/>
              </w:rPr>
            </w:pPr>
            <w:r w:rsidRPr="00C22D31">
              <w:rPr>
                <w:rFonts w:ascii="Times New Roman" w:hAnsi="Times New Roman"/>
                <w:b/>
                <w:sz w:val="24"/>
                <w:szCs w:val="24"/>
              </w:rPr>
              <w:t>Tartalom:</w:t>
            </w:r>
          </w:p>
          <w:p w14:paraId="20DDE228" w14:textId="77777777" w:rsidR="00545F87" w:rsidRPr="00C22D31" w:rsidRDefault="00545F87"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Főzés: A tanuló elsajátítja a főzés formáit és képes lesz alkalmazni azokat. Megtanulja elkészíteni a főzési technológiákhoz kapcsolódó ételeket és/vagy ételkiegészítőket, továbbá figyelembe venni a felhasznált alapanyag és technológia kapcsolatát. ‒ Forralás: tészták, levesbetétek, köretek ‒ Gyöngyöző forralás: húslevesek, erőlevesek ‒ Kíméletes forralás: főzelékek, krémlevesek, összetett levesek, sűrített levesek</w:t>
            </w:r>
          </w:p>
          <w:p w14:paraId="7B39D239" w14:textId="77777777" w:rsidR="00545F87" w:rsidRPr="00C22D31" w:rsidRDefault="00545F87"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 Posírozás: bevert tojás</w:t>
            </w:r>
          </w:p>
          <w:p w14:paraId="7442CFA9" w14:textId="77777777" w:rsidR="00545F87" w:rsidRPr="00C22D31" w:rsidRDefault="00545F87"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 Beforralás: fűszerkivonatok</w:t>
            </w:r>
          </w:p>
          <w:p w14:paraId="42258972" w14:textId="77777777" w:rsidR="00545F87" w:rsidRPr="00C22D31" w:rsidRDefault="00545F87"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 xml:space="preserve">‒ Forrázás: </w:t>
            </w:r>
            <w:proofErr w:type="gramStart"/>
            <w:r w:rsidRPr="00C22D31">
              <w:rPr>
                <w:rFonts w:ascii="Times New Roman" w:eastAsia="Times New Roman" w:hAnsi="Times New Roman"/>
                <w:sz w:val="24"/>
                <w:szCs w:val="24"/>
              </w:rPr>
              <w:t>paradicsom hámozás</w:t>
            </w:r>
            <w:proofErr w:type="gramEnd"/>
            <w:r w:rsidRPr="00C22D31">
              <w:rPr>
                <w:rFonts w:ascii="Times New Roman" w:eastAsia="Times New Roman" w:hAnsi="Times New Roman"/>
                <w:sz w:val="24"/>
                <w:szCs w:val="24"/>
              </w:rPr>
              <w:t>, csontok forrázása</w:t>
            </w:r>
          </w:p>
          <w:p w14:paraId="3516A86A" w14:textId="77777777" w:rsidR="00545F87" w:rsidRPr="00C22D31" w:rsidRDefault="00545F87"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 Blansírozás: zöldségek előfőzése</w:t>
            </w:r>
          </w:p>
          <w:p w14:paraId="4147C7B8" w14:textId="77777777" w:rsidR="00545F87" w:rsidRPr="00C22D31" w:rsidRDefault="00545F87"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 Főzés zárt térben: hőkezelés kuktában, pl. hüvelyesek esetén</w:t>
            </w:r>
          </w:p>
          <w:p w14:paraId="79C5B62E" w14:textId="77777777" w:rsidR="00545F87" w:rsidRPr="00C22D31" w:rsidRDefault="00545F87"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 xml:space="preserve">Gőzölés: A tanuló megismeri a gőzölés közvetett és közvetlen formáját, be tudja azonosítani, hogy melyik készítménynél melyik a megfelelő technológia. </w:t>
            </w:r>
            <w:proofErr w:type="gramStart"/>
            <w:r w:rsidRPr="00C22D31">
              <w:rPr>
                <w:rFonts w:ascii="Times New Roman" w:eastAsia="Times New Roman" w:hAnsi="Times New Roman"/>
                <w:sz w:val="24"/>
                <w:szCs w:val="24"/>
              </w:rPr>
              <w:t>Megtanulja</w:t>
            </w:r>
            <w:proofErr w:type="gramEnd"/>
            <w:r w:rsidRPr="00C22D31">
              <w:rPr>
                <w:rFonts w:ascii="Times New Roman" w:eastAsia="Times New Roman" w:hAnsi="Times New Roman"/>
                <w:sz w:val="24"/>
                <w:szCs w:val="24"/>
              </w:rPr>
              <w:t xml:space="preserve"> kezelni, programozni a gőzöléshez szükséges gépeket. Ez az eljárás az egyik legkíméletesebb hőközlési forma, ez adja a legteljesebb és tisztább ízeket. Kiválóan alkalmas a könnyű rostszerkezetű élelmiszerek puhítására. Nagyon jól használható kímélő táplálkozást igénylő vendégek étkeztetésénél.</w:t>
            </w:r>
          </w:p>
          <w:p w14:paraId="30EB08D5" w14:textId="77777777" w:rsidR="00545F87" w:rsidRPr="00C22D31" w:rsidRDefault="00545F87"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 Közvetlen gőzölés: harcsafilé, zöldségek</w:t>
            </w:r>
          </w:p>
          <w:p w14:paraId="43BEB29D" w14:textId="77777777" w:rsidR="00545F87" w:rsidRPr="00C22D31" w:rsidRDefault="00545F87"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 Közvetett gőzölés: felfújtak</w:t>
            </w:r>
          </w:p>
          <w:p w14:paraId="05D705B5" w14:textId="77777777" w:rsidR="00545F87" w:rsidRPr="00C22D31" w:rsidRDefault="00545F87"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Párolás: A tanuló elsajátítja a párolási technikákat. Megérti az elősütés, a rövid és hosszú párolólé fogalmát. Megtanulja kiválasztani, hogy az eltérő párolási formák mely vágóállat, hal vagy szárnyas mely húsrészének elkészítéséhez alkalmasak.</w:t>
            </w:r>
          </w:p>
          <w:p w14:paraId="2502ADF9" w14:textId="77777777" w:rsidR="00545F87" w:rsidRPr="00C22D31" w:rsidRDefault="00545F87"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Egyszerű (együtemű) párolás:</w:t>
            </w:r>
          </w:p>
          <w:p w14:paraId="72D8EC4A" w14:textId="77777777" w:rsidR="00545F87" w:rsidRPr="00C22D31" w:rsidRDefault="00545F87"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 Halak (rövid lében)</w:t>
            </w:r>
          </w:p>
          <w:p w14:paraId="06EDD3FD" w14:textId="77777777" w:rsidR="00545F87" w:rsidRPr="00C22D31" w:rsidRDefault="00545F87"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 Gyümölcsök</w:t>
            </w:r>
          </w:p>
          <w:p w14:paraId="6CEA432F" w14:textId="77777777" w:rsidR="00545F87" w:rsidRPr="00C22D31" w:rsidRDefault="00545F87"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Összetett párolások:</w:t>
            </w:r>
          </w:p>
          <w:p w14:paraId="72205DB4" w14:textId="77777777" w:rsidR="00545F87" w:rsidRPr="00C22D31" w:rsidRDefault="00545F87"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 Hússzeletek</w:t>
            </w:r>
          </w:p>
          <w:p w14:paraId="5EB7B781" w14:textId="77777777" w:rsidR="00545F87" w:rsidRPr="00C22D31" w:rsidRDefault="00545F87"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 Nagyobb darab húsok (brezírozás, poelle)</w:t>
            </w:r>
          </w:p>
          <w:p w14:paraId="4907A61B" w14:textId="77777777" w:rsidR="00545F87" w:rsidRPr="00C22D31" w:rsidRDefault="00545F87"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 Apró húsok, pörköltek</w:t>
            </w:r>
          </w:p>
          <w:p w14:paraId="457C3645" w14:textId="77777777" w:rsidR="00545F87" w:rsidRPr="00C22D31" w:rsidRDefault="00545F87"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 xml:space="preserve">Sütés I.: A tanuló megismeri a nyílt és zárt térben történő hőközlések gyakorlatát és </w:t>
            </w:r>
            <w:proofErr w:type="gramStart"/>
            <w:r w:rsidRPr="00C22D31">
              <w:rPr>
                <w:rFonts w:ascii="Times New Roman" w:eastAsia="Times New Roman" w:hAnsi="Times New Roman"/>
                <w:sz w:val="24"/>
                <w:szCs w:val="24"/>
              </w:rPr>
              <w:t>megtanulja</w:t>
            </w:r>
            <w:proofErr w:type="gramEnd"/>
            <w:r w:rsidRPr="00C22D31">
              <w:rPr>
                <w:rFonts w:ascii="Times New Roman" w:eastAsia="Times New Roman" w:hAnsi="Times New Roman"/>
                <w:sz w:val="24"/>
                <w:szCs w:val="24"/>
              </w:rPr>
              <w:t xml:space="preserve"> alkalmazni azokat. Kiválasztja a felhasználandó alapanyaghoz és a készítendő ételhez legjobban illő technológiát.</w:t>
            </w:r>
          </w:p>
          <w:p w14:paraId="493AD473" w14:textId="77777777" w:rsidR="00545F87" w:rsidRPr="00C22D31" w:rsidRDefault="00545F87"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Nyílt légterű sütés:</w:t>
            </w:r>
          </w:p>
          <w:p w14:paraId="70F52261" w14:textId="77777777" w:rsidR="00545F87" w:rsidRPr="00C22D31" w:rsidRDefault="00545F87"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 Nyárson sütés: jellemzően egész állat (csirke, bárány, malac) sütése parázs vagy fa-</w:t>
            </w:r>
          </w:p>
          <w:p w14:paraId="0734E4F1" w14:textId="77777777" w:rsidR="00545F87" w:rsidRPr="00C22D31" w:rsidRDefault="00545F87"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 xml:space="preserve">szén felett, </w:t>
            </w:r>
            <w:proofErr w:type="gramStart"/>
            <w:r w:rsidRPr="00C22D31">
              <w:rPr>
                <w:rFonts w:ascii="Times New Roman" w:eastAsia="Times New Roman" w:hAnsi="Times New Roman"/>
                <w:sz w:val="24"/>
                <w:szCs w:val="24"/>
              </w:rPr>
              <w:t>speciális</w:t>
            </w:r>
            <w:proofErr w:type="gramEnd"/>
            <w:r w:rsidRPr="00C22D31">
              <w:rPr>
                <w:rFonts w:ascii="Times New Roman" w:eastAsia="Times New Roman" w:hAnsi="Times New Roman"/>
                <w:sz w:val="24"/>
                <w:szCs w:val="24"/>
              </w:rPr>
              <w:t xml:space="preserve"> esetben tészta pl. kürtőskalács sütése</w:t>
            </w:r>
          </w:p>
          <w:p w14:paraId="133FB537" w14:textId="77777777" w:rsidR="00545F87" w:rsidRPr="00C22D31" w:rsidRDefault="00545F87"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 Roston sütés: frissen sütéssel készíthető húsok, halak és zöldségek rostlapon, rostélyon vagy japán grillen (Hibachi) történő sütése</w:t>
            </w:r>
          </w:p>
          <w:p w14:paraId="0E17B349" w14:textId="77777777" w:rsidR="00545F87" w:rsidRPr="00C22D31" w:rsidRDefault="00545F87"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 Serpenyőben, kevés forró zsiradékban sütés (szotírozás): natúr steakek, lisztbe forgatott halak és panírozott húsok sütése</w:t>
            </w:r>
          </w:p>
          <w:p w14:paraId="3E45A2C1" w14:textId="77777777" w:rsidR="00545F87" w:rsidRPr="00C22D31" w:rsidRDefault="00545F87"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 Pirítás: kisebb szeletre vagy apróbb darabokra vágott húsok, zöldségek gyors, ma-</w:t>
            </w:r>
          </w:p>
          <w:p w14:paraId="1081988A" w14:textId="77777777" w:rsidR="00545F87" w:rsidRPr="00C22D31" w:rsidRDefault="00545F87"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gas hőmérsékleten történő elkészítése kevés zsiradékkal, szárazon vagy szakácsfáklyával</w:t>
            </w:r>
          </w:p>
          <w:p w14:paraId="56C5921D" w14:textId="77777777" w:rsidR="00545F87" w:rsidRPr="00C22D31" w:rsidRDefault="00545F87"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 Sugárzó hővel történő sütés (salamander): erős pörzsanyag-képződéssel járó hőkezelés, célja a felületi pirultság elérése, pl. mártás rásütése valamire vagy konfitálás utáni pörzsanyag képzés</w:t>
            </w:r>
          </w:p>
          <w:p w14:paraId="74835446" w14:textId="77777777" w:rsidR="00545F87" w:rsidRPr="00C22D31" w:rsidRDefault="00545F87"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 Bő olajban sütés (frittírozás): ropogós külső és szaftos, krémes belső állag elérése halaknál, zöldségeknél (burgonya, gyökérzöldségek, fűszernövények), tésztáknál (pl. fánkok), ropogósok, bundázott alapanyagok (sör- vagy bortésztába mártott húsok, zöldségek, gyümölcsök) esetén</w:t>
            </w:r>
          </w:p>
          <w:p w14:paraId="6D44F74A" w14:textId="77777777" w:rsidR="00545F87" w:rsidRPr="00C22D31" w:rsidRDefault="00545F87"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Sütés II</w:t>
            </w:r>
            <w:proofErr w:type="gramStart"/>
            <w:r w:rsidRPr="00C22D31">
              <w:rPr>
                <w:rFonts w:ascii="Times New Roman" w:eastAsia="Times New Roman" w:hAnsi="Times New Roman"/>
                <w:sz w:val="24"/>
                <w:szCs w:val="24"/>
              </w:rPr>
              <w:t>.:</w:t>
            </w:r>
            <w:proofErr w:type="gramEnd"/>
            <w:r w:rsidRPr="00C22D31">
              <w:rPr>
                <w:rFonts w:ascii="Times New Roman" w:eastAsia="Times New Roman" w:hAnsi="Times New Roman"/>
                <w:sz w:val="24"/>
                <w:szCs w:val="24"/>
              </w:rPr>
              <w:t xml:space="preserve"> Zárt légterű sütés (sütőben, kemencében, kombipárolóban és Josperben):</w:t>
            </w:r>
          </w:p>
          <w:p w14:paraId="09CFC773" w14:textId="77777777" w:rsidR="00545F87" w:rsidRPr="00C22D31" w:rsidRDefault="00545F87"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 Egészben vagy nagyobb darabban készített húsok</w:t>
            </w:r>
          </w:p>
          <w:p w14:paraId="03233A1B" w14:textId="77777777" w:rsidR="00545F87" w:rsidRPr="00C22D31" w:rsidRDefault="00545F87"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 Összesütött zöldség- vagy tésztaételek (pl. burgonyagratin, lasagne)</w:t>
            </w:r>
          </w:p>
          <w:p w14:paraId="7978E18A" w14:textId="77777777" w:rsidR="00545F87" w:rsidRPr="00C22D31" w:rsidRDefault="00545F87"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 Édes vagy sós tészták (pl. aranygaluska, kenyér, pékáru)</w:t>
            </w:r>
          </w:p>
          <w:p w14:paraId="2D717322" w14:textId="77777777" w:rsidR="00545F87" w:rsidRPr="00C22D31" w:rsidRDefault="00545F87"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 xml:space="preserve">‒ Melegen füstölés </w:t>
            </w:r>
          </w:p>
          <w:p w14:paraId="745A9D77" w14:textId="77777777" w:rsidR="00545F87" w:rsidRPr="00C22D31" w:rsidRDefault="00545F87"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 Serpenyőben elkezdett sütés befejezése</w:t>
            </w:r>
          </w:p>
          <w:p w14:paraId="5357CE53" w14:textId="77777777" w:rsidR="00545F87" w:rsidRPr="00C22D31" w:rsidRDefault="00545F87"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 xml:space="preserve">A tanuló megtanulja beállítani a kombipárolón a páratartalmat és a légkeverést, illetve annak </w:t>
            </w:r>
            <w:proofErr w:type="gramStart"/>
            <w:r w:rsidRPr="00C22D31">
              <w:rPr>
                <w:rFonts w:ascii="Times New Roman" w:eastAsia="Times New Roman" w:hAnsi="Times New Roman"/>
                <w:sz w:val="24"/>
                <w:szCs w:val="24"/>
              </w:rPr>
              <w:t>intenzitását</w:t>
            </w:r>
            <w:proofErr w:type="gramEnd"/>
            <w:r w:rsidRPr="00C22D31">
              <w:rPr>
                <w:rFonts w:ascii="Times New Roman" w:eastAsia="Times New Roman" w:hAnsi="Times New Roman"/>
                <w:sz w:val="24"/>
                <w:szCs w:val="24"/>
              </w:rPr>
              <w:t xml:space="preserve">, valamint elsajátítja az éjszakai sütési módot. Különleges technológiák A tanuló megismeri és </w:t>
            </w:r>
            <w:proofErr w:type="gramStart"/>
            <w:r w:rsidRPr="00C22D31">
              <w:rPr>
                <w:rFonts w:ascii="Times New Roman" w:eastAsia="Times New Roman" w:hAnsi="Times New Roman"/>
                <w:sz w:val="24"/>
                <w:szCs w:val="24"/>
              </w:rPr>
              <w:t>megtanulja</w:t>
            </w:r>
            <w:proofErr w:type="gramEnd"/>
            <w:r w:rsidRPr="00C22D31">
              <w:rPr>
                <w:rFonts w:ascii="Times New Roman" w:eastAsia="Times New Roman" w:hAnsi="Times New Roman"/>
                <w:sz w:val="24"/>
                <w:szCs w:val="24"/>
              </w:rPr>
              <w:t xml:space="preserve"> használni az alábbi technológiákat: Konfitálás: húsok saját zsírjukban, zöldségek vajban vagy olajban, lassú, alacsony hőmérsékleten történő sütése. Húsok esetben ugyanezzel a zsiradékkal tartósítani lehet az elkészített élelmiszereket. Leginkább kacsa, liba, sertés, ritkább esetben hal, zöldségek közül pedig hüvelyesek elkészítésére alkalmas technika.</w:t>
            </w:r>
          </w:p>
          <w:p w14:paraId="6A9315CD" w14:textId="77777777" w:rsidR="00545F87" w:rsidRPr="00C22D31" w:rsidRDefault="00545F87"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Sous vide: rendkívül nagy technológiai pontosságot igénylő hőközlés. Az alapanyagot vagy alapanyagokat először vákuumfóliázzák, utána pontosan megtartott hőmérséklet mellett meghatározott ideig főzik.</w:t>
            </w:r>
          </w:p>
          <w:p w14:paraId="27B83689" w14:textId="77777777" w:rsidR="00545F87" w:rsidRPr="00C22D31" w:rsidRDefault="00545F87"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Marinálás: savas környezetben történő fehérje átalakítás. Halaknál és könnyebb rostozatú húsoknál alkalmazzák.</w:t>
            </w:r>
          </w:p>
          <w:p w14:paraId="6110F02C" w14:textId="77777777" w:rsidR="00545F87" w:rsidRPr="00C22D31" w:rsidRDefault="00545F87" w:rsidP="008279BC">
            <w:pPr>
              <w:jc w:val="both"/>
              <w:rPr>
                <w:rFonts w:ascii="Times New Roman" w:hAnsi="Times New Roman"/>
                <w:sz w:val="24"/>
                <w:szCs w:val="24"/>
              </w:rPr>
            </w:pPr>
            <w:r w:rsidRPr="00C22D31">
              <w:rPr>
                <w:rFonts w:ascii="Times New Roman" w:eastAsia="Times New Roman" w:hAnsi="Times New Roman"/>
                <w:sz w:val="24"/>
                <w:szCs w:val="24"/>
              </w:rPr>
              <w:t>Füstölés: hideg vagy meleg füstölés, jellegzetes ízzel és állaggal járó technológia, amely nem minden alapanyaghoz illik.</w:t>
            </w:r>
          </w:p>
        </w:tc>
        <w:tc>
          <w:tcPr>
            <w:tcW w:w="3197" w:type="dxa"/>
          </w:tcPr>
          <w:p w14:paraId="61DAAFFC" w14:textId="64A40C9D" w:rsidR="00545F87" w:rsidRPr="00C22D31" w:rsidRDefault="00545F87" w:rsidP="008279BC">
            <w:pPr>
              <w:jc w:val="center"/>
              <w:rPr>
                <w:rFonts w:ascii="Times New Roman" w:hAnsi="Times New Roman"/>
                <w:b/>
                <w:sz w:val="24"/>
                <w:szCs w:val="24"/>
              </w:rPr>
            </w:pPr>
            <w:r w:rsidRPr="00C22D31">
              <w:rPr>
                <w:rFonts w:ascii="Times New Roman" w:hAnsi="Times New Roman"/>
                <w:b/>
                <w:sz w:val="24"/>
                <w:szCs w:val="24"/>
              </w:rPr>
              <w:t>14</w:t>
            </w:r>
            <w:r w:rsidR="003E433C">
              <w:rPr>
                <w:rFonts w:ascii="Times New Roman" w:hAnsi="Times New Roman"/>
                <w:b/>
                <w:sz w:val="24"/>
                <w:szCs w:val="24"/>
              </w:rPr>
              <w:t>0</w:t>
            </w:r>
            <w:r w:rsidRPr="00C22D31">
              <w:rPr>
                <w:rFonts w:ascii="Times New Roman" w:hAnsi="Times New Roman"/>
                <w:b/>
                <w:sz w:val="24"/>
                <w:szCs w:val="24"/>
              </w:rPr>
              <w:t xml:space="preserve"> óra</w:t>
            </w:r>
          </w:p>
          <w:p w14:paraId="1D9E34E2" w14:textId="77777777" w:rsidR="00545F87" w:rsidRPr="00C22D31" w:rsidRDefault="00545F87" w:rsidP="008279BC">
            <w:pPr>
              <w:jc w:val="center"/>
              <w:rPr>
                <w:rFonts w:ascii="Times New Roman" w:hAnsi="Times New Roman"/>
                <w:b/>
                <w:sz w:val="24"/>
                <w:szCs w:val="24"/>
              </w:rPr>
            </w:pPr>
            <w:r w:rsidRPr="00C22D31">
              <w:rPr>
                <w:rFonts w:ascii="Times New Roman" w:hAnsi="Times New Roman"/>
                <w:b/>
                <w:sz w:val="24"/>
                <w:szCs w:val="24"/>
              </w:rPr>
              <w:t>Tartalom:</w:t>
            </w:r>
          </w:p>
          <w:p w14:paraId="595F8FE0" w14:textId="77777777" w:rsidR="00545F87" w:rsidRPr="00C22D31" w:rsidRDefault="00545F87"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 xml:space="preserve">Főzés: A tanuló elsajátítja a főzés formáit és képes lesz alkalmazni azokat. Megtanulja elkészíteni a főzési technológiákhoz kapcsolódó ételeket és/vagy ételkiegészítőket, továbbá figyelembe venni a felhasznált alapanyag és technológia kapcsolatát. </w:t>
            </w:r>
          </w:p>
          <w:p w14:paraId="421F730B" w14:textId="77777777" w:rsidR="00545F87" w:rsidRPr="00C22D31" w:rsidRDefault="00545F87"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 xml:space="preserve">‒ Forralás: tészták, levesbetétek, köretek </w:t>
            </w:r>
          </w:p>
          <w:p w14:paraId="4B8D51B3" w14:textId="77777777" w:rsidR="00545F87" w:rsidRPr="00C22D31" w:rsidRDefault="00545F87"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 xml:space="preserve">‒ Gyöngyöző forralás: húslevesek, erőlevesek </w:t>
            </w:r>
          </w:p>
          <w:p w14:paraId="07841EAA" w14:textId="77777777" w:rsidR="00545F87" w:rsidRPr="00C22D31" w:rsidRDefault="00545F87"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 Kíméletes forralás: főzelékek, krémlevesek, összetett levesek, sűrített levesek</w:t>
            </w:r>
          </w:p>
          <w:p w14:paraId="7299230A" w14:textId="77777777" w:rsidR="00545F87" w:rsidRPr="00C22D31" w:rsidRDefault="00545F87"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 Posírozás: bevert tojás</w:t>
            </w:r>
          </w:p>
          <w:p w14:paraId="77E23B2E" w14:textId="77777777" w:rsidR="00545F87" w:rsidRPr="00C22D31" w:rsidRDefault="00545F87"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 Beforralás: fűszerkivonatok</w:t>
            </w:r>
          </w:p>
          <w:p w14:paraId="3D0539FD" w14:textId="77777777" w:rsidR="00545F87" w:rsidRPr="00C22D31" w:rsidRDefault="00545F87"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 xml:space="preserve">‒ Forrázás: </w:t>
            </w:r>
            <w:proofErr w:type="gramStart"/>
            <w:r w:rsidRPr="00C22D31">
              <w:rPr>
                <w:rFonts w:ascii="Times New Roman" w:eastAsia="Times New Roman" w:hAnsi="Times New Roman"/>
                <w:sz w:val="24"/>
                <w:szCs w:val="24"/>
              </w:rPr>
              <w:t>paradicsom hámozás</w:t>
            </w:r>
            <w:proofErr w:type="gramEnd"/>
            <w:r w:rsidRPr="00C22D31">
              <w:rPr>
                <w:rFonts w:ascii="Times New Roman" w:eastAsia="Times New Roman" w:hAnsi="Times New Roman"/>
                <w:sz w:val="24"/>
                <w:szCs w:val="24"/>
              </w:rPr>
              <w:t>, csontok forrázása</w:t>
            </w:r>
          </w:p>
          <w:p w14:paraId="0C8E7681" w14:textId="77777777" w:rsidR="00545F87" w:rsidRPr="00C22D31" w:rsidRDefault="00545F87"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 Blansírozás: zöldségek előfőzése</w:t>
            </w:r>
          </w:p>
          <w:p w14:paraId="5064F34D" w14:textId="77777777" w:rsidR="00545F87" w:rsidRPr="00C22D31" w:rsidRDefault="00545F87"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 Főzés zárt térben: hőkezelés kuktában, pl. hüvelyesek esetén</w:t>
            </w:r>
          </w:p>
          <w:p w14:paraId="4BD6B2E7" w14:textId="77777777" w:rsidR="00545F87" w:rsidRPr="00C22D31" w:rsidRDefault="00545F87"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 xml:space="preserve">Gőzölés: A tanuló megismeri a gőzölés közvetett és közvetlen formáját, be tudja azonosítani, hogy melyik készítménynél melyik a megfelelő technológia. </w:t>
            </w:r>
            <w:proofErr w:type="gramStart"/>
            <w:r w:rsidRPr="00C22D31">
              <w:rPr>
                <w:rFonts w:ascii="Times New Roman" w:eastAsia="Times New Roman" w:hAnsi="Times New Roman"/>
                <w:sz w:val="24"/>
                <w:szCs w:val="24"/>
              </w:rPr>
              <w:t>Megtanulja</w:t>
            </w:r>
            <w:proofErr w:type="gramEnd"/>
            <w:r w:rsidRPr="00C22D31">
              <w:rPr>
                <w:rFonts w:ascii="Times New Roman" w:eastAsia="Times New Roman" w:hAnsi="Times New Roman"/>
                <w:sz w:val="24"/>
                <w:szCs w:val="24"/>
              </w:rPr>
              <w:t xml:space="preserve"> kezelni, programozni a gőzöléshez szükséges gépeket. Ez az eljárás az egyik legkíméletesebb hőközlési forma, ez adja a legteljesebb és tisztább ízeket. Kiválóan alkalmas a könnyű rostszerkezetű élelmiszerek puhítására. Nagyon jól használható kímélő táplálkozást igénylő vendégek étkeztetésénél.</w:t>
            </w:r>
          </w:p>
          <w:p w14:paraId="069A3145" w14:textId="77777777" w:rsidR="00545F87" w:rsidRPr="00C22D31" w:rsidRDefault="00545F87"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 Közvetlen gőzölés: harcsafilé, zöldségek</w:t>
            </w:r>
          </w:p>
          <w:p w14:paraId="6460E660" w14:textId="77777777" w:rsidR="00545F87" w:rsidRPr="00C22D31" w:rsidRDefault="00545F87"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 Közvetett gőzölés: felfújtak</w:t>
            </w:r>
          </w:p>
          <w:p w14:paraId="7472E78F" w14:textId="77777777" w:rsidR="00545F87" w:rsidRPr="00C22D31" w:rsidRDefault="00545F87"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Párolás: A tanuló elsajátítja a párolási technikákat. Megérti az elősütés, a rövid és hosszú párolólé fogalmát. Megtanulja kiválasztani, hogy az eltérő párolási formák mely vágóállat, hal vagy szárnyas mely húsrészének elkészítéséhez alkalmasak.</w:t>
            </w:r>
          </w:p>
          <w:p w14:paraId="772A4E5C" w14:textId="77777777" w:rsidR="00545F87" w:rsidRPr="00C22D31" w:rsidRDefault="00545F87"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Egyszerű (együtemű) párolás:</w:t>
            </w:r>
          </w:p>
          <w:p w14:paraId="2D0D118A" w14:textId="77777777" w:rsidR="00545F87" w:rsidRPr="00C22D31" w:rsidRDefault="00545F87"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 Halak (rövid lében)</w:t>
            </w:r>
          </w:p>
          <w:p w14:paraId="6966A72F" w14:textId="77777777" w:rsidR="00545F87" w:rsidRPr="00C22D31" w:rsidRDefault="00545F87"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 Gyümölcsök</w:t>
            </w:r>
          </w:p>
          <w:p w14:paraId="22289DED" w14:textId="77777777" w:rsidR="00545F87" w:rsidRPr="00C22D31" w:rsidRDefault="00545F87"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Összetett párolások:</w:t>
            </w:r>
          </w:p>
          <w:p w14:paraId="0B3F5D80" w14:textId="77777777" w:rsidR="00545F87" w:rsidRPr="00C22D31" w:rsidRDefault="00545F87"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 Hússzeletek</w:t>
            </w:r>
          </w:p>
          <w:p w14:paraId="18F2A728" w14:textId="77777777" w:rsidR="00545F87" w:rsidRPr="00C22D31" w:rsidRDefault="00545F87"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 Nagyobb darab húsok (brezírozás, poelle)</w:t>
            </w:r>
          </w:p>
          <w:p w14:paraId="30037117" w14:textId="77777777" w:rsidR="00545F87" w:rsidRPr="00C22D31" w:rsidRDefault="00545F87"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 Apró húsok, pörköltek</w:t>
            </w:r>
          </w:p>
          <w:p w14:paraId="0F1644BE" w14:textId="77777777" w:rsidR="00545F87" w:rsidRPr="00C22D31" w:rsidRDefault="00545F87"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 xml:space="preserve">Sütés I.: A tanuló megismeri a nyílt és zárt térben történő hőközlések gyakorlatát és </w:t>
            </w:r>
            <w:proofErr w:type="gramStart"/>
            <w:r w:rsidRPr="00C22D31">
              <w:rPr>
                <w:rFonts w:ascii="Times New Roman" w:eastAsia="Times New Roman" w:hAnsi="Times New Roman"/>
                <w:sz w:val="24"/>
                <w:szCs w:val="24"/>
              </w:rPr>
              <w:t>megtanulja</w:t>
            </w:r>
            <w:proofErr w:type="gramEnd"/>
            <w:r w:rsidRPr="00C22D31">
              <w:rPr>
                <w:rFonts w:ascii="Times New Roman" w:eastAsia="Times New Roman" w:hAnsi="Times New Roman"/>
                <w:sz w:val="24"/>
                <w:szCs w:val="24"/>
              </w:rPr>
              <w:t xml:space="preserve"> alkalmazni azokat. Kiválasztja a felhasználandó alapanyaghoz és a készítendő ételhez legjobban illő technológiát.</w:t>
            </w:r>
          </w:p>
          <w:p w14:paraId="6457E824" w14:textId="77777777" w:rsidR="00545F87" w:rsidRPr="00C22D31" w:rsidRDefault="00545F87"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Nyílt légterű sütés:</w:t>
            </w:r>
          </w:p>
          <w:p w14:paraId="1B7192FC" w14:textId="77777777" w:rsidR="00545F87" w:rsidRPr="00C22D31" w:rsidRDefault="00545F87"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 Nyárson sütés: jellemzően egész állat (csirke, bárány, malac) sütése parázs vagy fa-</w:t>
            </w:r>
          </w:p>
          <w:p w14:paraId="6F208238" w14:textId="77777777" w:rsidR="00545F87" w:rsidRPr="00C22D31" w:rsidRDefault="00545F87"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 xml:space="preserve">szén felett, </w:t>
            </w:r>
            <w:proofErr w:type="gramStart"/>
            <w:r w:rsidRPr="00C22D31">
              <w:rPr>
                <w:rFonts w:ascii="Times New Roman" w:eastAsia="Times New Roman" w:hAnsi="Times New Roman"/>
                <w:sz w:val="24"/>
                <w:szCs w:val="24"/>
              </w:rPr>
              <w:t>speciális</w:t>
            </w:r>
            <w:proofErr w:type="gramEnd"/>
            <w:r w:rsidRPr="00C22D31">
              <w:rPr>
                <w:rFonts w:ascii="Times New Roman" w:eastAsia="Times New Roman" w:hAnsi="Times New Roman"/>
                <w:sz w:val="24"/>
                <w:szCs w:val="24"/>
              </w:rPr>
              <w:t xml:space="preserve"> esetben tészta pl. kürtőskalács sütése</w:t>
            </w:r>
          </w:p>
          <w:p w14:paraId="4D3092C8" w14:textId="77777777" w:rsidR="00545F87" w:rsidRPr="00C22D31" w:rsidRDefault="00545F87"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 Roston sütés: frissen sütéssel készíthető húsok, halak és zöldségek rostlapon, rostélyon vagy japán grillen (Hibachi) történő sütése</w:t>
            </w:r>
          </w:p>
          <w:p w14:paraId="5B7BE6FC" w14:textId="77777777" w:rsidR="00545F87" w:rsidRPr="00C22D31" w:rsidRDefault="00545F87"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 Serpenyőben, kevés forró zsiradékban sütés (szotírozás): natúr steakek, lisztbe forgatott halak és panírozott húsok sütése</w:t>
            </w:r>
          </w:p>
          <w:p w14:paraId="3B5933B4" w14:textId="77777777" w:rsidR="00545F87" w:rsidRPr="00C22D31" w:rsidRDefault="00545F87"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 Pirítás: kisebb szeletre vagy apróbb darabokra vágott húsok, zöldségek gyors, ma-</w:t>
            </w:r>
          </w:p>
          <w:p w14:paraId="68215848" w14:textId="77777777" w:rsidR="00545F87" w:rsidRPr="00C22D31" w:rsidRDefault="00545F87"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gas hőmérsékleten történő elkészítése kevés zsiradékkal, szárazon vagy szakácsfáklyával</w:t>
            </w:r>
          </w:p>
          <w:p w14:paraId="62449E77" w14:textId="77777777" w:rsidR="00545F87" w:rsidRPr="00C22D31" w:rsidRDefault="00545F87"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 Sugárzó hővel történő sütés (salamander): erős pörzsanyag-képződéssel járó hőkezelés, célja a felületi pirultság elérése, pl. mártás rásütése valamire vagy konfitálás utáni pörzsanyag képzés</w:t>
            </w:r>
          </w:p>
          <w:p w14:paraId="7D80330A" w14:textId="77777777" w:rsidR="00545F87" w:rsidRPr="00C22D31" w:rsidRDefault="00545F87"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 Bő olajban sütés (frittírozás): ropogós külső és szaftos, krémes belső állag elérése halaknál, zöldségeknél (burgonya, gyökérzöldségek, fűszernövények), tésztáknál (pl. fánkok), ropogósok, bundázott alapanyagok (sör- vagy bortésztába mártott húsok, zöldségek, gyümölcsök) esetén</w:t>
            </w:r>
          </w:p>
          <w:p w14:paraId="3A32F17B" w14:textId="77777777" w:rsidR="00545F87" w:rsidRPr="00C22D31" w:rsidRDefault="00545F87"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Sütés II</w:t>
            </w:r>
            <w:proofErr w:type="gramStart"/>
            <w:r w:rsidRPr="00C22D31">
              <w:rPr>
                <w:rFonts w:ascii="Times New Roman" w:eastAsia="Times New Roman" w:hAnsi="Times New Roman"/>
                <w:sz w:val="24"/>
                <w:szCs w:val="24"/>
              </w:rPr>
              <w:t>.:</w:t>
            </w:r>
            <w:proofErr w:type="gramEnd"/>
            <w:r w:rsidRPr="00C22D31">
              <w:rPr>
                <w:rFonts w:ascii="Times New Roman" w:eastAsia="Times New Roman" w:hAnsi="Times New Roman"/>
                <w:sz w:val="24"/>
                <w:szCs w:val="24"/>
              </w:rPr>
              <w:t xml:space="preserve"> Zárt légterű sütés (sütőben, kemencében, kombipárolóban és Josperben):</w:t>
            </w:r>
          </w:p>
          <w:p w14:paraId="4F66D66C" w14:textId="77777777" w:rsidR="00545F87" w:rsidRPr="00C22D31" w:rsidRDefault="00545F87"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 Egészben vagy nagyobb darabban készített húsok</w:t>
            </w:r>
          </w:p>
          <w:p w14:paraId="373CC5CD" w14:textId="77777777" w:rsidR="00545F87" w:rsidRPr="00C22D31" w:rsidRDefault="00545F87"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 Összesütött zöldség- vagy tésztaételek (pl. burgonyagratin, lasagne)</w:t>
            </w:r>
          </w:p>
          <w:p w14:paraId="317D17C6" w14:textId="77777777" w:rsidR="00545F87" w:rsidRPr="00C22D31" w:rsidRDefault="00545F87"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 Édes vagy sós tészták (pl. aranygaluska, kenyér, pékáru)</w:t>
            </w:r>
          </w:p>
          <w:p w14:paraId="2705D9A7" w14:textId="77777777" w:rsidR="00545F87" w:rsidRPr="00C22D31" w:rsidRDefault="00545F87"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 xml:space="preserve">‒ Melegen füstölés </w:t>
            </w:r>
          </w:p>
          <w:p w14:paraId="267BA387" w14:textId="77777777" w:rsidR="00545F87" w:rsidRPr="00C22D31" w:rsidRDefault="00545F87"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 Serpenyőben elkezdett sütés befejezése</w:t>
            </w:r>
          </w:p>
          <w:p w14:paraId="703D2CEF" w14:textId="77777777" w:rsidR="00545F87" w:rsidRPr="00C22D31" w:rsidRDefault="00545F87"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 xml:space="preserve">A tanuló megtanulja beállítani a kombipárolón a páratartalmat és a légkeverést, illetve annak </w:t>
            </w:r>
            <w:proofErr w:type="gramStart"/>
            <w:r w:rsidRPr="00C22D31">
              <w:rPr>
                <w:rFonts w:ascii="Times New Roman" w:eastAsia="Times New Roman" w:hAnsi="Times New Roman"/>
                <w:sz w:val="24"/>
                <w:szCs w:val="24"/>
              </w:rPr>
              <w:t>intenzitását</w:t>
            </w:r>
            <w:proofErr w:type="gramEnd"/>
            <w:r w:rsidRPr="00C22D31">
              <w:rPr>
                <w:rFonts w:ascii="Times New Roman" w:eastAsia="Times New Roman" w:hAnsi="Times New Roman"/>
                <w:sz w:val="24"/>
                <w:szCs w:val="24"/>
              </w:rPr>
              <w:t xml:space="preserve">, valamint elsajátítja az éjszakai sütési módot. Különleges technológiák A tanuló megismeri és </w:t>
            </w:r>
            <w:proofErr w:type="gramStart"/>
            <w:r w:rsidRPr="00C22D31">
              <w:rPr>
                <w:rFonts w:ascii="Times New Roman" w:eastAsia="Times New Roman" w:hAnsi="Times New Roman"/>
                <w:sz w:val="24"/>
                <w:szCs w:val="24"/>
              </w:rPr>
              <w:t>megtanulja</w:t>
            </w:r>
            <w:proofErr w:type="gramEnd"/>
            <w:r w:rsidRPr="00C22D31">
              <w:rPr>
                <w:rFonts w:ascii="Times New Roman" w:eastAsia="Times New Roman" w:hAnsi="Times New Roman"/>
                <w:sz w:val="24"/>
                <w:szCs w:val="24"/>
              </w:rPr>
              <w:t xml:space="preserve"> használni az alábbi technológiákat: Konfitálás: húsok saját zsírjukban, zöldségek vajban vagy olajban, lassú, alacsony hőmérsékleten történő sütése. Húsok esetben ugyanezzel a zsiradékkal tartósítani lehet az elkészített élelmiszereket. Leginkább kacsa, liba, sertés, ritkább esetben hal, zöldségek közül pedig hüvelyesek elkészítésére alkalmas technika.</w:t>
            </w:r>
          </w:p>
          <w:p w14:paraId="75F1C42F" w14:textId="77777777" w:rsidR="00545F87" w:rsidRPr="00C22D31" w:rsidRDefault="00545F87"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Sous vide: rendkívül nagy technológiai pontosságot igénylő hőközlés. Az alapanyagot vagy alapanyagokat először vákuumfóliázzák, utána pontosan megtartott hőmérséklet mellett meghatározott ideig főzik.</w:t>
            </w:r>
          </w:p>
          <w:p w14:paraId="5700268D" w14:textId="77777777" w:rsidR="00545F87" w:rsidRPr="00C22D31" w:rsidRDefault="00545F87"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Marinálás: savas környezetben történő fehérje átalakítás. Halaknál és könnyebb rostozatú húsoknál alkalmazzák.</w:t>
            </w:r>
          </w:p>
          <w:p w14:paraId="3BD3C338" w14:textId="77777777" w:rsidR="00545F87" w:rsidRPr="00C22D31" w:rsidRDefault="00545F87" w:rsidP="008279BC">
            <w:pPr>
              <w:jc w:val="both"/>
              <w:rPr>
                <w:rFonts w:ascii="Times New Roman" w:hAnsi="Times New Roman"/>
                <w:sz w:val="24"/>
                <w:szCs w:val="24"/>
              </w:rPr>
            </w:pPr>
            <w:r w:rsidRPr="00C22D31">
              <w:rPr>
                <w:rFonts w:ascii="Times New Roman" w:eastAsia="Times New Roman" w:hAnsi="Times New Roman"/>
                <w:sz w:val="24"/>
                <w:szCs w:val="24"/>
              </w:rPr>
              <w:t>Füstölés: hideg vagy meleg füstölés, jellegzetes ízzel és állaggal járó technológia, amely nem minden alapanyaghoz illik.</w:t>
            </w:r>
          </w:p>
        </w:tc>
      </w:tr>
      <w:tr w:rsidR="00C22D31" w:rsidRPr="00C22D31" w14:paraId="2707BB91" w14:textId="77777777" w:rsidTr="008279BC">
        <w:trPr>
          <w:jc w:val="center"/>
        </w:trPr>
        <w:tc>
          <w:tcPr>
            <w:tcW w:w="1049" w:type="dxa"/>
            <w:vMerge/>
            <w:tcBorders>
              <w:top w:val="single" w:sz="18" w:space="0" w:color="000000"/>
            </w:tcBorders>
            <w:vAlign w:val="center"/>
          </w:tcPr>
          <w:p w14:paraId="6409F6F6" w14:textId="77777777" w:rsidR="00545F87" w:rsidRPr="00C22D31" w:rsidRDefault="00545F87" w:rsidP="008279BC">
            <w:pPr>
              <w:widowControl w:val="0"/>
              <w:pBdr>
                <w:top w:val="nil"/>
                <w:left w:val="nil"/>
                <w:bottom w:val="nil"/>
                <w:right w:val="nil"/>
                <w:between w:val="nil"/>
              </w:pBdr>
              <w:spacing w:line="276" w:lineRule="auto"/>
              <w:rPr>
                <w:rFonts w:ascii="Times New Roman" w:hAnsi="Times New Roman"/>
                <w:sz w:val="24"/>
                <w:szCs w:val="24"/>
              </w:rPr>
            </w:pPr>
          </w:p>
        </w:tc>
        <w:tc>
          <w:tcPr>
            <w:tcW w:w="1767" w:type="dxa"/>
            <w:vMerge/>
          </w:tcPr>
          <w:p w14:paraId="6D543918" w14:textId="77777777" w:rsidR="00545F87" w:rsidRPr="00C22D31" w:rsidRDefault="00545F87" w:rsidP="008279BC">
            <w:pPr>
              <w:widowControl w:val="0"/>
              <w:pBdr>
                <w:top w:val="nil"/>
                <w:left w:val="nil"/>
                <w:bottom w:val="nil"/>
                <w:right w:val="nil"/>
                <w:between w:val="nil"/>
              </w:pBdr>
              <w:spacing w:line="276" w:lineRule="auto"/>
              <w:rPr>
                <w:rFonts w:ascii="Times New Roman" w:hAnsi="Times New Roman"/>
                <w:sz w:val="24"/>
                <w:szCs w:val="24"/>
              </w:rPr>
            </w:pPr>
          </w:p>
        </w:tc>
        <w:tc>
          <w:tcPr>
            <w:tcW w:w="1781" w:type="dxa"/>
            <w:tcBorders>
              <w:left w:val="single" w:sz="8" w:space="0" w:color="000000"/>
              <w:bottom w:val="single" w:sz="8" w:space="0" w:color="000000"/>
              <w:right w:val="single" w:sz="8" w:space="0" w:color="000000"/>
            </w:tcBorders>
          </w:tcPr>
          <w:p w14:paraId="531F45FA" w14:textId="77777777" w:rsidR="00545F87" w:rsidRPr="00C22D31" w:rsidRDefault="00545F87" w:rsidP="008279BC">
            <w:pPr>
              <w:spacing w:line="276" w:lineRule="auto"/>
              <w:rPr>
                <w:rFonts w:ascii="Times New Roman" w:hAnsi="Times New Roman"/>
                <w:sz w:val="24"/>
                <w:szCs w:val="24"/>
              </w:rPr>
            </w:pPr>
            <w:r w:rsidRPr="00C22D31">
              <w:rPr>
                <w:rFonts w:ascii="Times New Roman" w:hAnsi="Times New Roman"/>
                <w:sz w:val="24"/>
                <w:szCs w:val="24"/>
              </w:rPr>
              <w:t>Ételek tálalása</w:t>
            </w:r>
          </w:p>
        </w:tc>
        <w:tc>
          <w:tcPr>
            <w:tcW w:w="3258" w:type="dxa"/>
            <w:vAlign w:val="center"/>
          </w:tcPr>
          <w:p w14:paraId="71CC7630" w14:textId="77777777" w:rsidR="00545F87" w:rsidRPr="00C22D31" w:rsidRDefault="00545F87" w:rsidP="008279BC">
            <w:pPr>
              <w:jc w:val="center"/>
              <w:rPr>
                <w:rFonts w:ascii="Times New Roman" w:hAnsi="Times New Roman"/>
                <w:sz w:val="24"/>
                <w:szCs w:val="24"/>
              </w:rPr>
            </w:pPr>
            <w:r w:rsidRPr="00C22D31">
              <w:rPr>
                <w:rFonts w:ascii="Times New Roman" w:hAnsi="Times New Roman"/>
                <w:sz w:val="24"/>
                <w:szCs w:val="24"/>
              </w:rPr>
              <w:t>-</w:t>
            </w:r>
          </w:p>
        </w:tc>
        <w:tc>
          <w:tcPr>
            <w:tcW w:w="3197" w:type="dxa"/>
            <w:vAlign w:val="center"/>
          </w:tcPr>
          <w:p w14:paraId="4BDEFEA1" w14:textId="2656059C" w:rsidR="00545F87" w:rsidRPr="00C22D31" w:rsidRDefault="003E433C" w:rsidP="008279BC">
            <w:pPr>
              <w:jc w:val="both"/>
              <w:rPr>
                <w:rFonts w:ascii="Times New Roman" w:hAnsi="Times New Roman"/>
                <w:b/>
                <w:sz w:val="24"/>
                <w:szCs w:val="24"/>
              </w:rPr>
            </w:pPr>
            <w:r>
              <w:rPr>
                <w:rFonts w:ascii="Times New Roman" w:hAnsi="Times New Roman"/>
                <w:b/>
                <w:sz w:val="24"/>
                <w:szCs w:val="24"/>
              </w:rPr>
              <w:t>29</w:t>
            </w:r>
            <w:r w:rsidR="00545F87" w:rsidRPr="00C22D31">
              <w:rPr>
                <w:rFonts w:ascii="Times New Roman" w:hAnsi="Times New Roman"/>
                <w:b/>
                <w:sz w:val="24"/>
                <w:szCs w:val="24"/>
              </w:rPr>
              <w:t xml:space="preserve"> óra</w:t>
            </w:r>
          </w:p>
          <w:p w14:paraId="44DB559B" w14:textId="77777777" w:rsidR="00545F87" w:rsidRPr="00C22D31" w:rsidRDefault="00545F87" w:rsidP="008279BC">
            <w:pPr>
              <w:jc w:val="both"/>
              <w:rPr>
                <w:rFonts w:ascii="Times New Roman" w:hAnsi="Times New Roman"/>
                <w:sz w:val="24"/>
                <w:szCs w:val="24"/>
              </w:rPr>
            </w:pPr>
            <w:r w:rsidRPr="00C22D31">
              <w:rPr>
                <w:rFonts w:ascii="Times New Roman" w:hAnsi="Times New Roman"/>
                <w:b/>
                <w:sz w:val="24"/>
                <w:szCs w:val="24"/>
              </w:rPr>
              <w:t>Tartalom</w:t>
            </w:r>
            <w:r w:rsidRPr="00C22D31">
              <w:rPr>
                <w:rFonts w:ascii="Times New Roman" w:hAnsi="Times New Roman"/>
                <w:sz w:val="24"/>
                <w:szCs w:val="24"/>
              </w:rPr>
              <w:t>:</w:t>
            </w:r>
          </w:p>
          <w:p w14:paraId="2D700376" w14:textId="77777777" w:rsidR="00545F87" w:rsidRPr="00C22D31" w:rsidRDefault="00545F87" w:rsidP="008279BC">
            <w:pPr>
              <w:jc w:val="both"/>
              <w:rPr>
                <w:rFonts w:ascii="Times New Roman" w:hAnsi="Times New Roman"/>
                <w:sz w:val="24"/>
                <w:szCs w:val="24"/>
              </w:rPr>
            </w:pPr>
          </w:p>
          <w:p w14:paraId="3D418BC7" w14:textId="77777777" w:rsidR="00545F87" w:rsidRPr="00C22D31" w:rsidRDefault="00545F87" w:rsidP="008279BC">
            <w:pPr>
              <w:jc w:val="both"/>
              <w:rPr>
                <w:rFonts w:ascii="Times New Roman" w:hAnsi="Times New Roman"/>
                <w:sz w:val="24"/>
                <w:szCs w:val="24"/>
              </w:rPr>
            </w:pPr>
            <w:r w:rsidRPr="00C22D31">
              <w:rPr>
                <w:rFonts w:ascii="Times New Roman" w:hAnsi="Times New Roman"/>
                <w:sz w:val="24"/>
                <w:szCs w:val="24"/>
              </w:rPr>
              <w:t xml:space="preserve">Alapvető tálalási formák, lehetőségek </w:t>
            </w:r>
            <w:proofErr w:type="gramStart"/>
            <w:r w:rsidRPr="00C22D31">
              <w:rPr>
                <w:rFonts w:ascii="Times New Roman" w:hAnsi="Times New Roman"/>
                <w:sz w:val="24"/>
                <w:szCs w:val="24"/>
              </w:rPr>
              <w:t>A</w:t>
            </w:r>
            <w:proofErr w:type="gramEnd"/>
            <w:r w:rsidRPr="00C22D31">
              <w:rPr>
                <w:rFonts w:ascii="Times New Roman" w:hAnsi="Times New Roman"/>
                <w:sz w:val="24"/>
                <w:szCs w:val="24"/>
              </w:rPr>
              <w:t xml:space="preserve"> témakör elsajátítását követően a tanuló: Ismeri a tálalóeszközöket, tányérokat, tálakat, kiegészítőket és a tálalási szabályokat. Figyel, hogy a húsok szeletelésénél, darabolásánál a rostirányra merőlegesen alkalmazza a vágásokat. Rendezetten és arányosan tálalja a fogás fő motívumát, a köretet, a mártást és a kiegészítőket. Képes tálalási időrendben meghatározni a rendelésekben szereplő tételeket. Ismeri és alkalmazza a tálalási módokat. Tisztában van a díszítés szabályaival és a díszítőelemek, -anyagok tulajdonságával, szerepével. Ismeri a tányért melegen tartó berendezések működését és tudja kezelni azokat. Kiválasztja az elkészült étel, fogás jellegének, méretének megfelelő tányért, tálat és tálalóeszközt. Fokozottan ügyel a tisztaságra, a tálalt étel és tányér, tál hőmérsékletére. Ismeri a szervizmódokat és azok kellékeit. Tudja, miként kell esztétikusan elhelyezni az elkészült fogást a tányéron, tálon. Ízlésesen, kreatívan készíti el, „meg</w:t>
            </w:r>
            <w:proofErr w:type="gramStart"/>
            <w:r w:rsidRPr="00C22D31">
              <w:rPr>
                <w:rFonts w:ascii="Times New Roman" w:hAnsi="Times New Roman"/>
                <w:sz w:val="24"/>
                <w:szCs w:val="24"/>
              </w:rPr>
              <w:t>komponálja</w:t>
            </w:r>
            <w:proofErr w:type="gramEnd"/>
            <w:r w:rsidRPr="00C22D31">
              <w:rPr>
                <w:rFonts w:ascii="Times New Roman" w:hAnsi="Times New Roman"/>
                <w:sz w:val="24"/>
                <w:szCs w:val="24"/>
              </w:rPr>
              <w:t>” a tálat.</w:t>
            </w:r>
          </w:p>
          <w:p w14:paraId="169C16D4" w14:textId="77777777" w:rsidR="00545F87" w:rsidRPr="00C22D31" w:rsidRDefault="00545F87" w:rsidP="008279BC">
            <w:pPr>
              <w:jc w:val="both"/>
              <w:rPr>
                <w:rFonts w:ascii="Times New Roman" w:hAnsi="Times New Roman"/>
                <w:sz w:val="24"/>
                <w:szCs w:val="24"/>
              </w:rPr>
            </w:pPr>
            <w:proofErr w:type="gramStart"/>
            <w:r w:rsidRPr="00C22D31">
              <w:rPr>
                <w:rFonts w:ascii="Times New Roman" w:hAnsi="Times New Roman"/>
                <w:sz w:val="24"/>
                <w:szCs w:val="24"/>
              </w:rPr>
              <w:t>Szezonális</w:t>
            </w:r>
            <w:proofErr w:type="gramEnd"/>
            <w:r w:rsidRPr="00C22D31">
              <w:rPr>
                <w:rFonts w:ascii="Times New Roman" w:hAnsi="Times New Roman"/>
                <w:sz w:val="24"/>
                <w:szCs w:val="24"/>
              </w:rPr>
              <w:t xml:space="preserve"> alapanyagok használata A témakör elsajátítását követően a tanuló: Meghatározza a szezonnak megfelelő alapanyagokat, és ezeket be tudja építeni az üzlet kínálatába. Ismeri és tudatosan használja az adott élelmiszertípusnak leginkább megfelelő elő- és elkészítési technológiát.</w:t>
            </w:r>
          </w:p>
          <w:p w14:paraId="7D248C11" w14:textId="77777777" w:rsidR="00545F87" w:rsidRPr="00C22D31" w:rsidRDefault="00545F87" w:rsidP="008279BC">
            <w:pPr>
              <w:jc w:val="both"/>
              <w:rPr>
                <w:rFonts w:ascii="Times New Roman" w:hAnsi="Times New Roman"/>
                <w:sz w:val="24"/>
                <w:szCs w:val="24"/>
              </w:rPr>
            </w:pPr>
            <w:r w:rsidRPr="00C22D31">
              <w:rPr>
                <w:rFonts w:ascii="Times New Roman" w:hAnsi="Times New Roman"/>
                <w:sz w:val="24"/>
                <w:szCs w:val="24"/>
              </w:rPr>
              <w:t xml:space="preserve">Heti menük összeállítása </w:t>
            </w:r>
            <w:proofErr w:type="gramStart"/>
            <w:r w:rsidRPr="00C22D31">
              <w:rPr>
                <w:rFonts w:ascii="Times New Roman" w:hAnsi="Times New Roman"/>
                <w:sz w:val="24"/>
                <w:szCs w:val="24"/>
              </w:rPr>
              <w:t>A</w:t>
            </w:r>
            <w:proofErr w:type="gramEnd"/>
            <w:r w:rsidRPr="00C22D31">
              <w:rPr>
                <w:rFonts w:ascii="Times New Roman" w:hAnsi="Times New Roman"/>
                <w:sz w:val="24"/>
                <w:szCs w:val="24"/>
              </w:rPr>
              <w:t xml:space="preserve"> témakör elsajátítását követően a tanuló: Összeállítja a heti menüt, figyelembe veszi és szakszerűen kezeli a felmerülő ételallergiákat. Képes diatetikus szemlélettel gondolkodni és a menüt ennek megfelelően alakítja ki. Kiválasztja és használja a </w:t>
            </w:r>
            <w:proofErr w:type="gramStart"/>
            <w:r w:rsidRPr="00C22D31">
              <w:rPr>
                <w:rFonts w:ascii="Times New Roman" w:hAnsi="Times New Roman"/>
                <w:sz w:val="24"/>
                <w:szCs w:val="24"/>
              </w:rPr>
              <w:t>szezonális</w:t>
            </w:r>
            <w:proofErr w:type="gramEnd"/>
            <w:r w:rsidRPr="00C22D31">
              <w:rPr>
                <w:rFonts w:ascii="Times New Roman" w:hAnsi="Times New Roman"/>
                <w:sz w:val="24"/>
                <w:szCs w:val="24"/>
              </w:rPr>
              <w:t xml:space="preserve"> alapanyagokat. </w:t>
            </w:r>
          </w:p>
          <w:p w14:paraId="7E1E6C32" w14:textId="77777777" w:rsidR="00545F87" w:rsidRPr="00C22D31" w:rsidRDefault="00545F87" w:rsidP="008279BC">
            <w:pPr>
              <w:jc w:val="both"/>
              <w:rPr>
                <w:rFonts w:ascii="Times New Roman" w:hAnsi="Times New Roman"/>
                <w:sz w:val="24"/>
                <w:szCs w:val="24"/>
              </w:rPr>
            </w:pPr>
            <w:r w:rsidRPr="00C22D31">
              <w:rPr>
                <w:rFonts w:ascii="Times New Roman" w:hAnsi="Times New Roman"/>
                <w:sz w:val="24"/>
                <w:szCs w:val="24"/>
              </w:rPr>
              <w:t xml:space="preserve">Alkalmi menük összeállítása A témakör elsajátítását követően a tanuló: Bármilyen rendezvényre képes összeállítani a menüt, figyelembe véve az összes felmerülő </w:t>
            </w:r>
            <w:proofErr w:type="gramStart"/>
            <w:r w:rsidRPr="00C22D31">
              <w:rPr>
                <w:rFonts w:ascii="Times New Roman" w:hAnsi="Times New Roman"/>
                <w:sz w:val="24"/>
                <w:szCs w:val="24"/>
              </w:rPr>
              <w:t>speciális</w:t>
            </w:r>
            <w:proofErr w:type="gramEnd"/>
            <w:r w:rsidRPr="00C22D31">
              <w:rPr>
                <w:rFonts w:ascii="Times New Roman" w:hAnsi="Times New Roman"/>
                <w:sz w:val="24"/>
                <w:szCs w:val="24"/>
              </w:rPr>
              <w:t xml:space="preserve"> igényt. Szem előtt tartja a résztvevők és a megrendelők kéréseit. Figyel a szezonalitásra, ajánlatot tesz különböző </w:t>
            </w:r>
            <w:proofErr w:type="gramStart"/>
            <w:r w:rsidRPr="00C22D31">
              <w:rPr>
                <w:rFonts w:ascii="Times New Roman" w:hAnsi="Times New Roman"/>
                <w:sz w:val="24"/>
                <w:szCs w:val="24"/>
              </w:rPr>
              <w:t>variációkra</w:t>
            </w:r>
            <w:proofErr w:type="gramEnd"/>
            <w:r w:rsidRPr="00C22D31">
              <w:rPr>
                <w:rFonts w:ascii="Times New Roman" w:hAnsi="Times New Roman"/>
                <w:sz w:val="24"/>
                <w:szCs w:val="24"/>
              </w:rPr>
              <w:t>.</w:t>
            </w:r>
          </w:p>
        </w:tc>
        <w:tc>
          <w:tcPr>
            <w:tcW w:w="3197" w:type="dxa"/>
          </w:tcPr>
          <w:p w14:paraId="7029BC76" w14:textId="77777777" w:rsidR="00545F87" w:rsidRPr="00C22D31" w:rsidRDefault="00545F87" w:rsidP="008279BC">
            <w:pPr>
              <w:jc w:val="both"/>
              <w:rPr>
                <w:rFonts w:ascii="Times New Roman" w:hAnsi="Times New Roman"/>
                <w:sz w:val="24"/>
                <w:szCs w:val="24"/>
              </w:rPr>
            </w:pPr>
          </w:p>
          <w:p w14:paraId="0C2FF647" w14:textId="77777777" w:rsidR="00545F87" w:rsidRPr="00C22D31" w:rsidRDefault="00545F87" w:rsidP="008279BC">
            <w:pPr>
              <w:jc w:val="both"/>
              <w:rPr>
                <w:rFonts w:ascii="Times New Roman" w:hAnsi="Times New Roman"/>
                <w:sz w:val="24"/>
                <w:szCs w:val="24"/>
              </w:rPr>
            </w:pPr>
          </w:p>
        </w:tc>
      </w:tr>
      <w:tr w:rsidR="00C22D31" w:rsidRPr="00C22D31" w14:paraId="12A61326" w14:textId="77777777" w:rsidTr="008279BC">
        <w:trPr>
          <w:jc w:val="center"/>
        </w:trPr>
        <w:tc>
          <w:tcPr>
            <w:tcW w:w="1049" w:type="dxa"/>
            <w:vMerge/>
            <w:tcBorders>
              <w:top w:val="single" w:sz="18" w:space="0" w:color="000000"/>
            </w:tcBorders>
            <w:vAlign w:val="center"/>
          </w:tcPr>
          <w:p w14:paraId="6EB35EDF" w14:textId="77777777" w:rsidR="00545F87" w:rsidRPr="00C22D31" w:rsidRDefault="00545F87" w:rsidP="008279BC">
            <w:pPr>
              <w:widowControl w:val="0"/>
              <w:pBdr>
                <w:top w:val="nil"/>
                <w:left w:val="nil"/>
                <w:bottom w:val="nil"/>
                <w:right w:val="nil"/>
                <w:between w:val="nil"/>
              </w:pBdr>
              <w:spacing w:line="276" w:lineRule="auto"/>
              <w:rPr>
                <w:rFonts w:ascii="Times New Roman" w:hAnsi="Times New Roman"/>
                <w:sz w:val="24"/>
                <w:szCs w:val="24"/>
              </w:rPr>
            </w:pPr>
          </w:p>
        </w:tc>
        <w:tc>
          <w:tcPr>
            <w:tcW w:w="1767" w:type="dxa"/>
            <w:vMerge/>
          </w:tcPr>
          <w:p w14:paraId="724B8FDD" w14:textId="77777777" w:rsidR="00545F87" w:rsidRPr="00C22D31" w:rsidRDefault="00545F87" w:rsidP="008279BC">
            <w:pPr>
              <w:widowControl w:val="0"/>
              <w:pBdr>
                <w:top w:val="nil"/>
                <w:left w:val="nil"/>
                <w:bottom w:val="nil"/>
                <w:right w:val="nil"/>
                <w:between w:val="nil"/>
              </w:pBdr>
              <w:spacing w:line="276" w:lineRule="auto"/>
              <w:rPr>
                <w:rFonts w:ascii="Times New Roman" w:hAnsi="Times New Roman"/>
                <w:sz w:val="24"/>
                <w:szCs w:val="24"/>
              </w:rPr>
            </w:pPr>
          </w:p>
        </w:tc>
        <w:tc>
          <w:tcPr>
            <w:tcW w:w="1781" w:type="dxa"/>
          </w:tcPr>
          <w:p w14:paraId="57DAFF0E" w14:textId="77777777" w:rsidR="00545F87" w:rsidRPr="00C22D31" w:rsidRDefault="00545F87" w:rsidP="008279BC">
            <w:pPr>
              <w:rPr>
                <w:rFonts w:ascii="Times New Roman" w:hAnsi="Times New Roman"/>
                <w:sz w:val="24"/>
                <w:szCs w:val="24"/>
              </w:rPr>
            </w:pPr>
            <w:r w:rsidRPr="00C22D31">
              <w:rPr>
                <w:rFonts w:ascii="Times New Roman" w:hAnsi="Times New Roman"/>
                <w:sz w:val="24"/>
                <w:szCs w:val="24"/>
              </w:rPr>
              <w:t xml:space="preserve">Anyaggazdálkodás, </w:t>
            </w:r>
            <w:proofErr w:type="gramStart"/>
            <w:r w:rsidRPr="00C22D31">
              <w:rPr>
                <w:rFonts w:ascii="Times New Roman" w:hAnsi="Times New Roman"/>
                <w:sz w:val="24"/>
                <w:szCs w:val="24"/>
              </w:rPr>
              <w:t>adminisztráció</w:t>
            </w:r>
            <w:proofErr w:type="gramEnd"/>
            <w:r w:rsidRPr="00C22D31">
              <w:rPr>
                <w:rFonts w:ascii="Times New Roman" w:hAnsi="Times New Roman"/>
                <w:sz w:val="24"/>
                <w:szCs w:val="24"/>
              </w:rPr>
              <w:t>, elszámoltatás</w:t>
            </w:r>
          </w:p>
        </w:tc>
        <w:tc>
          <w:tcPr>
            <w:tcW w:w="3258" w:type="dxa"/>
            <w:vAlign w:val="center"/>
          </w:tcPr>
          <w:p w14:paraId="077799FA" w14:textId="77777777" w:rsidR="00545F87" w:rsidRPr="00C22D31" w:rsidRDefault="00545F87" w:rsidP="008279BC">
            <w:pPr>
              <w:jc w:val="center"/>
              <w:rPr>
                <w:rFonts w:ascii="Times New Roman" w:hAnsi="Times New Roman"/>
                <w:sz w:val="24"/>
                <w:szCs w:val="24"/>
              </w:rPr>
            </w:pPr>
            <w:r w:rsidRPr="00C22D31">
              <w:rPr>
                <w:rFonts w:ascii="Times New Roman" w:hAnsi="Times New Roman"/>
                <w:sz w:val="24"/>
                <w:szCs w:val="24"/>
              </w:rPr>
              <w:t>-</w:t>
            </w:r>
          </w:p>
        </w:tc>
        <w:tc>
          <w:tcPr>
            <w:tcW w:w="3197" w:type="dxa"/>
            <w:vAlign w:val="center"/>
          </w:tcPr>
          <w:p w14:paraId="125AAFCA" w14:textId="46228576" w:rsidR="00545F87" w:rsidRPr="00C22D31" w:rsidRDefault="00545F87" w:rsidP="008279BC">
            <w:pPr>
              <w:jc w:val="center"/>
              <w:rPr>
                <w:rFonts w:ascii="Times New Roman" w:hAnsi="Times New Roman"/>
                <w:b/>
                <w:sz w:val="24"/>
                <w:szCs w:val="24"/>
              </w:rPr>
            </w:pPr>
            <w:r w:rsidRPr="00C22D31">
              <w:rPr>
                <w:rFonts w:ascii="Times New Roman" w:hAnsi="Times New Roman"/>
                <w:b/>
                <w:sz w:val="24"/>
                <w:szCs w:val="24"/>
              </w:rPr>
              <w:t>72</w:t>
            </w:r>
            <w:r w:rsidR="003E433C">
              <w:rPr>
                <w:rFonts w:ascii="Times New Roman" w:hAnsi="Times New Roman"/>
                <w:b/>
                <w:sz w:val="24"/>
                <w:szCs w:val="24"/>
              </w:rPr>
              <w:t>,5</w:t>
            </w:r>
            <w:r w:rsidRPr="00C22D31">
              <w:rPr>
                <w:rFonts w:ascii="Times New Roman" w:hAnsi="Times New Roman"/>
                <w:b/>
                <w:sz w:val="24"/>
                <w:szCs w:val="24"/>
              </w:rPr>
              <w:t xml:space="preserve"> óra</w:t>
            </w:r>
          </w:p>
          <w:p w14:paraId="3C16930D" w14:textId="77777777" w:rsidR="00545F87" w:rsidRPr="00C22D31" w:rsidRDefault="00545F87" w:rsidP="008279BC">
            <w:pPr>
              <w:jc w:val="center"/>
              <w:rPr>
                <w:rFonts w:ascii="Times New Roman" w:hAnsi="Times New Roman"/>
                <w:b/>
                <w:sz w:val="24"/>
                <w:szCs w:val="24"/>
              </w:rPr>
            </w:pPr>
            <w:r w:rsidRPr="00C22D31">
              <w:rPr>
                <w:rFonts w:ascii="Times New Roman" w:hAnsi="Times New Roman"/>
                <w:b/>
                <w:sz w:val="24"/>
                <w:szCs w:val="24"/>
              </w:rPr>
              <w:t>Tartalom:</w:t>
            </w:r>
          </w:p>
          <w:p w14:paraId="49143C2E" w14:textId="77777777" w:rsidR="00545F87" w:rsidRPr="00C22D31" w:rsidRDefault="00545F87" w:rsidP="008279BC">
            <w:pPr>
              <w:jc w:val="both"/>
              <w:rPr>
                <w:rFonts w:ascii="Times New Roman" w:hAnsi="Times New Roman"/>
                <w:b/>
                <w:sz w:val="24"/>
                <w:szCs w:val="24"/>
              </w:rPr>
            </w:pPr>
            <w:r w:rsidRPr="00C22D31">
              <w:rPr>
                <w:rFonts w:ascii="Times New Roman" w:hAnsi="Times New Roman"/>
                <w:b/>
                <w:sz w:val="24"/>
                <w:szCs w:val="24"/>
              </w:rPr>
              <w:t>Áruátvétel</w:t>
            </w:r>
            <w:r w:rsidRPr="00C22D31">
              <w:rPr>
                <w:rFonts w:ascii="Times New Roman" w:hAnsi="Times New Roman"/>
                <w:sz w:val="24"/>
                <w:szCs w:val="24"/>
              </w:rPr>
              <w:t xml:space="preserve"> </w:t>
            </w:r>
            <w:r w:rsidRPr="00C22D31">
              <w:rPr>
                <w:rFonts w:ascii="Times New Roman" w:hAnsi="Times New Roman"/>
                <w:b/>
                <w:sz w:val="24"/>
                <w:szCs w:val="24"/>
              </w:rPr>
              <w:t>8 óra</w:t>
            </w:r>
          </w:p>
          <w:p w14:paraId="28557E1D" w14:textId="77777777" w:rsidR="00545F87" w:rsidRPr="00C22D31" w:rsidRDefault="00545F87" w:rsidP="008279BC">
            <w:pPr>
              <w:jc w:val="both"/>
              <w:rPr>
                <w:rFonts w:ascii="Times New Roman" w:hAnsi="Times New Roman"/>
                <w:sz w:val="24"/>
                <w:szCs w:val="24"/>
              </w:rPr>
            </w:pPr>
            <w:r w:rsidRPr="00C22D31">
              <w:rPr>
                <w:rFonts w:ascii="Times New Roman" w:hAnsi="Times New Roman"/>
                <w:sz w:val="24"/>
                <w:szCs w:val="24"/>
              </w:rPr>
              <w:t xml:space="preserve"> Használja az alapozó képzésben elsajátított mérési, számlálási, mérleghasználati ismereteket. Tisztában van az áruátvétel különböző módjaival, a minőségi, mennyiségi, értékbeli áruátvétellel, és gyakorlatban is el tudja végezni azokat. Ismeri a különböző alapanyagok (halak, kagylók, rákok) minőségének megállapítására vonatkozó szabályokat, és az érzékszervi vizsgálat során alkalmazza azokat. Különösen figyel a szavatossági idő betartására. Megállapítja az esetleges eltéréseket. Figyel a szállítás megfelelőségére, nem megfelelő szállítás, minőség, mennyiség, érték esetén megteszi a szükséges intézkedéseket (jegyzőkönyv, visszáru). </w:t>
            </w:r>
          </w:p>
          <w:p w14:paraId="72D3EA5C" w14:textId="77777777" w:rsidR="00545F87" w:rsidRPr="00C22D31" w:rsidRDefault="00545F87" w:rsidP="008279BC">
            <w:pPr>
              <w:jc w:val="both"/>
              <w:rPr>
                <w:rFonts w:ascii="Times New Roman" w:hAnsi="Times New Roman"/>
                <w:sz w:val="24"/>
                <w:szCs w:val="24"/>
              </w:rPr>
            </w:pPr>
            <w:r w:rsidRPr="00C22D31">
              <w:rPr>
                <w:rFonts w:ascii="Times New Roman" w:hAnsi="Times New Roman"/>
                <w:b/>
                <w:sz w:val="24"/>
                <w:szCs w:val="24"/>
              </w:rPr>
              <w:t>Árugazdálkodási szoftverek használata 36 óra</w:t>
            </w:r>
          </w:p>
          <w:p w14:paraId="46D2C4BB" w14:textId="77777777" w:rsidR="00545F87" w:rsidRPr="00C22D31" w:rsidRDefault="00545F87" w:rsidP="008279BC">
            <w:pPr>
              <w:jc w:val="both"/>
              <w:rPr>
                <w:rFonts w:ascii="Times New Roman" w:hAnsi="Times New Roman"/>
                <w:sz w:val="24"/>
                <w:szCs w:val="24"/>
              </w:rPr>
            </w:pPr>
            <w:r w:rsidRPr="00C22D31">
              <w:rPr>
                <w:rFonts w:ascii="Times New Roman" w:hAnsi="Times New Roman"/>
                <w:sz w:val="24"/>
                <w:szCs w:val="24"/>
              </w:rPr>
              <w:t>Felvezeti a beérkezett árut az árugazdálkodási rendszerbe, megjelöli a kiadott termékeket, használni tudja az e-HACCP alkalmazást.</w:t>
            </w:r>
          </w:p>
          <w:p w14:paraId="1ED216C6" w14:textId="77777777" w:rsidR="00545F87" w:rsidRPr="00C22D31" w:rsidRDefault="00545F87" w:rsidP="008279BC">
            <w:pPr>
              <w:jc w:val="both"/>
              <w:rPr>
                <w:rFonts w:ascii="Times New Roman" w:hAnsi="Times New Roman"/>
                <w:sz w:val="24"/>
                <w:szCs w:val="24"/>
              </w:rPr>
            </w:pPr>
            <w:r w:rsidRPr="00C22D31">
              <w:rPr>
                <w:rFonts w:ascii="Times New Roman" w:hAnsi="Times New Roman"/>
                <w:b/>
                <w:sz w:val="24"/>
                <w:szCs w:val="24"/>
              </w:rPr>
              <w:t xml:space="preserve">Élelmiszer- és árukészlet ellenőrzése 4 óra </w:t>
            </w:r>
          </w:p>
          <w:p w14:paraId="7CC05F6D" w14:textId="77777777" w:rsidR="00545F87" w:rsidRPr="00C22D31" w:rsidRDefault="00545F87" w:rsidP="008279BC">
            <w:pPr>
              <w:jc w:val="both"/>
              <w:rPr>
                <w:rFonts w:ascii="Times New Roman" w:hAnsi="Times New Roman"/>
                <w:sz w:val="24"/>
                <w:szCs w:val="24"/>
              </w:rPr>
            </w:pPr>
            <w:r w:rsidRPr="00C22D31">
              <w:rPr>
                <w:rFonts w:ascii="Times New Roman" w:hAnsi="Times New Roman"/>
                <w:sz w:val="24"/>
                <w:szCs w:val="24"/>
              </w:rPr>
              <w:t xml:space="preserve">Összegyűjti az adott termék elkészítéséhez szükséges alapanyagokat, eszközöket, és ellenőrzi ezek meglétét a konyhán. A mennyiségeket a rendezvényi csoportok létszámához igazítja. </w:t>
            </w:r>
          </w:p>
          <w:p w14:paraId="7B19CCF5" w14:textId="77777777" w:rsidR="00545F87" w:rsidRPr="00C22D31" w:rsidRDefault="00545F87" w:rsidP="008279BC">
            <w:pPr>
              <w:jc w:val="both"/>
              <w:rPr>
                <w:rFonts w:ascii="Times New Roman" w:hAnsi="Times New Roman"/>
                <w:sz w:val="24"/>
                <w:szCs w:val="24"/>
              </w:rPr>
            </w:pPr>
            <w:r w:rsidRPr="00C22D31">
              <w:rPr>
                <w:rFonts w:ascii="Times New Roman" w:hAnsi="Times New Roman"/>
                <w:b/>
                <w:sz w:val="24"/>
                <w:szCs w:val="24"/>
              </w:rPr>
              <w:t>Vételezési, rendelési mennyiség megállapítása 8 óra</w:t>
            </w:r>
          </w:p>
          <w:p w14:paraId="27D8D6A8" w14:textId="77777777" w:rsidR="00545F87" w:rsidRPr="00C22D31" w:rsidRDefault="00545F87" w:rsidP="008279BC">
            <w:pPr>
              <w:jc w:val="both"/>
              <w:rPr>
                <w:rFonts w:ascii="Times New Roman" w:hAnsi="Times New Roman"/>
                <w:sz w:val="24"/>
                <w:szCs w:val="24"/>
              </w:rPr>
            </w:pPr>
            <w:r w:rsidRPr="00C22D31">
              <w:rPr>
                <w:rFonts w:ascii="Times New Roman" w:hAnsi="Times New Roman"/>
                <w:sz w:val="24"/>
                <w:szCs w:val="24"/>
              </w:rPr>
              <w:t xml:space="preserve"> Egy adott étel megadott mennyiségben történő elkészítéséhez kiszámolja a raktárból vételezendő mennyiséget. Az alapanyag kezelése során figyelembe veszi annak veszteségét, illetve tömegnövekedését. Az utánpótlási idő figyelembevételével kiszámolja a rendelési mennyiséget.</w:t>
            </w:r>
          </w:p>
          <w:p w14:paraId="44AFA40D" w14:textId="77777777" w:rsidR="00545F87" w:rsidRPr="00C22D31" w:rsidRDefault="00545F87" w:rsidP="008279BC">
            <w:pPr>
              <w:jc w:val="both"/>
              <w:rPr>
                <w:rFonts w:ascii="Times New Roman" w:hAnsi="Times New Roman"/>
                <w:sz w:val="24"/>
                <w:szCs w:val="24"/>
              </w:rPr>
            </w:pPr>
            <w:r w:rsidRPr="00C22D31">
              <w:rPr>
                <w:rFonts w:ascii="Times New Roman" w:hAnsi="Times New Roman"/>
                <w:b/>
                <w:sz w:val="24"/>
                <w:szCs w:val="24"/>
              </w:rPr>
              <w:t>Raktározás 16 óra</w:t>
            </w:r>
          </w:p>
          <w:p w14:paraId="21356955" w14:textId="77777777" w:rsidR="00545F87" w:rsidRPr="00C22D31" w:rsidRDefault="00545F87" w:rsidP="008279BC">
            <w:pPr>
              <w:jc w:val="both"/>
              <w:rPr>
                <w:rFonts w:ascii="Times New Roman" w:hAnsi="Times New Roman"/>
                <w:sz w:val="24"/>
                <w:szCs w:val="24"/>
              </w:rPr>
            </w:pPr>
            <w:r w:rsidRPr="00C22D31">
              <w:rPr>
                <w:rFonts w:ascii="Times New Roman" w:hAnsi="Times New Roman"/>
                <w:sz w:val="24"/>
                <w:szCs w:val="24"/>
              </w:rPr>
              <w:t xml:space="preserve">Ismeri a raktározás fogalmát, célját. Az átvett árut tulajdonságainak megfelelően kezeli, szakosított raktárakban helyezi el. Tevékenysége során tartja magát a tiszta út elvéhez és a FIFO-elvhez. Kiszámolja a beérkezett áru nettó és bruttó tömegét. </w:t>
            </w:r>
          </w:p>
        </w:tc>
        <w:tc>
          <w:tcPr>
            <w:tcW w:w="3197" w:type="dxa"/>
          </w:tcPr>
          <w:p w14:paraId="191696DB" w14:textId="77777777" w:rsidR="00545F87" w:rsidRPr="00C22D31" w:rsidRDefault="00545F87" w:rsidP="008279BC">
            <w:pPr>
              <w:jc w:val="both"/>
              <w:rPr>
                <w:rFonts w:ascii="Times New Roman" w:hAnsi="Times New Roman"/>
                <w:sz w:val="24"/>
                <w:szCs w:val="24"/>
              </w:rPr>
            </w:pPr>
            <w:r w:rsidRPr="00C22D31">
              <w:rPr>
                <w:rFonts w:ascii="Times New Roman" w:hAnsi="Times New Roman"/>
                <w:sz w:val="24"/>
                <w:szCs w:val="24"/>
              </w:rPr>
              <w:t>-</w:t>
            </w:r>
          </w:p>
        </w:tc>
      </w:tr>
    </w:tbl>
    <w:p w14:paraId="08394624" w14:textId="77777777" w:rsidR="00545F87" w:rsidRPr="00C22D31" w:rsidRDefault="00545F87" w:rsidP="00545F87">
      <w:pPr>
        <w:pStyle w:val="Cmsor1"/>
        <w:rPr>
          <w:color w:val="auto"/>
        </w:rPr>
      </w:pPr>
      <w:r w:rsidRPr="00C22D31">
        <w:rPr>
          <w:color w:val="auto"/>
        </w:rPr>
        <w:br w:type="page"/>
      </w:r>
    </w:p>
    <w:p w14:paraId="18448270" w14:textId="77777777" w:rsidR="004B1F74" w:rsidRPr="00C22D31" w:rsidRDefault="004B1F74" w:rsidP="006B2DB4">
      <w:pPr>
        <w:pStyle w:val="Cmsor5"/>
        <w:numPr>
          <w:ilvl w:val="0"/>
          <w:numId w:val="0"/>
        </w:numPr>
        <w:ind w:left="1008"/>
        <w:rPr>
          <w:b/>
          <w:color w:val="auto"/>
        </w:rPr>
      </w:pPr>
      <w:bookmarkStart w:id="70" w:name="_Toc120521574"/>
      <w:r w:rsidRPr="00C22D31">
        <w:rPr>
          <w:b/>
          <w:color w:val="auto"/>
        </w:rPr>
        <w:t>12. évfolyam Szakirányú oktatás</w:t>
      </w:r>
      <w:bookmarkEnd w:id="70"/>
    </w:p>
    <w:tbl>
      <w:tblPr>
        <w:tblW w:w="142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1049"/>
        <w:gridCol w:w="1767"/>
        <w:gridCol w:w="1781"/>
        <w:gridCol w:w="3258"/>
        <w:gridCol w:w="3197"/>
        <w:gridCol w:w="3197"/>
      </w:tblGrid>
      <w:tr w:rsidR="00C22D31" w:rsidRPr="00C22D31" w14:paraId="446EAD82" w14:textId="77777777" w:rsidTr="008279BC">
        <w:tc>
          <w:tcPr>
            <w:tcW w:w="1049" w:type="dxa"/>
            <w:vMerge w:val="restart"/>
          </w:tcPr>
          <w:p w14:paraId="174CAE60" w14:textId="77777777" w:rsidR="00545F87" w:rsidRPr="00C22D31" w:rsidRDefault="00545F87" w:rsidP="008279BC">
            <w:pPr>
              <w:jc w:val="center"/>
              <w:rPr>
                <w:rFonts w:ascii="Times New Roman" w:hAnsi="Times New Roman"/>
                <w:b/>
                <w:sz w:val="24"/>
                <w:szCs w:val="24"/>
              </w:rPr>
            </w:pPr>
          </w:p>
        </w:tc>
        <w:tc>
          <w:tcPr>
            <w:tcW w:w="1767" w:type="dxa"/>
            <w:vMerge w:val="restart"/>
            <w:vAlign w:val="center"/>
          </w:tcPr>
          <w:p w14:paraId="73CA4860" w14:textId="77777777" w:rsidR="00545F87" w:rsidRPr="00C22D31" w:rsidRDefault="00545F87" w:rsidP="008279BC">
            <w:pPr>
              <w:jc w:val="center"/>
              <w:rPr>
                <w:rFonts w:ascii="Times New Roman" w:hAnsi="Times New Roman"/>
                <w:b/>
                <w:sz w:val="24"/>
                <w:szCs w:val="24"/>
              </w:rPr>
            </w:pPr>
            <w:r w:rsidRPr="00C22D31">
              <w:rPr>
                <w:rFonts w:ascii="Times New Roman" w:hAnsi="Times New Roman"/>
                <w:b/>
                <w:sz w:val="24"/>
                <w:szCs w:val="24"/>
              </w:rPr>
              <w:t>Tantárgy</w:t>
            </w:r>
          </w:p>
        </w:tc>
        <w:tc>
          <w:tcPr>
            <w:tcW w:w="1781" w:type="dxa"/>
            <w:vMerge w:val="restart"/>
            <w:vAlign w:val="center"/>
          </w:tcPr>
          <w:p w14:paraId="32479139" w14:textId="77777777" w:rsidR="00545F87" w:rsidRPr="00C22D31" w:rsidRDefault="00545F87" w:rsidP="008279BC">
            <w:pPr>
              <w:jc w:val="center"/>
              <w:rPr>
                <w:rFonts w:ascii="Times New Roman" w:hAnsi="Times New Roman"/>
                <w:b/>
                <w:sz w:val="24"/>
                <w:szCs w:val="24"/>
              </w:rPr>
            </w:pPr>
            <w:r w:rsidRPr="00C22D31">
              <w:rPr>
                <w:rFonts w:ascii="Times New Roman" w:hAnsi="Times New Roman"/>
                <w:b/>
                <w:sz w:val="24"/>
                <w:szCs w:val="24"/>
              </w:rPr>
              <w:t>Témakör</w:t>
            </w:r>
          </w:p>
          <w:p w14:paraId="7E9B0567" w14:textId="77777777" w:rsidR="00545F87" w:rsidRPr="00C22D31" w:rsidRDefault="00545F87" w:rsidP="008279BC">
            <w:pPr>
              <w:jc w:val="center"/>
              <w:rPr>
                <w:rFonts w:ascii="Times New Roman" w:hAnsi="Times New Roman"/>
                <w:b/>
                <w:sz w:val="24"/>
                <w:szCs w:val="24"/>
              </w:rPr>
            </w:pPr>
          </w:p>
        </w:tc>
        <w:tc>
          <w:tcPr>
            <w:tcW w:w="9652" w:type="dxa"/>
            <w:gridSpan w:val="3"/>
            <w:tcBorders>
              <w:right w:val="single" w:sz="18" w:space="0" w:color="000000"/>
            </w:tcBorders>
            <w:shd w:val="clear" w:color="auto" w:fill="BFBFBF"/>
            <w:vAlign w:val="center"/>
          </w:tcPr>
          <w:p w14:paraId="1C2B4E7C" w14:textId="77777777" w:rsidR="00545F87" w:rsidRPr="00C22D31" w:rsidRDefault="00545F87" w:rsidP="008279BC">
            <w:pPr>
              <w:jc w:val="center"/>
              <w:rPr>
                <w:rFonts w:ascii="Times New Roman" w:hAnsi="Times New Roman"/>
                <w:b/>
                <w:sz w:val="24"/>
                <w:szCs w:val="24"/>
              </w:rPr>
            </w:pPr>
            <w:r w:rsidRPr="00C22D31">
              <w:rPr>
                <w:rFonts w:ascii="Times New Roman" w:hAnsi="Times New Roman"/>
                <w:b/>
                <w:sz w:val="24"/>
                <w:szCs w:val="24"/>
              </w:rPr>
              <w:t>12. évfolyam szakács szaktechnikus</w:t>
            </w:r>
          </w:p>
        </w:tc>
      </w:tr>
      <w:tr w:rsidR="00C22D31" w:rsidRPr="00C22D31" w14:paraId="772DA104" w14:textId="77777777" w:rsidTr="008279BC">
        <w:tc>
          <w:tcPr>
            <w:tcW w:w="1049" w:type="dxa"/>
            <w:vMerge/>
          </w:tcPr>
          <w:p w14:paraId="6503327C" w14:textId="77777777" w:rsidR="00545F87" w:rsidRPr="00C22D31" w:rsidRDefault="00545F87" w:rsidP="008279BC">
            <w:pPr>
              <w:widowControl w:val="0"/>
              <w:pBdr>
                <w:top w:val="nil"/>
                <w:left w:val="nil"/>
                <w:bottom w:val="nil"/>
                <w:right w:val="nil"/>
                <w:between w:val="nil"/>
              </w:pBdr>
              <w:spacing w:line="276" w:lineRule="auto"/>
              <w:rPr>
                <w:rFonts w:ascii="Times New Roman" w:hAnsi="Times New Roman"/>
                <w:b/>
                <w:sz w:val="24"/>
                <w:szCs w:val="24"/>
              </w:rPr>
            </w:pPr>
          </w:p>
        </w:tc>
        <w:tc>
          <w:tcPr>
            <w:tcW w:w="1767" w:type="dxa"/>
            <w:vMerge/>
            <w:vAlign w:val="center"/>
          </w:tcPr>
          <w:p w14:paraId="46B4AC38" w14:textId="77777777" w:rsidR="00545F87" w:rsidRPr="00C22D31" w:rsidRDefault="00545F87" w:rsidP="008279BC">
            <w:pPr>
              <w:widowControl w:val="0"/>
              <w:pBdr>
                <w:top w:val="nil"/>
                <w:left w:val="nil"/>
                <w:bottom w:val="nil"/>
                <w:right w:val="nil"/>
                <w:between w:val="nil"/>
              </w:pBdr>
              <w:spacing w:line="276" w:lineRule="auto"/>
              <w:rPr>
                <w:rFonts w:ascii="Times New Roman" w:hAnsi="Times New Roman"/>
                <w:b/>
                <w:sz w:val="24"/>
                <w:szCs w:val="24"/>
              </w:rPr>
            </w:pPr>
          </w:p>
        </w:tc>
        <w:tc>
          <w:tcPr>
            <w:tcW w:w="1781" w:type="dxa"/>
            <w:vMerge/>
            <w:vAlign w:val="center"/>
          </w:tcPr>
          <w:p w14:paraId="1C3FACC6" w14:textId="77777777" w:rsidR="00545F87" w:rsidRPr="00C22D31" w:rsidRDefault="00545F87" w:rsidP="008279BC">
            <w:pPr>
              <w:widowControl w:val="0"/>
              <w:pBdr>
                <w:top w:val="nil"/>
                <w:left w:val="nil"/>
                <w:bottom w:val="nil"/>
                <w:right w:val="nil"/>
                <w:between w:val="nil"/>
              </w:pBdr>
              <w:spacing w:line="276" w:lineRule="auto"/>
              <w:rPr>
                <w:rFonts w:ascii="Times New Roman" w:hAnsi="Times New Roman"/>
                <w:b/>
                <w:sz w:val="24"/>
                <w:szCs w:val="24"/>
              </w:rPr>
            </w:pPr>
          </w:p>
        </w:tc>
        <w:tc>
          <w:tcPr>
            <w:tcW w:w="3258" w:type="dxa"/>
            <w:tcBorders>
              <w:bottom w:val="single" w:sz="18" w:space="0" w:color="000000"/>
            </w:tcBorders>
            <w:vAlign w:val="center"/>
          </w:tcPr>
          <w:p w14:paraId="51D3E5E5" w14:textId="77777777" w:rsidR="00545F87" w:rsidRPr="00C22D31" w:rsidRDefault="00545F87" w:rsidP="008279BC">
            <w:pPr>
              <w:jc w:val="center"/>
              <w:rPr>
                <w:rFonts w:ascii="Times New Roman" w:hAnsi="Times New Roman"/>
                <w:b/>
                <w:sz w:val="24"/>
                <w:szCs w:val="24"/>
              </w:rPr>
            </w:pPr>
            <w:r w:rsidRPr="00C22D31">
              <w:rPr>
                <w:rFonts w:ascii="Times New Roman" w:hAnsi="Times New Roman"/>
                <w:b/>
                <w:sz w:val="24"/>
                <w:szCs w:val="24"/>
              </w:rPr>
              <w:t>iskolai oktatás</w:t>
            </w:r>
          </w:p>
        </w:tc>
        <w:tc>
          <w:tcPr>
            <w:tcW w:w="3197" w:type="dxa"/>
            <w:tcBorders>
              <w:bottom w:val="single" w:sz="18" w:space="0" w:color="000000"/>
              <w:right w:val="single" w:sz="18" w:space="0" w:color="000000"/>
            </w:tcBorders>
            <w:vAlign w:val="center"/>
          </w:tcPr>
          <w:p w14:paraId="49276459" w14:textId="77777777" w:rsidR="00545F87" w:rsidRPr="00C22D31" w:rsidRDefault="00545F87" w:rsidP="008279BC">
            <w:pPr>
              <w:jc w:val="center"/>
              <w:rPr>
                <w:rFonts w:ascii="Times New Roman" w:hAnsi="Times New Roman"/>
                <w:b/>
                <w:sz w:val="24"/>
                <w:szCs w:val="24"/>
              </w:rPr>
            </w:pPr>
            <w:r w:rsidRPr="00C22D31">
              <w:rPr>
                <w:rFonts w:ascii="Times New Roman" w:hAnsi="Times New Roman"/>
                <w:b/>
                <w:sz w:val="24"/>
                <w:szCs w:val="24"/>
              </w:rPr>
              <w:t>iskolai tanműhely</w:t>
            </w:r>
          </w:p>
        </w:tc>
        <w:tc>
          <w:tcPr>
            <w:tcW w:w="3197" w:type="dxa"/>
            <w:tcBorders>
              <w:bottom w:val="single" w:sz="18" w:space="0" w:color="000000"/>
              <w:right w:val="single" w:sz="18" w:space="0" w:color="000000"/>
            </w:tcBorders>
          </w:tcPr>
          <w:p w14:paraId="0741823A" w14:textId="77777777" w:rsidR="00545F87" w:rsidRPr="00C22D31" w:rsidRDefault="00545F87" w:rsidP="008279BC">
            <w:pPr>
              <w:jc w:val="center"/>
              <w:rPr>
                <w:rFonts w:ascii="Times New Roman" w:hAnsi="Times New Roman"/>
                <w:b/>
                <w:sz w:val="24"/>
                <w:szCs w:val="24"/>
              </w:rPr>
            </w:pPr>
            <w:r w:rsidRPr="00C22D31">
              <w:rPr>
                <w:rFonts w:ascii="Times New Roman" w:hAnsi="Times New Roman"/>
                <w:b/>
                <w:sz w:val="24"/>
                <w:szCs w:val="24"/>
              </w:rPr>
              <w:t>Üzemi gyakorlat</w:t>
            </w:r>
          </w:p>
        </w:tc>
      </w:tr>
      <w:tr w:rsidR="00C22D31" w:rsidRPr="00C22D31" w14:paraId="1082B8E1" w14:textId="77777777" w:rsidTr="008279BC">
        <w:tc>
          <w:tcPr>
            <w:tcW w:w="1049" w:type="dxa"/>
            <w:vMerge w:val="restart"/>
            <w:tcBorders>
              <w:top w:val="single" w:sz="18" w:space="0" w:color="000000"/>
            </w:tcBorders>
            <w:vAlign w:val="center"/>
          </w:tcPr>
          <w:p w14:paraId="2C870E44" w14:textId="77777777" w:rsidR="00545F87" w:rsidRPr="00C22D31" w:rsidRDefault="00545F87" w:rsidP="008279BC">
            <w:pPr>
              <w:ind w:left="113" w:right="113"/>
              <w:jc w:val="center"/>
              <w:rPr>
                <w:rFonts w:ascii="Times New Roman" w:hAnsi="Times New Roman"/>
                <w:sz w:val="24"/>
                <w:szCs w:val="24"/>
              </w:rPr>
            </w:pPr>
            <w:r w:rsidRPr="00C22D31">
              <w:rPr>
                <w:rFonts w:ascii="Times New Roman" w:hAnsi="Times New Roman"/>
                <w:sz w:val="24"/>
                <w:szCs w:val="24"/>
              </w:rPr>
              <w:t>Szakirányú oktatás</w:t>
            </w:r>
          </w:p>
        </w:tc>
        <w:tc>
          <w:tcPr>
            <w:tcW w:w="1767" w:type="dxa"/>
            <w:vMerge w:val="restart"/>
          </w:tcPr>
          <w:p w14:paraId="543B0B43" w14:textId="77777777" w:rsidR="00545F87" w:rsidRPr="00C22D31" w:rsidRDefault="00545F87" w:rsidP="008279BC">
            <w:pPr>
              <w:rPr>
                <w:rFonts w:ascii="Times New Roman" w:hAnsi="Times New Roman"/>
                <w:sz w:val="24"/>
                <w:szCs w:val="24"/>
              </w:rPr>
            </w:pPr>
          </w:p>
        </w:tc>
        <w:tc>
          <w:tcPr>
            <w:tcW w:w="1781" w:type="dxa"/>
          </w:tcPr>
          <w:p w14:paraId="782BEAE5" w14:textId="77777777" w:rsidR="00545F87" w:rsidRPr="00C22D31" w:rsidRDefault="00545F87" w:rsidP="008279BC">
            <w:pPr>
              <w:rPr>
                <w:rFonts w:ascii="Times New Roman" w:hAnsi="Times New Roman"/>
                <w:sz w:val="24"/>
                <w:szCs w:val="24"/>
              </w:rPr>
            </w:pPr>
            <w:r w:rsidRPr="00C22D31">
              <w:rPr>
                <w:rFonts w:ascii="Times New Roman" w:hAnsi="Times New Roman"/>
                <w:sz w:val="24"/>
                <w:szCs w:val="24"/>
              </w:rPr>
              <w:t>Előkészítés és élelmiszerfeldolgozás</w:t>
            </w:r>
          </w:p>
        </w:tc>
        <w:tc>
          <w:tcPr>
            <w:tcW w:w="3258" w:type="dxa"/>
            <w:vAlign w:val="center"/>
          </w:tcPr>
          <w:p w14:paraId="47DF4010" w14:textId="77777777" w:rsidR="00545F87" w:rsidRPr="00C22D31" w:rsidRDefault="00545F87" w:rsidP="008279BC">
            <w:pPr>
              <w:jc w:val="center"/>
              <w:rPr>
                <w:rFonts w:ascii="Times New Roman" w:hAnsi="Times New Roman"/>
                <w:sz w:val="24"/>
                <w:szCs w:val="24"/>
              </w:rPr>
            </w:pPr>
            <w:r w:rsidRPr="00C22D31">
              <w:rPr>
                <w:rFonts w:ascii="Times New Roman" w:hAnsi="Times New Roman"/>
                <w:sz w:val="24"/>
                <w:szCs w:val="24"/>
              </w:rPr>
              <w:t>-</w:t>
            </w:r>
          </w:p>
        </w:tc>
        <w:tc>
          <w:tcPr>
            <w:tcW w:w="3197" w:type="dxa"/>
            <w:vAlign w:val="center"/>
          </w:tcPr>
          <w:p w14:paraId="5AA97CCE" w14:textId="6E00E8F6" w:rsidR="00545F87" w:rsidRPr="00C22D31" w:rsidRDefault="00545F87" w:rsidP="008279BC">
            <w:pPr>
              <w:jc w:val="center"/>
              <w:rPr>
                <w:rFonts w:ascii="Times New Roman" w:hAnsi="Times New Roman"/>
                <w:b/>
                <w:sz w:val="24"/>
                <w:szCs w:val="24"/>
              </w:rPr>
            </w:pPr>
            <w:r w:rsidRPr="00C22D31">
              <w:rPr>
                <w:rFonts w:ascii="Times New Roman" w:hAnsi="Times New Roman"/>
                <w:b/>
                <w:sz w:val="24"/>
                <w:szCs w:val="24"/>
              </w:rPr>
              <w:t>72</w:t>
            </w:r>
            <w:r w:rsidR="004A1304">
              <w:rPr>
                <w:rFonts w:ascii="Times New Roman" w:hAnsi="Times New Roman"/>
                <w:b/>
                <w:sz w:val="24"/>
                <w:szCs w:val="24"/>
              </w:rPr>
              <w:t>,5</w:t>
            </w:r>
            <w:r w:rsidRPr="00C22D31">
              <w:rPr>
                <w:rFonts w:ascii="Times New Roman" w:hAnsi="Times New Roman"/>
                <w:b/>
                <w:sz w:val="24"/>
                <w:szCs w:val="24"/>
              </w:rPr>
              <w:t xml:space="preserve"> óra</w:t>
            </w:r>
          </w:p>
          <w:p w14:paraId="3325C041" w14:textId="77777777" w:rsidR="00545F87" w:rsidRPr="00C22D31" w:rsidRDefault="00545F87" w:rsidP="008279BC">
            <w:pPr>
              <w:jc w:val="center"/>
              <w:rPr>
                <w:rFonts w:ascii="Times New Roman" w:hAnsi="Times New Roman"/>
                <w:b/>
                <w:sz w:val="24"/>
                <w:szCs w:val="24"/>
              </w:rPr>
            </w:pPr>
            <w:r w:rsidRPr="00C22D31">
              <w:rPr>
                <w:rFonts w:ascii="Times New Roman" w:hAnsi="Times New Roman"/>
                <w:b/>
                <w:sz w:val="24"/>
                <w:szCs w:val="24"/>
              </w:rPr>
              <w:t>Tartalom:</w:t>
            </w:r>
          </w:p>
          <w:p w14:paraId="4A4D5A26" w14:textId="77777777" w:rsidR="00545F87" w:rsidRPr="00C22D31" w:rsidRDefault="00545F87" w:rsidP="008279BC">
            <w:pPr>
              <w:jc w:val="both"/>
              <w:rPr>
                <w:rFonts w:ascii="Times New Roman" w:hAnsi="Times New Roman"/>
                <w:sz w:val="24"/>
                <w:szCs w:val="24"/>
              </w:rPr>
            </w:pPr>
            <w:r w:rsidRPr="00C22D31">
              <w:rPr>
                <w:rFonts w:ascii="Times New Roman" w:hAnsi="Times New Roman"/>
                <w:sz w:val="24"/>
                <w:szCs w:val="24"/>
              </w:rPr>
              <w:t>Alapkészítmények</w:t>
            </w:r>
          </w:p>
          <w:p w14:paraId="14884A29" w14:textId="77777777" w:rsidR="00545F87" w:rsidRPr="00C22D31" w:rsidRDefault="00545F87" w:rsidP="008279BC">
            <w:pPr>
              <w:jc w:val="both"/>
              <w:rPr>
                <w:rFonts w:ascii="Times New Roman" w:hAnsi="Times New Roman"/>
                <w:sz w:val="24"/>
                <w:szCs w:val="24"/>
              </w:rPr>
            </w:pPr>
            <w:r w:rsidRPr="00C22D31">
              <w:rPr>
                <w:rFonts w:ascii="Times New Roman" w:hAnsi="Times New Roman"/>
                <w:sz w:val="24"/>
                <w:szCs w:val="24"/>
              </w:rPr>
              <w:t>Hidegen és melegen kevert fűszervajak</w:t>
            </w:r>
          </w:p>
          <w:p w14:paraId="4B91BF04" w14:textId="77777777" w:rsidR="00545F87" w:rsidRPr="00C22D31" w:rsidRDefault="00545F87" w:rsidP="008279BC">
            <w:pPr>
              <w:jc w:val="both"/>
              <w:rPr>
                <w:rFonts w:ascii="Times New Roman" w:hAnsi="Times New Roman"/>
                <w:sz w:val="24"/>
                <w:szCs w:val="24"/>
              </w:rPr>
            </w:pPr>
            <w:r w:rsidRPr="00C22D31">
              <w:rPr>
                <w:rFonts w:ascii="Times New Roman" w:hAnsi="Times New Roman"/>
                <w:sz w:val="24"/>
                <w:szCs w:val="24"/>
              </w:rPr>
              <w:t>Máj- és húsfarce-ok</w:t>
            </w:r>
          </w:p>
          <w:p w14:paraId="3159D82B" w14:textId="77777777" w:rsidR="00545F87" w:rsidRPr="00C22D31" w:rsidRDefault="00545F87" w:rsidP="008279BC">
            <w:pPr>
              <w:jc w:val="both"/>
              <w:rPr>
                <w:rFonts w:ascii="Times New Roman" w:hAnsi="Times New Roman"/>
                <w:sz w:val="24"/>
                <w:szCs w:val="24"/>
              </w:rPr>
            </w:pPr>
            <w:r w:rsidRPr="00C22D31">
              <w:rPr>
                <w:rFonts w:ascii="Times New Roman" w:hAnsi="Times New Roman"/>
                <w:sz w:val="24"/>
                <w:szCs w:val="24"/>
              </w:rPr>
              <w:t>Nyers és főtt páclé vadakhoz, valamint citromalapú aromatikus készítmények első- sorban világos húsokhoz, halakhoz, zöldségekhez és gyümölcsökhöz</w:t>
            </w:r>
          </w:p>
          <w:p w14:paraId="5EC6A9AF" w14:textId="77777777" w:rsidR="00545F87" w:rsidRPr="00C22D31" w:rsidRDefault="00545F87" w:rsidP="008279BC">
            <w:pPr>
              <w:ind w:right="240"/>
              <w:jc w:val="both"/>
              <w:rPr>
                <w:rFonts w:ascii="Times New Roman" w:hAnsi="Times New Roman"/>
                <w:sz w:val="24"/>
                <w:szCs w:val="24"/>
              </w:rPr>
            </w:pPr>
            <w:r w:rsidRPr="00C22D31">
              <w:rPr>
                <w:rFonts w:ascii="Times New Roman" w:hAnsi="Times New Roman"/>
                <w:sz w:val="24"/>
                <w:szCs w:val="24"/>
              </w:rPr>
              <w:t>(marinálás)</w:t>
            </w:r>
          </w:p>
          <w:p w14:paraId="06688408" w14:textId="77777777" w:rsidR="00545F87" w:rsidRPr="00C22D31" w:rsidRDefault="00545F87" w:rsidP="008279BC">
            <w:pPr>
              <w:jc w:val="both"/>
              <w:rPr>
                <w:rFonts w:ascii="Times New Roman" w:hAnsi="Times New Roman"/>
                <w:sz w:val="24"/>
                <w:szCs w:val="24"/>
              </w:rPr>
            </w:pPr>
            <w:r w:rsidRPr="00C22D31">
              <w:rPr>
                <w:rFonts w:ascii="Times New Roman" w:hAnsi="Times New Roman"/>
                <w:sz w:val="24"/>
                <w:szCs w:val="24"/>
              </w:rPr>
              <w:t>Egyszerű gyúrt tészta (sokoldalú felhasználhatóság, pl. levesbetét, köret)</w:t>
            </w:r>
          </w:p>
          <w:p w14:paraId="729DD822" w14:textId="77777777" w:rsidR="00545F87" w:rsidRPr="00C22D31" w:rsidRDefault="00545F87" w:rsidP="008279BC">
            <w:pPr>
              <w:jc w:val="both"/>
              <w:rPr>
                <w:rFonts w:ascii="Times New Roman" w:hAnsi="Times New Roman"/>
                <w:sz w:val="24"/>
                <w:szCs w:val="24"/>
              </w:rPr>
            </w:pPr>
            <w:r w:rsidRPr="00C22D31">
              <w:rPr>
                <w:rFonts w:ascii="Times New Roman" w:hAnsi="Times New Roman"/>
                <w:sz w:val="24"/>
                <w:szCs w:val="24"/>
              </w:rPr>
              <w:t>Duxelles (gombapép, ízesítésre és burkolásra használják)</w:t>
            </w:r>
          </w:p>
          <w:p w14:paraId="2C797728" w14:textId="77777777" w:rsidR="00545F87" w:rsidRPr="00C22D31" w:rsidRDefault="00545F87" w:rsidP="008279BC">
            <w:pPr>
              <w:ind w:right="240"/>
              <w:jc w:val="both"/>
              <w:rPr>
                <w:rFonts w:ascii="Times New Roman" w:hAnsi="Times New Roman"/>
                <w:sz w:val="24"/>
                <w:szCs w:val="24"/>
              </w:rPr>
            </w:pPr>
            <w:r w:rsidRPr="00C22D31">
              <w:rPr>
                <w:rFonts w:ascii="Times New Roman" w:hAnsi="Times New Roman"/>
                <w:sz w:val="24"/>
                <w:szCs w:val="24"/>
              </w:rPr>
              <w:t>Muszlin (világos, tejszínes hús- vagy halemulzió, amelyet töltelékként, habgaluskaként hasznosítanak)</w:t>
            </w:r>
          </w:p>
          <w:p w14:paraId="4ADCF519" w14:textId="77777777" w:rsidR="00545F87" w:rsidRPr="00C22D31" w:rsidRDefault="00545F87" w:rsidP="008279BC">
            <w:pPr>
              <w:jc w:val="both"/>
              <w:rPr>
                <w:rFonts w:ascii="Times New Roman" w:hAnsi="Times New Roman"/>
                <w:sz w:val="24"/>
                <w:szCs w:val="24"/>
              </w:rPr>
            </w:pPr>
            <w:r w:rsidRPr="00C22D31">
              <w:rPr>
                <w:rFonts w:ascii="Times New Roman" w:hAnsi="Times New Roman"/>
                <w:sz w:val="24"/>
                <w:szCs w:val="24"/>
              </w:rPr>
              <w:t>Sűrítési eljárások</w:t>
            </w:r>
          </w:p>
          <w:p w14:paraId="19B3A96F" w14:textId="77777777" w:rsidR="00545F87" w:rsidRPr="00C22D31" w:rsidRDefault="00545F87" w:rsidP="008279BC">
            <w:pPr>
              <w:jc w:val="both"/>
              <w:rPr>
                <w:rFonts w:ascii="Times New Roman" w:hAnsi="Times New Roman"/>
                <w:sz w:val="24"/>
                <w:szCs w:val="24"/>
              </w:rPr>
            </w:pPr>
            <w:r w:rsidRPr="00C22D31">
              <w:rPr>
                <w:rFonts w:ascii="Times New Roman" w:hAnsi="Times New Roman"/>
                <w:sz w:val="24"/>
                <w:szCs w:val="24"/>
              </w:rPr>
              <w:t>Liszttel: rántások, lisztszórás, habarás, beurremanie és szárazon pirított liszttel</w:t>
            </w:r>
          </w:p>
          <w:p w14:paraId="1C77C9A3" w14:textId="77777777" w:rsidR="00545F87" w:rsidRPr="00C22D31" w:rsidRDefault="00545F87" w:rsidP="008279BC">
            <w:pPr>
              <w:jc w:val="both"/>
              <w:rPr>
                <w:rFonts w:ascii="Times New Roman" w:hAnsi="Times New Roman"/>
                <w:sz w:val="24"/>
                <w:szCs w:val="24"/>
              </w:rPr>
            </w:pPr>
            <w:r w:rsidRPr="00C22D31">
              <w:rPr>
                <w:rFonts w:ascii="Times New Roman" w:hAnsi="Times New Roman"/>
                <w:sz w:val="24"/>
                <w:szCs w:val="24"/>
              </w:rPr>
              <w:t>Keményítőkkel</w:t>
            </w:r>
          </w:p>
          <w:p w14:paraId="3A7F428A" w14:textId="77777777" w:rsidR="00545F87" w:rsidRPr="00C22D31" w:rsidRDefault="00545F87" w:rsidP="008279BC">
            <w:pPr>
              <w:jc w:val="both"/>
              <w:rPr>
                <w:rFonts w:ascii="Times New Roman" w:hAnsi="Times New Roman"/>
                <w:sz w:val="24"/>
                <w:szCs w:val="24"/>
              </w:rPr>
            </w:pPr>
            <w:r w:rsidRPr="00C22D31">
              <w:rPr>
                <w:rFonts w:ascii="Times New Roman" w:hAnsi="Times New Roman"/>
                <w:sz w:val="24"/>
                <w:szCs w:val="24"/>
              </w:rPr>
              <w:t>Rouxszal, agaragarral, xantánnal (figyelve ezek eltérő tulajdonságaira)</w:t>
            </w:r>
          </w:p>
          <w:p w14:paraId="3F28772F" w14:textId="77777777" w:rsidR="00545F87" w:rsidRPr="00C22D31" w:rsidRDefault="00545F87" w:rsidP="008279BC">
            <w:pPr>
              <w:jc w:val="both"/>
              <w:rPr>
                <w:rFonts w:ascii="Times New Roman" w:hAnsi="Times New Roman"/>
                <w:sz w:val="24"/>
                <w:szCs w:val="24"/>
              </w:rPr>
            </w:pPr>
            <w:r w:rsidRPr="00C22D31">
              <w:rPr>
                <w:rFonts w:ascii="Times New Roman" w:hAnsi="Times New Roman"/>
                <w:sz w:val="24"/>
                <w:szCs w:val="24"/>
              </w:rPr>
              <w:t>Ételek saját anyagával</w:t>
            </w:r>
          </w:p>
          <w:p w14:paraId="0E7111C1" w14:textId="77777777" w:rsidR="00545F87" w:rsidRPr="00C22D31" w:rsidRDefault="00545F87" w:rsidP="008279BC">
            <w:pPr>
              <w:jc w:val="both"/>
              <w:rPr>
                <w:rFonts w:ascii="Times New Roman" w:hAnsi="Times New Roman"/>
                <w:sz w:val="24"/>
                <w:szCs w:val="24"/>
              </w:rPr>
            </w:pPr>
            <w:r w:rsidRPr="00C22D31">
              <w:rPr>
                <w:rFonts w:ascii="Times New Roman" w:hAnsi="Times New Roman"/>
                <w:sz w:val="24"/>
                <w:szCs w:val="24"/>
              </w:rPr>
              <w:t>Tejtermékkel (tejföl, tejszín, vaj)</w:t>
            </w:r>
          </w:p>
          <w:p w14:paraId="22C2DE20" w14:textId="77777777" w:rsidR="00545F87" w:rsidRPr="00C22D31" w:rsidRDefault="00545F87" w:rsidP="008279BC">
            <w:pPr>
              <w:jc w:val="both"/>
              <w:rPr>
                <w:rFonts w:ascii="Times New Roman" w:hAnsi="Times New Roman"/>
                <w:sz w:val="24"/>
                <w:szCs w:val="24"/>
              </w:rPr>
            </w:pPr>
            <w:r w:rsidRPr="00C22D31">
              <w:rPr>
                <w:rFonts w:ascii="Times New Roman" w:hAnsi="Times New Roman"/>
                <w:sz w:val="24"/>
                <w:szCs w:val="24"/>
              </w:rPr>
              <w:t>Zsemlemorzsával, kenyérrel</w:t>
            </w:r>
          </w:p>
          <w:p w14:paraId="28D03044" w14:textId="77777777" w:rsidR="00545F87" w:rsidRPr="00C22D31" w:rsidRDefault="00545F87" w:rsidP="008279BC">
            <w:pPr>
              <w:jc w:val="both"/>
              <w:rPr>
                <w:rFonts w:ascii="Times New Roman" w:hAnsi="Times New Roman"/>
                <w:sz w:val="24"/>
                <w:szCs w:val="24"/>
              </w:rPr>
            </w:pPr>
            <w:r w:rsidRPr="00C22D31">
              <w:rPr>
                <w:rFonts w:ascii="Times New Roman" w:hAnsi="Times New Roman"/>
                <w:sz w:val="24"/>
                <w:szCs w:val="24"/>
              </w:rPr>
              <w:t>Burgonyával</w:t>
            </w:r>
          </w:p>
          <w:p w14:paraId="55D874D9" w14:textId="77777777" w:rsidR="00545F87" w:rsidRPr="00C22D31" w:rsidRDefault="00545F87" w:rsidP="008279BC">
            <w:pPr>
              <w:jc w:val="both"/>
              <w:rPr>
                <w:rFonts w:ascii="Times New Roman" w:hAnsi="Times New Roman"/>
                <w:sz w:val="24"/>
                <w:szCs w:val="24"/>
              </w:rPr>
            </w:pPr>
            <w:r w:rsidRPr="00C22D31">
              <w:rPr>
                <w:rFonts w:ascii="Times New Roman" w:hAnsi="Times New Roman"/>
                <w:sz w:val="24"/>
                <w:szCs w:val="24"/>
              </w:rPr>
              <w:t>Bundázási eljárások</w:t>
            </w:r>
          </w:p>
          <w:p w14:paraId="6C0781FF" w14:textId="77777777" w:rsidR="00545F87" w:rsidRPr="00C22D31" w:rsidRDefault="00545F87" w:rsidP="008279BC">
            <w:pPr>
              <w:jc w:val="both"/>
              <w:rPr>
                <w:rFonts w:ascii="Times New Roman" w:hAnsi="Times New Roman"/>
                <w:sz w:val="24"/>
                <w:szCs w:val="24"/>
              </w:rPr>
            </w:pPr>
            <w:r w:rsidRPr="00C22D31">
              <w:rPr>
                <w:rFonts w:ascii="Times New Roman" w:hAnsi="Times New Roman"/>
                <w:sz w:val="24"/>
                <w:szCs w:val="24"/>
              </w:rPr>
              <w:t>Natúr, bécsi, párizsi, Orly, tempura, bortészta</w:t>
            </w:r>
          </w:p>
          <w:p w14:paraId="7712F351" w14:textId="77777777" w:rsidR="00545F87" w:rsidRPr="00C22D31" w:rsidRDefault="00545F87"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Mártások</w:t>
            </w:r>
          </w:p>
          <w:p w14:paraId="2D0D68FB" w14:textId="77777777" w:rsidR="00545F87" w:rsidRPr="00C22D31" w:rsidRDefault="00545F87"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Francia alapmártások és a belőlük képzett mártások</w:t>
            </w:r>
          </w:p>
          <w:p w14:paraId="76813714" w14:textId="77777777" w:rsidR="00545F87" w:rsidRPr="00C22D31" w:rsidRDefault="00545F87"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 xml:space="preserve">Emulziós mártások (és az ezek készítéséhez szükséges </w:t>
            </w:r>
            <w:proofErr w:type="gramStart"/>
            <w:r w:rsidRPr="00C22D31">
              <w:rPr>
                <w:rFonts w:ascii="Times New Roman" w:eastAsia="Times New Roman" w:hAnsi="Times New Roman"/>
                <w:sz w:val="24"/>
                <w:szCs w:val="24"/>
              </w:rPr>
              <w:t>speciális</w:t>
            </w:r>
            <w:proofErr w:type="gramEnd"/>
            <w:r w:rsidRPr="00C22D31">
              <w:rPr>
                <w:rFonts w:ascii="Times New Roman" w:eastAsia="Times New Roman" w:hAnsi="Times New Roman"/>
                <w:sz w:val="24"/>
                <w:szCs w:val="24"/>
              </w:rPr>
              <w:t xml:space="preserve"> technológiák)</w:t>
            </w:r>
          </w:p>
          <w:p w14:paraId="562AE88F" w14:textId="77777777" w:rsidR="00545F87" w:rsidRPr="00C22D31" w:rsidRDefault="00545F87"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Hideg mártások</w:t>
            </w:r>
          </w:p>
          <w:p w14:paraId="47289E2D" w14:textId="77777777" w:rsidR="00545F87" w:rsidRPr="00C22D31" w:rsidRDefault="00545F87"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Egyéb meleg mártások</w:t>
            </w:r>
          </w:p>
          <w:p w14:paraId="7C48F139" w14:textId="77777777" w:rsidR="00545F87" w:rsidRPr="00C22D31" w:rsidRDefault="00545F87" w:rsidP="008279BC">
            <w:pPr>
              <w:jc w:val="both"/>
              <w:rPr>
                <w:rFonts w:ascii="Times New Roman" w:hAnsi="Times New Roman"/>
                <w:sz w:val="24"/>
                <w:szCs w:val="24"/>
              </w:rPr>
            </w:pPr>
            <w:r w:rsidRPr="00C22D31">
              <w:rPr>
                <w:rFonts w:ascii="Times New Roman" w:hAnsi="Times New Roman"/>
                <w:sz w:val="24"/>
                <w:szCs w:val="24"/>
              </w:rPr>
              <w:t>Töltelékáruk (kolbászok, terrine-ek, pástétomok, galantinok)</w:t>
            </w:r>
          </w:p>
          <w:p w14:paraId="155AFF7C" w14:textId="77777777" w:rsidR="00545F87" w:rsidRPr="00C22D31" w:rsidRDefault="00545F87" w:rsidP="008279BC">
            <w:pPr>
              <w:jc w:val="both"/>
              <w:rPr>
                <w:rFonts w:ascii="Times New Roman" w:hAnsi="Times New Roman"/>
                <w:sz w:val="24"/>
                <w:szCs w:val="24"/>
              </w:rPr>
            </w:pPr>
            <w:r w:rsidRPr="00C22D31">
              <w:rPr>
                <w:rFonts w:ascii="Times New Roman" w:hAnsi="Times New Roman"/>
                <w:sz w:val="24"/>
                <w:szCs w:val="24"/>
              </w:rPr>
              <w:t>Megismerik, elkészítik és használják a különféle konyhai húskészítményeket:</w:t>
            </w:r>
          </w:p>
          <w:p w14:paraId="5F08018D" w14:textId="77777777" w:rsidR="00545F87" w:rsidRPr="00C22D31" w:rsidRDefault="00545F87" w:rsidP="008279BC">
            <w:pPr>
              <w:jc w:val="both"/>
              <w:rPr>
                <w:rFonts w:ascii="Times New Roman" w:hAnsi="Times New Roman"/>
                <w:sz w:val="24"/>
                <w:szCs w:val="24"/>
              </w:rPr>
            </w:pPr>
            <w:r w:rsidRPr="00C22D31">
              <w:rPr>
                <w:rFonts w:ascii="Times New Roman" w:hAnsi="Times New Roman"/>
                <w:sz w:val="24"/>
                <w:szCs w:val="24"/>
              </w:rPr>
              <w:t>‒ kolbászok, hurkák</w:t>
            </w:r>
          </w:p>
          <w:p w14:paraId="51305F54" w14:textId="77777777" w:rsidR="00545F87" w:rsidRPr="00C22D31" w:rsidRDefault="00545F87" w:rsidP="008279BC">
            <w:pPr>
              <w:jc w:val="both"/>
              <w:rPr>
                <w:rFonts w:ascii="Times New Roman" w:hAnsi="Times New Roman"/>
                <w:sz w:val="24"/>
                <w:szCs w:val="24"/>
              </w:rPr>
            </w:pPr>
            <w:r w:rsidRPr="00C22D31">
              <w:rPr>
                <w:rFonts w:ascii="Times New Roman" w:hAnsi="Times New Roman"/>
                <w:sz w:val="24"/>
                <w:szCs w:val="24"/>
              </w:rPr>
              <w:t>‒ galantinok, ballotine</w:t>
            </w:r>
          </w:p>
          <w:p w14:paraId="47C602F1" w14:textId="77777777" w:rsidR="00545F87" w:rsidRPr="00C22D31" w:rsidRDefault="00545F87" w:rsidP="008279BC">
            <w:pPr>
              <w:jc w:val="both"/>
              <w:rPr>
                <w:rFonts w:ascii="Times New Roman" w:hAnsi="Times New Roman"/>
                <w:sz w:val="24"/>
                <w:szCs w:val="24"/>
              </w:rPr>
            </w:pPr>
            <w:r w:rsidRPr="00C22D31">
              <w:rPr>
                <w:rFonts w:ascii="Times New Roman" w:hAnsi="Times New Roman"/>
                <w:sz w:val="24"/>
                <w:szCs w:val="24"/>
              </w:rPr>
              <w:t>‒ pástétomok</w:t>
            </w:r>
          </w:p>
          <w:p w14:paraId="126BA0D5" w14:textId="77777777" w:rsidR="00545F87" w:rsidRPr="00C22D31" w:rsidRDefault="00545F87" w:rsidP="008279BC">
            <w:pPr>
              <w:jc w:val="both"/>
              <w:rPr>
                <w:rFonts w:ascii="Times New Roman" w:hAnsi="Times New Roman"/>
                <w:sz w:val="24"/>
                <w:szCs w:val="24"/>
              </w:rPr>
            </w:pPr>
            <w:r w:rsidRPr="00C22D31">
              <w:rPr>
                <w:rFonts w:ascii="Times New Roman" w:hAnsi="Times New Roman"/>
                <w:sz w:val="24"/>
                <w:szCs w:val="24"/>
              </w:rPr>
              <w:t>‒ terrine-ek</w:t>
            </w:r>
          </w:p>
          <w:p w14:paraId="4605D795" w14:textId="77777777" w:rsidR="00545F87" w:rsidRPr="00C22D31" w:rsidRDefault="00545F87" w:rsidP="008279BC">
            <w:pPr>
              <w:jc w:val="both"/>
              <w:rPr>
                <w:rFonts w:ascii="Times New Roman" w:hAnsi="Times New Roman"/>
                <w:sz w:val="24"/>
                <w:szCs w:val="24"/>
              </w:rPr>
            </w:pPr>
            <w:r w:rsidRPr="00C22D31">
              <w:rPr>
                <w:rFonts w:ascii="Times New Roman" w:hAnsi="Times New Roman"/>
                <w:sz w:val="24"/>
                <w:szCs w:val="24"/>
              </w:rPr>
              <w:t>Pékáruk és cukrászati alaptészták</w:t>
            </w:r>
          </w:p>
          <w:p w14:paraId="692C3E8D" w14:textId="77777777" w:rsidR="00545F87" w:rsidRPr="00C22D31" w:rsidRDefault="00545F87" w:rsidP="008279BC">
            <w:pPr>
              <w:jc w:val="both"/>
              <w:rPr>
                <w:rFonts w:ascii="Times New Roman" w:hAnsi="Times New Roman"/>
                <w:sz w:val="24"/>
                <w:szCs w:val="24"/>
              </w:rPr>
            </w:pPr>
            <w:r w:rsidRPr="00C22D31">
              <w:rPr>
                <w:rFonts w:ascii="Times New Roman" w:hAnsi="Times New Roman"/>
                <w:sz w:val="24"/>
                <w:szCs w:val="24"/>
              </w:rPr>
              <w:t>A tanulók megértik az élesztő és a kovász működését és használatát. Összeállítanak és készre sütnek alaptésztákat. Kelt, omlós, kevert és égetett tésztákat készítenek. Kovász segítségével kiflit és egyszerűbb kenyereket sütnek.</w:t>
            </w:r>
          </w:p>
          <w:p w14:paraId="616895BD" w14:textId="77777777" w:rsidR="00545F87" w:rsidRPr="00C22D31" w:rsidRDefault="00545F87" w:rsidP="008279BC">
            <w:pPr>
              <w:jc w:val="both"/>
              <w:rPr>
                <w:rFonts w:ascii="Times New Roman" w:hAnsi="Times New Roman"/>
                <w:sz w:val="24"/>
                <w:szCs w:val="24"/>
              </w:rPr>
            </w:pPr>
            <w:r w:rsidRPr="00C22D31">
              <w:rPr>
                <w:rFonts w:ascii="Times New Roman" w:hAnsi="Times New Roman"/>
                <w:sz w:val="24"/>
                <w:szCs w:val="24"/>
              </w:rPr>
              <w:t xml:space="preserve">Savanyítás, tartósítás  </w:t>
            </w:r>
            <w:r w:rsidRPr="00C22D31">
              <w:rPr>
                <w:rFonts w:ascii="Times New Roman" w:hAnsi="Times New Roman"/>
                <w:sz w:val="24"/>
                <w:szCs w:val="24"/>
              </w:rPr>
              <w:tab/>
            </w:r>
          </w:p>
          <w:p w14:paraId="044570CB" w14:textId="77777777" w:rsidR="00545F87" w:rsidRPr="00C22D31" w:rsidRDefault="00545F87" w:rsidP="008279BC">
            <w:pPr>
              <w:jc w:val="both"/>
              <w:rPr>
                <w:rFonts w:ascii="Times New Roman" w:hAnsi="Times New Roman"/>
                <w:sz w:val="24"/>
                <w:szCs w:val="24"/>
              </w:rPr>
            </w:pPr>
            <w:r w:rsidRPr="00C22D31">
              <w:rPr>
                <w:rFonts w:ascii="Times New Roman" w:eastAsia="Times New Roman" w:hAnsi="Times New Roman"/>
                <w:sz w:val="24"/>
                <w:szCs w:val="24"/>
              </w:rPr>
              <w:t xml:space="preserve">A tanulók megértik a savanyítás </w:t>
            </w:r>
            <w:proofErr w:type="gramStart"/>
            <w:r w:rsidRPr="00C22D31">
              <w:rPr>
                <w:rFonts w:ascii="Times New Roman" w:eastAsia="Times New Roman" w:hAnsi="Times New Roman"/>
                <w:sz w:val="24"/>
                <w:szCs w:val="24"/>
              </w:rPr>
              <w:t>metódusát</w:t>
            </w:r>
            <w:proofErr w:type="gramEnd"/>
            <w:r w:rsidRPr="00C22D31">
              <w:rPr>
                <w:rFonts w:ascii="Times New Roman" w:eastAsia="Times New Roman" w:hAnsi="Times New Roman"/>
                <w:sz w:val="24"/>
                <w:szCs w:val="24"/>
              </w:rPr>
              <w:t>. Rövid ideig, illetve hosszan eltartható savanyított zöldségeket és gyümölcsöket készítenek.</w:t>
            </w:r>
          </w:p>
        </w:tc>
        <w:tc>
          <w:tcPr>
            <w:tcW w:w="3197" w:type="dxa"/>
          </w:tcPr>
          <w:p w14:paraId="7704DC42" w14:textId="77777777" w:rsidR="00545F87" w:rsidRPr="00C22D31" w:rsidRDefault="00545F87" w:rsidP="008279BC">
            <w:pPr>
              <w:jc w:val="center"/>
              <w:rPr>
                <w:rFonts w:ascii="Times New Roman" w:hAnsi="Times New Roman"/>
                <w:sz w:val="24"/>
                <w:szCs w:val="24"/>
              </w:rPr>
            </w:pPr>
            <w:r w:rsidRPr="00C22D31">
              <w:rPr>
                <w:rFonts w:ascii="Times New Roman" w:hAnsi="Times New Roman"/>
                <w:sz w:val="24"/>
                <w:szCs w:val="24"/>
              </w:rPr>
              <w:t>-</w:t>
            </w:r>
          </w:p>
        </w:tc>
      </w:tr>
      <w:tr w:rsidR="00C22D31" w:rsidRPr="00C22D31" w14:paraId="4903F67D" w14:textId="77777777" w:rsidTr="008279BC">
        <w:tc>
          <w:tcPr>
            <w:tcW w:w="1049" w:type="dxa"/>
            <w:vMerge/>
            <w:tcBorders>
              <w:top w:val="single" w:sz="18" w:space="0" w:color="000000"/>
            </w:tcBorders>
            <w:vAlign w:val="center"/>
          </w:tcPr>
          <w:p w14:paraId="01FB4E9B" w14:textId="77777777" w:rsidR="00545F87" w:rsidRPr="00C22D31" w:rsidRDefault="00545F87" w:rsidP="008279BC">
            <w:pPr>
              <w:widowControl w:val="0"/>
              <w:pBdr>
                <w:top w:val="nil"/>
                <w:left w:val="nil"/>
                <w:bottom w:val="nil"/>
                <w:right w:val="nil"/>
                <w:between w:val="nil"/>
              </w:pBdr>
              <w:spacing w:line="276" w:lineRule="auto"/>
              <w:rPr>
                <w:rFonts w:ascii="Times New Roman" w:hAnsi="Times New Roman"/>
                <w:sz w:val="24"/>
                <w:szCs w:val="24"/>
              </w:rPr>
            </w:pPr>
          </w:p>
        </w:tc>
        <w:tc>
          <w:tcPr>
            <w:tcW w:w="1767" w:type="dxa"/>
            <w:vMerge/>
          </w:tcPr>
          <w:p w14:paraId="210352FF" w14:textId="77777777" w:rsidR="00545F87" w:rsidRPr="00C22D31" w:rsidRDefault="00545F87" w:rsidP="008279BC">
            <w:pPr>
              <w:widowControl w:val="0"/>
              <w:pBdr>
                <w:top w:val="nil"/>
                <w:left w:val="nil"/>
                <w:bottom w:val="nil"/>
                <w:right w:val="nil"/>
                <w:between w:val="nil"/>
              </w:pBdr>
              <w:spacing w:line="276" w:lineRule="auto"/>
              <w:rPr>
                <w:rFonts w:ascii="Times New Roman" w:hAnsi="Times New Roman"/>
                <w:sz w:val="24"/>
                <w:szCs w:val="24"/>
              </w:rPr>
            </w:pPr>
          </w:p>
        </w:tc>
        <w:tc>
          <w:tcPr>
            <w:tcW w:w="1781" w:type="dxa"/>
          </w:tcPr>
          <w:p w14:paraId="1793CD71" w14:textId="77777777" w:rsidR="00545F87" w:rsidRPr="00C22D31" w:rsidRDefault="00545F87" w:rsidP="008279BC">
            <w:pPr>
              <w:spacing w:line="276" w:lineRule="auto"/>
              <w:rPr>
                <w:rFonts w:ascii="Times New Roman" w:hAnsi="Times New Roman"/>
                <w:sz w:val="24"/>
                <w:szCs w:val="24"/>
              </w:rPr>
            </w:pPr>
            <w:r w:rsidRPr="00C22D31">
              <w:rPr>
                <w:rFonts w:ascii="Times New Roman" w:hAnsi="Times New Roman"/>
                <w:sz w:val="24"/>
                <w:szCs w:val="24"/>
              </w:rPr>
              <w:t>Konyhai berendezések-gépek ismerete, kezelése, programozása</w:t>
            </w:r>
          </w:p>
        </w:tc>
        <w:tc>
          <w:tcPr>
            <w:tcW w:w="3258" w:type="dxa"/>
            <w:vAlign w:val="center"/>
          </w:tcPr>
          <w:p w14:paraId="1C3D3980" w14:textId="77777777" w:rsidR="00545F87" w:rsidRPr="00C22D31" w:rsidRDefault="00545F87" w:rsidP="008279BC">
            <w:pPr>
              <w:jc w:val="center"/>
              <w:rPr>
                <w:rFonts w:ascii="Times New Roman" w:hAnsi="Times New Roman"/>
                <w:sz w:val="24"/>
                <w:szCs w:val="24"/>
              </w:rPr>
            </w:pPr>
            <w:r w:rsidRPr="00C22D31">
              <w:rPr>
                <w:rFonts w:ascii="Times New Roman" w:hAnsi="Times New Roman"/>
                <w:sz w:val="24"/>
                <w:szCs w:val="24"/>
              </w:rPr>
              <w:t>-</w:t>
            </w:r>
          </w:p>
        </w:tc>
        <w:tc>
          <w:tcPr>
            <w:tcW w:w="3197" w:type="dxa"/>
            <w:vAlign w:val="center"/>
          </w:tcPr>
          <w:p w14:paraId="73D3A7FB" w14:textId="77777777" w:rsidR="00545F87" w:rsidRPr="00C22D31" w:rsidRDefault="00545F87" w:rsidP="008279BC">
            <w:pPr>
              <w:jc w:val="center"/>
              <w:rPr>
                <w:rFonts w:ascii="Times New Roman" w:hAnsi="Times New Roman"/>
                <w:sz w:val="24"/>
                <w:szCs w:val="24"/>
              </w:rPr>
            </w:pPr>
            <w:r w:rsidRPr="00C22D31">
              <w:rPr>
                <w:rFonts w:ascii="Times New Roman" w:hAnsi="Times New Roman"/>
                <w:sz w:val="24"/>
                <w:szCs w:val="24"/>
              </w:rPr>
              <w:t>-</w:t>
            </w:r>
          </w:p>
        </w:tc>
        <w:tc>
          <w:tcPr>
            <w:tcW w:w="3197" w:type="dxa"/>
          </w:tcPr>
          <w:p w14:paraId="19E04923" w14:textId="7EDBF0BB" w:rsidR="00545F87" w:rsidRPr="00C22D31" w:rsidRDefault="00545F87" w:rsidP="008279BC">
            <w:pPr>
              <w:jc w:val="center"/>
              <w:rPr>
                <w:rFonts w:ascii="Times New Roman" w:hAnsi="Times New Roman"/>
                <w:b/>
                <w:sz w:val="24"/>
                <w:szCs w:val="24"/>
              </w:rPr>
            </w:pPr>
            <w:r w:rsidRPr="00C22D31">
              <w:rPr>
                <w:rFonts w:ascii="Times New Roman" w:hAnsi="Times New Roman"/>
                <w:b/>
                <w:sz w:val="24"/>
                <w:szCs w:val="24"/>
              </w:rPr>
              <w:t>3</w:t>
            </w:r>
            <w:r w:rsidR="004A1304">
              <w:rPr>
                <w:rFonts w:ascii="Times New Roman" w:hAnsi="Times New Roman"/>
                <w:b/>
                <w:sz w:val="24"/>
                <w:szCs w:val="24"/>
              </w:rPr>
              <w:t>5</w:t>
            </w:r>
            <w:r w:rsidRPr="00C22D31">
              <w:rPr>
                <w:rFonts w:ascii="Times New Roman" w:hAnsi="Times New Roman"/>
                <w:b/>
                <w:sz w:val="24"/>
                <w:szCs w:val="24"/>
              </w:rPr>
              <w:t xml:space="preserve"> óra</w:t>
            </w:r>
          </w:p>
          <w:p w14:paraId="4C628E6B" w14:textId="77777777" w:rsidR="00545F87" w:rsidRPr="00C22D31" w:rsidRDefault="00545F87" w:rsidP="008279BC">
            <w:pPr>
              <w:jc w:val="center"/>
              <w:rPr>
                <w:rFonts w:ascii="Times New Roman" w:hAnsi="Times New Roman"/>
                <w:b/>
                <w:sz w:val="24"/>
                <w:szCs w:val="24"/>
              </w:rPr>
            </w:pPr>
            <w:r w:rsidRPr="00C22D31">
              <w:rPr>
                <w:rFonts w:ascii="Times New Roman" w:hAnsi="Times New Roman"/>
                <w:b/>
                <w:sz w:val="24"/>
                <w:szCs w:val="24"/>
              </w:rPr>
              <w:t>Tartalom:</w:t>
            </w:r>
          </w:p>
          <w:p w14:paraId="7BFE7C61" w14:textId="77777777" w:rsidR="00545F87" w:rsidRPr="00C22D31" w:rsidRDefault="00545F87" w:rsidP="008279BC">
            <w:pPr>
              <w:jc w:val="both"/>
              <w:rPr>
                <w:rFonts w:ascii="Times New Roman" w:hAnsi="Times New Roman"/>
                <w:sz w:val="24"/>
                <w:szCs w:val="24"/>
              </w:rPr>
            </w:pPr>
            <w:r w:rsidRPr="00C22D31">
              <w:rPr>
                <w:rFonts w:ascii="Times New Roman" w:hAnsi="Times New Roman"/>
                <w:sz w:val="24"/>
                <w:szCs w:val="24"/>
              </w:rPr>
              <w:t>A konyhai folyamatokban bevont gépek, berendezések beüzemelésének, használatának, karbantartásának alapelvei, szabályai, napi tisztítási és programozási feladatai.</w:t>
            </w:r>
          </w:p>
          <w:p w14:paraId="6CF68973" w14:textId="77777777" w:rsidR="00545F87" w:rsidRPr="00C22D31" w:rsidRDefault="00545F87" w:rsidP="008279BC">
            <w:pPr>
              <w:jc w:val="both"/>
              <w:rPr>
                <w:rFonts w:ascii="Times New Roman" w:hAnsi="Times New Roman"/>
                <w:sz w:val="24"/>
                <w:szCs w:val="24"/>
              </w:rPr>
            </w:pPr>
            <w:r w:rsidRPr="00C22D31">
              <w:rPr>
                <w:rFonts w:ascii="Times New Roman" w:hAnsi="Times New Roman"/>
                <w:sz w:val="24"/>
                <w:szCs w:val="24"/>
              </w:rPr>
              <w:t xml:space="preserve">Gépek, berendezések tűz-, munka-, balesetmentes kezelésének szabályai. Gépek napi tisztítása (kézi, gépi), gőzgenerátor vízkőmentesítése ‒ gőzfúvóka vízkőmentesítése ‒ gőzgenerátor ürítése ‒ Self Cooking Control üzemmód ‒ előmelegítés </w:t>
            </w:r>
            <w:proofErr w:type="gramStart"/>
            <w:r w:rsidRPr="00C22D31">
              <w:rPr>
                <w:rFonts w:ascii="Times New Roman" w:hAnsi="Times New Roman"/>
                <w:sz w:val="24"/>
                <w:szCs w:val="24"/>
              </w:rPr>
              <w:t>funkció</w:t>
            </w:r>
            <w:proofErr w:type="gramEnd"/>
            <w:r w:rsidRPr="00C22D31">
              <w:rPr>
                <w:rFonts w:ascii="Times New Roman" w:hAnsi="Times New Roman"/>
                <w:sz w:val="24"/>
                <w:szCs w:val="24"/>
              </w:rPr>
              <w:t xml:space="preserve"> ismerete, programozása ‒ Cool down program alkalmazása. Maghőmérő használata. Elektromos hálózat és a berendezések védelme, érintés védelem ellenőrzése.</w:t>
            </w:r>
          </w:p>
        </w:tc>
      </w:tr>
      <w:tr w:rsidR="00C22D31" w:rsidRPr="00C22D31" w14:paraId="29A6A67D" w14:textId="77777777" w:rsidTr="004A1304">
        <w:tc>
          <w:tcPr>
            <w:tcW w:w="1049" w:type="dxa"/>
            <w:vMerge/>
            <w:tcBorders>
              <w:top w:val="single" w:sz="18" w:space="0" w:color="000000"/>
            </w:tcBorders>
            <w:vAlign w:val="center"/>
          </w:tcPr>
          <w:p w14:paraId="38140109" w14:textId="77777777" w:rsidR="00545F87" w:rsidRPr="00C22D31" w:rsidRDefault="00545F87" w:rsidP="008279BC">
            <w:pPr>
              <w:widowControl w:val="0"/>
              <w:pBdr>
                <w:top w:val="nil"/>
                <w:left w:val="nil"/>
                <w:bottom w:val="nil"/>
                <w:right w:val="nil"/>
                <w:between w:val="nil"/>
              </w:pBdr>
              <w:spacing w:line="276" w:lineRule="auto"/>
              <w:rPr>
                <w:rFonts w:ascii="Times New Roman" w:hAnsi="Times New Roman"/>
                <w:sz w:val="24"/>
                <w:szCs w:val="24"/>
              </w:rPr>
            </w:pPr>
          </w:p>
        </w:tc>
        <w:tc>
          <w:tcPr>
            <w:tcW w:w="1767" w:type="dxa"/>
            <w:vMerge/>
          </w:tcPr>
          <w:p w14:paraId="72789820" w14:textId="77777777" w:rsidR="00545F87" w:rsidRPr="00C22D31" w:rsidRDefault="00545F87" w:rsidP="008279BC">
            <w:pPr>
              <w:widowControl w:val="0"/>
              <w:pBdr>
                <w:top w:val="nil"/>
                <w:left w:val="nil"/>
                <w:bottom w:val="nil"/>
                <w:right w:val="nil"/>
                <w:between w:val="nil"/>
              </w:pBdr>
              <w:spacing w:line="276" w:lineRule="auto"/>
              <w:rPr>
                <w:rFonts w:ascii="Times New Roman" w:hAnsi="Times New Roman"/>
                <w:sz w:val="24"/>
                <w:szCs w:val="24"/>
              </w:rPr>
            </w:pPr>
          </w:p>
        </w:tc>
        <w:tc>
          <w:tcPr>
            <w:tcW w:w="1781" w:type="dxa"/>
            <w:tcBorders>
              <w:left w:val="single" w:sz="8" w:space="0" w:color="000000"/>
              <w:bottom w:val="single" w:sz="8" w:space="0" w:color="000000"/>
              <w:right w:val="single" w:sz="8" w:space="0" w:color="000000"/>
            </w:tcBorders>
            <w:shd w:val="clear" w:color="auto" w:fill="auto"/>
          </w:tcPr>
          <w:p w14:paraId="1770E602" w14:textId="63C13BC7" w:rsidR="00545F87" w:rsidRPr="00C22D31" w:rsidRDefault="00545F87" w:rsidP="008279BC">
            <w:pPr>
              <w:spacing w:line="276" w:lineRule="auto"/>
              <w:rPr>
                <w:rFonts w:ascii="Times New Roman" w:hAnsi="Times New Roman"/>
                <w:sz w:val="24"/>
                <w:szCs w:val="24"/>
              </w:rPr>
            </w:pPr>
            <w:r w:rsidRPr="00C22D31">
              <w:rPr>
                <w:rFonts w:ascii="Times New Roman" w:hAnsi="Times New Roman"/>
                <w:sz w:val="24"/>
                <w:szCs w:val="24"/>
              </w:rPr>
              <w:t>Ételkészítés-technológiai ismeretek</w:t>
            </w:r>
          </w:p>
          <w:p w14:paraId="6134A13B" w14:textId="6F3842A6" w:rsidR="00545F87" w:rsidRPr="00C22D31" w:rsidRDefault="00545F87" w:rsidP="008279BC">
            <w:pPr>
              <w:spacing w:line="276" w:lineRule="auto"/>
              <w:rPr>
                <w:rFonts w:ascii="Times New Roman" w:hAnsi="Times New Roman"/>
                <w:sz w:val="24"/>
                <w:szCs w:val="24"/>
              </w:rPr>
            </w:pPr>
          </w:p>
        </w:tc>
        <w:tc>
          <w:tcPr>
            <w:tcW w:w="3258" w:type="dxa"/>
            <w:shd w:val="clear" w:color="auto" w:fill="auto"/>
            <w:vAlign w:val="center"/>
          </w:tcPr>
          <w:p w14:paraId="3B1A51B7" w14:textId="77777777" w:rsidR="00545F87" w:rsidRPr="00C22D31" w:rsidRDefault="00545F87" w:rsidP="008279BC">
            <w:pPr>
              <w:jc w:val="center"/>
              <w:rPr>
                <w:rFonts w:ascii="Times New Roman" w:hAnsi="Times New Roman"/>
                <w:sz w:val="24"/>
                <w:szCs w:val="24"/>
              </w:rPr>
            </w:pPr>
            <w:r w:rsidRPr="00C22D31">
              <w:rPr>
                <w:rFonts w:ascii="Times New Roman" w:hAnsi="Times New Roman"/>
                <w:sz w:val="24"/>
                <w:szCs w:val="24"/>
              </w:rPr>
              <w:t>-</w:t>
            </w:r>
          </w:p>
        </w:tc>
        <w:tc>
          <w:tcPr>
            <w:tcW w:w="3197" w:type="dxa"/>
            <w:shd w:val="clear" w:color="auto" w:fill="auto"/>
          </w:tcPr>
          <w:p w14:paraId="7BBDA7ED" w14:textId="0C37FFB2" w:rsidR="00545F87" w:rsidRPr="00C22D31" w:rsidRDefault="00545F87" w:rsidP="008279BC">
            <w:pPr>
              <w:jc w:val="center"/>
              <w:rPr>
                <w:rFonts w:ascii="Times New Roman" w:hAnsi="Times New Roman"/>
                <w:b/>
                <w:sz w:val="24"/>
                <w:szCs w:val="24"/>
              </w:rPr>
            </w:pPr>
            <w:r w:rsidRPr="00C22D31">
              <w:rPr>
                <w:rFonts w:ascii="Times New Roman" w:hAnsi="Times New Roman"/>
                <w:b/>
                <w:sz w:val="24"/>
                <w:szCs w:val="24"/>
              </w:rPr>
              <w:t>72</w:t>
            </w:r>
            <w:r w:rsidR="004A1304">
              <w:rPr>
                <w:rFonts w:ascii="Times New Roman" w:hAnsi="Times New Roman"/>
                <w:b/>
                <w:sz w:val="24"/>
                <w:szCs w:val="24"/>
              </w:rPr>
              <w:t>,5</w:t>
            </w:r>
            <w:r w:rsidRPr="00C22D31">
              <w:rPr>
                <w:rFonts w:ascii="Times New Roman" w:hAnsi="Times New Roman"/>
                <w:b/>
                <w:sz w:val="24"/>
                <w:szCs w:val="24"/>
              </w:rPr>
              <w:t xml:space="preserve"> óra</w:t>
            </w:r>
          </w:p>
          <w:p w14:paraId="524097EA" w14:textId="77777777" w:rsidR="00545F87" w:rsidRDefault="00545F87" w:rsidP="008279BC">
            <w:pPr>
              <w:jc w:val="center"/>
              <w:rPr>
                <w:rFonts w:ascii="Times New Roman" w:hAnsi="Times New Roman"/>
                <w:b/>
                <w:sz w:val="24"/>
                <w:szCs w:val="24"/>
              </w:rPr>
            </w:pPr>
            <w:r w:rsidRPr="00C22D31">
              <w:rPr>
                <w:rFonts w:ascii="Times New Roman" w:hAnsi="Times New Roman"/>
                <w:b/>
                <w:sz w:val="24"/>
                <w:szCs w:val="24"/>
              </w:rPr>
              <w:t>Tartalom:</w:t>
            </w:r>
          </w:p>
          <w:p w14:paraId="1BFFB76B" w14:textId="77777777" w:rsidR="006553E9" w:rsidRDefault="006553E9" w:rsidP="006553E9">
            <w:pPr>
              <w:jc w:val="both"/>
            </w:pPr>
            <w:r>
              <w:t>Főzés:</w:t>
            </w:r>
          </w:p>
          <w:p w14:paraId="08CF91F0" w14:textId="77777777" w:rsidR="006553E9" w:rsidRDefault="006553E9" w:rsidP="006553E9">
            <w:pPr>
              <w:jc w:val="both"/>
            </w:pPr>
            <w:r>
              <w:t xml:space="preserve">‒ Forralás: tészták, levesbetétek, köretek </w:t>
            </w:r>
          </w:p>
          <w:p w14:paraId="0BFC331B" w14:textId="77777777" w:rsidR="006553E9" w:rsidRDefault="006553E9" w:rsidP="006553E9">
            <w:pPr>
              <w:jc w:val="both"/>
            </w:pPr>
            <w:r>
              <w:t xml:space="preserve">‒ Gyöngyöző forralás: húslevesek, erőlevesek </w:t>
            </w:r>
          </w:p>
          <w:p w14:paraId="17290E0D" w14:textId="77777777" w:rsidR="006553E9" w:rsidRDefault="006553E9" w:rsidP="006553E9">
            <w:pPr>
              <w:jc w:val="both"/>
            </w:pPr>
            <w:r>
              <w:t xml:space="preserve">‒ Kíméletes forralás: főzelékek, krémlevesek, összetett levesek, sűrített levesek </w:t>
            </w:r>
          </w:p>
          <w:p w14:paraId="103A588F" w14:textId="77777777" w:rsidR="006553E9" w:rsidRDefault="006553E9" w:rsidP="006553E9">
            <w:pPr>
              <w:jc w:val="both"/>
            </w:pPr>
            <w:r>
              <w:t xml:space="preserve">‒ Posírozás: bevert tojás </w:t>
            </w:r>
          </w:p>
          <w:p w14:paraId="027AA1E4" w14:textId="77777777" w:rsidR="006553E9" w:rsidRDefault="006553E9" w:rsidP="006553E9">
            <w:pPr>
              <w:jc w:val="both"/>
            </w:pPr>
            <w:r>
              <w:t xml:space="preserve">‒ Beforralás: fűszerkivonatok </w:t>
            </w:r>
          </w:p>
          <w:p w14:paraId="0AA5CC19" w14:textId="77777777" w:rsidR="006553E9" w:rsidRDefault="006553E9" w:rsidP="006553E9">
            <w:pPr>
              <w:jc w:val="both"/>
            </w:pPr>
            <w:r>
              <w:t xml:space="preserve">‒ Forrázás: paradicsomhámozás, csontok forrázása </w:t>
            </w:r>
          </w:p>
          <w:p w14:paraId="5BB95420" w14:textId="77777777" w:rsidR="006553E9" w:rsidRDefault="006553E9" w:rsidP="006553E9">
            <w:pPr>
              <w:jc w:val="both"/>
            </w:pPr>
            <w:r>
              <w:t xml:space="preserve">‒ Blansírozás: zöldségek előfőzése </w:t>
            </w:r>
          </w:p>
          <w:p w14:paraId="1380E0EA" w14:textId="77777777" w:rsidR="006553E9" w:rsidRDefault="006553E9" w:rsidP="006553E9">
            <w:pPr>
              <w:jc w:val="both"/>
            </w:pPr>
            <w:r>
              <w:t>‒ Főzés zárt térben: hőkezelés kuktában, pl. hüvelyesek esetén</w:t>
            </w:r>
          </w:p>
          <w:p w14:paraId="7A1942FD" w14:textId="77777777" w:rsidR="006553E9" w:rsidRDefault="006553E9" w:rsidP="006553E9">
            <w:pPr>
              <w:jc w:val="both"/>
            </w:pPr>
            <w:r>
              <w:t>Gőzölés:</w:t>
            </w:r>
          </w:p>
          <w:p w14:paraId="36624B4E" w14:textId="77777777" w:rsidR="006553E9" w:rsidRDefault="006553E9" w:rsidP="006553E9">
            <w:pPr>
              <w:jc w:val="both"/>
            </w:pPr>
            <w:r>
              <w:t xml:space="preserve">- Közvetlen gőzölés: harcsafilé, zöldségek </w:t>
            </w:r>
          </w:p>
          <w:p w14:paraId="4D0C02CD" w14:textId="77777777" w:rsidR="006553E9" w:rsidRDefault="006553E9" w:rsidP="006553E9">
            <w:pPr>
              <w:jc w:val="both"/>
            </w:pPr>
            <w:r>
              <w:t>‒ Közvetett gőzölés: felfújtak</w:t>
            </w:r>
          </w:p>
          <w:p w14:paraId="7BFE1BF2" w14:textId="77777777" w:rsidR="006553E9" w:rsidRDefault="006553E9" w:rsidP="006553E9">
            <w:pPr>
              <w:jc w:val="both"/>
            </w:pPr>
            <w:r>
              <w:t>Párolás:</w:t>
            </w:r>
          </w:p>
          <w:p w14:paraId="027B7849" w14:textId="77777777" w:rsidR="006553E9" w:rsidRDefault="006553E9" w:rsidP="006553E9">
            <w:pPr>
              <w:jc w:val="both"/>
            </w:pPr>
            <w:r>
              <w:t xml:space="preserve">Egyszerű (együtemű) párolás: </w:t>
            </w:r>
          </w:p>
          <w:p w14:paraId="1961A1D8" w14:textId="77777777" w:rsidR="006553E9" w:rsidRDefault="006553E9" w:rsidP="006553E9">
            <w:pPr>
              <w:jc w:val="both"/>
            </w:pPr>
            <w:r>
              <w:t xml:space="preserve">‒ Halak (rövid lében) </w:t>
            </w:r>
          </w:p>
          <w:p w14:paraId="4FF31989" w14:textId="77777777" w:rsidR="006553E9" w:rsidRDefault="006553E9" w:rsidP="006553E9">
            <w:pPr>
              <w:jc w:val="both"/>
            </w:pPr>
            <w:r>
              <w:t xml:space="preserve">‒ Gyümölcsök </w:t>
            </w:r>
          </w:p>
          <w:p w14:paraId="536254CC" w14:textId="77777777" w:rsidR="006553E9" w:rsidRDefault="006553E9" w:rsidP="006553E9">
            <w:pPr>
              <w:jc w:val="both"/>
            </w:pPr>
            <w:r>
              <w:t xml:space="preserve">Összetett párolások: </w:t>
            </w:r>
          </w:p>
          <w:p w14:paraId="28AF27D7" w14:textId="77777777" w:rsidR="006553E9" w:rsidRDefault="006553E9" w:rsidP="006553E9">
            <w:pPr>
              <w:jc w:val="both"/>
            </w:pPr>
            <w:r>
              <w:t xml:space="preserve">‒ Hússzeletek </w:t>
            </w:r>
          </w:p>
          <w:p w14:paraId="001FDE60" w14:textId="77777777" w:rsidR="006553E9" w:rsidRDefault="006553E9" w:rsidP="006553E9">
            <w:pPr>
              <w:jc w:val="both"/>
            </w:pPr>
            <w:r>
              <w:t xml:space="preserve">‒ Nagyobb darab húsok (brezírozás, poelle) </w:t>
            </w:r>
          </w:p>
          <w:p w14:paraId="381E3D07" w14:textId="77777777" w:rsidR="006553E9" w:rsidRDefault="006553E9" w:rsidP="006553E9">
            <w:pPr>
              <w:jc w:val="both"/>
            </w:pPr>
            <w:r>
              <w:t>‒ Apró húsok, pörköltek</w:t>
            </w:r>
          </w:p>
          <w:p w14:paraId="6CA9033B" w14:textId="77777777" w:rsidR="006553E9" w:rsidRDefault="006553E9" w:rsidP="006553E9">
            <w:pPr>
              <w:jc w:val="both"/>
            </w:pPr>
            <w:r>
              <w:t>Nyílt légtérű sütések:</w:t>
            </w:r>
          </w:p>
          <w:p w14:paraId="006808E7" w14:textId="77777777" w:rsidR="006553E9" w:rsidRDefault="006553E9" w:rsidP="006553E9">
            <w:pPr>
              <w:jc w:val="both"/>
            </w:pPr>
            <w:r>
              <w:t xml:space="preserve"> ‒ Nyárson sütés: jellemzően egész állat (csirke, bárány, malac) sütése parázs vagy faszén felett, </w:t>
            </w:r>
            <w:proofErr w:type="gramStart"/>
            <w:r>
              <w:t>speciális</w:t>
            </w:r>
            <w:proofErr w:type="gramEnd"/>
            <w:r>
              <w:t xml:space="preserve"> esetben tészta pl. kürtöskalács sütése </w:t>
            </w:r>
          </w:p>
          <w:p w14:paraId="159E6F43" w14:textId="77777777" w:rsidR="006553E9" w:rsidRDefault="006553E9" w:rsidP="006553E9">
            <w:pPr>
              <w:jc w:val="both"/>
            </w:pPr>
            <w:r>
              <w:t xml:space="preserve">‒ Roston sütés: frissensütéssel készíthető húsok, halak és zöldségek rostlapon, rostélyon vagy japán grillen (Hibachi) történő sütése </w:t>
            </w:r>
          </w:p>
          <w:p w14:paraId="13E65E56" w14:textId="77777777" w:rsidR="006553E9" w:rsidRDefault="006553E9" w:rsidP="006553E9">
            <w:pPr>
              <w:jc w:val="both"/>
            </w:pPr>
            <w:r>
              <w:t xml:space="preserve">‒ Serpenyőben, kevés forró zsiradékban sütés (szotírozás): natúr steakek, lisztbe forgatott halak és panírozott húsok sütése ‒ Pirítás: kisebb szeletre vagy apróbb darabokra vágott húsok, zöldségek gyors, magas hőmérsékleten történő elkészítése kevés zsiradékkal, szárazon vagy szakácsfáklyával </w:t>
            </w:r>
          </w:p>
          <w:p w14:paraId="1473B6BA" w14:textId="77777777" w:rsidR="006553E9" w:rsidRDefault="006553E9" w:rsidP="006553E9">
            <w:pPr>
              <w:jc w:val="both"/>
            </w:pPr>
            <w:r>
              <w:t xml:space="preserve">‒ Sugárzó hővel történő sütés (szalamder): erős pörzsanyag-képződéssel járó hőkezelés, célja a felületi pirultság elérése, pl. mártás rásütése valamire vagy konfitálás utáni pörzsanyagképzés </w:t>
            </w:r>
          </w:p>
          <w:p w14:paraId="45AAA176" w14:textId="77777777" w:rsidR="006553E9" w:rsidRDefault="006553E9" w:rsidP="006553E9">
            <w:pPr>
              <w:jc w:val="both"/>
            </w:pPr>
            <w:r>
              <w:t>‒ Bő olajban sütés (frittírozás): ropogós külső és szaftos, krémes belső állag elérése halaknál, zöldségeknél (burgonya, gyökérzöldségek, fűszernövények), tésztáknál (pl. fánkok), ropogósok, bundázott alapanyagok (sör- vagy bortésztába mártott húsok, zöldségek, gyümölcsök) esetén</w:t>
            </w:r>
          </w:p>
          <w:p w14:paraId="68FE8747" w14:textId="77777777" w:rsidR="006553E9" w:rsidRDefault="006553E9" w:rsidP="006553E9">
            <w:pPr>
              <w:jc w:val="both"/>
            </w:pPr>
            <w:r>
              <w:t xml:space="preserve">Zárt légterű sütések (sütőben, kemencében, kombipárolóban és Josperben): </w:t>
            </w:r>
          </w:p>
          <w:p w14:paraId="04F1BBAB" w14:textId="77777777" w:rsidR="006553E9" w:rsidRDefault="006553E9" w:rsidP="006553E9">
            <w:pPr>
              <w:jc w:val="both"/>
            </w:pPr>
            <w:r>
              <w:t xml:space="preserve">‒ Egészben vagy nagyobb darabban készített húsok </w:t>
            </w:r>
          </w:p>
          <w:p w14:paraId="0861C08E" w14:textId="77777777" w:rsidR="006553E9" w:rsidRDefault="006553E9" w:rsidP="006553E9">
            <w:pPr>
              <w:jc w:val="both"/>
            </w:pPr>
            <w:r>
              <w:t xml:space="preserve">‒ Összesütött zöldség- vagy tésztaételek (pl. burgonyagratin, lasagne) </w:t>
            </w:r>
          </w:p>
          <w:p w14:paraId="03DDE752" w14:textId="77777777" w:rsidR="006553E9" w:rsidRDefault="006553E9" w:rsidP="006553E9">
            <w:pPr>
              <w:jc w:val="both"/>
            </w:pPr>
            <w:r>
              <w:t xml:space="preserve">‒ Édes vagy sós tészták (pl. aranygaluska, kenyér, pékáru) </w:t>
            </w:r>
          </w:p>
          <w:p w14:paraId="5F10E3C7" w14:textId="77777777" w:rsidR="006553E9" w:rsidRDefault="006553E9" w:rsidP="006553E9">
            <w:pPr>
              <w:jc w:val="both"/>
            </w:pPr>
            <w:r>
              <w:t xml:space="preserve">‒ Melegen füstölés </w:t>
            </w:r>
          </w:p>
          <w:p w14:paraId="4AE4BF24" w14:textId="77777777" w:rsidR="006553E9" w:rsidRDefault="006553E9" w:rsidP="006553E9">
            <w:pPr>
              <w:jc w:val="both"/>
            </w:pPr>
            <w:r>
              <w:t>‒ Serpenyőben elkezdett sütés befejezése</w:t>
            </w:r>
          </w:p>
          <w:p w14:paraId="71BBAE12" w14:textId="77777777" w:rsidR="006553E9" w:rsidRDefault="006553E9" w:rsidP="006553E9">
            <w:pPr>
              <w:jc w:val="both"/>
            </w:pPr>
            <w:r>
              <w:t xml:space="preserve">Konfitálás </w:t>
            </w:r>
          </w:p>
          <w:p w14:paraId="7A8A8984" w14:textId="77777777" w:rsidR="006553E9" w:rsidRDefault="006553E9" w:rsidP="006553E9">
            <w:pPr>
              <w:jc w:val="both"/>
            </w:pPr>
            <w:r>
              <w:t>Sous vide</w:t>
            </w:r>
          </w:p>
          <w:p w14:paraId="6B6D6C15" w14:textId="08F4D3BC" w:rsidR="006553E9" w:rsidRDefault="006553E9" w:rsidP="006553E9">
            <w:pPr>
              <w:jc w:val="both"/>
            </w:pPr>
            <w:r>
              <w:t xml:space="preserve">Marinálás </w:t>
            </w:r>
          </w:p>
          <w:p w14:paraId="1BD60B18" w14:textId="77777777" w:rsidR="006553E9" w:rsidRDefault="006553E9" w:rsidP="006553E9">
            <w:pPr>
              <w:jc w:val="both"/>
            </w:pPr>
            <w:r>
              <w:t>Füstölés</w:t>
            </w:r>
          </w:p>
          <w:p w14:paraId="26142FC7" w14:textId="77777777" w:rsidR="005723D0" w:rsidRDefault="005723D0" w:rsidP="006553E9">
            <w:pPr>
              <w:jc w:val="both"/>
            </w:pPr>
            <w:r>
              <w:t xml:space="preserve">Tésztakészítési technológiák (gyúrt és kevert omlós, élesztős, leveles, forrázott, felvert, kevert, húzott, túrós és burgonyás tészták) </w:t>
            </w:r>
          </w:p>
          <w:p w14:paraId="2AC6429F" w14:textId="77777777" w:rsidR="005723D0" w:rsidRDefault="005723D0" w:rsidP="006553E9">
            <w:pPr>
              <w:jc w:val="both"/>
            </w:pPr>
            <w:r>
              <w:t xml:space="preserve">‒ Alapkrémek és alapkrémekből ízesített krémek készítése </w:t>
            </w:r>
          </w:p>
          <w:p w14:paraId="1B211547" w14:textId="77777777" w:rsidR="005723D0" w:rsidRDefault="005723D0" w:rsidP="006553E9">
            <w:pPr>
              <w:jc w:val="both"/>
            </w:pPr>
            <w:r>
              <w:t xml:space="preserve">‒ Gyümölcskészítmények (pürék, zselék, töltelékek) készítése </w:t>
            </w:r>
          </w:p>
          <w:p w14:paraId="4D218A4F" w14:textId="77777777" w:rsidR="005723D0" w:rsidRDefault="005723D0" w:rsidP="006553E9">
            <w:pPr>
              <w:jc w:val="both"/>
            </w:pPr>
            <w:r>
              <w:t xml:space="preserve">‒ Édes és sós töltelékek összeállítása </w:t>
            </w:r>
          </w:p>
          <w:p w14:paraId="6514CDF1" w14:textId="77777777" w:rsidR="005723D0" w:rsidRDefault="005723D0" w:rsidP="006553E9">
            <w:pPr>
              <w:jc w:val="both"/>
            </w:pPr>
            <w:r>
              <w:t xml:space="preserve">‒ Habok (mousse, habosított ganache, espuma) készítése </w:t>
            </w:r>
          </w:p>
          <w:p w14:paraId="6EB021CE" w14:textId="77777777" w:rsidR="005723D0" w:rsidRDefault="005723D0" w:rsidP="006553E9">
            <w:pPr>
              <w:jc w:val="both"/>
            </w:pPr>
            <w:r>
              <w:t xml:space="preserve">‒ A fagylaltkészítés alapjai és a fagylaltfajták (fagylalt, parfé, sorbet, granita) </w:t>
            </w:r>
          </w:p>
          <w:p w14:paraId="0A46D9D6" w14:textId="77777777" w:rsidR="005723D0" w:rsidRDefault="005723D0" w:rsidP="006553E9">
            <w:pPr>
              <w:jc w:val="both"/>
            </w:pPr>
            <w:r>
              <w:t xml:space="preserve">‒ Édes felfújtak, pudingok készítése </w:t>
            </w:r>
          </w:p>
          <w:p w14:paraId="654CB4F2" w14:textId="77777777" w:rsidR="006553E9" w:rsidRDefault="005723D0" w:rsidP="006553E9">
            <w:pPr>
              <w:jc w:val="both"/>
            </w:pPr>
            <w:r>
              <w:t>‒ Mártások, öntetek készítése</w:t>
            </w:r>
          </w:p>
          <w:p w14:paraId="35E0361F" w14:textId="5B1F92B9" w:rsidR="005723D0" w:rsidRPr="00C22D31" w:rsidRDefault="005723D0" w:rsidP="006553E9">
            <w:pPr>
              <w:jc w:val="both"/>
              <w:rPr>
                <w:rFonts w:ascii="Times New Roman" w:hAnsi="Times New Roman"/>
                <w:b/>
                <w:sz w:val="24"/>
                <w:szCs w:val="24"/>
              </w:rPr>
            </w:pPr>
          </w:p>
        </w:tc>
        <w:tc>
          <w:tcPr>
            <w:tcW w:w="3197" w:type="dxa"/>
            <w:shd w:val="clear" w:color="auto" w:fill="auto"/>
          </w:tcPr>
          <w:p w14:paraId="75890306" w14:textId="2A47C972" w:rsidR="00545F87" w:rsidRPr="00C22D31" w:rsidRDefault="00545F87" w:rsidP="008279BC">
            <w:pPr>
              <w:jc w:val="center"/>
              <w:rPr>
                <w:rFonts w:ascii="Times New Roman" w:hAnsi="Times New Roman"/>
                <w:b/>
                <w:sz w:val="24"/>
                <w:szCs w:val="24"/>
              </w:rPr>
            </w:pPr>
            <w:r w:rsidRPr="00C22D31">
              <w:rPr>
                <w:rFonts w:ascii="Times New Roman" w:hAnsi="Times New Roman"/>
                <w:b/>
                <w:sz w:val="24"/>
                <w:szCs w:val="24"/>
              </w:rPr>
              <w:t>21</w:t>
            </w:r>
            <w:r w:rsidR="004A1304">
              <w:rPr>
                <w:rFonts w:ascii="Times New Roman" w:hAnsi="Times New Roman"/>
                <w:b/>
                <w:sz w:val="24"/>
                <w:szCs w:val="24"/>
              </w:rPr>
              <w:t>0</w:t>
            </w:r>
            <w:r w:rsidRPr="00C22D31">
              <w:rPr>
                <w:rFonts w:ascii="Times New Roman" w:hAnsi="Times New Roman"/>
                <w:b/>
                <w:sz w:val="24"/>
                <w:szCs w:val="24"/>
              </w:rPr>
              <w:t xml:space="preserve"> óra</w:t>
            </w:r>
          </w:p>
          <w:p w14:paraId="2445ED20" w14:textId="77777777" w:rsidR="00545F87" w:rsidRPr="00C22D31" w:rsidRDefault="00545F87" w:rsidP="008279BC">
            <w:pPr>
              <w:jc w:val="center"/>
              <w:rPr>
                <w:rFonts w:ascii="Times New Roman" w:hAnsi="Times New Roman"/>
                <w:b/>
                <w:sz w:val="24"/>
                <w:szCs w:val="24"/>
              </w:rPr>
            </w:pPr>
            <w:r w:rsidRPr="00C22D31">
              <w:rPr>
                <w:rFonts w:ascii="Times New Roman" w:hAnsi="Times New Roman"/>
                <w:b/>
                <w:sz w:val="24"/>
                <w:szCs w:val="24"/>
              </w:rPr>
              <w:t>Tartalom:</w:t>
            </w:r>
          </w:p>
        </w:tc>
      </w:tr>
      <w:tr w:rsidR="00C22D31" w:rsidRPr="00C22D31" w14:paraId="3273292B" w14:textId="77777777" w:rsidTr="008279BC">
        <w:tc>
          <w:tcPr>
            <w:tcW w:w="1049" w:type="dxa"/>
            <w:vMerge/>
            <w:tcBorders>
              <w:top w:val="single" w:sz="18" w:space="0" w:color="000000"/>
            </w:tcBorders>
            <w:vAlign w:val="center"/>
          </w:tcPr>
          <w:p w14:paraId="794DD649" w14:textId="77777777" w:rsidR="00545F87" w:rsidRPr="00C22D31" w:rsidRDefault="00545F87" w:rsidP="008279BC">
            <w:pPr>
              <w:widowControl w:val="0"/>
              <w:pBdr>
                <w:top w:val="nil"/>
                <w:left w:val="nil"/>
                <w:bottom w:val="nil"/>
                <w:right w:val="nil"/>
                <w:between w:val="nil"/>
              </w:pBdr>
              <w:spacing w:line="276" w:lineRule="auto"/>
              <w:rPr>
                <w:rFonts w:ascii="Times New Roman" w:hAnsi="Times New Roman"/>
                <w:sz w:val="24"/>
                <w:szCs w:val="24"/>
              </w:rPr>
            </w:pPr>
          </w:p>
        </w:tc>
        <w:tc>
          <w:tcPr>
            <w:tcW w:w="1767" w:type="dxa"/>
            <w:vMerge/>
          </w:tcPr>
          <w:p w14:paraId="3A22964C" w14:textId="77777777" w:rsidR="00545F87" w:rsidRPr="00C22D31" w:rsidRDefault="00545F87" w:rsidP="008279BC">
            <w:pPr>
              <w:widowControl w:val="0"/>
              <w:pBdr>
                <w:top w:val="nil"/>
                <w:left w:val="nil"/>
                <w:bottom w:val="nil"/>
                <w:right w:val="nil"/>
                <w:between w:val="nil"/>
              </w:pBdr>
              <w:spacing w:line="276" w:lineRule="auto"/>
              <w:rPr>
                <w:rFonts w:ascii="Times New Roman" w:hAnsi="Times New Roman"/>
                <w:sz w:val="24"/>
                <w:szCs w:val="24"/>
              </w:rPr>
            </w:pPr>
          </w:p>
        </w:tc>
        <w:tc>
          <w:tcPr>
            <w:tcW w:w="1781" w:type="dxa"/>
            <w:tcBorders>
              <w:left w:val="single" w:sz="8" w:space="0" w:color="000000"/>
              <w:bottom w:val="single" w:sz="8" w:space="0" w:color="000000"/>
              <w:right w:val="single" w:sz="8" w:space="0" w:color="000000"/>
            </w:tcBorders>
          </w:tcPr>
          <w:p w14:paraId="5BECAB1D" w14:textId="77777777" w:rsidR="00545F87" w:rsidRPr="00C22D31" w:rsidRDefault="00545F87" w:rsidP="008279BC">
            <w:pPr>
              <w:spacing w:line="276" w:lineRule="auto"/>
              <w:rPr>
                <w:rFonts w:ascii="Times New Roman" w:hAnsi="Times New Roman"/>
                <w:sz w:val="24"/>
                <w:szCs w:val="24"/>
              </w:rPr>
            </w:pPr>
            <w:r w:rsidRPr="00C22D31">
              <w:rPr>
                <w:rFonts w:ascii="Times New Roman" w:hAnsi="Times New Roman"/>
                <w:sz w:val="24"/>
                <w:szCs w:val="24"/>
              </w:rPr>
              <w:t>Ételek tálalása</w:t>
            </w:r>
          </w:p>
        </w:tc>
        <w:tc>
          <w:tcPr>
            <w:tcW w:w="3258" w:type="dxa"/>
            <w:vAlign w:val="center"/>
          </w:tcPr>
          <w:p w14:paraId="216D58A5" w14:textId="77777777" w:rsidR="00545F87" w:rsidRPr="00C22D31" w:rsidRDefault="00545F87" w:rsidP="008279BC">
            <w:pPr>
              <w:jc w:val="center"/>
              <w:rPr>
                <w:rFonts w:ascii="Times New Roman" w:hAnsi="Times New Roman"/>
                <w:sz w:val="24"/>
                <w:szCs w:val="24"/>
              </w:rPr>
            </w:pPr>
          </w:p>
        </w:tc>
        <w:tc>
          <w:tcPr>
            <w:tcW w:w="3197" w:type="dxa"/>
            <w:vAlign w:val="center"/>
          </w:tcPr>
          <w:p w14:paraId="7AEE7500" w14:textId="10178B6B" w:rsidR="00545F87" w:rsidRPr="00C22D31" w:rsidRDefault="004A1304" w:rsidP="008279BC">
            <w:pPr>
              <w:jc w:val="center"/>
              <w:rPr>
                <w:rFonts w:ascii="Times New Roman" w:hAnsi="Times New Roman"/>
                <w:b/>
                <w:sz w:val="24"/>
                <w:szCs w:val="24"/>
              </w:rPr>
            </w:pPr>
            <w:r>
              <w:rPr>
                <w:rFonts w:ascii="Times New Roman" w:hAnsi="Times New Roman"/>
                <w:b/>
                <w:sz w:val="24"/>
                <w:szCs w:val="24"/>
              </w:rPr>
              <w:t>29</w:t>
            </w:r>
            <w:r w:rsidR="00545F87" w:rsidRPr="00C22D31">
              <w:rPr>
                <w:rFonts w:ascii="Times New Roman" w:hAnsi="Times New Roman"/>
                <w:b/>
                <w:sz w:val="24"/>
                <w:szCs w:val="24"/>
              </w:rPr>
              <w:t xml:space="preserve"> óra</w:t>
            </w:r>
          </w:p>
          <w:p w14:paraId="290B70A5" w14:textId="77777777" w:rsidR="00545F87" w:rsidRPr="00C22D31" w:rsidRDefault="00545F87" w:rsidP="008279BC">
            <w:pPr>
              <w:jc w:val="center"/>
              <w:rPr>
                <w:rFonts w:ascii="Times New Roman" w:hAnsi="Times New Roman"/>
                <w:b/>
                <w:sz w:val="24"/>
                <w:szCs w:val="24"/>
              </w:rPr>
            </w:pPr>
            <w:r w:rsidRPr="00C22D31">
              <w:rPr>
                <w:rFonts w:ascii="Times New Roman" w:hAnsi="Times New Roman"/>
                <w:b/>
                <w:sz w:val="24"/>
                <w:szCs w:val="24"/>
              </w:rPr>
              <w:t>Tartalom</w:t>
            </w:r>
          </w:p>
          <w:p w14:paraId="36ED364B" w14:textId="77777777" w:rsidR="00545F87" w:rsidRPr="00C22D31" w:rsidRDefault="00545F87" w:rsidP="008279BC">
            <w:pPr>
              <w:jc w:val="both"/>
              <w:rPr>
                <w:rFonts w:ascii="Times New Roman" w:hAnsi="Times New Roman"/>
                <w:sz w:val="24"/>
                <w:szCs w:val="24"/>
              </w:rPr>
            </w:pPr>
            <w:r w:rsidRPr="00C22D31">
              <w:rPr>
                <w:rFonts w:ascii="Times New Roman" w:hAnsi="Times New Roman"/>
                <w:sz w:val="24"/>
                <w:szCs w:val="24"/>
              </w:rPr>
              <w:t xml:space="preserve">Rendezvényekkel kapcsolatos teendők </w:t>
            </w:r>
            <w:proofErr w:type="gramStart"/>
            <w:r w:rsidRPr="00C22D31">
              <w:rPr>
                <w:rFonts w:ascii="Times New Roman" w:hAnsi="Times New Roman"/>
                <w:sz w:val="24"/>
                <w:szCs w:val="24"/>
              </w:rPr>
              <w:t>A</w:t>
            </w:r>
            <w:proofErr w:type="gramEnd"/>
            <w:r w:rsidRPr="00C22D31">
              <w:rPr>
                <w:rFonts w:ascii="Times New Roman" w:hAnsi="Times New Roman"/>
                <w:sz w:val="24"/>
                <w:szCs w:val="24"/>
              </w:rPr>
              <w:t xml:space="preserve"> témakör elsajátítását követően a tanuló: Képes lebonyolítani egy rendezvény konyhai feladatkörét, megszervezni a catering konyhára eső részét. Átlátja a logisztikai lehetőségeket. Dokumentációt készít és kezel. Beosztottjait irányítja, </w:t>
            </w:r>
            <w:proofErr w:type="gramStart"/>
            <w:r w:rsidRPr="00C22D31">
              <w:rPr>
                <w:rFonts w:ascii="Times New Roman" w:hAnsi="Times New Roman"/>
                <w:sz w:val="24"/>
                <w:szCs w:val="24"/>
              </w:rPr>
              <w:t>koordinálja</w:t>
            </w:r>
            <w:proofErr w:type="gramEnd"/>
            <w:r w:rsidRPr="00C22D31">
              <w:rPr>
                <w:rFonts w:ascii="Times New Roman" w:hAnsi="Times New Roman"/>
                <w:sz w:val="24"/>
                <w:szCs w:val="24"/>
              </w:rPr>
              <w:t xml:space="preserve"> a feladatokat, kapcsolatot tart a különböző társrészlegekkel, megfogalmazza az elvárásokat és legjobb tudása szerint igyekszik megfelelni azoknak.</w:t>
            </w:r>
          </w:p>
          <w:p w14:paraId="4548B89B" w14:textId="77777777" w:rsidR="00545F87" w:rsidRPr="00C22D31" w:rsidRDefault="00545F87" w:rsidP="008279BC">
            <w:pPr>
              <w:jc w:val="both"/>
              <w:rPr>
                <w:rFonts w:ascii="Times New Roman" w:hAnsi="Times New Roman"/>
                <w:sz w:val="24"/>
                <w:szCs w:val="24"/>
              </w:rPr>
            </w:pPr>
          </w:p>
          <w:p w14:paraId="11DEF897" w14:textId="77777777" w:rsidR="00545F87" w:rsidRPr="00C22D31" w:rsidRDefault="00545F87" w:rsidP="008279BC">
            <w:pPr>
              <w:jc w:val="both"/>
              <w:rPr>
                <w:rFonts w:ascii="Times New Roman" w:hAnsi="Times New Roman"/>
                <w:sz w:val="24"/>
                <w:szCs w:val="24"/>
              </w:rPr>
            </w:pPr>
            <w:r w:rsidRPr="00C22D31">
              <w:rPr>
                <w:rFonts w:ascii="Times New Roman" w:hAnsi="Times New Roman"/>
                <w:sz w:val="24"/>
                <w:szCs w:val="24"/>
              </w:rPr>
              <w:t xml:space="preserve">Nemzetközi ételismeret A témakör elsajátítását követően a tanuló: Ismeri a jelentős nemzetközi konyhák </w:t>
            </w:r>
            <w:proofErr w:type="gramStart"/>
            <w:r w:rsidRPr="00C22D31">
              <w:rPr>
                <w:rFonts w:ascii="Times New Roman" w:hAnsi="Times New Roman"/>
                <w:sz w:val="24"/>
                <w:szCs w:val="24"/>
              </w:rPr>
              <w:t>speciális</w:t>
            </w:r>
            <w:proofErr w:type="gramEnd"/>
            <w:r w:rsidRPr="00C22D31">
              <w:rPr>
                <w:rFonts w:ascii="Times New Roman" w:hAnsi="Times New Roman"/>
                <w:sz w:val="24"/>
                <w:szCs w:val="24"/>
              </w:rPr>
              <w:t xml:space="preserve"> vagy éppen hagyományos alapanyagait, kész fogásait és elkészítésük technológiáit. Mindezeket tudja alkalmazni, szükség esetén változtatás nélkül vagy alakítva a felmerülő igényekhez és lehetőségekhez.</w:t>
            </w:r>
          </w:p>
          <w:p w14:paraId="31F36A02" w14:textId="77777777" w:rsidR="00545F87" w:rsidRPr="00C22D31" w:rsidRDefault="00545F87" w:rsidP="008279BC">
            <w:pPr>
              <w:jc w:val="both"/>
              <w:rPr>
                <w:rFonts w:ascii="Times New Roman" w:hAnsi="Times New Roman"/>
                <w:sz w:val="24"/>
                <w:szCs w:val="24"/>
              </w:rPr>
            </w:pPr>
            <w:r w:rsidRPr="00C22D31">
              <w:rPr>
                <w:rFonts w:ascii="Times New Roman" w:hAnsi="Times New Roman"/>
                <w:sz w:val="24"/>
                <w:szCs w:val="24"/>
              </w:rPr>
              <w:t xml:space="preserve">Büfé összeállítása és tálalása A témakör elsajátítását követően a tanuló: Igény szerint megtervezi, létrehozza a büféasztalos étkezést, figyelembe veszi és összehangolja a konyha </w:t>
            </w:r>
            <w:proofErr w:type="gramStart"/>
            <w:r w:rsidRPr="00C22D31">
              <w:rPr>
                <w:rFonts w:ascii="Times New Roman" w:hAnsi="Times New Roman"/>
                <w:sz w:val="24"/>
                <w:szCs w:val="24"/>
              </w:rPr>
              <w:t>kapacitását</w:t>
            </w:r>
            <w:proofErr w:type="gramEnd"/>
            <w:r w:rsidRPr="00C22D31">
              <w:rPr>
                <w:rFonts w:ascii="Times New Roman" w:hAnsi="Times New Roman"/>
                <w:sz w:val="24"/>
                <w:szCs w:val="24"/>
              </w:rPr>
              <w:t>, a szezonalitást és a vendégkör összetételét, valamint a speciális kéréseket. Felépíti a büfét, folyamatosan gondoskodik az utánpótlásról, az étkezés végével visszaállítja az eredeti állapotot.</w:t>
            </w:r>
          </w:p>
          <w:p w14:paraId="6236AE8F" w14:textId="77777777" w:rsidR="00545F87" w:rsidRPr="00C22D31" w:rsidRDefault="00545F87" w:rsidP="008279BC">
            <w:pPr>
              <w:jc w:val="both"/>
              <w:rPr>
                <w:rFonts w:ascii="Times New Roman" w:hAnsi="Times New Roman"/>
                <w:sz w:val="24"/>
                <w:szCs w:val="24"/>
              </w:rPr>
            </w:pPr>
            <w:proofErr w:type="gramStart"/>
            <w:r w:rsidRPr="00C22D31">
              <w:rPr>
                <w:rFonts w:ascii="Times New Roman" w:hAnsi="Times New Roman"/>
                <w:sz w:val="24"/>
                <w:szCs w:val="24"/>
              </w:rPr>
              <w:t>Kalkuláció</w:t>
            </w:r>
            <w:proofErr w:type="gramEnd"/>
            <w:r w:rsidRPr="00C22D31">
              <w:rPr>
                <w:rFonts w:ascii="Times New Roman" w:hAnsi="Times New Roman"/>
                <w:sz w:val="24"/>
                <w:szCs w:val="24"/>
              </w:rPr>
              <w:t xml:space="preserve"> összeállítása A témakör elsajátítását követően a tanuló: A rendelkezésre álló kalkulációkat képes pontosan átváltani az éppen szükséges menühöz, rendezvényhez, képes logikus változtatásokat végrehajtani, ha a szezonalitás vagy a vendégek igényei úgy kívánják meg. Új étel esetén képes a tételeket rögzíteni </w:t>
            </w:r>
            <w:proofErr w:type="gramStart"/>
            <w:r w:rsidRPr="00C22D31">
              <w:rPr>
                <w:rFonts w:ascii="Times New Roman" w:hAnsi="Times New Roman"/>
                <w:sz w:val="24"/>
                <w:szCs w:val="24"/>
              </w:rPr>
              <w:t>manuálisan</w:t>
            </w:r>
            <w:proofErr w:type="gramEnd"/>
            <w:r w:rsidRPr="00C22D31">
              <w:rPr>
                <w:rFonts w:ascii="Times New Roman" w:hAnsi="Times New Roman"/>
                <w:sz w:val="24"/>
                <w:szCs w:val="24"/>
              </w:rPr>
              <w:t xml:space="preserve"> vagy digitálisan.</w:t>
            </w:r>
          </w:p>
        </w:tc>
        <w:tc>
          <w:tcPr>
            <w:tcW w:w="3197" w:type="dxa"/>
          </w:tcPr>
          <w:p w14:paraId="66D38A00" w14:textId="11A82C4F" w:rsidR="00545F87" w:rsidRPr="00C22D31" w:rsidRDefault="00545F87" w:rsidP="008279BC">
            <w:pPr>
              <w:jc w:val="center"/>
              <w:rPr>
                <w:rFonts w:ascii="Times New Roman" w:hAnsi="Times New Roman"/>
                <w:b/>
                <w:sz w:val="24"/>
                <w:szCs w:val="24"/>
              </w:rPr>
            </w:pPr>
            <w:r w:rsidRPr="00C22D31">
              <w:rPr>
                <w:rFonts w:ascii="Times New Roman" w:hAnsi="Times New Roman"/>
                <w:b/>
                <w:sz w:val="24"/>
                <w:szCs w:val="24"/>
              </w:rPr>
              <w:t>3</w:t>
            </w:r>
            <w:r w:rsidR="004A1304">
              <w:rPr>
                <w:rFonts w:ascii="Times New Roman" w:hAnsi="Times New Roman"/>
                <w:b/>
                <w:sz w:val="24"/>
                <w:szCs w:val="24"/>
              </w:rPr>
              <w:t>5</w:t>
            </w:r>
            <w:r w:rsidRPr="00C22D31">
              <w:rPr>
                <w:rFonts w:ascii="Times New Roman" w:hAnsi="Times New Roman"/>
                <w:b/>
                <w:sz w:val="24"/>
                <w:szCs w:val="24"/>
              </w:rPr>
              <w:t xml:space="preserve"> óra</w:t>
            </w:r>
          </w:p>
          <w:p w14:paraId="5C620AF9" w14:textId="77777777" w:rsidR="00545F87" w:rsidRPr="00C22D31" w:rsidRDefault="00545F87" w:rsidP="008279BC">
            <w:pPr>
              <w:jc w:val="center"/>
              <w:rPr>
                <w:rFonts w:ascii="Times New Roman" w:hAnsi="Times New Roman"/>
                <w:b/>
                <w:sz w:val="24"/>
                <w:szCs w:val="24"/>
              </w:rPr>
            </w:pPr>
            <w:r w:rsidRPr="00C22D31">
              <w:rPr>
                <w:rFonts w:ascii="Times New Roman" w:hAnsi="Times New Roman"/>
                <w:b/>
                <w:sz w:val="24"/>
                <w:szCs w:val="24"/>
              </w:rPr>
              <w:t>Tartalom</w:t>
            </w:r>
          </w:p>
          <w:p w14:paraId="384BDEA7" w14:textId="77777777" w:rsidR="00545F87" w:rsidRPr="00C22D31" w:rsidRDefault="00545F87" w:rsidP="008279BC">
            <w:pPr>
              <w:jc w:val="both"/>
              <w:rPr>
                <w:rFonts w:ascii="Times New Roman" w:hAnsi="Times New Roman"/>
                <w:sz w:val="24"/>
                <w:szCs w:val="24"/>
              </w:rPr>
            </w:pPr>
            <w:r w:rsidRPr="00C22D31">
              <w:rPr>
                <w:rFonts w:ascii="Times New Roman" w:hAnsi="Times New Roman"/>
                <w:sz w:val="24"/>
                <w:szCs w:val="24"/>
              </w:rPr>
              <w:t xml:space="preserve">Alapvető tálalási formák, lehetőségek </w:t>
            </w:r>
            <w:proofErr w:type="gramStart"/>
            <w:r w:rsidRPr="00C22D31">
              <w:rPr>
                <w:rFonts w:ascii="Times New Roman" w:hAnsi="Times New Roman"/>
                <w:sz w:val="24"/>
                <w:szCs w:val="24"/>
              </w:rPr>
              <w:t>A</w:t>
            </w:r>
            <w:proofErr w:type="gramEnd"/>
            <w:r w:rsidRPr="00C22D31">
              <w:rPr>
                <w:rFonts w:ascii="Times New Roman" w:hAnsi="Times New Roman"/>
                <w:sz w:val="24"/>
                <w:szCs w:val="24"/>
              </w:rPr>
              <w:t xml:space="preserve"> témakör elsajátítását követően a tanuló: Ismeri a tálalóeszközöket, tányérokat, tálakat, kiegészítőket és a tálalási szabályokat. Figyel, hogy a húsok szeletelésénél, darabolásánál a rostirányra merőlegesen alkalmazza a vágásokat. Rendezetten és arányosan tálalja a fogás fő motívumát, a köretet, a mártást és a kiegészítőket. Képes tálalási időrendben meghatározni a rendelésekben szereplő tételeket. Ismeri és alkalmazza a tálalási módokat. Tisztában van a díszítés szabályaival és a díszítőelemek, -anyagok tulajdonságával, szerepével. Ismeri a tányért melegen tartó berendezések működését és tudja kezelni azokat. Kiválasztja az elkészült étel, fogás jellegének, méretének megfelelő tányért, tálat és tálalóeszközt. Fokozottan ügyel a tisztaságra, a tálalt étel és tányér, tál hőmérsékletére. Ismeri a szervizmódokat és azok kellékeit. Tudja, miként kell esztétikusan elhelyezni az elkészült fogást a tányéron, tálon. Ízlésesen, kreatívan készíti el, „meg</w:t>
            </w:r>
            <w:proofErr w:type="gramStart"/>
            <w:r w:rsidRPr="00C22D31">
              <w:rPr>
                <w:rFonts w:ascii="Times New Roman" w:hAnsi="Times New Roman"/>
                <w:sz w:val="24"/>
                <w:szCs w:val="24"/>
              </w:rPr>
              <w:t>komponálja</w:t>
            </w:r>
            <w:proofErr w:type="gramEnd"/>
            <w:r w:rsidRPr="00C22D31">
              <w:rPr>
                <w:rFonts w:ascii="Times New Roman" w:hAnsi="Times New Roman"/>
                <w:sz w:val="24"/>
                <w:szCs w:val="24"/>
              </w:rPr>
              <w:t>” a tálat</w:t>
            </w:r>
          </w:p>
          <w:p w14:paraId="51A99198" w14:textId="77777777" w:rsidR="00545F87" w:rsidRPr="00C22D31" w:rsidRDefault="00545F87" w:rsidP="008279BC">
            <w:pPr>
              <w:rPr>
                <w:rFonts w:ascii="Times New Roman" w:hAnsi="Times New Roman"/>
                <w:sz w:val="24"/>
                <w:szCs w:val="24"/>
              </w:rPr>
            </w:pPr>
            <w:proofErr w:type="gramStart"/>
            <w:r w:rsidRPr="00C22D31">
              <w:rPr>
                <w:rFonts w:ascii="Times New Roman" w:hAnsi="Times New Roman"/>
                <w:sz w:val="24"/>
                <w:szCs w:val="24"/>
              </w:rPr>
              <w:t>Szezonális</w:t>
            </w:r>
            <w:proofErr w:type="gramEnd"/>
            <w:r w:rsidRPr="00C22D31">
              <w:rPr>
                <w:rFonts w:ascii="Times New Roman" w:hAnsi="Times New Roman"/>
                <w:sz w:val="24"/>
                <w:szCs w:val="24"/>
              </w:rPr>
              <w:t xml:space="preserve"> alapanyagok használata A témakör elsajátítását követően a tanuló: Meghatározza a szezonnak megfelelő alapanyagokat, és ezeket be tudja építeni az üzlet kínálatába. Ismeri és tudatosan használja az adott élelmiszertípusnak leginkább megfelelő elő- és elkészítési technológiát.</w:t>
            </w:r>
          </w:p>
          <w:p w14:paraId="714367C1" w14:textId="77777777" w:rsidR="00545F87" w:rsidRPr="00C22D31" w:rsidRDefault="00545F87" w:rsidP="008279BC">
            <w:pPr>
              <w:rPr>
                <w:rFonts w:ascii="Times New Roman" w:hAnsi="Times New Roman"/>
                <w:sz w:val="24"/>
                <w:szCs w:val="24"/>
              </w:rPr>
            </w:pPr>
            <w:r w:rsidRPr="00C22D31">
              <w:rPr>
                <w:rFonts w:ascii="Times New Roman" w:hAnsi="Times New Roman"/>
                <w:sz w:val="24"/>
                <w:szCs w:val="24"/>
              </w:rPr>
              <w:t xml:space="preserve">Heti menük összeállítása </w:t>
            </w:r>
            <w:proofErr w:type="gramStart"/>
            <w:r w:rsidRPr="00C22D31">
              <w:rPr>
                <w:rFonts w:ascii="Times New Roman" w:hAnsi="Times New Roman"/>
                <w:sz w:val="24"/>
                <w:szCs w:val="24"/>
              </w:rPr>
              <w:t>A</w:t>
            </w:r>
            <w:proofErr w:type="gramEnd"/>
            <w:r w:rsidRPr="00C22D31">
              <w:rPr>
                <w:rFonts w:ascii="Times New Roman" w:hAnsi="Times New Roman"/>
                <w:sz w:val="24"/>
                <w:szCs w:val="24"/>
              </w:rPr>
              <w:t xml:space="preserve"> témakör elsajátítását követően a tanuló: Összeállítja a heti menüt, figyelembe veszi és szakszerűen kezeli a felmerülő ételallergiákat. Képes diatetikus szemlélettel gondolkodni és a menüt ennek megfelelően alakítja ki. Kiválasztja és használja a </w:t>
            </w:r>
            <w:proofErr w:type="gramStart"/>
            <w:r w:rsidRPr="00C22D31">
              <w:rPr>
                <w:rFonts w:ascii="Times New Roman" w:hAnsi="Times New Roman"/>
                <w:sz w:val="24"/>
                <w:szCs w:val="24"/>
              </w:rPr>
              <w:t>szezonális</w:t>
            </w:r>
            <w:proofErr w:type="gramEnd"/>
            <w:r w:rsidRPr="00C22D31">
              <w:rPr>
                <w:rFonts w:ascii="Times New Roman" w:hAnsi="Times New Roman"/>
                <w:sz w:val="24"/>
                <w:szCs w:val="24"/>
              </w:rPr>
              <w:t xml:space="preserve"> alapanyagokat.</w:t>
            </w:r>
          </w:p>
          <w:p w14:paraId="41F05AC3" w14:textId="77777777" w:rsidR="00545F87" w:rsidRPr="00C22D31" w:rsidRDefault="00545F87" w:rsidP="008279BC">
            <w:pPr>
              <w:rPr>
                <w:rFonts w:ascii="Times New Roman" w:hAnsi="Times New Roman"/>
                <w:sz w:val="24"/>
                <w:szCs w:val="24"/>
              </w:rPr>
            </w:pPr>
            <w:r w:rsidRPr="00C22D31">
              <w:rPr>
                <w:rFonts w:ascii="Times New Roman" w:hAnsi="Times New Roman"/>
                <w:sz w:val="24"/>
                <w:szCs w:val="24"/>
              </w:rPr>
              <w:t xml:space="preserve">Alkalmi menük összeállítása A témakör elsajátítását követően a tanuló: Bármilyen rendezvényre képes összeállítani a menüt, figyelembe véve az összes felmerülő </w:t>
            </w:r>
            <w:proofErr w:type="gramStart"/>
            <w:r w:rsidRPr="00C22D31">
              <w:rPr>
                <w:rFonts w:ascii="Times New Roman" w:hAnsi="Times New Roman"/>
                <w:sz w:val="24"/>
                <w:szCs w:val="24"/>
              </w:rPr>
              <w:t>speciális</w:t>
            </w:r>
            <w:proofErr w:type="gramEnd"/>
            <w:r w:rsidRPr="00C22D31">
              <w:rPr>
                <w:rFonts w:ascii="Times New Roman" w:hAnsi="Times New Roman"/>
                <w:sz w:val="24"/>
                <w:szCs w:val="24"/>
              </w:rPr>
              <w:t xml:space="preserve"> igényt. Szem előtt tartja a résztvevők és a megrendelők kéréseit. Figyel a szezonalitásra, ajánlatot tesz különböző </w:t>
            </w:r>
            <w:proofErr w:type="gramStart"/>
            <w:r w:rsidRPr="00C22D31">
              <w:rPr>
                <w:rFonts w:ascii="Times New Roman" w:hAnsi="Times New Roman"/>
                <w:sz w:val="24"/>
                <w:szCs w:val="24"/>
              </w:rPr>
              <w:t>variációkra</w:t>
            </w:r>
            <w:proofErr w:type="gramEnd"/>
            <w:r w:rsidRPr="00C22D31">
              <w:rPr>
                <w:rFonts w:ascii="Times New Roman" w:hAnsi="Times New Roman"/>
                <w:sz w:val="24"/>
                <w:szCs w:val="24"/>
              </w:rPr>
              <w:t xml:space="preserve">. </w:t>
            </w:r>
          </w:p>
          <w:p w14:paraId="3CD6CA39" w14:textId="77777777" w:rsidR="00545F87" w:rsidRPr="00C22D31" w:rsidRDefault="00545F87" w:rsidP="008279BC">
            <w:pPr>
              <w:jc w:val="both"/>
              <w:rPr>
                <w:rFonts w:ascii="Times New Roman" w:hAnsi="Times New Roman"/>
                <w:sz w:val="24"/>
                <w:szCs w:val="24"/>
              </w:rPr>
            </w:pPr>
            <w:r w:rsidRPr="00C22D31">
              <w:rPr>
                <w:rFonts w:ascii="Times New Roman" w:hAnsi="Times New Roman"/>
                <w:sz w:val="24"/>
                <w:szCs w:val="24"/>
              </w:rPr>
              <w:t xml:space="preserve">Rendezvényekkel kapcsolatos teendők </w:t>
            </w:r>
            <w:proofErr w:type="gramStart"/>
            <w:r w:rsidRPr="00C22D31">
              <w:rPr>
                <w:rFonts w:ascii="Times New Roman" w:hAnsi="Times New Roman"/>
                <w:sz w:val="24"/>
                <w:szCs w:val="24"/>
              </w:rPr>
              <w:t>A</w:t>
            </w:r>
            <w:proofErr w:type="gramEnd"/>
            <w:r w:rsidRPr="00C22D31">
              <w:rPr>
                <w:rFonts w:ascii="Times New Roman" w:hAnsi="Times New Roman"/>
                <w:sz w:val="24"/>
                <w:szCs w:val="24"/>
              </w:rPr>
              <w:t xml:space="preserve"> témakör elsajátítását követően a tanuló: Képes lebonyolítani egy rendezvény konyhai feladatkörét, megszervezni a catering konyhára eső részét. Átlátja a logisztikai lehetőségeket. Dokumentációt készít és kezel. Beosztottjait irányítja, </w:t>
            </w:r>
            <w:proofErr w:type="gramStart"/>
            <w:r w:rsidRPr="00C22D31">
              <w:rPr>
                <w:rFonts w:ascii="Times New Roman" w:hAnsi="Times New Roman"/>
                <w:sz w:val="24"/>
                <w:szCs w:val="24"/>
              </w:rPr>
              <w:t>koordinálja</w:t>
            </w:r>
            <w:proofErr w:type="gramEnd"/>
            <w:r w:rsidRPr="00C22D31">
              <w:rPr>
                <w:rFonts w:ascii="Times New Roman" w:hAnsi="Times New Roman"/>
                <w:sz w:val="24"/>
                <w:szCs w:val="24"/>
              </w:rPr>
              <w:t xml:space="preserve"> a feladatokat, kapcsolatot tart a különböző társrészlegekkel, megfogalmazza az elvárásokat és legjobb tudása szerint igyekszik megfelelni azoknak.</w:t>
            </w:r>
          </w:p>
          <w:p w14:paraId="1718CF51" w14:textId="77777777" w:rsidR="00545F87" w:rsidRPr="00C22D31" w:rsidRDefault="00545F87" w:rsidP="008279BC">
            <w:pPr>
              <w:jc w:val="both"/>
              <w:rPr>
                <w:rFonts w:ascii="Times New Roman" w:hAnsi="Times New Roman"/>
                <w:sz w:val="24"/>
                <w:szCs w:val="24"/>
              </w:rPr>
            </w:pPr>
          </w:p>
          <w:p w14:paraId="2DD60B67" w14:textId="77777777" w:rsidR="00545F87" w:rsidRPr="00C22D31" w:rsidRDefault="00545F87" w:rsidP="008279BC">
            <w:pPr>
              <w:jc w:val="both"/>
              <w:rPr>
                <w:rFonts w:ascii="Times New Roman" w:hAnsi="Times New Roman"/>
                <w:sz w:val="24"/>
                <w:szCs w:val="24"/>
              </w:rPr>
            </w:pPr>
            <w:r w:rsidRPr="00C22D31">
              <w:rPr>
                <w:rFonts w:ascii="Times New Roman" w:hAnsi="Times New Roman"/>
                <w:sz w:val="24"/>
                <w:szCs w:val="24"/>
              </w:rPr>
              <w:t xml:space="preserve">Nemzetközi ételismeret A témakör elsajátítását követően a tanuló: Ismeri a jelentős nemzetközi konyhák </w:t>
            </w:r>
            <w:proofErr w:type="gramStart"/>
            <w:r w:rsidRPr="00C22D31">
              <w:rPr>
                <w:rFonts w:ascii="Times New Roman" w:hAnsi="Times New Roman"/>
                <w:sz w:val="24"/>
                <w:szCs w:val="24"/>
              </w:rPr>
              <w:t>speciális</w:t>
            </w:r>
            <w:proofErr w:type="gramEnd"/>
            <w:r w:rsidRPr="00C22D31">
              <w:rPr>
                <w:rFonts w:ascii="Times New Roman" w:hAnsi="Times New Roman"/>
                <w:sz w:val="24"/>
                <w:szCs w:val="24"/>
              </w:rPr>
              <w:t xml:space="preserve"> vagy éppen hagyományos alapanyagait, kész fogásait és elkészítésük technológiáit. Mindezeket tudja alkalmazni, szükség esetén változtatás nélkül vagy alakítva a felmerülő igényekhez és lehetőségekhez.</w:t>
            </w:r>
          </w:p>
          <w:p w14:paraId="07803202" w14:textId="77777777" w:rsidR="00545F87" w:rsidRPr="00C22D31" w:rsidRDefault="00545F87" w:rsidP="008279BC">
            <w:pPr>
              <w:jc w:val="both"/>
              <w:rPr>
                <w:rFonts w:ascii="Times New Roman" w:hAnsi="Times New Roman"/>
                <w:sz w:val="24"/>
                <w:szCs w:val="24"/>
              </w:rPr>
            </w:pPr>
            <w:r w:rsidRPr="00C22D31">
              <w:rPr>
                <w:rFonts w:ascii="Times New Roman" w:hAnsi="Times New Roman"/>
                <w:sz w:val="24"/>
                <w:szCs w:val="24"/>
              </w:rPr>
              <w:t xml:space="preserve">Büfé összeállítása és tálalása A témakör elsajátítását követően a tanuló: Igény szerint megtervezi, létrehozza a büféasztalos étkezést, figyelembe veszi és összehangolja a konyha </w:t>
            </w:r>
            <w:proofErr w:type="gramStart"/>
            <w:r w:rsidRPr="00C22D31">
              <w:rPr>
                <w:rFonts w:ascii="Times New Roman" w:hAnsi="Times New Roman"/>
                <w:sz w:val="24"/>
                <w:szCs w:val="24"/>
              </w:rPr>
              <w:t>kapacitását</w:t>
            </w:r>
            <w:proofErr w:type="gramEnd"/>
            <w:r w:rsidRPr="00C22D31">
              <w:rPr>
                <w:rFonts w:ascii="Times New Roman" w:hAnsi="Times New Roman"/>
                <w:sz w:val="24"/>
                <w:szCs w:val="24"/>
              </w:rPr>
              <w:t>, a szezonalitást és a vendégkör összetételét, valamint a speciális kéréseket. Felépíti a büfét, folyamatosan gondoskodik az utánpótlásról, az étkezés végével visszaállítja az eredeti állapotot.</w:t>
            </w:r>
          </w:p>
          <w:p w14:paraId="5C0B240F" w14:textId="77777777" w:rsidR="00545F87" w:rsidRPr="00C22D31" w:rsidRDefault="00545F87" w:rsidP="008279BC">
            <w:pPr>
              <w:rPr>
                <w:rFonts w:ascii="Times New Roman" w:hAnsi="Times New Roman"/>
                <w:sz w:val="24"/>
                <w:szCs w:val="24"/>
              </w:rPr>
            </w:pPr>
            <w:r w:rsidRPr="00C22D31">
              <w:rPr>
                <w:rFonts w:ascii="Times New Roman" w:hAnsi="Times New Roman"/>
                <w:sz w:val="24"/>
                <w:szCs w:val="24"/>
              </w:rPr>
              <w:t xml:space="preserve"> </w:t>
            </w:r>
            <w:proofErr w:type="gramStart"/>
            <w:r w:rsidRPr="00C22D31">
              <w:rPr>
                <w:rFonts w:ascii="Times New Roman" w:hAnsi="Times New Roman"/>
                <w:sz w:val="24"/>
                <w:szCs w:val="24"/>
              </w:rPr>
              <w:t>Kalkuláció</w:t>
            </w:r>
            <w:proofErr w:type="gramEnd"/>
            <w:r w:rsidRPr="00C22D31">
              <w:rPr>
                <w:rFonts w:ascii="Times New Roman" w:hAnsi="Times New Roman"/>
                <w:sz w:val="24"/>
                <w:szCs w:val="24"/>
              </w:rPr>
              <w:t xml:space="preserve"> összeállítása A témakör elsajátítását követően a tanuló: A rendelkezésre álló kalkulációkat képes pontosan átváltani az éppen szükséges menühöz, rendezvényhez, képes logikus változtatásokat végrehajtani, ha a szezonalitás vagy a vendégek igényei úgy kívánják meg. Új étel esetén képes a tételeket rögzíteni </w:t>
            </w:r>
            <w:proofErr w:type="gramStart"/>
            <w:r w:rsidRPr="00C22D31">
              <w:rPr>
                <w:rFonts w:ascii="Times New Roman" w:hAnsi="Times New Roman"/>
                <w:sz w:val="24"/>
                <w:szCs w:val="24"/>
              </w:rPr>
              <w:t>manuálisan</w:t>
            </w:r>
            <w:proofErr w:type="gramEnd"/>
            <w:r w:rsidRPr="00C22D31">
              <w:rPr>
                <w:rFonts w:ascii="Times New Roman" w:hAnsi="Times New Roman"/>
                <w:sz w:val="24"/>
                <w:szCs w:val="24"/>
              </w:rPr>
              <w:t xml:space="preserve"> vagy digitálisan.</w:t>
            </w:r>
          </w:p>
        </w:tc>
      </w:tr>
      <w:tr w:rsidR="00C22D31" w:rsidRPr="00C22D31" w14:paraId="1D4A2C14" w14:textId="77777777" w:rsidTr="008279BC">
        <w:tc>
          <w:tcPr>
            <w:tcW w:w="1049" w:type="dxa"/>
            <w:vMerge/>
            <w:tcBorders>
              <w:top w:val="single" w:sz="18" w:space="0" w:color="000000"/>
            </w:tcBorders>
            <w:vAlign w:val="center"/>
          </w:tcPr>
          <w:p w14:paraId="06FF28AC" w14:textId="77777777" w:rsidR="00545F87" w:rsidRPr="00C22D31" w:rsidRDefault="00545F87" w:rsidP="008279BC">
            <w:pPr>
              <w:widowControl w:val="0"/>
              <w:pBdr>
                <w:top w:val="nil"/>
                <w:left w:val="nil"/>
                <w:bottom w:val="nil"/>
                <w:right w:val="nil"/>
                <w:between w:val="nil"/>
              </w:pBdr>
              <w:spacing w:line="276" w:lineRule="auto"/>
              <w:rPr>
                <w:rFonts w:ascii="Times New Roman" w:hAnsi="Times New Roman"/>
                <w:sz w:val="24"/>
                <w:szCs w:val="24"/>
              </w:rPr>
            </w:pPr>
          </w:p>
        </w:tc>
        <w:tc>
          <w:tcPr>
            <w:tcW w:w="1767" w:type="dxa"/>
            <w:vMerge/>
          </w:tcPr>
          <w:p w14:paraId="05C7FDFE" w14:textId="77777777" w:rsidR="00545F87" w:rsidRPr="00C22D31" w:rsidRDefault="00545F87" w:rsidP="008279BC">
            <w:pPr>
              <w:widowControl w:val="0"/>
              <w:pBdr>
                <w:top w:val="nil"/>
                <w:left w:val="nil"/>
                <w:bottom w:val="nil"/>
                <w:right w:val="nil"/>
                <w:between w:val="nil"/>
              </w:pBdr>
              <w:spacing w:line="276" w:lineRule="auto"/>
              <w:rPr>
                <w:rFonts w:ascii="Times New Roman" w:hAnsi="Times New Roman"/>
                <w:sz w:val="24"/>
                <w:szCs w:val="24"/>
              </w:rPr>
            </w:pPr>
          </w:p>
        </w:tc>
        <w:tc>
          <w:tcPr>
            <w:tcW w:w="1781" w:type="dxa"/>
          </w:tcPr>
          <w:p w14:paraId="6467B2E4" w14:textId="77777777" w:rsidR="00545F87" w:rsidRPr="00C22D31" w:rsidRDefault="00545F87" w:rsidP="008279BC">
            <w:pPr>
              <w:rPr>
                <w:rFonts w:ascii="Times New Roman" w:hAnsi="Times New Roman"/>
                <w:sz w:val="24"/>
                <w:szCs w:val="24"/>
              </w:rPr>
            </w:pPr>
            <w:r w:rsidRPr="00C22D31">
              <w:rPr>
                <w:rFonts w:ascii="Times New Roman" w:hAnsi="Times New Roman"/>
                <w:sz w:val="24"/>
                <w:szCs w:val="24"/>
              </w:rPr>
              <w:t xml:space="preserve">Anyaggazdálkodás, </w:t>
            </w:r>
            <w:proofErr w:type="gramStart"/>
            <w:r w:rsidRPr="00C22D31">
              <w:rPr>
                <w:rFonts w:ascii="Times New Roman" w:hAnsi="Times New Roman"/>
                <w:sz w:val="24"/>
                <w:szCs w:val="24"/>
              </w:rPr>
              <w:t>adminisztráció</w:t>
            </w:r>
            <w:proofErr w:type="gramEnd"/>
            <w:r w:rsidRPr="00C22D31">
              <w:rPr>
                <w:rFonts w:ascii="Times New Roman" w:hAnsi="Times New Roman"/>
                <w:sz w:val="24"/>
                <w:szCs w:val="24"/>
              </w:rPr>
              <w:t>, elszámoltatás</w:t>
            </w:r>
          </w:p>
        </w:tc>
        <w:tc>
          <w:tcPr>
            <w:tcW w:w="3258" w:type="dxa"/>
            <w:vAlign w:val="center"/>
          </w:tcPr>
          <w:p w14:paraId="7946C8D0" w14:textId="77777777" w:rsidR="00545F87" w:rsidRPr="00C22D31" w:rsidRDefault="00545F87" w:rsidP="008279BC">
            <w:pPr>
              <w:jc w:val="center"/>
              <w:rPr>
                <w:rFonts w:ascii="Times New Roman" w:hAnsi="Times New Roman"/>
                <w:sz w:val="24"/>
                <w:szCs w:val="24"/>
              </w:rPr>
            </w:pPr>
            <w:r w:rsidRPr="00C22D31">
              <w:rPr>
                <w:rFonts w:ascii="Times New Roman" w:hAnsi="Times New Roman"/>
                <w:sz w:val="24"/>
                <w:szCs w:val="24"/>
              </w:rPr>
              <w:t>-</w:t>
            </w:r>
          </w:p>
        </w:tc>
        <w:tc>
          <w:tcPr>
            <w:tcW w:w="3197" w:type="dxa"/>
            <w:vAlign w:val="center"/>
          </w:tcPr>
          <w:p w14:paraId="2B92DAA9" w14:textId="176E5343" w:rsidR="00545F87" w:rsidRPr="00C22D31" w:rsidRDefault="004A1304" w:rsidP="008279BC">
            <w:pPr>
              <w:jc w:val="center"/>
              <w:rPr>
                <w:rFonts w:ascii="Times New Roman" w:hAnsi="Times New Roman"/>
                <w:b/>
                <w:sz w:val="24"/>
                <w:szCs w:val="24"/>
              </w:rPr>
            </w:pPr>
            <w:r>
              <w:rPr>
                <w:rFonts w:ascii="Times New Roman" w:hAnsi="Times New Roman"/>
                <w:b/>
                <w:sz w:val="24"/>
                <w:szCs w:val="24"/>
              </w:rPr>
              <w:t>43,5</w:t>
            </w:r>
            <w:r w:rsidR="00545F87" w:rsidRPr="00C22D31">
              <w:rPr>
                <w:rFonts w:ascii="Times New Roman" w:hAnsi="Times New Roman"/>
                <w:b/>
                <w:sz w:val="24"/>
                <w:szCs w:val="24"/>
              </w:rPr>
              <w:t xml:space="preserve"> óra</w:t>
            </w:r>
          </w:p>
          <w:p w14:paraId="3BDB4C0D" w14:textId="77777777" w:rsidR="00545F87" w:rsidRPr="00C22D31" w:rsidRDefault="00545F87" w:rsidP="008279BC">
            <w:pPr>
              <w:jc w:val="center"/>
              <w:rPr>
                <w:rFonts w:ascii="Times New Roman" w:hAnsi="Times New Roman"/>
                <w:b/>
                <w:sz w:val="24"/>
                <w:szCs w:val="24"/>
              </w:rPr>
            </w:pPr>
            <w:r w:rsidRPr="00C22D31">
              <w:rPr>
                <w:rFonts w:ascii="Times New Roman" w:hAnsi="Times New Roman"/>
                <w:b/>
                <w:sz w:val="24"/>
                <w:szCs w:val="24"/>
              </w:rPr>
              <w:t>Tartalom:</w:t>
            </w:r>
          </w:p>
          <w:p w14:paraId="67017393" w14:textId="21266AB9" w:rsidR="00545F87" w:rsidRPr="00C22D31" w:rsidRDefault="00545F87" w:rsidP="008279BC">
            <w:pPr>
              <w:jc w:val="both"/>
              <w:rPr>
                <w:rFonts w:ascii="Times New Roman" w:hAnsi="Times New Roman"/>
                <w:sz w:val="24"/>
                <w:szCs w:val="24"/>
              </w:rPr>
            </w:pPr>
            <w:r w:rsidRPr="00C22D31">
              <w:rPr>
                <w:rFonts w:ascii="Times New Roman" w:hAnsi="Times New Roman"/>
                <w:b/>
                <w:sz w:val="24"/>
                <w:szCs w:val="24"/>
              </w:rPr>
              <w:t xml:space="preserve">Az anyagfelhasználás kiszámítása </w:t>
            </w:r>
            <w:r w:rsidR="004A1304">
              <w:rPr>
                <w:rFonts w:ascii="Times New Roman" w:hAnsi="Times New Roman"/>
                <w:b/>
                <w:sz w:val="24"/>
                <w:szCs w:val="24"/>
              </w:rPr>
              <w:t>9,5</w:t>
            </w:r>
            <w:r w:rsidRPr="00C22D31">
              <w:rPr>
                <w:rFonts w:ascii="Times New Roman" w:hAnsi="Times New Roman"/>
                <w:b/>
                <w:sz w:val="24"/>
                <w:szCs w:val="24"/>
              </w:rPr>
              <w:t xml:space="preserve"> óra</w:t>
            </w:r>
          </w:p>
          <w:p w14:paraId="3DBBBAF9" w14:textId="77777777" w:rsidR="00545F87" w:rsidRPr="00C22D31" w:rsidRDefault="00545F87" w:rsidP="008279BC">
            <w:pPr>
              <w:jc w:val="both"/>
              <w:rPr>
                <w:rFonts w:ascii="Times New Roman" w:hAnsi="Times New Roman"/>
                <w:sz w:val="24"/>
                <w:szCs w:val="24"/>
              </w:rPr>
            </w:pPr>
            <w:r w:rsidRPr="00C22D31">
              <w:rPr>
                <w:rFonts w:ascii="Times New Roman" w:hAnsi="Times New Roman"/>
                <w:sz w:val="24"/>
                <w:szCs w:val="24"/>
              </w:rPr>
              <w:t xml:space="preserve"> Megadott receptúra alapján anyaghányad-kalkulációt végez. Ismeri az egységár, mennyiségi egység, mennyiség fogalmát. </w:t>
            </w:r>
            <w:proofErr w:type="gramStart"/>
            <w:r w:rsidRPr="00C22D31">
              <w:rPr>
                <w:rFonts w:ascii="Times New Roman" w:hAnsi="Times New Roman"/>
                <w:sz w:val="24"/>
                <w:szCs w:val="24"/>
              </w:rPr>
              <w:t>Kalkulációját</w:t>
            </w:r>
            <w:proofErr w:type="gramEnd"/>
            <w:r w:rsidRPr="00C22D31">
              <w:rPr>
                <w:rFonts w:ascii="Times New Roman" w:hAnsi="Times New Roman"/>
                <w:sz w:val="24"/>
                <w:szCs w:val="24"/>
              </w:rPr>
              <w:t xml:space="preserve"> papíron és digitálisan is el tudja készíteni.</w:t>
            </w:r>
          </w:p>
          <w:p w14:paraId="6600C3DD" w14:textId="3C642905" w:rsidR="00545F87" w:rsidRPr="00C22D31" w:rsidRDefault="00545F87" w:rsidP="008279BC">
            <w:pPr>
              <w:jc w:val="both"/>
              <w:rPr>
                <w:rFonts w:ascii="Times New Roman" w:hAnsi="Times New Roman"/>
                <w:sz w:val="24"/>
                <w:szCs w:val="24"/>
              </w:rPr>
            </w:pPr>
            <w:r w:rsidRPr="00C22D31">
              <w:rPr>
                <w:rFonts w:ascii="Times New Roman" w:hAnsi="Times New Roman"/>
                <w:b/>
                <w:sz w:val="24"/>
                <w:szCs w:val="24"/>
              </w:rPr>
              <w:t xml:space="preserve">Árképzés </w:t>
            </w:r>
            <w:r w:rsidR="004A1304">
              <w:rPr>
                <w:rFonts w:ascii="Times New Roman" w:hAnsi="Times New Roman"/>
                <w:b/>
                <w:sz w:val="24"/>
                <w:szCs w:val="24"/>
              </w:rPr>
              <w:t>10</w:t>
            </w:r>
            <w:r w:rsidRPr="00C22D31">
              <w:rPr>
                <w:rFonts w:ascii="Times New Roman" w:hAnsi="Times New Roman"/>
                <w:b/>
                <w:sz w:val="24"/>
                <w:szCs w:val="24"/>
              </w:rPr>
              <w:t xml:space="preserve"> óra</w:t>
            </w:r>
          </w:p>
          <w:p w14:paraId="4666D438" w14:textId="77777777" w:rsidR="00545F87" w:rsidRPr="00C22D31" w:rsidRDefault="00545F87" w:rsidP="008279BC">
            <w:pPr>
              <w:jc w:val="both"/>
              <w:rPr>
                <w:rFonts w:ascii="Times New Roman" w:hAnsi="Times New Roman"/>
                <w:sz w:val="24"/>
                <w:szCs w:val="24"/>
              </w:rPr>
            </w:pPr>
            <w:r w:rsidRPr="00C22D31">
              <w:rPr>
                <w:rFonts w:ascii="Times New Roman" w:hAnsi="Times New Roman"/>
                <w:sz w:val="24"/>
                <w:szCs w:val="24"/>
              </w:rPr>
              <w:t xml:space="preserve"> Kialakítja egy adott termék árát, amihez alapul veszi a felhasznált anyagok beszerzési árát. Különbséget tesz beszerzési és eladási ár között. Érti az áfa szó jelentését, ismeri a tulajdonságait, tudja a vendéglátásban használt áfakulcsok mértékét, használatuk szabályát. Haszonkulcs segítségével árrést számol, majd kialakítja a termék nettó, bruttó eladási árát. Vezetői kérésre engedményes árat számol, csoportárat alakít ki, esetleges felárat </w:t>
            </w:r>
            <w:proofErr w:type="gramStart"/>
            <w:r w:rsidRPr="00C22D31">
              <w:rPr>
                <w:rFonts w:ascii="Times New Roman" w:hAnsi="Times New Roman"/>
                <w:sz w:val="24"/>
                <w:szCs w:val="24"/>
              </w:rPr>
              <w:t>kalkulál</w:t>
            </w:r>
            <w:proofErr w:type="gramEnd"/>
            <w:r w:rsidRPr="00C22D31">
              <w:rPr>
                <w:rFonts w:ascii="Times New Roman" w:hAnsi="Times New Roman"/>
                <w:sz w:val="24"/>
                <w:szCs w:val="24"/>
              </w:rPr>
              <w:t>. Ismeri az ár és a bevétel kapcsolatát.</w:t>
            </w:r>
          </w:p>
          <w:p w14:paraId="71E84780" w14:textId="18ECBEF4" w:rsidR="00545F87" w:rsidRPr="00C22D31" w:rsidRDefault="00545F87" w:rsidP="008279BC">
            <w:pPr>
              <w:jc w:val="both"/>
              <w:rPr>
                <w:rFonts w:ascii="Times New Roman" w:hAnsi="Times New Roman"/>
                <w:sz w:val="24"/>
                <w:szCs w:val="24"/>
              </w:rPr>
            </w:pPr>
            <w:r w:rsidRPr="00C22D31">
              <w:rPr>
                <w:rFonts w:ascii="Times New Roman" w:hAnsi="Times New Roman"/>
                <w:b/>
                <w:sz w:val="24"/>
                <w:szCs w:val="24"/>
              </w:rPr>
              <w:t xml:space="preserve">Bizonylatolás </w:t>
            </w:r>
            <w:r w:rsidR="004A1304">
              <w:rPr>
                <w:rFonts w:ascii="Times New Roman" w:hAnsi="Times New Roman"/>
                <w:b/>
                <w:sz w:val="24"/>
                <w:szCs w:val="24"/>
              </w:rPr>
              <w:t>8</w:t>
            </w:r>
            <w:r w:rsidRPr="00C22D31">
              <w:rPr>
                <w:rFonts w:ascii="Times New Roman" w:hAnsi="Times New Roman"/>
                <w:b/>
                <w:sz w:val="24"/>
                <w:szCs w:val="24"/>
              </w:rPr>
              <w:t xml:space="preserve"> óra</w:t>
            </w:r>
          </w:p>
          <w:p w14:paraId="770BED90" w14:textId="77777777" w:rsidR="00545F87" w:rsidRPr="00C22D31" w:rsidRDefault="00545F87" w:rsidP="008279BC">
            <w:pPr>
              <w:jc w:val="both"/>
              <w:rPr>
                <w:rFonts w:ascii="Times New Roman" w:hAnsi="Times New Roman"/>
                <w:sz w:val="24"/>
                <w:szCs w:val="24"/>
              </w:rPr>
            </w:pPr>
            <w:r w:rsidRPr="00C22D31">
              <w:rPr>
                <w:rFonts w:ascii="Times New Roman" w:hAnsi="Times New Roman"/>
                <w:sz w:val="24"/>
                <w:szCs w:val="24"/>
              </w:rPr>
              <w:t xml:space="preserve"> Ismeri a bizonylat fogalmát, érti a bizonylati elvet. A bizonylatokat keletkezésük, kiállításuk szerint csoportosítja. Biztos kézzel tölt ki készpénzfizetéses, átutalásos számlát, nyugtát, szállítólevelet. A rontott bizonylatot szakszerűen javítja. A vendéglátásban használt vásárlók könyvét el tudja helyezni, ismeri a célját, tartalmát. Ki tudja tölteni a készletgazdálkodás legfontosabb </w:t>
            </w:r>
            <w:proofErr w:type="gramStart"/>
            <w:r w:rsidRPr="00C22D31">
              <w:rPr>
                <w:rFonts w:ascii="Times New Roman" w:hAnsi="Times New Roman"/>
                <w:sz w:val="24"/>
                <w:szCs w:val="24"/>
              </w:rPr>
              <w:t>dokumentumait</w:t>
            </w:r>
            <w:proofErr w:type="gramEnd"/>
            <w:r w:rsidRPr="00C22D31">
              <w:rPr>
                <w:rFonts w:ascii="Times New Roman" w:hAnsi="Times New Roman"/>
                <w:sz w:val="24"/>
                <w:szCs w:val="24"/>
              </w:rPr>
              <w:t xml:space="preserve"> (vételezési jegy, selejtezési ív, kiadási bizonylat). A képző helyen használt szoftver segítségével bizonylatokat készít, és átlátja ezek tartalmát.</w:t>
            </w:r>
          </w:p>
          <w:p w14:paraId="1FA59517" w14:textId="1A81A7A2" w:rsidR="00545F87" w:rsidRPr="00C22D31" w:rsidRDefault="00545F87" w:rsidP="008279BC">
            <w:pPr>
              <w:jc w:val="both"/>
              <w:rPr>
                <w:rFonts w:ascii="Times New Roman" w:hAnsi="Times New Roman"/>
                <w:sz w:val="24"/>
                <w:szCs w:val="24"/>
              </w:rPr>
            </w:pPr>
            <w:r w:rsidRPr="00C22D31">
              <w:rPr>
                <w:rFonts w:ascii="Times New Roman" w:hAnsi="Times New Roman"/>
                <w:b/>
                <w:sz w:val="24"/>
                <w:szCs w:val="24"/>
              </w:rPr>
              <w:t xml:space="preserve">Elszámoltatás </w:t>
            </w:r>
            <w:r w:rsidR="004A1304">
              <w:rPr>
                <w:rFonts w:ascii="Times New Roman" w:hAnsi="Times New Roman"/>
                <w:b/>
                <w:sz w:val="24"/>
                <w:szCs w:val="24"/>
              </w:rPr>
              <w:t>8</w:t>
            </w:r>
            <w:r w:rsidRPr="00C22D31">
              <w:rPr>
                <w:rFonts w:ascii="Times New Roman" w:hAnsi="Times New Roman"/>
                <w:b/>
                <w:sz w:val="24"/>
                <w:szCs w:val="24"/>
              </w:rPr>
              <w:t xml:space="preserve"> óra</w:t>
            </w:r>
          </w:p>
          <w:p w14:paraId="2E555CDD" w14:textId="77777777" w:rsidR="00545F87" w:rsidRPr="00C22D31" w:rsidRDefault="00545F87" w:rsidP="008279BC">
            <w:pPr>
              <w:jc w:val="both"/>
              <w:rPr>
                <w:rFonts w:ascii="Times New Roman" w:hAnsi="Times New Roman"/>
                <w:sz w:val="24"/>
                <w:szCs w:val="24"/>
              </w:rPr>
            </w:pPr>
            <w:r w:rsidRPr="00C22D31">
              <w:rPr>
                <w:rFonts w:ascii="Times New Roman" w:hAnsi="Times New Roman"/>
                <w:sz w:val="24"/>
                <w:szCs w:val="24"/>
              </w:rPr>
              <w:t>Ki tudja mutatni a raktár és a termelési munkaterületek leltáreredményét. Képes értelmezni a fizetendő hiány, többlet, egyező leltár fogalmát.</w:t>
            </w:r>
          </w:p>
          <w:p w14:paraId="1BD84508" w14:textId="39986801" w:rsidR="00545F87" w:rsidRPr="00C22D31" w:rsidRDefault="00545F87" w:rsidP="008279BC">
            <w:pPr>
              <w:jc w:val="both"/>
              <w:rPr>
                <w:rFonts w:ascii="Times New Roman" w:hAnsi="Times New Roman"/>
                <w:sz w:val="24"/>
                <w:szCs w:val="24"/>
              </w:rPr>
            </w:pPr>
            <w:r w:rsidRPr="00C22D31">
              <w:rPr>
                <w:rFonts w:ascii="Times New Roman" w:hAnsi="Times New Roman"/>
                <w:b/>
                <w:sz w:val="24"/>
                <w:szCs w:val="24"/>
              </w:rPr>
              <w:t xml:space="preserve">Készletgazdálkodás </w:t>
            </w:r>
            <w:r w:rsidR="004A1304">
              <w:rPr>
                <w:rFonts w:ascii="Times New Roman" w:hAnsi="Times New Roman"/>
                <w:b/>
                <w:sz w:val="24"/>
                <w:szCs w:val="24"/>
              </w:rPr>
              <w:t>8</w:t>
            </w:r>
            <w:r w:rsidRPr="00C22D31">
              <w:rPr>
                <w:rFonts w:ascii="Times New Roman" w:hAnsi="Times New Roman"/>
                <w:b/>
                <w:sz w:val="24"/>
                <w:szCs w:val="24"/>
              </w:rPr>
              <w:t xml:space="preserve"> óra</w:t>
            </w:r>
          </w:p>
          <w:p w14:paraId="52DD06F7" w14:textId="77777777" w:rsidR="00545F87" w:rsidRPr="00C22D31" w:rsidRDefault="00545F87" w:rsidP="008279BC">
            <w:pPr>
              <w:jc w:val="both"/>
              <w:rPr>
                <w:rFonts w:ascii="Times New Roman" w:hAnsi="Times New Roman"/>
                <w:sz w:val="24"/>
                <w:szCs w:val="24"/>
              </w:rPr>
            </w:pPr>
            <w:r w:rsidRPr="00C22D31">
              <w:rPr>
                <w:rFonts w:ascii="Times New Roman" w:hAnsi="Times New Roman"/>
                <w:sz w:val="24"/>
                <w:szCs w:val="24"/>
              </w:rPr>
              <w:t xml:space="preserve">Ismeri a készletgazdálkodás fogalmát és jelentőségét a vendéglátásban. Érti a nyitókészlet, zárókészlet, készletnövekedés és -csökkenés kifejezések jelentését, és ezek felhasználásával fel tudja állítani az áruforgalmi mérlegsort. Számtani átlagot és </w:t>
            </w:r>
            <w:proofErr w:type="gramStart"/>
            <w:r w:rsidRPr="00C22D31">
              <w:rPr>
                <w:rFonts w:ascii="Times New Roman" w:hAnsi="Times New Roman"/>
                <w:sz w:val="24"/>
                <w:szCs w:val="24"/>
              </w:rPr>
              <w:t>kronologikus</w:t>
            </w:r>
            <w:proofErr w:type="gramEnd"/>
            <w:r w:rsidRPr="00C22D31">
              <w:rPr>
                <w:rFonts w:ascii="Times New Roman" w:hAnsi="Times New Roman"/>
                <w:sz w:val="24"/>
                <w:szCs w:val="24"/>
              </w:rPr>
              <w:t xml:space="preserve"> átlagot számol. Meg tudja határozni a forgási sebességet napokban és fordulatokban. A kapott eredményt értelmezi.</w:t>
            </w:r>
          </w:p>
        </w:tc>
        <w:tc>
          <w:tcPr>
            <w:tcW w:w="3197" w:type="dxa"/>
          </w:tcPr>
          <w:p w14:paraId="04612161" w14:textId="77777777" w:rsidR="00545F87" w:rsidRPr="00C22D31" w:rsidRDefault="00545F87" w:rsidP="008279BC">
            <w:pPr>
              <w:jc w:val="center"/>
              <w:rPr>
                <w:rFonts w:ascii="Times New Roman" w:hAnsi="Times New Roman"/>
                <w:sz w:val="24"/>
                <w:szCs w:val="24"/>
              </w:rPr>
            </w:pPr>
            <w:r w:rsidRPr="00C22D31">
              <w:rPr>
                <w:rFonts w:ascii="Times New Roman" w:hAnsi="Times New Roman"/>
                <w:sz w:val="24"/>
                <w:szCs w:val="24"/>
              </w:rPr>
              <w:t>-</w:t>
            </w:r>
          </w:p>
        </w:tc>
      </w:tr>
    </w:tbl>
    <w:p w14:paraId="4189CAB1" w14:textId="77777777" w:rsidR="00545F87" w:rsidRPr="00C22D31" w:rsidRDefault="00545F87" w:rsidP="00545F87">
      <w:pPr>
        <w:pStyle w:val="Cmsor1"/>
        <w:rPr>
          <w:color w:val="auto"/>
        </w:rPr>
      </w:pPr>
      <w:r w:rsidRPr="00C22D31">
        <w:rPr>
          <w:color w:val="auto"/>
        </w:rPr>
        <w:br w:type="page"/>
      </w:r>
    </w:p>
    <w:p w14:paraId="5E31B075" w14:textId="77777777" w:rsidR="004B1F74" w:rsidRPr="00C22D31" w:rsidRDefault="004B1F74" w:rsidP="006B2DB4">
      <w:pPr>
        <w:pStyle w:val="Cmsor5"/>
        <w:numPr>
          <w:ilvl w:val="0"/>
          <w:numId w:val="0"/>
        </w:numPr>
        <w:ind w:left="1008" w:hanging="1008"/>
        <w:rPr>
          <w:b/>
          <w:color w:val="auto"/>
        </w:rPr>
      </w:pPr>
      <w:bookmarkStart w:id="71" w:name="_Toc120521575"/>
      <w:r w:rsidRPr="00C22D31">
        <w:rPr>
          <w:b/>
          <w:color w:val="auto"/>
        </w:rPr>
        <w:t>13. évfolyam Szakirányú oktatás</w:t>
      </w:r>
      <w:bookmarkEnd w:id="71"/>
    </w:p>
    <w:tbl>
      <w:tblPr>
        <w:tblW w:w="1424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49"/>
        <w:gridCol w:w="1767"/>
        <w:gridCol w:w="1781"/>
        <w:gridCol w:w="3258"/>
        <w:gridCol w:w="3197"/>
        <w:gridCol w:w="3197"/>
      </w:tblGrid>
      <w:tr w:rsidR="00C22D31" w:rsidRPr="00C22D31" w14:paraId="61FF194F" w14:textId="77777777" w:rsidTr="008279BC">
        <w:trPr>
          <w:jc w:val="center"/>
        </w:trPr>
        <w:tc>
          <w:tcPr>
            <w:tcW w:w="1049" w:type="dxa"/>
            <w:vMerge w:val="restart"/>
          </w:tcPr>
          <w:p w14:paraId="334B4F46" w14:textId="77777777" w:rsidR="00545F87" w:rsidRPr="00C22D31" w:rsidRDefault="00545F87" w:rsidP="008279BC">
            <w:pPr>
              <w:jc w:val="center"/>
              <w:rPr>
                <w:rFonts w:ascii="Times New Roman" w:hAnsi="Times New Roman"/>
                <w:b/>
                <w:sz w:val="24"/>
                <w:szCs w:val="24"/>
              </w:rPr>
            </w:pPr>
          </w:p>
        </w:tc>
        <w:tc>
          <w:tcPr>
            <w:tcW w:w="1767" w:type="dxa"/>
            <w:vMerge w:val="restart"/>
            <w:vAlign w:val="center"/>
          </w:tcPr>
          <w:p w14:paraId="6B2CF0F1" w14:textId="77777777" w:rsidR="00545F87" w:rsidRPr="00C22D31" w:rsidRDefault="00545F87" w:rsidP="008279BC">
            <w:pPr>
              <w:jc w:val="center"/>
              <w:rPr>
                <w:rFonts w:ascii="Times New Roman" w:hAnsi="Times New Roman"/>
                <w:b/>
                <w:sz w:val="24"/>
                <w:szCs w:val="24"/>
              </w:rPr>
            </w:pPr>
            <w:r w:rsidRPr="00C22D31">
              <w:rPr>
                <w:rFonts w:ascii="Times New Roman" w:hAnsi="Times New Roman"/>
                <w:b/>
                <w:sz w:val="24"/>
                <w:szCs w:val="24"/>
              </w:rPr>
              <w:t>Tantárgy</w:t>
            </w:r>
          </w:p>
        </w:tc>
        <w:tc>
          <w:tcPr>
            <w:tcW w:w="1781" w:type="dxa"/>
            <w:vMerge w:val="restart"/>
            <w:vAlign w:val="center"/>
          </w:tcPr>
          <w:p w14:paraId="36243674" w14:textId="77777777" w:rsidR="00545F87" w:rsidRPr="00C22D31" w:rsidRDefault="00545F87" w:rsidP="008279BC">
            <w:pPr>
              <w:jc w:val="center"/>
              <w:rPr>
                <w:rFonts w:ascii="Times New Roman" w:hAnsi="Times New Roman"/>
                <w:b/>
                <w:sz w:val="24"/>
                <w:szCs w:val="24"/>
              </w:rPr>
            </w:pPr>
            <w:r w:rsidRPr="00C22D31">
              <w:rPr>
                <w:rFonts w:ascii="Times New Roman" w:hAnsi="Times New Roman"/>
                <w:b/>
                <w:sz w:val="24"/>
                <w:szCs w:val="24"/>
              </w:rPr>
              <w:t>Témakör</w:t>
            </w:r>
          </w:p>
          <w:p w14:paraId="2649BF02" w14:textId="77777777" w:rsidR="00545F87" w:rsidRPr="00C22D31" w:rsidRDefault="00545F87" w:rsidP="008279BC">
            <w:pPr>
              <w:jc w:val="center"/>
              <w:rPr>
                <w:rFonts w:ascii="Times New Roman" w:hAnsi="Times New Roman"/>
                <w:b/>
                <w:sz w:val="24"/>
                <w:szCs w:val="24"/>
              </w:rPr>
            </w:pPr>
          </w:p>
        </w:tc>
        <w:tc>
          <w:tcPr>
            <w:tcW w:w="9652" w:type="dxa"/>
            <w:gridSpan w:val="3"/>
            <w:tcBorders>
              <w:right w:val="single" w:sz="18" w:space="0" w:color="000000"/>
            </w:tcBorders>
            <w:shd w:val="clear" w:color="auto" w:fill="BFBFBF"/>
            <w:vAlign w:val="center"/>
          </w:tcPr>
          <w:p w14:paraId="76317269" w14:textId="77777777" w:rsidR="00545F87" w:rsidRPr="00C22D31" w:rsidRDefault="00545F87" w:rsidP="008279BC">
            <w:pPr>
              <w:jc w:val="center"/>
              <w:rPr>
                <w:rFonts w:ascii="Times New Roman" w:hAnsi="Times New Roman"/>
                <w:b/>
                <w:sz w:val="24"/>
                <w:szCs w:val="24"/>
              </w:rPr>
            </w:pPr>
            <w:r w:rsidRPr="00C22D31">
              <w:rPr>
                <w:rFonts w:ascii="Times New Roman" w:hAnsi="Times New Roman"/>
                <w:b/>
                <w:sz w:val="24"/>
                <w:szCs w:val="24"/>
              </w:rPr>
              <w:t>13. évfolyam szakács szaktechnikus</w:t>
            </w:r>
          </w:p>
        </w:tc>
      </w:tr>
      <w:tr w:rsidR="00C22D31" w:rsidRPr="00C22D31" w14:paraId="04A1013F" w14:textId="77777777" w:rsidTr="008279BC">
        <w:trPr>
          <w:jc w:val="center"/>
        </w:trPr>
        <w:tc>
          <w:tcPr>
            <w:tcW w:w="1049" w:type="dxa"/>
            <w:vMerge/>
          </w:tcPr>
          <w:p w14:paraId="127ACC96" w14:textId="77777777" w:rsidR="00545F87" w:rsidRPr="00C22D31" w:rsidRDefault="00545F87" w:rsidP="008279BC">
            <w:pPr>
              <w:widowControl w:val="0"/>
              <w:pBdr>
                <w:top w:val="nil"/>
                <w:left w:val="nil"/>
                <w:bottom w:val="nil"/>
                <w:right w:val="nil"/>
                <w:between w:val="nil"/>
              </w:pBdr>
              <w:spacing w:line="276" w:lineRule="auto"/>
              <w:rPr>
                <w:rFonts w:ascii="Times New Roman" w:hAnsi="Times New Roman"/>
                <w:b/>
                <w:sz w:val="24"/>
                <w:szCs w:val="24"/>
              </w:rPr>
            </w:pPr>
          </w:p>
        </w:tc>
        <w:tc>
          <w:tcPr>
            <w:tcW w:w="1767" w:type="dxa"/>
            <w:vMerge/>
            <w:vAlign w:val="center"/>
          </w:tcPr>
          <w:p w14:paraId="0C0744A7" w14:textId="77777777" w:rsidR="00545F87" w:rsidRPr="00C22D31" w:rsidRDefault="00545F87" w:rsidP="008279BC">
            <w:pPr>
              <w:widowControl w:val="0"/>
              <w:pBdr>
                <w:top w:val="nil"/>
                <w:left w:val="nil"/>
                <w:bottom w:val="nil"/>
                <w:right w:val="nil"/>
                <w:between w:val="nil"/>
              </w:pBdr>
              <w:spacing w:line="276" w:lineRule="auto"/>
              <w:rPr>
                <w:rFonts w:ascii="Times New Roman" w:hAnsi="Times New Roman"/>
                <w:b/>
                <w:sz w:val="24"/>
                <w:szCs w:val="24"/>
              </w:rPr>
            </w:pPr>
          </w:p>
        </w:tc>
        <w:tc>
          <w:tcPr>
            <w:tcW w:w="1781" w:type="dxa"/>
            <w:vMerge/>
            <w:vAlign w:val="center"/>
          </w:tcPr>
          <w:p w14:paraId="0DE169F3" w14:textId="77777777" w:rsidR="00545F87" w:rsidRPr="00C22D31" w:rsidRDefault="00545F87" w:rsidP="008279BC">
            <w:pPr>
              <w:widowControl w:val="0"/>
              <w:pBdr>
                <w:top w:val="nil"/>
                <w:left w:val="nil"/>
                <w:bottom w:val="nil"/>
                <w:right w:val="nil"/>
                <w:between w:val="nil"/>
              </w:pBdr>
              <w:spacing w:line="276" w:lineRule="auto"/>
              <w:rPr>
                <w:rFonts w:ascii="Times New Roman" w:hAnsi="Times New Roman"/>
                <w:b/>
                <w:sz w:val="24"/>
                <w:szCs w:val="24"/>
              </w:rPr>
            </w:pPr>
          </w:p>
        </w:tc>
        <w:tc>
          <w:tcPr>
            <w:tcW w:w="3258" w:type="dxa"/>
            <w:tcBorders>
              <w:bottom w:val="single" w:sz="18" w:space="0" w:color="000000"/>
            </w:tcBorders>
            <w:vAlign w:val="center"/>
          </w:tcPr>
          <w:p w14:paraId="1BAA5A5C" w14:textId="77777777" w:rsidR="00545F87" w:rsidRPr="00C22D31" w:rsidRDefault="00545F87" w:rsidP="008279BC">
            <w:pPr>
              <w:jc w:val="center"/>
              <w:rPr>
                <w:rFonts w:ascii="Times New Roman" w:hAnsi="Times New Roman"/>
                <w:b/>
                <w:sz w:val="24"/>
                <w:szCs w:val="24"/>
              </w:rPr>
            </w:pPr>
            <w:r w:rsidRPr="00C22D31">
              <w:rPr>
                <w:rFonts w:ascii="Times New Roman" w:hAnsi="Times New Roman"/>
                <w:b/>
                <w:sz w:val="24"/>
                <w:szCs w:val="24"/>
              </w:rPr>
              <w:t>iskolai oktatás</w:t>
            </w:r>
          </w:p>
        </w:tc>
        <w:tc>
          <w:tcPr>
            <w:tcW w:w="3197" w:type="dxa"/>
            <w:tcBorders>
              <w:bottom w:val="single" w:sz="18" w:space="0" w:color="000000"/>
              <w:right w:val="single" w:sz="18" w:space="0" w:color="000000"/>
            </w:tcBorders>
            <w:vAlign w:val="center"/>
          </w:tcPr>
          <w:p w14:paraId="71592F0B" w14:textId="77777777" w:rsidR="00545F87" w:rsidRPr="00C22D31" w:rsidRDefault="00545F87" w:rsidP="008279BC">
            <w:pPr>
              <w:jc w:val="center"/>
              <w:rPr>
                <w:rFonts w:ascii="Times New Roman" w:hAnsi="Times New Roman"/>
                <w:b/>
                <w:sz w:val="24"/>
                <w:szCs w:val="24"/>
              </w:rPr>
            </w:pPr>
            <w:r w:rsidRPr="00C22D31">
              <w:rPr>
                <w:rFonts w:ascii="Times New Roman" w:hAnsi="Times New Roman"/>
                <w:b/>
                <w:sz w:val="24"/>
                <w:szCs w:val="24"/>
              </w:rPr>
              <w:t>iskolai tanműhely</w:t>
            </w:r>
          </w:p>
        </w:tc>
        <w:tc>
          <w:tcPr>
            <w:tcW w:w="3197" w:type="dxa"/>
            <w:tcBorders>
              <w:bottom w:val="single" w:sz="18" w:space="0" w:color="000000"/>
              <w:right w:val="single" w:sz="18" w:space="0" w:color="000000"/>
            </w:tcBorders>
          </w:tcPr>
          <w:p w14:paraId="056EBEF9" w14:textId="77777777" w:rsidR="00545F87" w:rsidRPr="00C22D31" w:rsidRDefault="00545F87" w:rsidP="008279BC">
            <w:pPr>
              <w:jc w:val="center"/>
              <w:rPr>
                <w:rFonts w:ascii="Times New Roman" w:hAnsi="Times New Roman"/>
                <w:b/>
                <w:sz w:val="24"/>
                <w:szCs w:val="24"/>
              </w:rPr>
            </w:pPr>
            <w:r w:rsidRPr="00C22D31">
              <w:rPr>
                <w:rFonts w:ascii="Times New Roman" w:hAnsi="Times New Roman"/>
                <w:b/>
                <w:sz w:val="24"/>
                <w:szCs w:val="24"/>
              </w:rPr>
              <w:t>Üzemi gyakorlat</w:t>
            </w:r>
          </w:p>
        </w:tc>
      </w:tr>
      <w:tr w:rsidR="00C22D31" w:rsidRPr="00C22D31" w14:paraId="00E06836" w14:textId="77777777" w:rsidTr="008279BC">
        <w:trPr>
          <w:jc w:val="center"/>
        </w:trPr>
        <w:tc>
          <w:tcPr>
            <w:tcW w:w="1049" w:type="dxa"/>
          </w:tcPr>
          <w:p w14:paraId="2FB97680" w14:textId="77777777" w:rsidR="00545F87" w:rsidRPr="00C22D31" w:rsidRDefault="00545F87" w:rsidP="008279BC">
            <w:pPr>
              <w:widowControl w:val="0"/>
              <w:pBdr>
                <w:top w:val="nil"/>
                <w:left w:val="nil"/>
                <w:bottom w:val="nil"/>
                <w:right w:val="nil"/>
                <w:between w:val="nil"/>
              </w:pBdr>
              <w:spacing w:line="276" w:lineRule="auto"/>
              <w:rPr>
                <w:rFonts w:ascii="Times New Roman" w:hAnsi="Times New Roman"/>
                <w:b/>
                <w:sz w:val="24"/>
                <w:szCs w:val="24"/>
              </w:rPr>
            </w:pPr>
            <w:r w:rsidRPr="00C22D31">
              <w:rPr>
                <w:rFonts w:ascii="Times New Roman" w:hAnsi="Times New Roman"/>
                <w:b/>
                <w:sz w:val="24"/>
                <w:szCs w:val="24"/>
              </w:rPr>
              <w:t>Köz</w:t>
            </w:r>
            <w:proofErr w:type="gramStart"/>
            <w:r w:rsidRPr="00C22D31">
              <w:rPr>
                <w:rFonts w:ascii="Times New Roman" w:hAnsi="Times New Roman"/>
                <w:b/>
                <w:sz w:val="24"/>
                <w:szCs w:val="24"/>
              </w:rPr>
              <w:t>.képz</w:t>
            </w:r>
            <w:proofErr w:type="gramEnd"/>
            <w:r w:rsidRPr="00C22D31">
              <w:rPr>
                <w:rFonts w:ascii="Times New Roman" w:hAnsi="Times New Roman"/>
                <w:b/>
                <w:sz w:val="24"/>
                <w:szCs w:val="24"/>
              </w:rPr>
              <w:t>.</w:t>
            </w:r>
          </w:p>
        </w:tc>
        <w:tc>
          <w:tcPr>
            <w:tcW w:w="1767" w:type="dxa"/>
            <w:vAlign w:val="center"/>
          </w:tcPr>
          <w:p w14:paraId="7903D135" w14:textId="77777777" w:rsidR="00545F87" w:rsidRPr="00C22D31" w:rsidRDefault="00545F87" w:rsidP="008279BC">
            <w:pPr>
              <w:widowControl w:val="0"/>
              <w:pBdr>
                <w:top w:val="nil"/>
                <w:left w:val="nil"/>
                <w:bottom w:val="nil"/>
                <w:right w:val="nil"/>
                <w:between w:val="nil"/>
              </w:pBdr>
              <w:spacing w:line="276" w:lineRule="auto"/>
              <w:rPr>
                <w:rFonts w:ascii="Times New Roman" w:hAnsi="Times New Roman"/>
                <w:b/>
                <w:sz w:val="24"/>
                <w:szCs w:val="24"/>
              </w:rPr>
            </w:pPr>
            <w:r w:rsidRPr="00C22D31">
              <w:rPr>
                <w:rFonts w:ascii="Times New Roman" w:hAnsi="Times New Roman"/>
                <w:b/>
                <w:sz w:val="24"/>
                <w:szCs w:val="24"/>
              </w:rPr>
              <w:t>Digitális kultúra</w:t>
            </w:r>
          </w:p>
        </w:tc>
        <w:tc>
          <w:tcPr>
            <w:tcW w:w="1781" w:type="dxa"/>
            <w:vAlign w:val="center"/>
          </w:tcPr>
          <w:p w14:paraId="227DCDC0" w14:textId="77777777" w:rsidR="00545F87" w:rsidRPr="00C22D31" w:rsidRDefault="00545F87" w:rsidP="008279BC">
            <w:pPr>
              <w:widowControl w:val="0"/>
              <w:pBdr>
                <w:top w:val="nil"/>
                <w:left w:val="nil"/>
                <w:bottom w:val="nil"/>
                <w:right w:val="nil"/>
                <w:between w:val="nil"/>
              </w:pBdr>
              <w:spacing w:line="276" w:lineRule="auto"/>
              <w:rPr>
                <w:rFonts w:ascii="Times New Roman" w:hAnsi="Times New Roman"/>
                <w:b/>
                <w:sz w:val="24"/>
                <w:szCs w:val="24"/>
              </w:rPr>
            </w:pPr>
          </w:p>
        </w:tc>
        <w:tc>
          <w:tcPr>
            <w:tcW w:w="3258" w:type="dxa"/>
            <w:tcBorders>
              <w:bottom w:val="single" w:sz="18" w:space="0" w:color="000000"/>
            </w:tcBorders>
            <w:vAlign w:val="center"/>
          </w:tcPr>
          <w:p w14:paraId="4F4AFD04" w14:textId="3F9F442B" w:rsidR="00545F87" w:rsidRPr="00C22D31" w:rsidRDefault="00545F87" w:rsidP="008279BC">
            <w:pPr>
              <w:jc w:val="center"/>
              <w:rPr>
                <w:rFonts w:ascii="Times New Roman" w:hAnsi="Times New Roman"/>
                <w:b/>
                <w:sz w:val="24"/>
                <w:szCs w:val="24"/>
              </w:rPr>
            </w:pPr>
            <w:r w:rsidRPr="00C22D31">
              <w:rPr>
                <w:rFonts w:ascii="Times New Roman" w:hAnsi="Times New Roman"/>
                <w:b/>
                <w:sz w:val="24"/>
                <w:szCs w:val="24"/>
              </w:rPr>
              <w:t>9</w:t>
            </w:r>
            <w:r w:rsidR="00773605">
              <w:rPr>
                <w:rFonts w:ascii="Times New Roman" w:hAnsi="Times New Roman"/>
                <w:b/>
                <w:sz w:val="24"/>
                <w:szCs w:val="24"/>
              </w:rPr>
              <w:t>6</w:t>
            </w:r>
            <w:r w:rsidRPr="00C22D31">
              <w:rPr>
                <w:rFonts w:ascii="Times New Roman" w:hAnsi="Times New Roman"/>
                <w:b/>
                <w:sz w:val="24"/>
                <w:szCs w:val="24"/>
              </w:rPr>
              <w:t xml:space="preserve"> óra</w:t>
            </w:r>
          </w:p>
          <w:p w14:paraId="0AD95A1F" w14:textId="77777777" w:rsidR="00545F87" w:rsidRPr="00C22D31" w:rsidRDefault="00545F87" w:rsidP="008279BC">
            <w:pPr>
              <w:jc w:val="center"/>
              <w:rPr>
                <w:rFonts w:ascii="Times New Roman" w:hAnsi="Times New Roman"/>
                <w:b/>
                <w:sz w:val="24"/>
                <w:szCs w:val="24"/>
              </w:rPr>
            </w:pPr>
            <w:r w:rsidRPr="00C22D31">
              <w:rPr>
                <w:rFonts w:ascii="Times New Roman" w:hAnsi="Times New Roman"/>
                <w:b/>
                <w:sz w:val="24"/>
                <w:szCs w:val="24"/>
              </w:rPr>
              <w:t>Tartalom:</w:t>
            </w:r>
          </w:p>
          <w:p w14:paraId="4F631EAB" w14:textId="77777777" w:rsidR="00545F87" w:rsidRPr="00C22D31" w:rsidRDefault="00545F87" w:rsidP="008279BC">
            <w:pPr>
              <w:jc w:val="both"/>
              <w:rPr>
                <w:rFonts w:ascii="Times New Roman" w:hAnsi="Times New Roman"/>
                <w:sz w:val="24"/>
                <w:szCs w:val="24"/>
              </w:rPr>
            </w:pPr>
            <w:r w:rsidRPr="00C22D31">
              <w:rPr>
                <w:rFonts w:ascii="Times New Roman" w:hAnsi="Times New Roman"/>
                <w:sz w:val="24"/>
                <w:szCs w:val="24"/>
              </w:rPr>
              <w:t>Beszámoló a munkahelyi rendezvényekről, versenyekről, kiállításokról - fényképekkel, szakmai leírással</w:t>
            </w:r>
          </w:p>
          <w:p w14:paraId="289C63EF" w14:textId="77777777" w:rsidR="00545F87" w:rsidRPr="00C22D31" w:rsidRDefault="00545F87" w:rsidP="008279BC">
            <w:pPr>
              <w:jc w:val="both"/>
              <w:rPr>
                <w:rFonts w:ascii="Times New Roman" w:hAnsi="Times New Roman"/>
                <w:sz w:val="24"/>
                <w:szCs w:val="24"/>
              </w:rPr>
            </w:pPr>
            <w:r w:rsidRPr="00C22D31">
              <w:rPr>
                <w:rFonts w:ascii="Times New Roman" w:hAnsi="Times New Roman"/>
                <w:sz w:val="24"/>
                <w:szCs w:val="24"/>
              </w:rPr>
              <w:t>Szakmai fejlődés lehetőségeinek bemutatása</w:t>
            </w:r>
          </w:p>
          <w:p w14:paraId="12B28B30" w14:textId="77777777" w:rsidR="00545F87" w:rsidRPr="00C22D31" w:rsidRDefault="00545F87" w:rsidP="008279BC">
            <w:pPr>
              <w:jc w:val="both"/>
              <w:rPr>
                <w:rFonts w:ascii="Times New Roman" w:hAnsi="Times New Roman"/>
                <w:sz w:val="24"/>
                <w:szCs w:val="24"/>
              </w:rPr>
            </w:pPr>
            <w:r w:rsidRPr="00C22D31">
              <w:rPr>
                <w:rFonts w:ascii="Times New Roman" w:hAnsi="Times New Roman"/>
                <w:sz w:val="24"/>
                <w:szCs w:val="24"/>
              </w:rPr>
              <w:t>Önéletrajz, önreflexió</w:t>
            </w:r>
          </w:p>
          <w:p w14:paraId="66926F3A" w14:textId="77777777" w:rsidR="00545F87" w:rsidRPr="00C22D31" w:rsidRDefault="00545F87" w:rsidP="008279BC">
            <w:pPr>
              <w:jc w:val="both"/>
              <w:rPr>
                <w:rFonts w:ascii="Times New Roman" w:hAnsi="Times New Roman"/>
                <w:sz w:val="24"/>
                <w:szCs w:val="24"/>
              </w:rPr>
            </w:pPr>
            <w:r w:rsidRPr="00C22D31">
              <w:rPr>
                <w:rFonts w:ascii="Times New Roman" w:hAnsi="Times New Roman"/>
                <w:sz w:val="24"/>
                <w:szCs w:val="24"/>
              </w:rPr>
              <w:t>Jövőkép</w:t>
            </w:r>
          </w:p>
          <w:p w14:paraId="1AC1E627" w14:textId="77777777" w:rsidR="00545F87" w:rsidRPr="00C22D31" w:rsidRDefault="00545F87" w:rsidP="008279BC">
            <w:pPr>
              <w:rPr>
                <w:rFonts w:ascii="Times New Roman" w:hAnsi="Times New Roman"/>
                <w:sz w:val="24"/>
                <w:szCs w:val="24"/>
              </w:rPr>
            </w:pPr>
            <w:r w:rsidRPr="00C22D31">
              <w:rPr>
                <w:rFonts w:ascii="Times New Roman" w:hAnsi="Times New Roman"/>
                <w:sz w:val="24"/>
                <w:szCs w:val="24"/>
              </w:rPr>
              <w:t>Saját tanulási folyamat bemutatása.</w:t>
            </w:r>
          </w:p>
          <w:p w14:paraId="1BA73718" w14:textId="51090892" w:rsidR="00545F87" w:rsidRPr="00C22D31" w:rsidRDefault="00545F87" w:rsidP="008279BC">
            <w:pPr>
              <w:jc w:val="both"/>
              <w:rPr>
                <w:rFonts w:ascii="Times New Roman" w:hAnsi="Times New Roman"/>
                <w:sz w:val="24"/>
                <w:szCs w:val="24"/>
              </w:rPr>
            </w:pPr>
            <w:r w:rsidRPr="00C22D31">
              <w:rPr>
                <w:rFonts w:ascii="Times New Roman" w:eastAsia="Times New Roman" w:hAnsi="Times New Roman"/>
                <w:sz w:val="24"/>
                <w:szCs w:val="24"/>
              </w:rPr>
              <w:t>Fényképek munkahelyi rendezvényekről, munkahe</w:t>
            </w:r>
            <w:r w:rsidRPr="00C22D31">
              <w:rPr>
                <w:rFonts w:ascii="Times New Roman" w:hAnsi="Times New Roman"/>
                <w:sz w:val="24"/>
                <w:szCs w:val="24"/>
              </w:rPr>
              <w:t>ly bemutatása, étel-ital választék, saját szakmai munkájának, példaképének bemutatása, szakmai továbbfejlődési</w:t>
            </w:r>
            <w:r w:rsidR="00773605">
              <w:rPr>
                <w:rFonts w:ascii="Times New Roman" w:hAnsi="Times New Roman"/>
                <w:sz w:val="24"/>
                <w:szCs w:val="24"/>
              </w:rPr>
              <w:t xml:space="preserve"> </w:t>
            </w:r>
            <w:r w:rsidRPr="00C22D31">
              <w:rPr>
                <w:rFonts w:ascii="Times New Roman" w:hAnsi="Times New Roman"/>
                <w:sz w:val="24"/>
                <w:szCs w:val="24"/>
              </w:rPr>
              <w:t>lehetőségek.</w:t>
            </w:r>
          </w:p>
          <w:p w14:paraId="78F94DC9" w14:textId="77777777" w:rsidR="00545F87" w:rsidRPr="00C22D31" w:rsidRDefault="00545F87"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Saját hobbi, sport, magánélet bemutatása, iskolán kívüli sikerek.</w:t>
            </w:r>
          </w:p>
          <w:p w14:paraId="0F2A0F75" w14:textId="77777777" w:rsidR="00545F87" w:rsidRPr="00C22D31" w:rsidRDefault="00545F87"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Önéletrajz.</w:t>
            </w:r>
          </w:p>
          <w:p w14:paraId="5B9FC3A9" w14:textId="77777777" w:rsidR="00545F87" w:rsidRPr="00C22D31" w:rsidRDefault="00545F87" w:rsidP="008279BC">
            <w:pPr>
              <w:jc w:val="both"/>
              <w:rPr>
                <w:rFonts w:ascii="Times New Roman" w:hAnsi="Times New Roman"/>
                <w:sz w:val="24"/>
                <w:szCs w:val="24"/>
              </w:rPr>
            </w:pPr>
            <w:r w:rsidRPr="00C22D31">
              <w:rPr>
                <w:rFonts w:ascii="Times New Roman" w:eastAsia="Times New Roman" w:hAnsi="Times New Roman"/>
                <w:sz w:val="24"/>
                <w:szCs w:val="24"/>
              </w:rPr>
              <w:t>Szakmai idegen nyelvtudás bemutatása, 3</w:t>
            </w:r>
            <w:r w:rsidRPr="00C22D31">
              <w:rPr>
                <w:rFonts w:ascii="Times New Roman" w:hAnsi="Times New Roman"/>
                <w:sz w:val="24"/>
                <w:szCs w:val="24"/>
              </w:rPr>
              <w:t>-5 olyan recept idegen nyelvű megjelenítése, amellyel a vizsgázó dolgozott a munkahelyén, vagy az iskolai gyakorlaton.</w:t>
            </w:r>
          </w:p>
          <w:p w14:paraId="1B22012A" w14:textId="77777777" w:rsidR="00545F87" w:rsidRPr="00C22D31" w:rsidRDefault="00545F87" w:rsidP="008279BC">
            <w:pPr>
              <w:jc w:val="both"/>
              <w:rPr>
                <w:rFonts w:ascii="Times New Roman" w:hAnsi="Times New Roman"/>
                <w:sz w:val="24"/>
                <w:szCs w:val="24"/>
              </w:rPr>
            </w:pPr>
            <w:r w:rsidRPr="00C22D31">
              <w:rPr>
                <w:rFonts w:ascii="Times New Roman" w:eastAsia="Times New Roman" w:hAnsi="Times New Roman"/>
                <w:sz w:val="24"/>
                <w:szCs w:val="24"/>
              </w:rPr>
              <w:t>Munkahelyi rendezvények kiemelt fogásainak leírása, anyaghányad</w:t>
            </w:r>
            <w:r w:rsidRPr="00C22D31">
              <w:rPr>
                <w:rFonts w:ascii="Times New Roman" w:hAnsi="Times New Roman"/>
                <w:sz w:val="24"/>
                <w:szCs w:val="24"/>
              </w:rPr>
              <w:t>számítása, minimum 1 recept esetében.</w:t>
            </w:r>
          </w:p>
          <w:p w14:paraId="029368C6" w14:textId="77777777" w:rsidR="00545F87" w:rsidRPr="00C22D31" w:rsidRDefault="00545F87" w:rsidP="008279BC">
            <w:pPr>
              <w:jc w:val="both"/>
              <w:rPr>
                <w:rFonts w:ascii="Times New Roman" w:hAnsi="Times New Roman"/>
                <w:sz w:val="24"/>
                <w:szCs w:val="24"/>
              </w:rPr>
            </w:pPr>
            <w:r w:rsidRPr="00C22D31">
              <w:rPr>
                <w:rFonts w:ascii="Times New Roman" w:eastAsia="Times New Roman" w:hAnsi="Times New Roman"/>
                <w:sz w:val="24"/>
                <w:szCs w:val="24"/>
              </w:rPr>
              <w:t>Versenyek, kiállítások képei, tapasztalatai</w:t>
            </w:r>
            <w:proofErr w:type="gramStart"/>
            <w:r w:rsidRPr="00C22D31">
              <w:rPr>
                <w:rFonts w:ascii="Times New Roman" w:eastAsia="Times New Roman" w:hAnsi="Times New Roman"/>
                <w:sz w:val="24"/>
                <w:szCs w:val="24"/>
              </w:rPr>
              <w:t>,</w:t>
            </w:r>
            <w:r w:rsidRPr="00C22D31">
              <w:rPr>
                <w:rFonts w:ascii="Times New Roman" w:hAnsi="Times New Roman"/>
                <w:sz w:val="24"/>
                <w:szCs w:val="24"/>
              </w:rPr>
              <w:t>minimum</w:t>
            </w:r>
            <w:proofErr w:type="gramEnd"/>
            <w:r w:rsidRPr="00C22D31">
              <w:rPr>
                <w:rFonts w:ascii="Times New Roman" w:hAnsi="Times New Roman"/>
                <w:sz w:val="24"/>
                <w:szCs w:val="24"/>
              </w:rPr>
              <w:t xml:space="preserve"> 1 szakmai kiállítás bemutatása</w:t>
            </w:r>
          </w:p>
          <w:p w14:paraId="6C273677" w14:textId="77777777" w:rsidR="00545F87" w:rsidRPr="00C22D31" w:rsidRDefault="00545F87" w:rsidP="008279BC">
            <w:pPr>
              <w:jc w:val="both"/>
              <w:rPr>
                <w:rFonts w:ascii="Times New Roman" w:hAnsi="Times New Roman"/>
                <w:sz w:val="24"/>
                <w:szCs w:val="24"/>
              </w:rPr>
            </w:pPr>
            <w:r w:rsidRPr="00C22D31">
              <w:rPr>
                <w:rFonts w:ascii="Times New Roman" w:eastAsia="Times New Roman" w:hAnsi="Times New Roman"/>
                <w:sz w:val="24"/>
                <w:szCs w:val="24"/>
              </w:rPr>
              <w:t xml:space="preserve">Egy nemzetközi konyha bemutatása (amennyiben van személyes tapasztalata külföldi </w:t>
            </w:r>
            <w:r w:rsidRPr="00C22D31">
              <w:rPr>
                <w:rFonts w:ascii="Times New Roman" w:hAnsi="Times New Roman"/>
                <w:sz w:val="24"/>
                <w:szCs w:val="24"/>
              </w:rPr>
              <w:t>szakmai gyakorlatról, az is hozzákapcsolható)</w:t>
            </w:r>
          </w:p>
          <w:p w14:paraId="37615876" w14:textId="77777777" w:rsidR="00545F87" w:rsidRPr="00C22D31" w:rsidRDefault="00545F87" w:rsidP="008279BC">
            <w:pPr>
              <w:jc w:val="both"/>
              <w:rPr>
                <w:rFonts w:ascii="Times New Roman" w:hAnsi="Times New Roman"/>
                <w:b/>
                <w:sz w:val="24"/>
                <w:szCs w:val="24"/>
              </w:rPr>
            </w:pPr>
            <w:r w:rsidRPr="00C22D31">
              <w:rPr>
                <w:rFonts w:ascii="Times New Roman" w:eastAsia="Times New Roman" w:hAnsi="Times New Roman"/>
                <w:sz w:val="24"/>
                <w:szCs w:val="24"/>
              </w:rPr>
              <w:t xml:space="preserve">Önreflexió az egész portfólióra vonatkozóan: jövőkép, </w:t>
            </w:r>
            <w:r w:rsidRPr="00C22D31">
              <w:rPr>
                <w:rFonts w:ascii="Times New Roman" w:hAnsi="Times New Roman"/>
                <w:sz w:val="24"/>
                <w:szCs w:val="24"/>
              </w:rPr>
              <w:t xml:space="preserve">saját tanulási folyamat önértékelése és </w:t>
            </w:r>
            <w:proofErr w:type="gramStart"/>
            <w:r w:rsidRPr="00C22D31">
              <w:rPr>
                <w:rFonts w:ascii="Times New Roman" w:hAnsi="Times New Roman"/>
                <w:sz w:val="24"/>
                <w:szCs w:val="24"/>
              </w:rPr>
              <w:t>reflektálása</w:t>
            </w:r>
            <w:proofErr w:type="gramEnd"/>
            <w:r w:rsidRPr="00C22D31">
              <w:rPr>
                <w:rFonts w:ascii="Times New Roman" w:hAnsi="Times New Roman"/>
                <w:sz w:val="24"/>
                <w:szCs w:val="24"/>
              </w:rPr>
              <w:t>.</w:t>
            </w:r>
          </w:p>
        </w:tc>
        <w:tc>
          <w:tcPr>
            <w:tcW w:w="3197" w:type="dxa"/>
            <w:tcBorders>
              <w:bottom w:val="single" w:sz="18" w:space="0" w:color="000000"/>
              <w:right w:val="single" w:sz="18" w:space="0" w:color="000000"/>
            </w:tcBorders>
            <w:vAlign w:val="center"/>
          </w:tcPr>
          <w:p w14:paraId="2C8B808F" w14:textId="77777777" w:rsidR="00545F87" w:rsidRPr="00C22D31" w:rsidRDefault="00545F87" w:rsidP="008279BC">
            <w:pPr>
              <w:jc w:val="center"/>
              <w:rPr>
                <w:rFonts w:ascii="Times New Roman" w:hAnsi="Times New Roman"/>
                <w:b/>
                <w:sz w:val="24"/>
                <w:szCs w:val="24"/>
              </w:rPr>
            </w:pPr>
          </w:p>
        </w:tc>
        <w:tc>
          <w:tcPr>
            <w:tcW w:w="3197" w:type="dxa"/>
            <w:tcBorders>
              <w:bottom w:val="single" w:sz="18" w:space="0" w:color="000000"/>
              <w:right w:val="single" w:sz="18" w:space="0" w:color="000000"/>
            </w:tcBorders>
          </w:tcPr>
          <w:p w14:paraId="7ECFB1AE" w14:textId="77777777" w:rsidR="00545F87" w:rsidRPr="00C22D31" w:rsidRDefault="00545F87" w:rsidP="008279BC">
            <w:pPr>
              <w:jc w:val="center"/>
              <w:rPr>
                <w:rFonts w:ascii="Times New Roman" w:hAnsi="Times New Roman"/>
                <w:b/>
                <w:sz w:val="24"/>
                <w:szCs w:val="24"/>
              </w:rPr>
            </w:pPr>
          </w:p>
        </w:tc>
      </w:tr>
      <w:tr w:rsidR="00C22D31" w:rsidRPr="00C22D31" w14:paraId="40EF2F48" w14:textId="77777777" w:rsidTr="00773605">
        <w:trPr>
          <w:jc w:val="center"/>
        </w:trPr>
        <w:tc>
          <w:tcPr>
            <w:tcW w:w="1049" w:type="dxa"/>
            <w:vMerge w:val="restart"/>
            <w:tcBorders>
              <w:top w:val="single" w:sz="18" w:space="0" w:color="000000"/>
            </w:tcBorders>
            <w:vAlign w:val="center"/>
          </w:tcPr>
          <w:p w14:paraId="3C0A86CE" w14:textId="77777777" w:rsidR="00545F87" w:rsidRPr="00C22D31" w:rsidRDefault="00545F87" w:rsidP="008279BC">
            <w:pPr>
              <w:ind w:left="113" w:right="113"/>
              <w:jc w:val="center"/>
              <w:rPr>
                <w:rFonts w:ascii="Times New Roman" w:hAnsi="Times New Roman"/>
                <w:sz w:val="24"/>
                <w:szCs w:val="24"/>
              </w:rPr>
            </w:pPr>
            <w:r w:rsidRPr="00C22D31">
              <w:rPr>
                <w:rFonts w:ascii="Times New Roman" w:hAnsi="Times New Roman"/>
                <w:sz w:val="24"/>
                <w:szCs w:val="24"/>
              </w:rPr>
              <w:t>Szakirányú oktatás</w:t>
            </w:r>
          </w:p>
        </w:tc>
        <w:tc>
          <w:tcPr>
            <w:tcW w:w="1767" w:type="dxa"/>
            <w:vMerge w:val="restart"/>
          </w:tcPr>
          <w:p w14:paraId="7AE26699" w14:textId="77777777" w:rsidR="00545F87" w:rsidRPr="00C22D31" w:rsidRDefault="00545F87" w:rsidP="008279BC">
            <w:pPr>
              <w:rPr>
                <w:rFonts w:ascii="Times New Roman" w:hAnsi="Times New Roman"/>
                <w:sz w:val="24"/>
                <w:szCs w:val="24"/>
              </w:rPr>
            </w:pPr>
          </w:p>
        </w:tc>
        <w:tc>
          <w:tcPr>
            <w:tcW w:w="1781" w:type="dxa"/>
          </w:tcPr>
          <w:p w14:paraId="5A86F81D" w14:textId="77777777" w:rsidR="00545F87" w:rsidRPr="00C22D31" w:rsidRDefault="00545F87" w:rsidP="008279BC">
            <w:pPr>
              <w:rPr>
                <w:rFonts w:ascii="Times New Roman" w:hAnsi="Times New Roman"/>
                <w:sz w:val="24"/>
                <w:szCs w:val="24"/>
              </w:rPr>
            </w:pPr>
            <w:proofErr w:type="gramStart"/>
            <w:r w:rsidRPr="00C22D31">
              <w:rPr>
                <w:rFonts w:ascii="Times New Roman" w:hAnsi="Times New Roman"/>
                <w:sz w:val="24"/>
                <w:szCs w:val="24"/>
              </w:rPr>
              <w:t>Üzleti  menedzsment</w:t>
            </w:r>
            <w:proofErr w:type="gramEnd"/>
          </w:p>
        </w:tc>
        <w:tc>
          <w:tcPr>
            <w:tcW w:w="3258" w:type="dxa"/>
            <w:vAlign w:val="center"/>
          </w:tcPr>
          <w:p w14:paraId="06E9462F" w14:textId="3C782F62" w:rsidR="00545F87" w:rsidRPr="00C22D31" w:rsidRDefault="00773605" w:rsidP="008279BC">
            <w:pPr>
              <w:jc w:val="center"/>
              <w:rPr>
                <w:rFonts w:ascii="Times New Roman" w:hAnsi="Times New Roman"/>
                <w:b/>
                <w:sz w:val="24"/>
                <w:szCs w:val="24"/>
              </w:rPr>
            </w:pPr>
            <w:r>
              <w:rPr>
                <w:rFonts w:ascii="Times New Roman" w:hAnsi="Times New Roman"/>
                <w:b/>
                <w:sz w:val="24"/>
                <w:szCs w:val="24"/>
              </w:rPr>
              <w:t>60</w:t>
            </w:r>
            <w:r w:rsidR="00545F87" w:rsidRPr="00C22D31">
              <w:rPr>
                <w:rFonts w:ascii="Times New Roman" w:hAnsi="Times New Roman"/>
                <w:b/>
                <w:sz w:val="24"/>
                <w:szCs w:val="24"/>
              </w:rPr>
              <w:t xml:space="preserve"> óra </w:t>
            </w:r>
          </w:p>
          <w:p w14:paraId="3E361DCA" w14:textId="77777777" w:rsidR="00545F87" w:rsidRPr="00C22D31" w:rsidRDefault="00545F87" w:rsidP="008279BC">
            <w:pPr>
              <w:jc w:val="center"/>
              <w:rPr>
                <w:rFonts w:ascii="Times New Roman" w:hAnsi="Times New Roman"/>
                <w:b/>
                <w:sz w:val="24"/>
                <w:szCs w:val="24"/>
              </w:rPr>
            </w:pPr>
            <w:r w:rsidRPr="00C22D31">
              <w:rPr>
                <w:rFonts w:ascii="Times New Roman" w:hAnsi="Times New Roman"/>
                <w:b/>
                <w:sz w:val="24"/>
                <w:szCs w:val="24"/>
              </w:rPr>
              <w:t>Tartalom:</w:t>
            </w:r>
          </w:p>
          <w:p w14:paraId="3D21A85F" w14:textId="77777777" w:rsidR="00545F87" w:rsidRPr="00C22D31" w:rsidRDefault="00545F87"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Gazdálkodás a bevételekkel (elméleti alapok)</w:t>
            </w:r>
          </w:p>
          <w:p w14:paraId="4F45241F" w14:textId="77777777" w:rsidR="00545F87" w:rsidRPr="00C22D31" w:rsidRDefault="00545F87"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A bevétel fogalma, egyszerű számviteli alapjai; az árral és kialakításával összefüggő alap-</w:t>
            </w:r>
          </w:p>
          <w:p w14:paraId="2A878A69" w14:textId="77777777" w:rsidR="00545F87" w:rsidRPr="00C22D31" w:rsidRDefault="00545F87"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 xml:space="preserve">ismeretek: nettó, bruttó, áfa, felszolgálási díj; </w:t>
            </w:r>
          </w:p>
          <w:p w14:paraId="2CD5AD1F" w14:textId="77777777" w:rsidR="00545F87" w:rsidRPr="00C22D31" w:rsidRDefault="00545F87"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az árrés fogalma, szintmutatók; a bevételtervezés egyszerű folyamata: a tervezés alapjai, a bevétel bontása egységekre, időtávokra</w:t>
            </w:r>
          </w:p>
          <w:p w14:paraId="1C5F42F9" w14:textId="77777777" w:rsidR="00545F87" w:rsidRPr="00C22D31" w:rsidRDefault="00545F87"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A gazdálkodással összefüggő bizonylatkezelési ismeretek</w:t>
            </w:r>
          </w:p>
          <w:p w14:paraId="0D991397" w14:textId="77777777" w:rsidR="00545F87" w:rsidRPr="00C22D31" w:rsidRDefault="00545F87"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A bevétel bizonylatai, elszámoltatás;</w:t>
            </w:r>
          </w:p>
          <w:p w14:paraId="4491461F" w14:textId="77777777" w:rsidR="00545F87" w:rsidRPr="00C22D31" w:rsidRDefault="00545F87"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a szállodai bankett és a catering bevételeinek elszámolása;</w:t>
            </w:r>
          </w:p>
          <w:p w14:paraId="143BEAEE" w14:textId="77777777" w:rsidR="00545F87" w:rsidRPr="00C22D31" w:rsidRDefault="00545F87"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 xml:space="preserve">fizetési határidők, a halasztott fizetés feltételei, előleg, foglaló, </w:t>
            </w:r>
            <w:proofErr w:type="gramStart"/>
            <w:r w:rsidRPr="00C22D31">
              <w:rPr>
                <w:rFonts w:ascii="Times New Roman" w:eastAsia="Times New Roman" w:hAnsi="Times New Roman"/>
                <w:sz w:val="24"/>
                <w:szCs w:val="24"/>
              </w:rPr>
              <w:t>kaució</w:t>
            </w:r>
            <w:proofErr w:type="gramEnd"/>
            <w:r w:rsidRPr="00C22D31">
              <w:rPr>
                <w:rFonts w:ascii="Times New Roman" w:eastAsia="Times New Roman" w:hAnsi="Times New Roman"/>
                <w:sz w:val="24"/>
                <w:szCs w:val="24"/>
              </w:rPr>
              <w:t>;</w:t>
            </w:r>
          </w:p>
          <w:p w14:paraId="59B073DE" w14:textId="77777777" w:rsidR="00545F87" w:rsidRPr="00C22D31" w:rsidRDefault="00545F87"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pénzügyi elszámolás: bevétel feladása az ügyvitel felé (pénzösszesítő kiállítása);</w:t>
            </w:r>
          </w:p>
          <w:p w14:paraId="6159E975" w14:textId="77777777" w:rsidR="00545F87" w:rsidRPr="00C22D31" w:rsidRDefault="00545F87"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az ártájékoztatás eszközei</w:t>
            </w:r>
          </w:p>
          <w:p w14:paraId="515E173A" w14:textId="77777777" w:rsidR="00545F87" w:rsidRPr="00C22D31" w:rsidRDefault="00545F87"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 xml:space="preserve"> </w:t>
            </w:r>
          </w:p>
          <w:p w14:paraId="21ADF13A" w14:textId="77777777" w:rsidR="00545F87" w:rsidRPr="00C22D31" w:rsidRDefault="00545F87"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Anyag-, készlet- és eszközgazdálkodás (elméleti alapok)</w:t>
            </w:r>
          </w:p>
          <w:p w14:paraId="290BF9CA" w14:textId="77777777" w:rsidR="00545F87" w:rsidRPr="00C22D31" w:rsidRDefault="00545F87"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 xml:space="preserve"> </w:t>
            </w:r>
          </w:p>
          <w:p w14:paraId="4B7A8B4E" w14:textId="77777777" w:rsidR="00545F87" w:rsidRPr="00C22D31" w:rsidRDefault="00545F87"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Az áruforgalmi mérlegsor elemei;</w:t>
            </w:r>
          </w:p>
          <w:p w14:paraId="373F0FC5" w14:textId="77777777" w:rsidR="00545F87" w:rsidRPr="00C22D31" w:rsidRDefault="00545F87" w:rsidP="008279BC">
            <w:pPr>
              <w:jc w:val="both"/>
              <w:rPr>
                <w:rFonts w:ascii="Times New Roman" w:eastAsia="Times New Roman" w:hAnsi="Times New Roman"/>
                <w:sz w:val="24"/>
                <w:szCs w:val="24"/>
              </w:rPr>
            </w:pPr>
            <w:proofErr w:type="gramStart"/>
            <w:r w:rsidRPr="00C22D31">
              <w:rPr>
                <w:rFonts w:ascii="Times New Roman" w:eastAsia="Times New Roman" w:hAnsi="Times New Roman"/>
                <w:sz w:val="24"/>
                <w:szCs w:val="24"/>
              </w:rPr>
              <w:t>kalkuláció</w:t>
            </w:r>
            <w:proofErr w:type="gramEnd"/>
            <w:r w:rsidRPr="00C22D31">
              <w:rPr>
                <w:rFonts w:ascii="Times New Roman" w:eastAsia="Times New Roman" w:hAnsi="Times New Roman"/>
                <w:sz w:val="24"/>
                <w:szCs w:val="24"/>
              </w:rPr>
              <w:t xml:space="preserve"> – az anyaghányad-számítás alapjai (egységek, mennyiségek, veszteségek); ételköltség, italköltség, egyéb költség (fogalmak, szintmutatók értelmezése);</w:t>
            </w:r>
          </w:p>
          <w:p w14:paraId="094CC9A4" w14:textId="77777777" w:rsidR="00545F87" w:rsidRPr="00C22D31" w:rsidRDefault="00545F87"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beszerzés: beszállítók kiválasztása, árajánlatkérés, ajánlatok összehasonlítása, beszállítók értékelése, minősítése, egyszerű szállítói szerződés;</w:t>
            </w:r>
          </w:p>
          <w:p w14:paraId="61E06095" w14:textId="77777777" w:rsidR="00545F87" w:rsidRPr="00C22D31" w:rsidRDefault="00545F87"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 xml:space="preserve">raktározás: raktár kialakítása (szakosított tárolás, </w:t>
            </w:r>
            <w:proofErr w:type="gramStart"/>
            <w:r w:rsidRPr="00C22D31">
              <w:rPr>
                <w:rFonts w:ascii="Times New Roman" w:eastAsia="Times New Roman" w:hAnsi="Times New Roman"/>
                <w:sz w:val="24"/>
                <w:szCs w:val="24"/>
              </w:rPr>
              <w:t>speciális</w:t>
            </w:r>
            <w:proofErr w:type="gramEnd"/>
            <w:r w:rsidRPr="00C22D31">
              <w:rPr>
                <w:rFonts w:ascii="Times New Roman" w:eastAsia="Times New Roman" w:hAnsi="Times New Roman"/>
                <w:sz w:val="24"/>
                <w:szCs w:val="24"/>
              </w:rPr>
              <w:t xml:space="preserve"> szabályok: ergonómia, munkavédelmi, tűzrendészeti előírások;</w:t>
            </w:r>
          </w:p>
          <w:p w14:paraId="77E62352" w14:textId="77777777" w:rsidR="00545F87" w:rsidRPr="00C22D31" w:rsidRDefault="00545F87"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 xml:space="preserve">készletmozgások (bevételezés, kiadás): </w:t>
            </w:r>
          </w:p>
          <w:p w14:paraId="52E5EFE8" w14:textId="77777777" w:rsidR="00545F87" w:rsidRPr="00C22D31" w:rsidRDefault="00545F87"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belső mozgásbizonylatok kiállítása;</w:t>
            </w:r>
          </w:p>
          <w:p w14:paraId="5A317F81" w14:textId="77777777" w:rsidR="00545F87" w:rsidRPr="00C22D31" w:rsidRDefault="00545F87"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a készletgazdálkodás alapfogalmai: minimum-, maximum-, biztonsági készlet;</w:t>
            </w:r>
          </w:p>
          <w:p w14:paraId="37F56B1B" w14:textId="77777777" w:rsidR="00545F87" w:rsidRPr="00C22D31" w:rsidRDefault="00545F87"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az alap eszközcsoportok ismerete: üzemelési, tárgyi eszközök; leltározással összefüggő ismeretek: leltártípusok, eszközleltár</w:t>
            </w:r>
          </w:p>
          <w:p w14:paraId="5D1AAC38" w14:textId="77777777" w:rsidR="00545F87" w:rsidRPr="00C22D31" w:rsidRDefault="00545F87"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 xml:space="preserve"> </w:t>
            </w:r>
          </w:p>
          <w:p w14:paraId="634DD023" w14:textId="77777777" w:rsidR="00545F87" w:rsidRPr="00C22D31" w:rsidRDefault="00545F87"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Létszám- és bérgazdálkodás (elméleti alapok)</w:t>
            </w:r>
          </w:p>
          <w:p w14:paraId="3B36A8DB" w14:textId="77777777" w:rsidR="00545F87" w:rsidRPr="00C22D31" w:rsidRDefault="00545F87"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Álláshirdetések; álláskeresés: önéletrajz, motivációs levél, álláskereső portálok, személyes</w:t>
            </w:r>
          </w:p>
          <w:p w14:paraId="3AF8A0BE" w14:textId="77777777" w:rsidR="00545F87" w:rsidRPr="00C22D31" w:rsidRDefault="00545F87"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interjú, bemutatkozás; toborzás, munkatársak keresése, kiválasztás: módszerek, a cég bemutatása;</w:t>
            </w:r>
          </w:p>
          <w:p w14:paraId="6F3B61ED" w14:textId="77777777" w:rsidR="00545F87" w:rsidRPr="00C22D31" w:rsidRDefault="00545F87"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tréningek: orientációs tréning, szakmai tréningek;</w:t>
            </w:r>
          </w:p>
          <w:p w14:paraId="5428B72F" w14:textId="77777777" w:rsidR="00545F87" w:rsidRPr="00C22D31" w:rsidRDefault="00545F87"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 xml:space="preserve">munkaviszony létesítése és megszüntetése; a belépés és kilépés folyamata, </w:t>
            </w:r>
            <w:proofErr w:type="gramStart"/>
            <w:r w:rsidRPr="00C22D31">
              <w:rPr>
                <w:rFonts w:ascii="Times New Roman" w:eastAsia="Times New Roman" w:hAnsi="Times New Roman"/>
                <w:sz w:val="24"/>
                <w:szCs w:val="24"/>
              </w:rPr>
              <w:t>dokumentumai</w:t>
            </w:r>
            <w:proofErr w:type="gramEnd"/>
            <w:r w:rsidRPr="00C22D31">
              <w:rPr>
                <w:rFonts w:ascii="Times New Roman" w:eastAsia="Times New Roman" w:hAnsi="Times New Roman"/>
                <w:sz w:val="24"/>
                <w:szCs w:val="24"/>
              </w:rPr>
              <w:t>; munkaszerződés kötelező elemei, időbeli hatálya (határozott, határozatlan), próbaidő, felmondási idő;</w:t>
            </w:r>
          </w:p>
          <w:p w14:paraId="39086A1B" w14:textId="77777777" w:rsidR="00545F87" w:rsidRPr="00C22D31" w:rsidRDefault="00545F87"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kölcsönzött munkaerő, állásmegosztás;</w:t>
            </w:r>
          </w:p>
          <w:p w14:paraId="12DB5418" w14:textId="77777777" w:rsidR="00545F87" w:rsidRPr="00C22D31" w:rsidRDefault="00545F87"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munkabeosztás szabályozása: szabadidő, pihenőidő, osztott munkaidő, munkaidő hossza, a beosztáskészítés időbeli korlátai;</w:t>
            </w:r>
          </w:p>
          <w:p w14:paraId="0335DEBC" w14:textId="77777777" w:rsidR="00545F87" w:rsidRPr="00C22D31" w:rsidRDefault="00545F87"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heti beosztás tervezése, éves szabadság tervezése;</w:t>
            </w:r>
          </w:p>
          <w:p w14:paraId="44AE86BF" w14:textId="77777777" w:rsidR="00545F87" w:rsidRPr="00C22D31" w:rsidRDefault="00545F87"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munkaidő-nyilvántartás: jelenléti ív vezetése, teljesítménylap kitöltése;</w:t>
            </w:r>
          </w:p>
          <w:p w14:paraId="76742CEB" w14:textId="77777777" w:rsidR="00545F87" w:rsidRPr="00C22D31" w:rsidRDefault="00545F87"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a munkavállalók jogi védelme: szakszervezet, üzemi tanács,</w:t>
            </w:r>
          </w:p>
          <w:p w14:paraId="61EC3AEA" w14:textId="77777777" w:rsidR="00545F87" w:rsidRPr="00C22D31" w:rsidRDefault="00545F87"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A munka törvénykönyve, hatóságok;</w:t>
            </w:r>
          </w:p>
          <w:p w14:paraId="3E9D137A" w14:textId="77777777" w:rsidR="00545F87" w:rsidRPr="00C22D31" w:rsidRDefault="00545F87"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munkakörök és szükséges képzettségek;</w:t>
            </w:r>
          </w:p>
          <w:p w14:paraId="2B00FB73" w14:textId="77777777" w:rsidR="00545F87" w:rsidRPr="00C22D31" w:rsidRDefault="00545F87"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munkaköri leírások;</w:t>
            </w:r>
          </w:p>
          <w:p w14:paraId="5FBB333B" w14:textId="77777777" w:rsidR="00545F87" w:rsidRPr="00C22D31" w:rsidRDefault="00545F87"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 xml:space="preserve">a bérezés alapjai: bérelemek (alapbér, jutalékok, prémiumok, egyéb bér jellegű juttatások); adózás (szja, járulékok, borravaló és tip </w:t>
            </w:r>
            <w:proofErr w:type="gramStart"/>
            <w:r w:rsidRPr="00C22D31">
              <w:rPr>
                <w:rFonts w:ascii="Times New Roman" w:eastAsia="Times New Roman" w:hAnsi="Times New Roman"/>
                <w:sz w:val="24"/>
                <w:szCs w:val="24"/>
              </w:rPr>
              <w:t>speciális</w:t>
            </w:r>
            <w:proofErr w:type="gramEnd"/>
            <w:r w:rsidRPr="00C22D31">
              <w:rPr>
                <w:rFonts w:ascii="Times New Roman" w:eastAsia="Times New Roman" w:hAnsi="Times New Roman"/>
                <w:sz w:val="24"/>
                <w:szCs w:val="24"/>
              </w:rPr>
              <w:t xml:space="preserve"> szabályozása);</w:t>
            </w:r>
          </w:p>
          <w:p w14:paraId="2BA95113" w14:textId="77777777" w:rsidR="00545F87" w:rsidRPr="00C22D31" w:rsidRDefault="00545F87"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a bérköltségek tervezésének egyszerű folyamatai: a bérek tervezésének alapjai (a bérek bontása egységekre, időtávokra, munkakörökre);</w:t>
            </w:r>
          </w:p>
          <w:p w14:paraId="19981C4C" w14:textId="77777777" w:rsidR="00545F87" w:rsidRPr="00C22D31" w:rsidRDefault="00545F87"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szakhatósági ellenőrzés (Országos Munkavédelmi és Munkaügyi Főfelügyelőség)</w:t>
            </w:r>
          </w:p>
          <w:p w14:paraId="7B8253A4" w14:textId="77777777" w:rsidR="00545F87" w:rsidRPr="00C22D31" w:rsidRDefault="00545F87"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 xml:space="preserve"> </w:t>
            </w:r>
          </w:p>
          <w:p w14:paraId="51CFB815" w14:textId="77777777" w:rsidR="00545F87" w:rsidRPr="00C22D31" w:rsidRDefault="00545F87"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 xml:space="preserve"> </w:t>
            </w:r>
          </w:p>
          <w:p w14:paraId="28D5E10F" w14:textId="77777777" w:rsidR="00545F87" w:rsidRPr="00C22D31" w:rsidRDefault="00545F87"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Vállalkozás indítása (elméleti alapok)</w:t>
            </w:r>
          </w:p>
          <w:p w14:paraId="3027D7B7" w14:textId="77777777" w:rsidR="00545F87" w:rsidRPr="00C22D31" w:rsidRDefault="00545F87" w:rsidP="008279BC">
            <w:pPr>
              <w:jc w:val="both"/>
              <w:rPr>
                <w:rFonts w:ascii="Times New Roman" w:hAnsi="Times New Roman"/>
                <w:sz w:val="24"/>
                <w:szCs w:val="24"/>
              </w:rPr>
            </w:pPr>
            <w:r w:rsidRPr="00C22D31">
              <w:rPr>
                <w:rFonts w:ascii="Times New Roman" w:eastAsia="Times New Roman" w:hAnsi="Times New Roman"/>
                <w:sz w:val="24"/>
                <w:szCs w:val="24"/>
              </w:rPr>
              <w:t>Vállalkozási formák (egyéni, társas) alapítása, működtetése; a vállalkozás indításának folyamata (jogi és könyvelői szolgálat igénybevétele); a vendéglátó üzlet indításának jogszabályi előírásai</w:t>
            </w:r>
          </w:p>
        </w:tc>
        <w:tc>
          <w:tcPr>
            <w:tcW w:w="3197" w:type="dxa"/>
          </w:tcPr>
          <w:p w14:paraId="038B441A" w14:textId="7E8531A9" w:rsidR="00545F87" w:rsidRPr="00C22D31" w:rsidRDefault="00773605" w:rsidP="00773605">
            <w:pPr>
              <w:jc w:val="center"/>
              <w:rPr>
                <w:rFonts w:ascii="Times New Roman" w:hAnsi="Times New Roman"/>
                <w:b/>
                <w:sz w:val="24"/>
                <w:szCs w:val="24"/>
              </w:rPr>
            </w:pPr>
            <w:r>
              <w:rPr>
                <w:rFonts w:ascii="Times New Roman" w:hAnsi="Times New Roman"/>
                <w:b/>
                <w:sz w:val="24"/>
                <w:szCs w:val="24"/>
              </w:rPr>
              <w:t>84</w:t>
            </w:r>
            <w:r w:rsidR="00545F87" w:rsidRPr="00C22D31">
              <w:rPr>
                <w:rFonts w:ascii="Times New Roman" w:hAnsi="Times New Roman"/>
                <w:b/>
                <w:sz w:val="24"/>
                <w:szCs w:val="24"/>
              </w:rPr>
              <w:t xml:space="preserve"> óra</w:t>
            </w:r>
          </w:p>
          <w:p w14:paraId="10C04AE7" w14:textId="77777777" w:rsidR="00545F87" w:rsidRPr="00C22D31" w:rsidRDefault="00545F87" w:rsidP="00773605">
            <w:pPr>
              <w:jc w:val="center"/>
              <w:rPr>
                <w:rFonts w:ascii="Times New Roman" w:hAnsi="Times New Roman"/>
                <w:b/>
                <w:sz w:val="24"/>
                <w:szCs w:val="24"/>
              </w:rPr>
            </w:pPr>
            <w:r w:rsidRPr="00C22D31">
              <w:rPr>
                <w:rFonts w:ascii="Times New Roman" w:hAnsi="Times New Roman"/>
                <w:b/>
                <w:sz w:val="24"/>
                <w:szCs w:val="24"/>
              </w:rPr>
              <w:t>Tartalom</w:t>
            </w:r>
          </w:p>
          <w:p w14:paraId="3C062EE6" w14:textId="77777777" w:rsidR="00545F87" w:rsidRPr="00C22D31" w:rsidRDefault="00545F87" w:rsidP="00773605">
            <w:pPr>
              <w:jc w:val="center"/>
              <w:rPr>
                <w:rFonts w:ascii="Times New Roman" w:eastAsia="Times New Roman" w:hAnsi="Times New Roman"/>
                <w:sz w:val="24"/>
                <w:szCs w:val="24"/>
              </w:rPr>
            </w:pPr>
            <w:r w:rsidRPr="00C22D31">
              <w:rPr>
                <w:rFonts w:ascii="Times New Roman" w:eastAsia="Times New Roman" w:hAnsi="Times New Roman"/>
                <w:sz w:val="24"/>
                <w:szCs w:val="24"/>
              </w:rPr>
              <w:t>Gazdálkodás a bevételekkel (elméleti és gyakorlati tudnivalók összekapcsolása)</w:t>
            </w:r>
          </w:p>
          <w:p w14:paraId="5442031F" w14:textId="6D35B28D" w:rsidR="00545F87" w:rsidRPr="00C22D31" w:rsidRDefault="00545F87" w:rsidP="00773605">
            <w:pPr>
              <w:jc w:val="center"/>
              <w:rPr>
                <w:rFonts w:ascii="Times New Roman" w:eastAsia="Times New Roman" w:hAnsi="Times New Roman"/>
                <w:sz w:val="24"/>
                <w:szCs w:val="24"/>
              </w:rPr>
            </w:pPr>
          </w:p>
          <w:p w14:paraId="037EA6BD" w14:textId="77777777" w:rsidR="00545F87" w:rsidRPr="00C22D31" w:rsidRDefault="00545F87" w:rsidP="00773605">
            <w:pPr>
              <w:jc w:val="center"/>
              <w:rPr>
                <w:rFonts w:ascii="Times New Roman" w:eastAsia="Times New Roman" w:hAnsi="Times New Roman"/>
                <w:sz w:val="24"/>
                <w:szCs w:val="24"/>
              </w:rPr>
            </w:pPr>
            <w:r w:rsidRPr="00C22D31">
              <w:rPr>
                <w:rFonts w:ascii="Times New Roman" w:eastAsia="Times New Roman" w:hAnsi="Times New Roman"/>
                <w:sz w:val="24"/>
                <w:szCs w:val="24"/>
              </w:rPr>
              <w:t>A gazdálkodással összefüggő bizonylatkezelési ismeretek</w:t>
            </w:r>
          </w:p>
          <w:p w14:paraId="2CCF5869" w14:textId="77777777" w:rsidR="00545F87" w:rsidRPr="00C22D31" w:rsidRDefault="00545F87" w:rsidP="00773605">
            <w:pPr>
              <w:jc w:val="center"/>
              <w:rPr>
                <w:rFonts w:ascii="Times New Roman" w:eastAsia="Times New Roman" w:hAnsi="Times New Roman"/>
                <w:sz w:val="24"/>
                <w:szCs w:val="24"/>
              </w:rPr>
            </w:pPr>
            <w:r w:rsidRPr="00C22D31">
              <w:rPr>
                <w:rFonts w:ascii="Times New Roman" w:eastAsia="Times New Roman" w:hAnsi="Times New Roman"/>
                <w:sz w:val="24"/>
                <w:szCs w:val="24"/>
              </w:rPr>
              <w:t>A bevétel bizonylatai, elszámoltatás;</w:t>
            </w:r>
          </w:p>
          <w:p w14:paraId="297F6D04" w14:textId="77777777" w:rsidR="00545F87" w:rsidRPr="00C22D31" w:rsidRDefault="00545F87" w:rsidP="00773605">
            <w:pPr>
              <w:jc w:val="center"/>
              <w:rPr>
                <w:rFonts w:ascii="Times New Roman" w:eastAsia="Times New Roman" w:hAnsi="Times New Roman"/>
                <w:sz w:val="24"/>
                <w:szCs w:val="24"/>
              </w:rPr>
            </w:pPr>
            <w:r w:rsidRPr="00C22D31">
              <w:rPr>
                <w:rFonts w:ascii="Times New Roman" w:eastAsia="Times New Roman" w:hAnsi="Times New Roman"/>
                <w:sz w:val="24"/>
                <w:szCs w:val="24"/>
              </w:rPr>
              <w:t>a számla alaki, tartalmi követelményei, gépi (elméleti alapon) és kézi kiállítása, sztornózása;</w:t>
            </w:r>
          </w:p>
          <w:p w14:paraId="18860720" w14:textId="77777777" w:rsidR="00545F87" w:rsidRPr="00C22D31" w:rsidRDefault="00545F87" w:rsidP="00773605">
            <w:pPr>
              <w:jc w:val="center"/>
              <w:rPr>
                <w:rFonts w:ascii="Times New Roman" w:eastAsia="Times New Roman" w:hAnsi="Times New Roman"/>
                <w:sz w:val="24"/>
                <w:szCs w:val="24"/>
              </w:rPr>
            </w:pPr>
            <w:r w:rsidRPr="00C22D31">
              <w:rPr>
                <w:rFonts w:ascii="Times New Roman" w:eastAsia="Times New Roman" w:hAnsi="Times New Roman"/>
                <w:sz w:val="24"/>
                <w:szCs w:val="24"/>
              </w:rPr>
              <w:t>a nyugta alaki, tartalmi követelményei, kézi és gépi (elméleti alapon) nyugta,</w:t>
            </w:r>
          </w:p>
          <w:p w14:paraId="68CC13D7" w14:textId="77777777" w:rsidR="00545F87" w:rsidRPr="00C22D31" w:rsidRDefault="00545F87" w:rsidP="00773605">
            <w:pPr>
              <w:jc w:val="center"/>
              <w:rPr>
                <w:rFonts w:ascii="Times New Roman" w:eastAsia="Times New Roman" w:hAnsi="Times New Roman"/>
                <w:sz w:val="24"/>
                <w:szCs w:val="24"/>
              </w:rPr>
            </w:pPr>
            <w:r w:rsidRPr="00C22D31">
              <w:rPr>
                <w:rFonts w:ascii="Times New Roman" w:eastAsia="Times New Roman" w:hAnsi="Times New Roman"/>
                <w:sz w:val="24"/>
                <w:szCs w:val="24"/>
              </w:rPr>
              <w:t>eljárások a pénztárgép üzemzavara, meghibásodása esetén, sztornózás;</w:t>
            </w:r>
          </w:p>
          <w:p w14:paraId="7822084D" w14:textId="77777777" w:rsidR="00545F87" w:rsidRPr="00C22D31" w:rsidRDefault="00545F87" w:rsidP="00773605">
            <w:pPr>
              <w:jc w:val="center"/>
              <w:rPr>
                <w:rFonts w:ascii="Times New Roman" w:eastAsia="Times New Roman" w:hAnsi="Times New Roman"/>
                <w:sz w:val="24"/>
                <w:szCs w:val="24"/>
              </w:rPr>
            </w:pPr>
            <w:r w:rsidRPr="00C22D31">
              <w:rPr>
                <w:rFonts w:ascii="Times New Roman" w:eastAsia="Times New Roman" w:hAnsi="Times New Roman"/>
                <w:sz w:val="24"/>
                <w:szCs w:val="24"/>
              </w:rPr>
              <w:t>fizetési módok: készpénz, bankkártya, készpénz-helyettesítők, banki átutalás; banki POS-terminál használata (elméleti alapon)</w:t>
            </w:r>
          </w:p>
          <w:p w14:paraId="4CA57313" w14:textId="77777777" w:rsidR="00545F87" w:rsidRPr="00C22D31" w:rsidRDefault="00545F87" w:rsidP="00773605">
            <w:pPr>
              <w:jc w:val="center"/>
              <w:rPr>
                <w:rFonts w:ascii="Times New Roman" w:eastAsia="Times New Roman" w:hAnsi="Times New Roman"/>
                <w:sz w:val="24"/>
                <w:szCs w:val="24"/>
              </w:rPr>
            </w:pPr>
            <w:r w:rsidRPr="00C22D31">
              <w:rPr>
                <w:rFonts w:ascii="Times New Roman" w:eastAsia="Times New Roman" w:hAnsi="Times New Roman"/>
                <w:sz w:val="24"/>
                <w:szCs w:val="24"/>
              </w:rPr>
              <w:t>értékesítési szerződés;</w:t>
            </w:r>
          </w:p>
          <w:p w14:paraId="023C788C" w14:textId="77777777" w:rsidR="00545F87" w:rsidRPr="00C22D31" w:rsidRDefault="00545F87" w:rsidP="00773605">
            <w:pPr>
              <w:jc w:val="center"/>
              <w:rPr>
                <w:rFonts w:ascii="Times New Roman" w:eastAsia="Times New Roman" w:hAnsi="Times New Roman"/>
                <w:sz w:val="24"/>
                <w:szCs w:val="24"/>
              </w:rPr>
            </w:pPr>
            <w:r w:rsidRPr="00C22D31">
              <w:rPr>
                <w:rFonts w:ascii="Times New Roman" w:eastAsia="Times New Roman" w:hAnsi="Times New Roman"/>
                <w:sz w:val="24"/>
                <w:szCs w:val="24"/>
              </w:rPr>
              <w:t>a szállodai bankett és a catering bevételeinek elszámolása;</w:t>
            </w:r>
          </w:p>
          <w:p w14:paraId="64E941C3" w14:textId="77777777" w:rsidR="00545F87" w:rsidRPr="00C22D31" w:rsidRDefault="00545F87" w:rsidP="00773605">
            <w:pPr>
              <w:jc w:val="center"/>
              <w:rPr>
                <w:rFonts w:ascii="Times New Roman" w:eastAsia="Times New Roman" w:hAnsi="Times New Roman"/>
                <w:sz w:val="24"/>
                <w:szCs w:val="24"/>
              </w:rPr>
            </w:pPr>
            <w:r w:rsidRPr="00C22D31">
              <w:rPr>
                <w:rFonts w:ascii="Times New Roman" w:eastAsia="Times New Roman" w:hAnsi="Times New Roman"/>
                <w:sz w:val="24"/>
                <w:szCs w:val="24"/>
              </w:rPr>
              <w:t xml:space="preserve">fizetési határidők, a halasztott fizetés feltételei, előleg, foglaló, </w:t>
            </w:r>
            <w:proofErr w:type="gramStart"/>
            <w:r w:rsidRPr="00C22D31">
              <w:rPr>
                <w:rFonts w:ascii="Times New Roman" w:eastAsia="Times New Roman" w:hAnsi="Times New Roman"/>
                <w:sz w:val="24"/>
                <w:szCs w:val="24"/>
              </w:rPr>
              <w:t>kaució</w:t>
            </w:r>
            <w:proofErr w:type="gramEnd"/>
            <w:r w:rsidRPr="00C22D31">
              <w:rPr>
                <w:rFonts w:ascii="Times New Roman" w:eastAsia="Times New Roman" w:hAnsi="Times New Roman"/>
                <w:sz w:val="24"/>
                <w:szCs w:val="24"/>
              </w:rPr>
              <w:t>;</w:t>
            </w:r>
          </w:p>
          <w:p w14:paraId="638CCACE" w14:textId="77777777" w:rsidR="00545F87" w:rsidRPr="00C22D31" w:rsidRDefault="00545F87" w:rsidP="00773605">
            <w:pPr>
              <w:jc w:val="center"/>
              <w:rPr>
                <w:rFonts w:ascii="Times New Roman" w:eastAsia="Times New Roman" w:hAnsi="Times New Roman"/>
                <w:sz w:val="24"/>
                <w:szCs w:val="24"/>
              </w:rPr>
            </w:pPr>
            <w:r w:rsidRPr="00C22D31">
              <w:rPr>
                <w:rFonts w:ascii="Times New Roman" w:eastAsia="Times New Roman" w:hAnsi="Times New Roman"/>
                <w:sz w:val="24"/>
                <w:szCs w:val="24"/>
              </w:rPr>
              <w:t>pénzügyi elszámolás: bevétel feladása az ügyvitel felé (pénzösszesítő kiállítása);</w:t>
            </w:r>
          </w:p>
          <w:p w14:paraId="2B4D2012" w14:textId="400FAB0E" w:rsidR="00545F87" w:rsidRPr="00C22D31" w:rsidRDefault="00545F87" w:rsidP="00773605">
            <w:pPr>
              <w:jc w:val="center"/>
              <w:rPr>
                <w:rFonts w:ascii="Times New Roman" w:eastAsia="Times New Roman" w:hAnsi="Times New Roman"/>
                <w:sz w:val="24"/>
                <w:szCs w:val="24"/>
              </w:rPr>
            </w:pPr>
          </w:p>
          <w:p w14:paraId="48D42735" w14:textId="77777777" w:rsidR="00545F87" w:rsidRPr="00C22D31" w:rsidRDefault="00545F87" w:rsidP="00773605">
            <w:pPr>
              <w:jc w:val="center"/>
              <w:rPr>
                <w:rFonts w:ascii="Times New Roman" w:eastAsia="Times New Roman" w:hAnsi="Times New Roman"/>
                <w:sz w:val="24"/>
                <w:szCs w:val="24"/>
              </w:rPr>
            </w:pPr>
            <w:r w:rsidRPr="00C22D31">
              <w:rPr>
                <w:rFonts w:ascii="Times New Roman" w:eastAsia="Times New Roman" w:hAnsi="Times New Roman"/>
                <w:sz w:val="24"/>
                <w:szCs w:val="24"/>
              </w:rPr>
              <w:t>felszolgálási díj kifizetése; tip kifizetése;</w:t>
            </w:r>
          </w:p>
          <w:p w14:paraId="0DF0FFD6" w14:textId="77777777" w:rsidR="00545F87" w:rsidRPr="00C22D31" w:rsidRDefault="00545F87" w:rsidP="00773605">
            <w:pPr>
              <w:jc w:val="center"/>
              <w:rPr>
                <w:rFonts w:ascii="Times New Roman" w:eastAsia="Times New Roman" w:hAnsi="Times New Roman"/>
                <w:sz w:val="24"/>
                <w:szCs w:val="24"/>
              </w:rPr>
            </w:pPr>
            <w:r w:rsidRPr="00C22D31">
              <w:rPr>
                <w:rFonts w:ascii="Times New Roman" w:eastAsia="Times New Roman" w:hAnsi="Times New Roman"/>
                <w:sz w:val="24"/>
                <w:szCs w:val="24"/>
              </w:rPr>
              <w:t>szakhatósági ellenőrzés (Fogyasztóvédelmi Főosztály): számla- és nyugtaadási kötelezettség, borravaló kezelése, nyilvántartása;</w:t>
            </w:r>
          </w:p>
          <w:p w14:paraId="71937793" w14:textId="77777777" w:rsidR="00545F87" w:rsidRPr="00C22D31" w:rsidRDefault="00545F87" w:rsidP="00773605">
            <w:pPr>
              <w:jc w:val="center"/>
              <w:rPr>
                <w:rFonts w:ascii="Times New Roman" w:eastAsia="Times New Roman" w:hAnsi="Times New Roman"/>
                <w:sz w:val="24"/>
                <w:szCs w:val="24"/>
              </w:rPr>
            </w:pPr>
            <w:r w:rsidRPr="00C22D31">
              <w:rPr>
                <w:rFonts w:ascii="Times New Roman" w:eastAsia="Times New Roman" w:hAnsi="Times New Roman"/>
                <w:sz w:val="24"/>
                <w:szCs w:val="24"/>
              </w:rPr>
              <w:t>az elviteles és helyben fogyasztott termékeknél alkalmazott áfaszámítás szabályának alkalmazása;</w:t>
            </w:r>
          </w:p>
          <w:p w14:paraId="415F4381" w14:textId="77777777" w:rsidR="00545F87" w:rsidRPr="00C22D31" w:rsidRDefault="00545F87" w:rsidP="00773605">
            <w:pPr>
              <w:jc w:val="center"/>
              <w:rPr>
                <w:rFonts w:ascii="Times New Roman" w:eastAsia="Times New Roman" w:hAnsi="Times New Roman"/>
                <w:sz w:val="24"/>
                <w:szCs w:val="24"/>
              </w:rPr>
            </w:pPr>
            <w:r w:rsidRPr="00C22D31">
              <w:rPr>
                <w:rFonts w:ascii="Times New Roman" w:eastAsia="Times New Roman" w:hAnsi="Times New Roman"/>
                <w:sz w:val="24"/>
                <w:szCs w:val="24"/>
              </w:rPr>
              <w:t>az ártájékoztatás eszközei</w:t>
            </w:r>
          </w:p>
          <w:p w14:paraId="7EAD8480" w14:textId="34221E37" w:rsidR="00545F87" w:rsidRPr="00C22D31" w:rsidRDefault="00545F87" w:rsidP="00773605">
            <w:pPr>
              <w:jc w:val="center"/>
              <w:rPr>
                <w:rFonts w:ascii="Times New Roman" w:eastAsia="Times New Roman" w:hAnsi="Times New Roman"/>
                <w:sz w:val="24"/>
                <w:szCs w:val="24"/>
              </w:rPr>
            </w:pPr>
          </w:p>
          <w:p w14:paraId="61C11E21" w14:textId="77777777" w:rsidR="00545F87" w:rsidRPr="00C22D31" w:rsidRDefault="00545F87" w:rsidP="00773605">
            <w:pPr>
              <w:jc w:val="center"/>
              <w:rPr>
                <w:rFonts w:ascii="Times New Roman" w:eastAsia="Times New Roman" w:hAnsi="Times New Roman"/>
                <w:sz w:val="24"/>
                <w:szCs w:val="24"/>
              </w:rPr>
            </w:pPr>
            <w:r w:rsidRPr="00C22D31">
              <w:rPr>
                <w:rFonts w:ascii="Times New Roman" w:eastAsia="Times New Roman" w:hAnsi="Times New Roman"/>
                <w:sz w:val="24"/>
                <w:szCs w:val="24"/>
              </w:rPr>
              <w:t>Anyag-, készlet- és eszközgazdálkodás (szakmai számítások alapján, elméleti tudnivalók gyakorlatba való ültetése)</w:t>
            </w:r>
          </w:p>
          <w:p w14:paraId="48ADCD1A" w14:textId="1BEDED90" w:rsidR="00545F87" w:rsidRPr="00C22D31" w:rsidRDefault="00545F87" w:rsidP="00773605">
            <w:pPr>
              <w:jc w:val="center"/>
              <w:rPr>
                <w:rFonts w:ascii="Times New Roman" w:eastAsia="Times New Roman" w:hAnsi="Times New Roman"/>
                <w:sz w:val="24"/>
                <w:szCs w:val="24"/>
              </w:rPr>
            </w:pPr>
          </w:p>
          <w:p w14:paraId="4EA2349D" w14:textId="77777777" w:rsidR="00545F87" w:rsidRPr="00C22D31" w:rsidRDefault="00545F87" w:rsidP="00773605">
            <w:pPr>
              <w:jc w:val="center"/>
              <w:rPr>
                <w:rFonts w:ascii="Times New Roman" w:eastAsia="Times New Roman" w:hAnsi="Times New Roman"/>
                <w:sz w:val="24"/>
                <w:szCs w:val="24"/>
              </w:rPr>
            </w:pPr>
            <w:r w:rsidRPr="00C22D31">
              <w:rPr>
                <w:rFonts w:ascii="Times New Roman" w:eastAsia="Times New Roman" w:hAnsi="Times New Roman"/>
                <w:sz w:val="24"/>
                <w:szCs w:val="24"/>
              </w:rPr>
              <w:t>Az áruforgalmi mérlegsor elemei;</w:t>
            </w:r>
          </w:p>
          <w:p w14:paraId="3FC94087" w14:textId="77777777" w:rsidR="00545F87" w:rsidRPr="00C22D31" w:rsidRDefault="00545F87" w:rsidP="00773605">
            <w:pPr>
              <w:jc w:val="center"/>
              <w:rPr>
                <w:rFonts w:ascii="Times New Roman" w:eastAsia="Times New Roman" w:hAnsi="Times New Roman"/>
                <w:sz w:val="24"/>
                <w:szCs w:val="24"/>
              </w:rPr>
            </w:pPr>
            <w:proofErr w:type="gramStart"/>
            <w:r w:rsidRPr="00C22D31">
              <w:rPr>
                <w:rFonts w:ascii="Times New Roman" w:eastAsia="Times New Roman" w:hAnsi="Times New Roman"/>
                <w:sz w:val="24"/>
                <w:szCs w:val="24"/>
              </w:rPr>
              <w:t>kalkuláció</w:t>
            </w:r>
            <w:proofErr w:type="gramEnd"/>
            <w:r w:rsidRPr="00C22D31">
              <w:rPr>
                <w:rFonts w:ascii="Times New Roman" w:eastAsia="Times New Roman" w:hAnsi="Times New Roman"/>
                <w:sz w:val="24"/>
                <w:szCs w:val="24"/>
              </w:rPr>
              <w:t xml:space="preserve"> – az anyaghányad-számítás alapjai (egységek, mennyiségek, veszteségek); ételköltség, italköltség, egyéb költség (fogalmak, szintmutatók értelmezése);</w:t>
            </w:r>
          </w:p>
          <w:p w14:paraId="26BD5E8D" w14:textId="77777777" w:rsidR="00545F87" w:rsidRPr="00C22D31" w:rsidRDefault="00545F87" w:rsidP="00773605">
            <w:pPr>
              <w:jc w:val="center"/>
              <w:rPr>
                <w:rFonts w:ascii="Times New Roman" w:eastAsia="Times New Roman" w:hAnsi="Times New Roman"/>
                <w:sz w:val="24"/>
                <w:szCs w:val="24"/>
              </w:rPr>
            </w:pPr>
            <w:r w:rsidRPr="00C22D31">
              <w:rPr>
                <w:rFonts w:ascii="Times New Roman" w:eastAsia="Times New Roman" w:hAnsi="Times New Roman"/>
                <w:sz w:val="24"/>
                <w:szCs w:val="24"/>
              </w:rPr>
              <w:t>beszerzés: beszállítók kiválasztása, árajánlatkérés, ajánlatok összehasonlítása, beszállítók értékelése, minősítése, egyszerű szállítói szerződés;</w:t>
            </w:r>
          </w:p>
          <w:p w14:paraId="49E10317" w14:textId="77777777" w:rsidR="00545F87" w:rsidRPr="00C22D31" w:rsidRDefault="00545F87" w:rsidP="00773605">
            <w:pPr>
              <w:jc w:val="center"/>
              <w:rPr>
                <w:rFonts w:ascii="Times New Roman" w:eastAsia="Times New Roman" w:hAnsi="Times New Roman"/>
                <w:sz w:val="24"/>
                <w:szCs w:val="24"/>
              </w:rPr>
            </w:pPr>
            <w:r w:rsidRPr="00C22D31">
              <w:rPr>
                <w:rFonts w:ascii="Times New Roman" w:eastAsia="Times New Roman" w:hAnsi="Times New Roman"/>
                <w:sz w:val="24"/>
                <w:szCs w:val="24"/>
              </w:rPr>
              <w:t xml:space="preserve">raktározás: raktár kialakítása (szakosított tárolás, </w:t>
            </w:r>
            <w:proofErr w:type="gramStart"/>
            <w:r w:rsidRPr="00C22D31">
              <w:rPr>
                <w:rFonts w:ascii="Times New Roman" w:eastAsia="Times New Roman" w:hAnsi="Times New Roman"/>
                <w:sz w:val="24"/>
                <w:szCs w:val="24"/>
              </w:rPr>
              <w:t>speciális</w:t>
            </w:r>
            <w:proofErr w:type="gramEnd"/>
            <w:r w:rsidRPr="00C22D31">
              <w:rPr>
                <w:rFonts w:ascii="Times New Roman" w:eastAsia="Times New Roman" w:hAnsi="Times New Roman"/>
                <w:sz w:val="24"/>
                <w:szCs w:val="24"/>
              </w:rPr>
              <w:t xml:space="preserve"> szabályok: ergonómia, munkavédelmi, tűzrendészeti előírások;</w:t>
            </w:r>
          </w:p>
          <w:p w14:paraId="58406837" w14:textId="77777777" w:rsidR="00545F87" w:rsidRPr="00C22D31" w:rsidRDefault="00545F87" w:rsidP="00773605">
            <w:pPr>
              <w:jc w:val="center"/>
              <w:rPr>
                <w:rFonts w:ascii="Times New Roman" w:eastAsia="Times New Roman" w:hAnsi="Times New Roman"/>
                <w:sz w:val="24"/>
                <w:szCs w:val="24"/>
              </w:rPr>
            </w:pPr>
            <w:r w:rsidRPr="00C22D31">
              <w:rPr>
                <w:rFonts w:ascii="Times New Roman" w:eastAsia="Times New Roman" w:hAnsi="Times New Roman"/>
                <w:sz w:val="24"/>
                <w:szCs w:val="24"/>
              </w:rPr>
              <w:t>készletmozgások (bevételezés, kiadás): belső mozgásbizonylatok kiállítása;</w:t>
            </w:r>
          </w:p>
          <w:p w14:paraId="39EADE2C" w14:textId="77777777" w:rsidR="00545F87" w:rsidRPr="00C22D31" w:rsidRDefault="00545F87" w:rsidP="00773605">
            <w:pPr>
              <w:jc w:val="center"/>
              <w:rPr>
                <w:rFonts w:ascii="Times New Roman" w:eastAsia="Times New Roman" w:hAnsi="Times New Roman"/>
                <w:sz w:val="24"/>
                <w:szCs w:val="24"/>
              </w:rPr>
            </w:pPr>
            <w:r w:rsidRPr="00C22D31">
              <w:rPr>
                <w:rFonts w:ascii="Times New Roman" w:eastAsia="Times New Roman" w:hAnsi="Times New Roman"/>
                <w:sz w:val="24"/>
                <w:szCs w:val="24"/>
              </w:rPr>
              <w:t>készletstatisztikák készítése; anyagi felelősség;</w:t>
            </w:r>
          </w:p>
          <w:p w14:paraId="025A0FCF" w14:textId="77777777" w:rsidR="00545F87" w:rsidRPr="00C22D31" w:rsidRDefault="00545F87" w:rsidP="00773605">
            <w:pPr>
              <w:jc w:val="center"/>
              <w:rPr>
                <w:rFonts w:ascii="Times New Roman" w:eastAsia="Times New Roman" w:hAnsi="Times New Roman"/>
                <w:sz w:val="24"/>
                <w:szCs w:val="24"/>
              </w:rPr>
            </w:pPr>
            <w:r w:rsidRPr="00C22D31">
              <w:rPr>
                <w:rFonts w:ascii="Times New Roman" w:eastAsia="Times New Roman" w:hAnsi="Times New Roman"/>
                <w:sz w:val="24"/>
                <w:szCs w:val="24"/>
              </w:rPr>
              <w:t>elszámolás a készletekkel: a standolás és a leltározás gyakorlata</w:t>
            </w:r>
          </w:p>
          <w:p w14:paraId="541D3929" w14:textId="11BF6F07" w:rsidR="00545F87" w:rsidRPr="00C22D31" w:rsidRDefault="00545F87" w:rsidP="00773605">
            <w:pPr>
              <w:jc w:val="center"/>
              <w:rPr>
                <w:rFonts w:ascii="Times New Roman" w:eastAsia="Times New Roman" w:hAnsi="Times New Roman"/>
                <w:sz w:val="24"/>
                <w:szCs w:val="24"/>
              </w:rPr>
            </w:pPr>
          </w:p>
          <w:p w14:paraId="0026C63F" w14:textId="77777777" w:rsidR="00545F87" w:rsidRPr="00C22D31" w:rsidRDefault="00545F87" w:rsidP="00773605">
            <w:pPr>
              <w:jc w:val="center"/>
              <w:rPr>
                <w:rFonts w:ascii="Times New Roman" w:eastAsia="Times New Roman" w:hAnsi="Times New Roman"/>
                <w:sz w:val="24"/>
                <w:szCs w:val="24"/>
              </w:rPr>
            </w:pPr>
            <w:r w:rsidRPr="00C22D31">
              <w:rPr>
                <w:rFonts w:ascii="Times New Roman" w:eastAsia="Times New Roman" w:hAnsi="Times New Roman"/>
                <w:sz w:val="24"/>
                <w:szCs w:val="24"/>
              </w:rPr>
              <w:t>Létszám- és bérgazdálkodás (elméleti tudnivalók gyakorlatba való ültetése)</w:t>
            </w:r>
          </w:p>
          <w:p w14:paraId="6A901C07" w14:textId="77777777" w:rsidR="00545F87" w:rsidRPr="00C22D31" w:rsidRDefault="00545F87" w:rsidP="00773605">
            <w:pPr>
              <w:jc w:val="center"/>
              <w:rPr>
                <w:rFonts w:ascii="Times New Roman" w:eastAsia="Times New Roman" w:hAnsi="Times New Roman"/>
                <w:sz w:val="24"/>
                <w:szCs w:val="24"/>
              </w:rPr>
            </w:pPr>
            <w:r w:rsidRPr="00C22D31">
              <w:rPr>
                <w:rFonts w:ascii="Times New Roman" w:eastAsia="Times New Roman" w:hAnsi="Times New Roman"/>
                <w:sz w:val="24"/>
                <w:szCs w:val="24"/>
              </w:rPr>
              <w:t>Álláshirdetések; álláskeresés: önéletrajz, motivációs levél, álláskereső portálok, személyes</w:t>
            </w:r>
          </w:p>
          <w:p w14:paraId="35901AC7" w14:textId="77777777" w:rsidR="00545F87" w:rsidRPr="00C22D31" w:rsidRDefault="00545F87" w:rsidP="00773605">
            <w:pPr>
              <w:jc w:val="center"/>
              <w:rPr>
                <w:rFonts w:ascii="Times New Roman" w:eastAsia="Times New Roman" w:hAnsi="Times New Roman"/>
                <w:sz w:val="24"/>
                <w:szCs w:val="24"/>
              </w:rPr>
            </w:pPr>
            <w:r w:rsidRPr="00C22D31">
              <w:rPr>
                <w:rFonts w:ascii="Times New Roman" w:eastAsia="Times New Roman" w:hAnsi="Times New Roman"/>
                <w:sz w:val="24"/>
                <w:szCs w:val="24"/>
              </w:rPr>
              <w:t>interjú, bemutatkozás; toborzás, munkatársak keresése, kiválasztás: módszerek, a cég be-</w:t>
            </w:r>
          </w:p>
          <w:p w14:paraId="74600B2C" w14:textId="77777777" w:rsidR="00545F87" w:rsidRPr="00C22D31" w:rsidRDefault="00545F87" w:rsidP="00773605">
            <w:pPr>
              <w:jc w:val="center"/>
              <w:rPr>
                <w:rFonts w:ascii="Times New Roman" w:eastAsia="Times New Roman" w:hAnsi="Times New Roman"/>
                <w:sz w:val="24"/>
                <w:szCs w:val="24"/>
              </w:rPr>
            </w:pPr>
            <w:r w:rsidRPr="00C22D31">
              <w:rPr>
                <w:rFonts w:ascii="Times New Roman" w:eastAsia="Times New Roman" w:hAnsi="Times New Roman"/>
                <w:sz w:val="24"/>
                <w:szCs w:val="24"/>
              </w:rPr>
              <w:t>mutatása;</w:t>
            </w:r>
          </w:p>
          <w:p w14:paraId="239990BF" w14:textId="77777777" w:rsidR="00545F87" w:rsidRPr="00C22D31" w:rsidRDefault="00545F87" w:rsidP="00773605">
            <w:pPr>
              <w:jc w:val="center"/>
              <w:rPr>
                <w:rFonts w:ascii="Times New Roman" w:eastAsia="Times New Roman" w:hAnsi="Times New Roman"/>
                <w:sz w:val="24"/>
                <w:szCs w:val="24"/>
              </w:rPr>
            </w:pPr>
            <w:r w:rsidRPr="00C22D31">
              <w:rPr>
                <w:rFonts w:ascii="Times New Roman" w:eastAsia="Times New Roman" w:hAnsi="Times New Roman"/>
                <w:sz w:val="24"/>
                <w:szCs w:val="24"/>
              </w:rPr>
              <w:t xml:space="preserve">munkaviszony létesítése és megszüntetése; a belépés és kilépés folyamata, </w:t>
            </w:r>
            <w:proofErr w:type="gramStart"/>
            <w:r w:rsidRPr="00C22D31">
              <w:rPr>
                <w:rFonts w:ascii="Times New Roman" w:eastAsia="Times New Roman" w:hAnsi="Times New Roman"/>
                <w:sz w:val="24"/>
                <w:szCs w:val="24"/>
              </w:rPr>
              <w:t>dokumentumai</w:t>
            </w:r>
            <w:proofErr w:type="gramEnd"/>
            <w:r w:rsidRPr="00C22D31">
              <w:rPr>
                <w:rFonts w:ascii="Times New Roman" w:eastAsia="Times New Roman" w:hAnsi="Times New Roman"/>
                <w:sz w:val="24"/>
                <w:szCs w:val="24"/>
              </w:rPr>
              <w:t>; munkaszerződés kötelező elemei, időbeli hatálya (határozott, határozatlan), próbaidő, felmondási idő;</w:t>
            </w:r>
          </w:p>
          <w:p w14:paraId="5552A94E" w14:textId="77777777" w:rsidR="00545F87" w:rsidRPr="00C22D31" w:rsidRDefault="00545F87" w:rsidP="00773605">
            <w:pPr>
              <w:jc w:val="center"/>
              <w:rPr>
                <w:rFonts w:ascii="Times New Roman" w:eastAsia="Times New Roman" w:hAnsi="Times New Roman"/>
                <w:sz w:val="24"/>
                <w:szCs w:val="24"/>
              </w:rPr>
            </w:pPr>
            <w:r w:rsidRPr="00C22D31">
              <w:rPr>
                <w:rFonts w:ascii="Times New Roman" w:eastAsia="Times New Roman" w:hAnsi="Times New Roman"/>
                <w:sz w:val="24"/>
                <w:szCs w:val="24"/>
              </w:rPr>
              <w:t>kölcsönzött munkaerő, állásmegosztás;</w:t>
            </w:r>
          </w:p>
          <w:p w14:paraId="5F35FED5" w14:textId="77777777" w:rsidR="00545F87" w:rsidRPr="00C22D31" w:rsidRDefault="00545F87" w:rsidP="00773605">
            <w:pPr>
              <w:jc w:val="center"/>
              <w:rPr>
                <w:rFonts w:ascii="Times New Roman" w:eastAsia="Times New Roman" w:hAnsi="Times New Roman"/>
                <w:sz w:val="24"/>
                <w:szCs w:val="24"/>
              </w:rPr>
            </w:pPr>
            <w:r w:rsidRPr="00C22D31">
              <w:rPr>
                <w:rFonts w:ascii="Times New Roman" w:eastAsia="Times New Roman" w:hAnsi="Times New Roman"/>
                <w:sz w:val="24"/>
                <w:szCs w:val="24"/>
              </w:rPr>
              <w:t>munkabeosztás szabályozása: szabadidő, pihenőidő, osztott munkaidő, munkaidő hossza, a beosztáskészítés időbeli korlátai;</w:t>
            </w:r>
          </w:p>
          <w:p w14:paraId="357E27FE" w14:textId="77777777" w:rsidR="00545F87" w:rsidRPr="00C22D31" w:rsidRDefault="00545F87" w:rsidP="00773605">
            <w:pPr>
              <w:jc w:val="center"/>
              <w:rPr>
                <w:rFonts w:ascii="Times New Roman" w:eastAsia="Times New Roman" w:hAnsi="Times New Roman"/>
                <w:sz w:val="24"/>
                <w:szCs w:val="24"/>
              </w:rPr>
            </w:pPr>
            <w:r w:rsidRPr="00C22D31">
              <w:rPr>
                <w:rFonts w:ascii="Times New Roman" w:eastAsia="Times New Roman" w:hAnsi="Times New Roman"/>
                <w:sz w:val="24"/>
                <w:szCs w:val="24"/>
              </w:rPr>
              <w:t>heti beosztás tervezése, éves szabadság tervezése;</w:t>
            </w:r>
          </w:p>
          <w:p w14:paraId="43D1035B" w14:textId="77777777" w:rsidR="00545F87" w:rsidRPr="00C22D31" w:rsidRDefault="00545F87" w:rsidP="00773605">
            <w:pPr>
              <w:jc w:val="center"/>
              <w:rPr>
                <w:rFonts w:ascii="Times New Roman" w:eastAsia="Times New Roman" w:hAnsi="Times New Roman"/>
                <w:sz w:val="24"/>
                <w:szCs w:val="24"/>
              </w:rPr>
            </w:pPr>
            <w:r w:rsidRPr="00C22D31">
              <w:rPr>
                <w:rFonts w:ascii="Times New Roman" w:eastAsia="Times New Roman" w:hAnsi="Times New Roman"/>
                <w:sz w:val="24"/>
                <w:szCs w:val="24"/>
              </w:rPr>
              <w:t>munkaidő-nyilvántartás: jelenléti ív vezetése, teljesítménylap kitöltése;</w:t>
            </w:r>
          </w:p>
          <w:p w14:paraId="447A89DB" w14:textId="77777777" w:rsidR="00545F87" w:rsidRPr="00C22D31" w:rsidRDefault="00545F87" w:rsidP="00773605">
            <w:pPr>
              <w:jc w:val="center"/>
              <w:rPr>
                <w:rFonts w:ascii="Times New Roman" w:eastAsia="Times New Roman" w:hAnsi="Times New Roman"/>
                <w:sz w:val="24"/>
                <w:szCs w:val="24"/>
              </w:rPr>
            </w:pPr>
            <w:r w:rsidRPr="00C22D31">
              <w:rPr>
                <w:rFonts w:ascii="Times New Roman" w:eastAsia="Times New Roman" w:hAnsi="Times New Roman"/>
                <w:sz w:val="24"/>
                <w:szCs w:val="24"/>
              </w:rPr>
              <w:t>a munkavállalók jogi védelme: szakszervezet, üzemi tanács,</w:t>
            </w:r>
          </w:p>
          <w:p w14:paraId="2C07818F" w14:textId="77777777" w:rsidR="00545F87" w:rsidRPr="00C22D31" w:rsidRDefault="00545F87" w:rsidP="00773605">
            <w:pPr>
              <w:jc w:val="center"/>
              <w:rPr>
                <w:rFonts w:ascii="Times New Roman" w:eastAsia="Times New Roman" w:hAnsi="Times New Roman"/>
                <w:sz w:val="24"/>
                <w:szCs w:val="24"/>
              </w:rPr>
            </w:pPr>
            <w:r w:rsidRPr="00C22D31">
              <w:rPr>
                <w:rFonts w:ascii="Times New Roman" w:eastAsia="Times New Roman" w:hAnsi="Times New Roman"/>
                <w:sz w:val="24"/>
                <w:szCs w:val="24"/>
              </w:rPr>
              <w:t>A munka törvénykönyve, hatóságok;</w:t>
            </w:r>
          </w:p>
          <w:p w14:paraId="37020D1D" w14:textId="77777777" w:rsidR="00545F87" w:rsidRPr="00C22D31" w:rsidRDefault="00545F87" w:rsidP="00773605">
            <w:pPr>
              <w:jc w:val="center"/>
              <w:rPr>
                <w:rFonts w:ascii="Times New Roman" w:eastAsia="Times New Roman" w:hAnsi="Times New Roman"/>
                <w:sz w:val="24"/>
                <w:szCs w:val="24"/>
              </w:rPr>
            </w:pPr>
            <w:r w:rsidRPr="00C22D31">
              <w:rPr>
                <w:rFonts w:ascii="Times New Roman" w:eastAsia="Times New Roman" w:hAnsi="Times New Roman"/>
                <w:sz w:val="24"/>
                <w:szCs w:val="24"/>
              </w:rPr>
              <w:t>munkakörök és szükséges képzettségek;</w:t>
            </w:r>
          </w:p>
          <w:p w14:paraId="64BDD3EB" w14:textId="77777777" w:rsidR="00545F87" w:rsidRPr="00C22D31" w:rsidRDefault="00545F87" w:rsidP="00773605">
            <w:pPr>
              <w:jc w:val="center"/>
              <w:rPr>
                <w:rFonts w:ascii="Times New Roman" w:eastAsia="Times New Roman" w:hAnsi="Times New Roman"/>
                <w:sz w:val="24"/>
                <w:szCs w:val="24"/>
              </w:rPr>
            </w:pPr>
            <w:r w:rsidRPr="00C22D31">
              <w:rPr>
                <w:rFonts w:ascii="Times New Roman" w:eastAsia="Times New Roman" w:hAnsi="Times New Roman"/>
                <w:sz w:val="24"/>
                <w:szCs w:val="24"/>
              </w:rPr>
              <w:t>munkaköri leírások;</w:t>
            </w:r>
          </w:p>
          <w:p w14:paraId="6177DC06" w14:textId="77777777" w:rsidR="00545F87" w:rsidRPr="00C22D31" w:rsidRDefault="00545F87" w:rsidP="00773605">
            <w:pPr>
              <w:jc w:val="center"/>
              <w:rPr>
                <w:rFonts w:ascii="Times New Roman" w:eastAsia="Times New Roman" w:hAnsi="Times New Roman"/>
                <w:sz w:val="24"/>
                <w:szCs w:val="24"/>
              </w:rPr>
            </w:pPr>
            <w:r w:rsidRPr="00C22D31">
              <w:rPr>
                <w:rFonts w:ascii="Times New Roman" w:eastAsia="Times New Roman" w:hAnsi="Times New Roman"/>
                <w:sz w:val="24"/>
                <w:szCs w:val="24"/>
              </w:rPr>
              <w:t xml:space="preserve">a bérezés alapjai: bérelemek (alapbér, jutalékok, prémiumok, egyéb bér jellegű juttatások); adózás (szja, járulékok, borravaló és tip </w:t>
            </w:r>
            <w:proofErr w:type="gramStart"/>
            <w:r w:rsidRPr="00C22D31">
              <w:rPr>
                <w:rFonts w:ascii="Times New Roman" w:eastAsia="Times New Roman" w:hAnsi="Times New Roman"/>
                <w:sz w:val="24"/>
                <w:szCs w:val="24"/>
              </w:rPr>
              <w:t>speciális</w:t>
            </w:r>
            <w:proofErr w:type="gramEnd"/>
            <w:r w:rsidRPr="00C22D31">
              <w:rPr>
                <w:rFonts w:ascii="Times New Roman" w:eastAsia="Times New Roman" w:hAnsi="Times New Roman"/>
                <w:sz w:val="24"/>
                <w:szCs w:val="24"/>
              </w:rPr>
              <w:t xml:space="preserve"> szabályozása);</w:t>
            </w:r>
          </w:p>
          <w:p w14:paraId="4E40C379" w14:textId="77777777" w:rsidR="00545F87" w:rsidRPr="00C22D31" w:rsidRDefault="00545F87" w:rsidP="00773605">
            <w:pPr>
              <w:jc w:val="center"/>
              <w:rPr>
                <w:rFonts w:ascii="Times New Roman" w:eastAsia="Times New Roman" w:hAnsi="Times New Roman"/>
                <w:sz w:val="24"/>
                <w:szCs w:val="24"/>
              </w:rPr>
            </w:pPr>
            <w:r w:rsidRPr="00C22D31">
              <w:rPr>
                <w:rFonts w:ascii="Times New Roman" w:eastAsia="Times New Roman" w:hAnsi="Times New Roman"/>
                <w:sz w:val="24"/>
                <w:szCs w:val="24"/>
              </w:rPr>
              <w:t>a bérköltségek tervezésének egyszerű folyamatai: a bérek tervezésének alapjai (a bérek bontása egységekre, időtávokra, munkakörökre);</w:t>
            </w:r>
          </w:p>
          <w:p w14:paraId="2597C503" w14:textId="77777777" w:rsidR="00545F87" w:rsidRPr="00C22D31" w:rsidRDefault="00545F87" w:rsidP="00773605">
            <w:pPr>
              <w:jc w:val="center"/>
              <w:rPr>
                <w:rFonts w:ascii="Times New Roman" w:eastAsia="Times New Roman" w:hAnsi="Times New Roman"/>
                <w:sz w:val="24"/>
                <w:szCs w:val="24"/>
              </w:rPr>
            </w:pPr>
            <w:r w:rsidRPr="00C22D31">
              <w:rPr>
                <w:rFonts w:ascii="Times New Roman" w:eastAsia="Times New Roman" w:hAnsi="Times New Roman"/>
                <w:sz w:val="24"/>
                <w:szCs w:val="24"/>
              </w:rPr>
              <w:t>szakhatósági ellenőrzés (Országos Munkavédelmi és Munkaügyi Főfelügyelőség)</w:t>
            </w:r>
          </w:p>
          <w:p w14:paraId="4A6DC594" w14:textId="78131E7B" w:rsidR="00545F87" w:rsidRPr="00C22D31" w:rsidRDefault="00545F87" w:rsidP="00773605">
            <w:pPr>
              <w:jc w:val="center"/>
              <w:rPr>
                <w:rFonts w:ascii="Times New Roman" w:eastAsia="Times New Roman" w:hAnsi="Times New Roman"/>
                <w:sz w:val="24"/>
                <w:szCs w:val="24"/>
              </w:rPr>
            </w:pPr>
            <w:r w:rsidRPr="00C22D31">
              <w:rPr>
                <w:rFonts w:ascii="Times New Roman" w:eastAsia="Times New Roman" w:hAnsi="Times New Roman"/>
                <w:sz w:val="24"/>
                <w:szCs w:val="24"/>
              </w:rPr>
              <w:t>Vezetés a gyakorlatban</w:t>
            </w:r>
          </w:p>
          <w:p w14:paraId="70418F29" w14:textId="77777777" w:rsidR="00545F87" w:rsidRPr="00C22D31" w:rsidRDefault="00545F87" w:rsidP="00773605">
            <w:pPr>
              <w:jc w:val="center"/>
              <w:rPr>
                <w:rFonts w:ascii="Times New Roman" w:eastAsia="Times New Roman" w:hAnsi="Times New Roman"/>
                <w:sz w:val="24"/>
                <w:szCs w:val="24"/>
              </w:rPr>
            </w:pPr>
            <w:r w:rsidRPr="00C22D31">
              <w:rPr>
                <w:rFonts w:ascii="Times New Roman" w:eastAsia="Times New Roman" w:hAnsi="Times New Roman"/>
                <w:sz w:val="24"/>
                <w:szCs w:val="24"/>
              </w:rPr>
              <w:t xml:space="preserve">Az oktatók esettanulmányokon </w:t>
            </w:r>
            <w:proofErr w:type="gramStart"/>
            <w:r w:rsidRPr="00C22D31">
              <w:rPr>
                <w:rFonts w:ascii="Times New Roman" w:eastAsia="Times New Roman" w:hAnsi="Times New Roman"/>
                <w:sz w:val="24"/>
                <w:szCs w:val="24"/>
              </w:rPr>
              <w:t>illusztrálják</w:t>
            </w:r>
            <w:proofErr w:type="gramEnd"/>
            <w:r w:rsidRPr="00C22D31">
              <w:rPr>
                <w:rFonts w:ascii="Times New Roman" w:eastAsia="Times New Roman" w:hAnsi="Times New Roman"/>
                <w:sz w:val="24"/>
                <w:szCs w:val="24"/>
              </w:rPr>
              <w:t xml:space="preserve"> az elméleti áttekintést. A tanulók gyakorlati</w:t>
            </w:r>
          </w:p>
          <w:p w14:paraId="1E1E1447" w14:textId="77777777" w:rsidR="00545F87" w:rsidRPr="00C22D31" w:rsidRDefault="00545F87" w:rsidP="00773605">
            <w:pPr>
              <w:jc w:val="center"/>
              <w:rPr>
                <w:rFonts w:ascii="Times New Roman" w:eastAsia="Times New Roman" w:hAnsi="Times New Roman"/>
                <w:sz w:val="24"/>
                <w:szCs w:val="24"/>
              </w:rPr>
            </w:pPr>
            <w:r w:rsidRPr="00C22D31">
              <w:rPr>
                <w:rFonts w:ascii="Times New Roman" w:eastAsia="Times New Roman" w:hAnsi="Times New Roman"/>
                <w:sz w:val="24"/>
                <w:szCs w:val="24"/>
              </w:rPr>
              <w:t xml:space="preserve">példákon keresztül megismerik a vezetés </w:t>
            </w:r>
            <w:proofErr w:type="gramStart"/>
            <w:r w:rsidRPr="00C22D31">
              <w:rPr>
                <w:rFonts w:ascii="Times New Roman" w:eastAsia="Times New Roman" w:hAnsi="Times New Roman"/>
                <w:sz w:val="24"/>
                <w:szCs w:val="24"/>
              </w:rPr>
              <w:t>aktuális</w:t>
            </w:r>
            <w:proofErr w:type="gramEnd"/>
            <w:r w:rsidRPr="00C22D31">
              <w:rPr>
                <w:rFonts w:ascii="Times New Roman" w:eastAsia="Times New Roman" w:hAnsi="Times New Roman"/>
                <w:sz w:val="24"/>
                <w:szCs w:val="24"/>
              </w:rPr>
              <w:t xml:space="preserve"> metodikáját, a korszerű gazdasági gya-</w:t>
            </w:r>
          </w:p>
          <w:p w14:paraId="02FCAF5B" w14:textId="77777777" w:rsidR="00545F87" w:rsidRPr="00C22D31" w:rsidRDefault="00545F87" w:rsidP="00773605">
            <w:pPr>
              <w:jc w:val="center"/>
              <w:rPr>
                <w:rFonts w:ascii="Times New Roman" w:hAnsi="Times New Roman"/>
                <w:sz w:val="24"/>
                <w:szCs w:val="24"/>
              </w:rPr>
            </w:pPr>
            <w:r w:rsidRPr="00C22D31">
              <w:rPr>
                <w:rFonts w:ascii="Times New Roman" w:eastAsia="Times New Roman" w:hAnsi="Times New Roman"/>
                <w:sz w:val="24"/>
                <w:szCs w:val="24"/>
              </w:rPr>
              <w:t>korlatra épülő vezetést.</w:t>
            </w:r>
          </w:p>
        </w:tc>
        <w:tc>
          <w:tcPr>
            <w:tcW w:w="3197" w:type="dxa"/>
          </w:tcPr>
          <w:p w14:paraId="32DFD514" w14:textId="5BF0D429" w:rsidR="00545F87" w:rsidRPr="00C22D31" w:rsidRDefault="00545F87" w:rsidP="008279BC">
            <w:pPr>
              <w:jc w:val="center"/>
              <w:rPr>
                <w:rFonts w:ascii="Times New Roman" w:hAnsi="Times New Roman"/>
                <w:b/>
                <w:sz w:val="24"/>
                <w:szCs w:val="24"/>
              </w:rPr>
            </w:pPr>
            <w:r w:rsidRPr="00C22D31">
              <w:rPr>
                <w:rFonts w:ascii="Times New Roman" w:hAnsi="Times New Roman"/>
                <w:b/>
                <w:sz w:val="24"/>
                <w:szCs w:val="24"/>
              </w:rPr>
              <w:t>1</w:t>
            </w:r>
            <w:r w:rsidR="00773605">
              <w:rPr>
                <w:rFonts w:ascii="Times New Roman" w:hAnsi="Times New Roman"/>
                <w:b/>
                <w:sz w:val="24"/>
                <w:szCs w:val="24"/>
              </w:rPr>
              <w:t>15</w:t>
            </w:r>
            <w:r w:rsidRPr="00C22D31">
              <w:rPr>
                <w:rFonts w:ascii="Times New Roman" w:hAnsi="Times New Roman"/>
                <w:b/>
                <w:sz w:val="24"/>
                <w:szCs w:val="24"/>
              </w:rPr>
              <w:t>,5 óra</w:t>
            </w:r>
          </w:p>
          <w:p w14:paraId="4FFE41C0" w14:textId="77777777" w:rsidR="00545F87" w:rsidRPr="00C22D31" w:rsidRDefault="00545F87" w:rsidP="008279BC">
            <w:pPr>
              <w:jc w:val="center"/>
              <w:rPr>
                <w:rFonts w:ascii="Times New Roman" w:hAnsi="Times New Roman"/>
                <w:b/>
                <w:sz w:val="24"/>
                <w:szCs w:val="24"/>
              </w:rPr>
            </w:pPr>
            <w:r w:rsidRPr="00C22D31">
              <w:rPr>
                <w:rFonts w:ascii="Times New Roman" w:hAnsi="Times New Roman"/>
                <w:b/>
                <w:sz w:val="24"/>
                <w:szCs w:val="24"/>
              </w:rPr>
              <w:t>Tartalom</w:t>
            </w:r>
          </w:p>
          <w:p w14:paraId="682D394A" w14:textId="77777777" w:rsidR="00545F87" w:rsidRPr="00C22D31" w:rsidRDefault="00545F87"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Gazdálkodás a bevételekkel (az elméleti tudnivalók gyakorlati alkalmazása)</w:t>
            </w:r>
          </w:p>
          <w:p w14:paraId="29FBC438" w14:textId="77777777" w:rsidR="00545F87" w:rsidRPr="00C22D31" w:rsidRDefault="00545F87"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 xml:space="preserve"> </w:t>
            </w:r>
          </w:p>
          <w:p w14:paraId="3AA3673E" w14:textId="77777777" w:rsidR="00545F87" w:rsidRPr="00C22D31" w:rsidRDefault="00545F87"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A bevétel bizonylatai, elszámoltatás;</w:t>
            </w:r>
          </w:p>
          <w:p w14:paraId="29BC99A1" w14:textId="77777777" w:rsidR="00545F87" w:rsidRPr="00C22D31" w:rsidRDefault="00545F87"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a számla alaki, tartalmi követelményei, gépi és kézikiállítása, sztornózása;</w:t>
            </w:r>
          </w:p>
          <w:p w14:paraId="435E82BD" w14:textId="77777777" w:rsidR="00545F87" w:rsidRPr="00C22D31" w:rsidRDefault="00545F87"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a nyugta alaki, tartalmi követelményei, kézi és gépi nyugta,</w:t>
            </w:r>
          </w:p>
          <w:p w14:paraId="1BCA70EB" w14:textId="77777777" w:rsidR="00545F87" w:rsidRPr="00C22D31" w:rsidRDefault="00545F87"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eljárások a pénztárgép üzemzavara, meghibásodása esetén, sztornózás;</w:t>
            </w:r>
          </w:p>
          <w:p w14:paraId="405A9C32" w14:textId="77777777" w:rsidR="00545F87" w:rsidRPr="00C22D31" w:rsidRDefault="00545F87"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fizetési módok: készpénz, bankkártya, készpénz-helyettesítők, banki átutalás; banki POS-terminál használata;</w:t>
            </w:r>
          </w:p>
          <w:p w14:paraId="6F27062C" w14:textId="77777777" w:rsidR="00545F87" w:rsidRPr="00C22D31" w:rsidRDefault="00545F87"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a nyugta- és számlaadás gépi eszközei: számlázó munkaállomások kezelése (asztalnyitás,</w:t>
            </w:r>
          </w:p>
          <w:p w14:paraId="4724C849" w14:textId="77777777" w:rsidR="00545F87" w:rsidRPr="00C22D31" w:rsidRDefault="00545F87"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blokkolás, asztalbontás, cikk áthelyezése, tétel sztornózása, számla sztornózása, előleg-</w:t>
            </w:r>
          </w:p>
          <w:p w14:paraId="69246D90" w14:textId="77777777" w:rsidR="00545F87" w:rsidRPr="00C22D31" w:rsidRDefault="00545F87"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számla, előlegfelhasználás, hitelszámla, engedményadás);</w:t>
            </w:r>
          </w:p>
          <w:p w14:paraId="358C0D5F" w14:textId="77777777" w:rsidR="00545F87" w:rsidRPr="00C22D31" w:rsidRDefault="00545F87"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értékesítési szerződés;</w:t>
            </w:r>
          </w:p>
          <w:p w14:paraId="58E9CA1B" w14:textId="77777777" w:rsidR="00545F87" w:rsidRPr="00C22D31" w:rsidRDefault="00545F87"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a szállodai bankett és a catering bevételeinek elszámolása;</w:t>
            </w:r>
          </w:p>
          <w:p w14:paraId="1BFB4A6C" w14:textId="77777777" w:rsidR="00545F87" w:rsidRPr="00C22D31" w:rsidRDefault="00545F87"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 xml:space="preserve">fizetési határidők, a halasztott fizetés feltételei, előleg, foglaló, </w:t>
            </w:r>
            <w:proofErr w:type="gramStart"/>
            <w:r w:rsidRPr="00C22D31">
              <w:rPr>
                <w:rFonts w:ascii="Times New Roman" w:eastAsia="Times New Roman" w:hAnsi="Times New Roman"/>
                <w:sz w:val="24"/>
                <w:szCs w:val="24"/>
              </w:rPr>
              <w:t>kaució</w:t>
            </w:r>
            <w:proofErr w:type="gramEnd"/>
            <w:r w:rsidRPr="00C22D31">
              <w:rPr>
                <w:rFonts w:ascii="Times New Roman" w:eastAsia="Times New Roman" w:hAnsi="Times New Roman"/>
                <w:sz w:val="24"/>
                <w:szCs w:val="24"/>
              </w:rPr>
              <w:t>;</w:t>
            </w:r>
          </w:p>
          <w:p w14:paraId="1262D832" w14:textId="77777777" w:rsidR="00545F87" w:rsidRPr="00C22D31" w:rsidRDefault="00545F87"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pénzügyi elszámolás: bevétel feladása az ügyvitel felé (pénzösszesítő kiállítása);</w:t>
            </w:r>
          </w:p>
          <w:p w14:paraId="750CAA29" w14:textId="77777777" w:rsidR="00545F87" w:rsidRPr="00C22D31" w:rsidRDefault="00545F87"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számlázó munkaállomás, kasszagépek és banki POS-terminálok elszámolási bizonylatai; felszolgálási díj kifizetése; tip kifizetése;</w:t>
            </w:r>
          </w:p>
          <w:p w14:paraId="01E8E959" w14:textId="77777777" w:rsidR="00545F87" w:rsidRPr="00C22D31" w:rsidRDefault="00545F87"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szakhatósági ellenőrzés (Fogyasztóvédelmi Főosztály): számla- és nyugtaadási kötelezettség, borravaló kezelése, nyilvántartása;</w:t>
            </w:r>
          </w:p>
          <w:p w14:paraId="5F4CB7F3" w14:textId="77777777" w:rsidR="00545F87" w:rsidRPr="00C22D31" w:rsidRDefault="00545F87"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az elviteles és helyben fogyasztott termékeknél alkalmazott áfaszámítás szabályának alkalmazása;</w:t>
            </w:r>
          </w:p>
          <w:p w14:paraId="1D39BD19" w14:textId="77777777" w:rsidR="00545F87" w:rsidRPr="00C22D31" w:rsidRDefault="00545F87"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az ártájékoztatás eszközei</w:t>
            </w:r>
          </w:p>
          <w:p w14:paraId="4B182E11" w14:textId="77777777" w:rsidR="00545F87" w:rsidRPr="00C22D31" w:rsidRDefault="00545F87" w:rsidP="008279BC">
            <w:pPr>
              <w:jc w:val="both"/>
              <w:rPr>
                <w:rFonts w:ascii="Times New Roman" w:eastAsia="Times New Roman" w:hAnsi="Times New Roman"/>
                <w:sz w:val="24"/>
                <w:szCs w:val="24"/>
              </w:rPr>
            </w:pPr>
          </w:p>
          <w:p w14:paraId="79AC0EAD" w14:textId="77777777" w:rsidR="00545F87" w:rsidRPr="00C22D31" w:rsidRDefault="00545F87"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Anyag-, készlet- és eszközgazdálkodás (az elméleti tudnivalók gyakorlati alkalmazása)</w:t>
            </w:r>
          </w:p>
          <w:p w14:paraId="58BBEE25" w14:textId="77777777" w:rsidR="00545F87" w:rsidRPr="00C22D31" w:rsidRDefault="00545F87"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 xml:space="preserve"> számítógépes </w:t>
            </w:r>
            <w:proofErr w:type="gramStart"/>
            <w:r w:rsidRPr="00C22D31">
              <w:rPr>
                <w:rFonts w:ascii="Times New Roman" w:eastAsia="Times New Roman" w:hAnsi="Times New Roman"/>
                <w:sz w:val="24"/>
                <w:szCs w:val="24"/>
              </w:rPr>
              <w:t>kalkulációs</w:t>
            </w:r>
            <w:proofErr w:type="gramEnd"/>
            <w:r w:rsidRPr="00C22D31">
              <w:rPr>
                <w:rFonts w:ascii="Times New Roman" w:eastAsia="Times New Roman" w:hAnsi="Times New Roman"/>
                <w:sz w:val="24"/>
                <w:szCs w:val="24"/>
              </w:rPr>
              <w:t xml:space="preserve"> alkalmazás kezelése: alapanyagok felvétele, többszintes működés használata, tápanyagértékre, transzzsírokra és allergénekre vonatkozó információk bevitele, alapkalkulációk elkészítése, kalkulációk eladási cikkekhez rendelése;</w:t>
            </w:r>
          </w:p>
          <w:p w14:paraId="3CABDF7A" w14:textId="77777777" w:rsidR="00545F87" w:rsidRPr="00C22D31" w:rsidRDefault="00545F87"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beszerzés: beszállítók kiválasztása, árajánlatkérés, ajánlatok összehasonlítása, beszállítók értékelése, minősítése, egyszerű szállítói szerződés;</w:t>
            </w:r>
          </w:p>
          <w:p w14:paraId="28A92396" w14:textId="77777777" w:rsidR="00545F87" w:rsidRPr="00C22D31" w:rsidRDefault="00545F87"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 xml:space="preserve">raktározás: raktár kialakítása (szakosított tárolás, </w:t>
            </w:r>
            <w:proofErr w:type="gramStart"/>
            <w:r w:rsidRPr="00C22D31">
              <w:rPr>
                <w:rFonts w:ascii="Times New Roman" w:eastAsia="Times New Roman" w:hAnsi="Times New Roman"/>
                <w:sz w:val="24"/>
                <w:szCs w:val="24"/>
              </w:rPr>
              <w:t>speciális</w:t>
            </w:r>
            <w:proofErr w:type="gramEnd"/>
            <w:r w:rsidRPr="00C22D31">
              <w:rPr>
                <w:rFonts w:ascii="Times New Roman" w:eastAsia="Times New Roman" w:hAnsi="Times New Roman"/>
                <w:sz w:val="24"/>
                <w:szCs w:val="24"/>
              </w:rPr>
              <w:t xml:space="preserve"> szabályok: ergonómia, munkavédelmi, tűzrendészeti előírások;</w:t>
            </w:r>
          </w:p>
          <w:p w14:paraId="7BC70A47" w14:textId="77777777" w:rsidR="00545F87" w:rsidRPr="00C22D31" w:rsidRDefault="00545F87"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készletmozgások (bevételezés, kiadás): készletnyilvántartási számítógépes alkalmazás kezelése: belső mozgásbizonylatok kiállítása;</w:t>
            </w:r>
          </w:p>
          <w:p w14:paraId="1DE24F5D" w14:textId="77777777" w:rsidR="00545F87" w:rsidRPr="00C22D31" w:rsidRDefault="00545F87"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számítógépes készletnyilvántartási alkalmazás kezelése, készletstatisztikák készítése; anyagi felelősség;</w:t>
            </w:r>
          </w:p>
          <w:p w14:paraId="0E0B6925" w14:textId="77777777" w:rsidR="00545F87" w:rsidRPr="00C22D31" w:rsidRDefault="00545F87"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elszámolás a készletekkel: a standolás és a leltározás gyakorlata, számítógépes alkalmazásainak elsajátítása;</w:t>
            </w:r>
          </w:p>
          <w:p w14:paraId="66CD796B" w14:textId="77777777" w:rsidR="00545F87" w:rsidRPr="00C22D31" w:rsidRDefault="00545F87"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 xml:space="preserve"> Létszám- és bérgazdálkodás (az elméleti tudnivalók gyakorlati alkalmazása)</w:t>
            </w:r>
          </w:p>
          <w:p w14:paraId="73B7FAEC" w14:textId="77777777" w:rsidR="00545F87" w:rsidRPr="00C22D31" w:rsidRDefault="00545F87"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Álláshirdetések; álláskeresés: önéletrajz, motivációs levél, álláskereső portálok, személyes</w:t>
            </w:r>
          </w:p>
          <w:p w14:paraId="74223601" w14:textId="77777777" w:rsidR="00545F87" w:rsidRPr="00C22D31" w:rsidRDefault="00545F87"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interjú, bemutatkozás; toborzás, munkatársak keresése, kiválasztás: módszerek, a cég bemutatása;</w:t>
            </w:r>
          </w:p>
          <w:p w14:paraId="5F7EB162" w14:textId="77777777" w:rsidR="00545F87" w:rsidRPr="00C22D31" w:rsidRDefault="00545F87"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tréningek: orientációs tréning, szakmai tréningek;</w:t>
            </w:r>
          </w:p>
          <w:p w14:paraId="1A67E188" w14:textId="77777777" w:rsidR="00545F87" w:rsidRPr="00C22D31" w:rsidRDefault="00545F87"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 xml:space="preserve">munkaviszony létesítése és megszüntetése; a belépés és kilépés folyamata, </w:t>
            </w:r>
            <w:proofErr w:type="gramStart"/>
            <w:r w:rsidRPr="00C22D31">
              <w:rPr>
                <w:rFonts w:ascii="Times New Roman" w:eastAsia="Times New Roman" w:hAnsi="Times New Roman"/>
                <w:sz w:val="24"/>
                <w:szCs w:val="24"/>
              </w:rPr>
              <w:t>dokumentumai</w:t>
            </w:r>
            <w:proofErr w:type="gramEnd"/>
            <w:r w:rsidRPr="00C22D31">
              <w:rPr>
                <w:rFonts w:ascii="Times New Roman" w:eastAsia="Times New Roman" w:hAnsi="Times New Roman"/>
                <w:sz w:val="24"/>
                <w:szCs w:val="24"/>
              </w:rPr>
              <w:t>; munkaszerződés kötelező elemei, időbeli hatálya (határozott, határozatlan), próbaidő, felmondási idő;</w:t>
            </w:r>
          </w:p>
          <w:p w14:paraId="1E43EB96" w14:textId="77777777" w:rsidR="00545F87" w:rsidRPr="00C22D31" w:rsidRDefault="00545F87"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kölcsönzött munkaerő, állásmegosztás;</w:t>
            </w:r>
          </w:p>
          <w:p w14:paraId="2EB1906A" w14:textId="77777777" w:rsidR="00545F87" w:rsidRPr="00C22D31" w:rsidRDefault="00545F87"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munkabeosztás szabályozása: szabadidő, pihenőidő, osztott munkaidő, munkaidő hossza, a beosztáskészítés időbeli korlátai;</w:t>
            </w:r>
          </w:p>
          <w:p w14:paraId="6CFE11D0" w14:textId="77777777" w:rsidR="00545F87" w:rsidRPr="00C22D31" w:rsidRDefault="00545F87"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heti beosztás tervezése, éves szabadság tervezése;</w:t>
            </w:r>
          </w:p>
          <w:p w14:paraId="69FE5A90" w14:textId="77777777" w:rsidR="00545F87" w:rsidRPr="00C22D31" w:rsidRDefault="00545F87"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munkaidő-nyilvántartás: jelenléti ív vezetése, teljesítménylap kitöltése;</w:t>
            </w:r>
          </w:p>
          <w:p w14:paraId="5DE525D8" w14:textId="77777777" w:rsidR="00545F87" w:rsidRPr="00C22D31" w:rsidRDefault="00545F87"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a munkavállalók jogi védelme: szakszervezet, üzemi tanács,</w:t>
            </w:r>
          </w:p>
          <w:p w14:paraId="3AE9C003" w14:textId="77777777" w:rsidR="00545F87" w:rsidRPr="00C22D31" w:rsidRDefault="00545F87"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A munka törvénykönyve, hatóságok;</w:t>
            </w:r>
          </w:p>
          <w:p w14:paraId="34780630" w14:textId="77777777" w:rsidR="00545F87" w:rsidRPr="00C22D31" w:rsidRDefault="00545F87"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munkakörök és szükséges képzettségek;</w:t>
            </w:r>
          </w:p>
          <w:p w14:paraId="7B9223C5" w14:textId="77777777" w:rsidR="00545F87" w:rsidRPr="00C22D31" w:rsidRDefault="00545F87"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 xml:space="preserve">munkaköri leírások; </w:t>
            </w:r>
          </w:p>
          <w:p w14:paraId="30732F95" w14:textId="77777777" w:rsidR="00545F87" w:rsidRPr="00C22D31" w:rsidRDefault="00545F87"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 xml:space="preserve">a bérezés alapjai: bérelemek (alapbér, jutalékok, prémiumok, egyéb bér jellegű juttatások); adózás (szja, járulékok, borravaló és tip </w:t>
            </w:r>
            <w:proofErr w:type="gramStart"/>
            <w:r w:rsidRPr="00C22D31">
              <w:rPr>
                <w:rFonts w:ascii="Times New Roman" w:eastAsia="Times New Roman" w:hAnsi="Times New Roman"/>
                <w:sz w:val="24"/>
                <w:szCs w:val="24"/>
              </w:rPr>
              <w:t>speciális</w:t>
            </w:r>
            <w:proofErr w:type="gramEnd"/>
            <w:r w:rsidRPr="00C22D31">
              <w:rPr>
                <w:rFonts w:ascii="Times New Roman" w:eastAsia="Times New Roman" w:hAnsi="Times New Roman"/>
                <w:sz w:val="24"/>
                <w:szCs w:val="24"/>
              </w:rPr>
              <w:t xml:space="preserve"> szabályozása); a bérköltségek tervezésének egyszerű folyamatai: a bérek tervezésének alapjai (a bérek bontása egységekre, időtávokra, munkakörökre);</w:t>
            </w:r>
          </w:p>
          <w:p w14:paraId="4DF53A13" w14:textId="77777777" w:rsidR="00545F87" w:rsidRPr="00C22D31" w:rsidRDefault="00545F87"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szakhatósági ellenőrzés (Országos Munkavédelmi és Munkaügyi Főfelügyelőség)</w:t>
            </w:r>
          </w:p>
          <w:p w14:paraId="53C1C7AA" w14:textId="77777777" w:rsidR="00545F87" w:rsidRPr="00C22D31" w:rsidRDefault="00545F87"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Vezetés a gyakorlatban</w:t>
            </w:r>
          </w:p>
          <w:p w14:paraId="4C1599A7" w14:textId="77777777" w:rsidR="00545F87" w:rsidRPr="00C22D31" w:rsidRDefault="00545F87"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 xml:space="preserve">Az oktatók esettanulmányokon </w:t>
            </w:r>
            <w:proofErr w:type="gramStart"/>
            <w:r w:rsidRPr="00C22D31">
              <w:rPr>
                <w:rFonts w:ascii="Times New Roman" w:eastAsia="Times New Roman" w:hAnsi="Times New Roman"/>
                <w:sz w:val="24"/>
                <w:szCs w:val="24"/>
              </w:rPr>
              <w:t>illusztrálják</w:t>
            </w:r>
            <w:proofErr w:type="gramEnd"/>
            <w:r w:rsidRPr="00C22D31">
              <w:rPr>
                <w:rFonts w:ascii="Times New Roman" w:eastAsia="Times New Roman" w:hAnsi="Times New Roman"/>
                <w:sz w:val="24"/>
                <w:szCs w:val="24"/>
              </w:rPr>
              <w:t xml:space="preserve"> az elméleti áttekintést. A tanulók gyakorlati példákon keresztül megismerik a vezetés </w:t>
            </w:r>
            <w:proofErr w:type="gramStart"/>
            <w:r w:rsidRPr="00C22D31">
              <w:rPr>
                <w:rFonts w:ascii="Times New Roman" w:eastAsia="Times New Roman" w:hAnsi="Times New Roman"/>
                <w:sz w:val="24"/>
                <w:szCs w:val="24"/>
              </w:rPr>
              <w:t>aktuális</w:t>
            </w:r>
            <w:proofErr w:type="gramEnd"/>
            <w:r w:rsidRPr="00C22D31">
              <w:rPr>
                <w:rFonts w:ascii="Times New Roman" w:eastAsia="Times New Roman" w:hAnsi="Times New Roman"/>
                <w:sz w:val="24"/>
                <w:szCs w:val="24"/>
              </w:rPr>
              <w:t xml:space="preserve"> metodikáját, a korszerű gazdasági gyakorlatra épülő vezetést. </w:t>
            </w:r>
          </w:p>
          <w:p w14:paraId="73B46DC9" w14:textId="77777777" w:rsidR="00545F87" w:rsidRPr="00C22D31" w:rsidRDefault="00545F87"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Vállalkozás indítása (az elméleti tudnivalók gyakorlati alkalmazása)</w:t>
            </w:r>
          </w:p>
          <w:p w14:paraId="6BE4BB37" w14:textId="77777777" w:rsidR="00545F87" w:rsidRPr="00C22D31" w:rsidRDefault="00545F87" w:rsidP="008279BC">
            <w:pPr>
              <w:jc w:val="both"/>
              <w:rPr>
                <w:rFonts w:ascii="Times New Roman" w:hAnsi="Times New Roman"/>
                <w:sz w:val="24"/>
                <w:szCs w:val="24"/>
              </w:rPr>
            </w:pPr>
            <w:r w:rsidRPr="00C22D31">
              <w:rPr>
                <w:rFonts w:ascii="Times New Roman" w:eastAsia="Times New Roman" w:hAnsi="Times New Roman"/>
                <w:sz w:val="24"/>
                <w:szCs w:val="24"/>
              </w:rPr>
              <w:t>Vállalkozási formák (egyéni, társas) alapítása, működtetése; a vállalkozás indításának folyamata (jogi és könyvelői szolgálat igénybevétele); a vendéglátó üzlet indításának jogszabályi előírásai</w:t>
            </w:r>
          </w:p>
        </w:tc>
      </w:tr>
      <w:tr w:rsidR="00C22D31" w:rsidRPr="00C22D31" w14:paraId="4AC4B1FE" w14:textId="77777777" w:rsidTr="008279BC">
        <w:trPr>
          <w:jc w:val="center"/>
        </w:trPr>
        <w:tc>
          <w:tcPr>
            <w:tcW w:w="1049" w:type="dxa"/>
            <w:vMerge/>
            <w:tcBorders>
              <w:top w:val="single" w:sz="18" w:space="0" w:color="000000"/>
            </w:tcBorders>
            <w:vAlign w:val="center"/>
          </w:tcPr>
          <w:p w14:paraId="32F5B233" w14:textId="77777777" w:rsidR="00545F87" w:rsidRPr="00C22D31" w:rsidRDefault="00545F87" w:rsidP="008279BC">
            <w:pPr>
              <w:widowControl w:val="0"/>
              <w:pBdr>
                <w:top w:val="nil"/>
                <w:left w:val="nil"/>
                <w:bottom w:val="nil"/>
                <w:right w:val="nil"/>
                <w:between w:val="nil"/>
              </w:pBdr>
              <w:spacing w:line="276" w:lineRule="auto"/>
              <w:rPr>
                <w:rFonts w:ascii="Times New Roman" w:hAnsi="Times New Roman"/>
                <w:sz w:val="24"/>
                <w:szCs w:val="24"/>
              </w:rPr>
            </w:pPr>
          </w:p>
        </w:tc>
        <w:tc>
          <w:tcPr>
            <w:tcW w:w="1767" w:type="dxa"/>
            <w:vMerge/>
          </w:tcPr>
          <w:p w14:paraId="16C22E97" w14:textId="77777777" w:rsidR="00545F87" w:rsidRPr="00C22D31" w:rsidRDefault="00545F87" w:rsidP="008279BC">
            <w:pPr>
              <w:widowControl w:val="0"/>
              <w:pBdr>
                <w:top w:val="nil"/>
                <w:left w:val="nil"/>
                <w:bottom w:val="nil"/>
                <w:right w:val="nil"/>
                <w:between w:val="nil"/>
              </w:pBdr>
              <w:spacing w:line="276" w:lineRule="auto"/>
              <w:rPr>
                <w:rFonts w:ascii="Times New Roman" w:hAnsi="Times New Roman"/>
                <w:sz w:val="24"/>
                <w:szCs w:val="24"/>
              </w:rPr>
            </w:pPr>
          </w:p>
        </w:tc>
        <w:tc>
          <w:tcPr>
            <w:tcW w:w="1781" w:type="dxa"/>
          </w:tcPr>
          <w:p w14:paraId="32820516" w14:textId="77777777" w:rsidR="00545F87" w:rsidRPr="00C22D31" w:rsidRDefault="00545F87" w:rsidP="008279BC">
            <w:pPr>
              <w:spacing w:line="276" w:lineRule="auto"/>
              <w:rPr>
                <w:rFonts w:ascii="Times New Roman" w:hAnsi="Times New Roman"/>
                <w:sz w:val="24"/>
                <w:szCs w:val="24"/>
              </w:rPr>
            </w:pPr>
            <w:r w:rsidRPr="00C22D31">
              <w:rPr>
                <w:rFonts w:ascii="Times New Roman" w:hAnsi="Times New Roman"/>
                <w:sz w:val="24"/>
                <w:szCs w:val="24"/>
              </w:rPr>
              <w:t>Marketing és protokoll</w:t>
            </w:r>
          </w:p>
        </w:tc>
        <w:tc>
          <w:tcPr>
            <w:tcW w:w="3258" w:type="dxa"/>
            <w:vAlign w:val="center"/>
          </w:tcPr>
          <w:p w14:paraId="4109F99B" w14:textId="77777777" w:rsidR="00545F87" w:rsidRPr="00C22D31" w:rsidRDefault="00545F87" w:rsidP="008279BC">
            <w:pPr>
              <w:jc w:val="center"/>
              <w:rPr>
                <w:rFonts w:ascii="Times New Roman" w:hAnsi="Times New Roman"/>
                <w:sz w:val="24"/>
                <w:szCs w:val="24"/>
              </w:rPr>
            </w:pPr>
            <w:r w:rsidRPr="00C22D31">
              <w:rPr>
                <w:rFonts w:ascii="Times New Roman" w:hAnsi="Times New Roman"/>
                <w:sz w:val="24"/>
                <w:szCs w:val="24"/>
              </w:rPr>
              <w:t>-</w:t>
            </w:r>
          </w:p>
        </w:tc>
        <w:tc>
          <w:tcPr>
            <w:tcW w:w="3197" w:type="dxa"/>
            <w:vAlign w:val="center"/>
          </w:tcPr>
          <w:p w14:paraId="36B97644" w14:textId="171CEF07" w:rsidR="00545F87" w:rsidRPr="00C22D31" w:rsidRDefault="00545F87" w:rsidP="008279BC">
            <w:pPr>
              <w:jc w:val="center"/>
              <w:rPr>
                <w:rFonts w:ascii="Times New Roman" w:hAnsi="Times New Roman"/>
                <w:b/>
                <w:sz w:val="24"/>
                <w:szCs w:val="24"/>
              </w:rPr>
            </w:pPr>
            <w:r w:rsidRPr="00C22D31">
              <w:rPr>
                <w:rFonts w:ascii="Times New Roman" w:hAnsi="Times New Roman"/>
                <w:b/>
                <w:sz w:val="24"/>
                <w:szCs w:val="24"/>
              </w:rPr>
              <w:t>1</w:t>
            </w:r>
            <w:r w:rsidR="00773605">
              <w:rPr>
                <w:rFonts w:ascii="Times New Roman" w:hAnsi="Times New Roman"/>
                <w:b/>
                <w:sz w:val="24"/>
                <w:szCs w:val="24"/>
              </w:rPr>
              <w:t>4</w:t>
            </w:r>
            <w:r w:rsidRPr="00C22D31">
              <w:rPr>
                <w:rFonts w:ascii="Times New Roman" w:hAnsi="Times New Roman"/>
                <w:b/>
                <w:sz w:val="24"/>
                <w:szCs w:val="24"/>
              </w:rPr>
              <w:t>4 óra</w:t>
            </w:r>
          </w:p>
          <w:p w14:paraId="03FAE912" w14:textId="77777777" w:rsidR="00545F87" w:rsidRPr="00C22D31" w:rsidRDefault="00545F87" w:rsidP="008279BC">
            <w:pPr>
              <w:jc w:val="center"/>
              <w:rPr>
                <w:rFonts w:ascii="Times New Roman" w:hAnsi="Times New Roman"/>
                <w:b/>
                <w:sz w:val="24"/>
                <w:szCs w:val="24"/>
              </w:rPr>
            </w:pPr>
            <w:r w:rsidRPr="00C22D31">
              <w:rPr>
                <w:rFonts w:ascii="Times New Roman" w:hAnsi="Times New Roman"/>
                <w:b/>
                <w:sz w:val="24"/>
                <w:szCs w:val="24"/>
              </w:rPr>
              <w:t>Tartalom:</w:t>
            </w:r>
          </w:p>
          <w:p w14:paraId="4BCC0D43" w14:textId="77777777" w:rsidR="00545F87" w:rsidRPr="00C22D31" w:rsidRDefault="00545F87" w:rsidP="008279BC">
            <w:pPr>
              <w:jc w:val="both"/>
              <w:rPr>
                <w:rFonts w:ascii="Times New Roman" w:hAnsi="Times New Roman"/>
                <w:sz w:val="24"/>
                <w:szCs w:val="24"/>
              </w:rPr>
            </w:pPr>
            <w:r w:rsidRPr="00C22D31">
              <w:rPr>
                <w:rFonts w:ascii="Times New Roman" w:hAnsi="Times New Roman"/>
                <w:sz w:val="24"/>
                <w:szCs w:val="24"/>
              </w:rPr>
              <w:t>Termékpolitika: az választék kialakításának szempontjai</w:t>
            </w:r>
          </w:p>
          <w:p w14:paraId="6E25A63E" w14:textId="77777777" w:rsidR="00545F87" w:rsidRPr="00C22D31" w:rsidRDefault="00545F87" w:rsidP="008279BC">
            <w:pPr>
              <w:jc w:val="both"/>
              <w:rPr>
                <w:rFonts w:ascii="Times New Roman" w:hAnsi="Times New Roman"/>
                <w:sz w:val="24"/>
                <w:szCs w:val="24"/>
              </w:rPr>
            </w:pPr>
            <w:r w:rsidRPr="00C22D31">
              <w:rPr>
                <w:rFonts w:ascii="Times New Roman" w:hAnsi="Times New Roman"/>
                <w:sz w:val="24"/>
                <w:szCs w:val="24"/>
              </w:rPr>
              <w:t>Árpolitika: az árképzés korszerű gyakorlati ismeretei</w:t>
            </w:r>
          </w:p>
          <w:p w14:paraId="35678FBC" w14:textId="77777777" w:rsidR="00545F87" w:rsidRPr="00C22D31" w:rsidRDefault="00545F87" w:rsidP="008279BC">
            <w:pPr>
              <w:jc w:val="both"/>
              <w:rPr>
                <w:rFonts w:ascii="Times New Roman" w:hAnsi="Times New Roman"/>
                <w:sz w:val="24"/>
                <w:szCs w:val="24"/>
              </w:rPr>
            </w:pPr>
            <w:r w:rsidRPr="00C22D31">
              <w:rPr>
                <w:rFonts w:ascii="Times New Roman" w:hAnsi="Times New Roman"/>
                <w:sz w:val="24"/>
                <w:szCs w:val="24"/>
              </w:rPr>
              <w:t>Disztribúciós politika (beszerzési, értékesítési csatornák)</w:t>
            </w:r>
          </w:p>
          <w:p w14:paraId="6101F8D6" w14:textId="77777777" w:rsidR="00545F87" w:rsidRPr="00C22D31" w:rsidRDefault="00545F87" w:rsidP="008279BC">
            <w:pPr>
              <w:jc w:val="both"/>
              <w:rPr>
                <w:rFonts w:ascii="Times New Roman" w:hAnsi="Times New Roman"/>
                <w:sz w:val="24"/>
                <w:szCs w:val="24"/>
              </w:rPr>
            </w:pPr>
            <w:r w:rsidRPr="00C22D31">
              <w:rPr>
                <w:rFonts w:ascii="Times New Roman" w:hAnsi="Times New Roman"/>
                <w:sz w:val="24"/>
                <w:szCs w:val="24"/>
              </w:rPr>
              <w:t xml:space="preserve">Az értékesítéssel összefüggő marketing alapismeretek: a </w:t>
            </w:r>
            <w:proofErr w:type="gramStart"/>
            <w:r w:rsidRPr="00C22D31">
              <w:rPr>
                <w:rFonts w:ascii="Times New Roman" w:hAnsi="Times New Roman"/>
                <w:sz w:val="24"/>
                <w:szCs w:val="24"/>
              </w:rPr>
              <w:t>reklám</w:t>
            </w:r>
            <w:proofErr w:type="gramEnd"/>
            <w:r w:rsidRPr="00C22D31">
              <w:rPr>
                <w:rFonts w:ascii="Times New Roman" w:hAnsi="Times New Roman"/>
                <w:sz w:val="24"/>
                <w:szCs w:val="24"/>
              </w:rPr>
              <w:t xml:space="preserve"> alaptípusai (márkareklám,</w:t>
            </w:r>
          </w:p>
          <w:p w14:paraId="23B405E8" w14:textId="77777777" w:rsidR="00545F87" w:rsidRPr="00C22D31" w:rsidRDefault="00545F87" w:rsidP="008279BC">
            <w:pPr>
              <w:jc w:val="both"/>
              <w:rPr>
                <w:rFonts w:ascii="Times New Roman" w:hAnsi="Times New Roman"/>
                <w:sz w:val="24"/>
                <w:szCs w:val="24"/>
              </w:rPr>
            </w:pPr>
            <w:r w:rsidRPr="00C22D31">
              <w:rPr>
                <w:rFonts w:ascii="Times New Roman" w:hAnsi="Times New Roman"/>
                <w:sz w:val="24"/>
                <w:szCs w:val="24"/>
              </w:rPr>
              <w:t>cégreklám, termékreklám)</w:t>
            </w:r>
          </w:p>
          <w:p w14:paraId="4C5358CB" w14:textId="77777777" w:rsidR="00545F87" w:rsidRPr="00C22D31" w:rsidRDefault="00545F87" w:rsidP="008279BC">
            <w:pPr>
              <w:jc w:val="both"/>
              <w:rPr>
                <w:rFonts w:ascii="Times New Roman" w:hAnsi="Times New Roman"/>
                <w:sz w:val="24"/>
                <w:szCs w:val="24"/>
              </w:rPr>
            </w:pPr>
            <w:r w:rsidRPr="00C22D31">
              <w:rPr>
                <w:rFonts w:ascii="Times New Roman" w:hAnsi="Times New Roman"/>
                <w:sz w:val="24"/>
                <w:szCs w:val="24"/>
              </w:rPr>
              <w:t>Reklámhordozók (elektronikus média, nyomtatott sajtó, plakátok, levelek, stb.)</w:t>
            </w:r>
          </w:p>
          <w:p w14:paraId="34823079" w14:textId="77777777" w:rsidR="00545F87" w:rsidRPr="00C22D31" w:rsidRDefault="00545F87" w:rsidP="008279BC">
            <w:pPr>
              <w:jc w:val="both"/>
              <w:rPr>
                <w:rFonts w:ascii="Times New Roman" w:hAnsi="Times New Roman"/>
                <w:sz w:val="24"/>
                <w:szCs w:val="24"/>
              </w:rPr>
            </w:pPr>
            <w:r w:rsidRPr="00C22D31">
              <w:rPr>
                <w:rFonts w:ascii="Times New Roman" w:hAnsi="Times New Roman"/>
                <w:sz w:val="24"/>
                <w:szCs w:val="24"/>
              </w:rPr>
              <w:t>Üzleten belüli és üzleten kívüli reklámeszközök a vendéglátásban</w:t>
            </w:r>
          </w:p>
          <w:p w14:paraId="018A6BCD" w14:textId="77777777" w:rsidR="00545F87" w:rsidRPr="00C22D31" w:rsidRDefault="00545F87" w:rsidP="008279BC">
            <w:pPr>
              <w:jc w:val="both"/>
              <w:rPr>
                <w:rFonts w:ascii="Times New Roman" w:hAnsi="Times New Roman"/>
                <w:sz w:val="24"/>
                <w:szCs w:val="24"/>
              </w:rPr>
            </w:pPr>
            <w:r w:rsidRPr="00C22D31">
              <w:rPr>
                <w:rFonts w:ascii="Times New Roman" w:hAnsi="Times New Roman"/>
                <w:sz w:val="24"/>
                <w:szCs w:val="24"/>
              </w:rPr>
              <w:t xml:space="preserve">ATL, BTL, gerillamarketing (sokkoló </w:t>
            </w:r>
            <w:proofErr w:type="gramStart"/>
            <w:r w:rsidRPr="00C22D31">
              <w:rPr>
                <w:rFonts w:ascii="Times New Roman" w:hAnsi="Times New Roman"/>
                <w:sz w:val="24"/>
                <w:szCs w:val="24"/>
              </w:rPr>
              <w:t>reklámok</w:t>
            </w:r>
            <w:proofErr w:type="gramEnd"/>
            <w:r w:rsidRPr="00C22D31">
              <w:rPr>
                <w:rFonts w:ascii="Times New Roman" w:hAnsi="Times New Roman"/>
                <w:sz w:val="24"/>
                <w:szCs w:val="24"/>
              </w:rPr>
              <w:t>)</w:t>
            </w:r>
          </w:p>
          <w:p w14:paraId="365642C8" w14:textId="77777777" w:rsidR="00545F87" w:rsidRPr="00C22D31" w:rsidRDefault="00545F87" w:rsidP="008279BC">
            <w:pPr>
              <w:jc w:val="both"/>
              <w:rPr>
                <w:rFonts w:ascii="Times New Roman" w:hAnsi="Times New Roman"/>
                <w:sz w:val="24"/>
                <w:szCs w:val="24"/>
              </w:rPr>
            </w:pPr>
            <w:r w:rsidRPr="00C22D31">
              <w:rPr>
                <w:rFonts w:ascii="Times New Roman" w:hAnsi="Times New Roman"/>
                <w:sz w:val="24"/>
                <w:szCs w:val="24"/>
              </w:rPr>
              <w:t>Online marketing: internet (WEB), közösségi média (Facebook, Twitter, Instagram, blog,</w:t>
            </w:r>
          </w:p>
          <w:p w14:paraId="264CCC0C" w14:textId="77777777" w:rsidR="00545F87" w:rsidRPr="00C22D31" w:rsidRDefault="00545F87" w:rsidP="008279BC">
            <w:pPr>
              <w:jc w:val="both"/>
              <w:rPr>
                <w:rFonts w:ascii="Times New Roman" w:hAnsi="Times New Roman"/>
                <w:sz w:val="24"/>
                <w:szCs w:val="24"/>
              </w:rPr>
            </w:pPr>
            <w:r w:rsidRPr="00C22D31">
              <w:rPr>
                <w:rFonts w:ascii="Times New Roman" w:hAnsi="Times New Roman"/>
                <w:sz w:val="24"/>
                <w:szCs w:val="24"/>
              </w:rPr>
              <w:t>egyéb közösségimédia-felületek)</w:t>
            </w:r>
          </w:p>
          <w:p w14:paraId="6B3CC20C" w14:textId="77777777" w:rsidR="00545F87" w:rsidRPr="00C22D31" w:rsidRDefault="00545F87" w:rsidP="008279BC">
            <w:pPr>
              <w:jc w:val="both"/>
              <w:rPr>
                <w:rFonts w:ascii="Times New Roman" w:hAnsi="Times New Roman"/>
                <w:sz w:val="24"/>
                <w:szCs w:val="24"/>
              </w:rPr>
            </w:pPr>
            <w:r w:rsidRPr="00C22D31">
              <w:rPr>
                <w:rFonts w:ascii="Times New Roman" w:hAnsi="Times New Roman"/>
                <w:sz w:val="24"/>
                <w:szCs w:val="24"/>
              </w:rPr>
              <w:t>Online elégedettség-visszajelző rendszerek</w:t>
            </w:r>
          </w:p>
          <w:p w14:paraId="14ED3076" w14:textId="77777777" w:rsidR="00545F87" w:rsidRPr="00C22D31" w:rsidRDefault="00545F87" w:rsidP="008279BC">
            <w:pPr>
              <w:jc w:val="both"/>
              <w:rPr>
                <w:rFonts w:ascii="Times New Roman" w:hAnsi="Times New Roman"/>
                <w:sz w:val="24"/>
                <w:szCs w:val="24"/>
              </w:rPr>
            </w:pPr>
            <w:r w:rsidRPr="00C22D31">
              <w:rPr>
                <w:rFonts w:ascii="Times New Roman" w:hAnsi="Times New Roman"/>
                <w:sz w:val="24"/>
                <w:szCs w:val="24"/>
              </w:rPr>
              <w:t>Kommunikáció a közösségi oldalakon: netikett</w:t>
            </w:r>
          </w:p>
          <w:p w14:paraId="6A68DA22" w14:textId="77777777" w:rsidR="00545F87" w:rsidRPr="00C22D31" w:rsidRDefault="00545F87" w:rsidP="008279BC">
            <w:pPr>
              <w:jc w:val="both"/>
              <w:rPr>
                <w:rFonts w:ascii="Times New Roman" w:hAnsi="Times New Roman"/>
                <w:sz w:val="24"/>
                <w:szCs w:val="24"/>
              </w:rPr>
            </w:pPr>
            <w:r w:rsidRPr="00C22D31">
              <w:rPr>
                <w:rFonts w:ascii="Times New Roman" w:hAnsi="Times New Roman"/>
                <w:sz w:val="24"/>
                <w:szCs w:val="24"/>
              </w:rPr>
              <w:t xml:space="preserve">A </w:t>
            </w:r>
            <w:proofErr w:type="gramStart"/>
            <w:r w:rsidRPr="00C22D31">
              <w:rPr>
                <w:rFonts w:ascii="Times New Roman" w:hAnsi="Times New Roman"/>
                <w:sz w:val="24"/>
                <w:szCs w:val="24"/>
              </w:rPr>
              <w:t>virtuális</w:t>
            </w:r>
            <w:proofErr w:type="gramEnd"/>
            <w:r w:rsidRPr="00C22D31">
              <w:rPr>
                <w:rFonts w:ascii="Times New Roman" w:hAnsi="Times New Roman"/>
                <w:sz w:val="24"/>
                <w:szCs w:val="24"/>
              </w:rPr>
              <w:t xml:space="preserve"> valóság használata, a kiterjesztett valóság használata</w:t>
            </w:r>
          </w:p>
          <w:p w14:paraId="53853E31" w14:textId="77777777" w:rsidR="00545F87" w:rsidRPr="00C22D31" w:rsidRDefault="00545F87" w:rsidP="008279BC">
            <w:pPr>
              <w:jc w:val="both"/>
              <w:rPr>
                <w:rFonts w:ascii="Times New Roman" w:hAnsi="Times New Roman"/>
                <w:sz w:val="24"/>
                <w:szCs w:val="24"/>
              </w:rPr>
            </w:pPr>
            <w:r w:rsidRPr="00C22D31">
              <w:rPr>
                <w:rFonts w:ascii="Times New Roman" w:hAnsi="Times New Roman"/>
                <w:sz w:val="24"/>
                <w:szCs w:val="24"/>
              </w:rPr>
              <w:t>Személyes eladás</w:t>
            </w:r>
          </w:p>
          <w:p w14:paraId="39AFB099" w14:textId="77777777" w:rsidR="00545F87" w:rsidRPr="00C22D31" w:rsidRDefault="00545F87" w:rsidP="008279BC">
            <w:pPr>
              <w:jc w:val="both"/>
              <w:rPr>
                <w:rFonts w:ascii="Times New Roman" w:hAnsi="Times New Roman"/>
                <w:sz w:val="24"/>
                <w:szCs w:val="24"/>
              </w:rPr>
            </w:pPr>
            <w:r w:rsidRPr="00C22D31">
              <w:rPr>
                <w:rFonts w:ascii="Times New Roman" w:hAnsi="Times New Roman"/>
                <w:sz w:val="24"/>
                <w:szCs w:val="24"/>
              </w:rPr>
              <w:t>Felülértékesítés (upsell), keresztértékesítés (cross-sell)</w:t>
            </w:r>
          </w:p>
          <w:p w14:paraId="2416AC69" w14:textId="77777777" w:rsidR="00545F87" w:rsidRPr="00C22D31" w:rsidRDefault="00545F87" w:rsidP="008279BC">
            <w:pPr>
              <w:jc w:val="both"/>
              <w:rPr>
                <w:rFonts w:ascii="Times New Roman" w:hAnsi="Times New Roman"/>
                <w:sz w:val="24"/>
                <w:szCs w:val="24"/>
              </w:rPr>
            </w:pPr>
            <w:r w:rsidRPr="00C22D31">
              <w:rPr>
                <w:rFonts w:ascii="Times New Roman" w:hAnsi="Times New Roman"/>
                <w:sz w:val="24"/>
                <w:szCs w:val="24"/>
              </w:rPr>
              <w:t xml:space="preserve">Eladásösztönzés: </w:t>
            </w:r>
            <w:proofErr w:type="gramStart"/>
            <w:r w:rsidRPr="00C22D31">
              <w:rPr>
                <w:rFonts w:ascii="Times New Roman" w:hAnsi="Times New Roman"/>
                <w:sz w:val="24"/>
                <w:szCs w:val="24"/>
              </w:rPr>
              <w:t>akciók</w:t>
            </w:r>
            <w:proofErr w:type="gramEnd"/>
            <w:r w:rsidRPr="00C22D31">
              <w:rPr>
                <w:rFonts w:ascii="Times New Roman" w:hAnsi="Times New Roman"/>
                <w:sz w:val="24"/>
                <w:szCs w:val="24"/>
              </w:rPr>
              <w:t>, promóciók, kuponok, vásárlói hűségkártyák, utazási lehetőségek,</w:t>
            </w:r>
          </w:p>
          <w:p w14:paraId="14E0EEEC" w14:textId="77777777" w:rsidR="00545F87" w:rsidRPr="00C22D31" w:rsidRDefault="00545F87" w:rsidP="008279BC">
            <w:pPr>
              <w:jc w:val="both"/>
              <w:rPr>
                <w:rFonts w:ascii="Times New Roman" w:hAnsi="Times New Roman"/>
                <w:sz w:val="24"/>
                <w:szCs w:val="24"/>
              </w:rPr>
            </w:pPr>
            <w:r w:rsidRPr="00C22D31">
              <w:rPr>
                <w:rFonts w:ascii="Times New Roman" w:hAnsi="Times New Roman"/>
                <w:sz w:val="24"/>
                <w:szCs w:val="24"/>
              </w:rPr>
              <w:t>nyeremények, árengedmények, bizonyos napszakokban adott engedmények (happy hours),</w:t>
            </w:r>
          </w:p>
          <w:p w14:paraId="143A7EBF" w14:textId="77777777" w:rsidR="00545F87" w:rsidRPr="00C22D31" w:rsidRDefault="00545F87" w:rsidP="008279BC">
            <w:pPr>
              <w:jc w:val="both"/>
              <w:rPr>
                <w:rFonts w:ascii="Times New Roman" w:hAnsi="Times New Roman"/>
                <w:sz w:val="24"/>
                <w:szCs w:val="24"/>
              </w:rPr>
            </w:pPr>
            <w:r w:rsidRPr="00C22D31">
              <w:rPr>
                <w:rFonts w:ascii="Times New Roman" w:hAnsi="Times New Roman"/>
                <w:sz w:val="24"/>
                <w:szCs w:val="24"/>
              </w:rPr>
              <w:t>törzsvásárlói programok</w:t>
            </w:r>
          </w:p>
          <w:p w14:paraId="231D22E8" w14:textId="77777777" w:rsidR="00545F87" w:rsidRPr="00C22D31" w:rsidRDefault="00545F87" w:rsidP="008279BC">
            <w:pPr>
              <w:jc w:val="both"/>
              <w:rPr>
                <w:rFonts w:ascii="Times New Roman" w:hAnsi="Times New Roman"/>
                <w:sz w:val="24"/>
                <w:szCs w:val="24"/>
              </w:rPr>
            </w:pPr>
            <w:r w:rsidRPr="00C22D31">
              <w:rPr>
                <w:rFonts w:ascii="Times New Roman" w:hAnsi="Times New Roman"/>
                <w:sz w:val="24"/>
                <w:szCs w:val="24"/>
              </w:rPr>
              <w:t>Vendégkapcsolat (PR): a PR jellegzetes eszközei</w:t>
            </w:r>
          </w:p>
          <w:p w14:paraId="2FD0D6A1" w14:textId="77777777" w:rsidR="00545F87" w:rsidRPr="00C22D31" w:rsidRDefault="00545F87" w:rsidP="008279BC">
            <w:pPr>
              <w:jc w:val="both"/>
              <w:rPr>
                <w:rFonts w:ascii="Times New Roman" w:hAnsi="Times New Roman"/>
                <w:sz w:val="24"/>
                <w:szCs w:val="24"/>
              </w:rPr>
            </w:pPr>
            <w:r w:rsidRPr="00C22D31">
              <w:rPr>
                <w:rFonts w:ascii="Times New Roman" w:hAnsi="Times New Roman"/>
                <w:sz w:val="24"/>
                <w:szCs w:val="24"/>
              </w:rPr>
              <w:t>Belső PR – szervezeti kultúra</w:t>
            </w:r>
          </w:p>
          <w:p w14:paraId="79C6A8BD" w14:textId="77777777" w:rsidR="00545F87" w:rsidRPr="00C22D31" w:rsidRDefault="00545F87" w:rsidP="008279BC">
            <w:pPr>
              <w:jc w:val="both"/>
              <w:rPr>
                <w:rFonts w:ascii="Times New Roman" w:hAnsi="Times New Roman"/>
                <w:sz w:val="24"/>
                <w:szCs w:val="24"/>
              </w:rPr>
            </w:pPr>
            <w:r w:rsidRPr="00C22D31">
              <w:rPr>
                <w:rFonts w:ascii="Times New Roman" w:hAnsi="Times New Roman"/>
                <w:sz w:val="24"/>
                <w:szCs w:val="24"/>
              </w:rPr>
              <w:t>A piackutatás módszerei, konkurenciavizsgálat</w:t>
            </w:r>
          </w:p>
          <w:p w14:paraId="55445B16" w14:textId="77777777" w:rsidR="00545F87" w:rsidRPr="00C22D31" w:rsidRDefault="00545F87" w:rsidP="008279BC">
            <w:pPr>
              <w:jc w:val="both"/>
              <w:rPr>
                <w:rFonts w:ascii="Times New Roman" w:hAnsi="Times New Roman"/>
                <w:sz w:val="24"/>
                <w:szCs w:val="24"/>
              </w:rPr>
            </w:pPr>
            <w:r w:rsidRPr="00C22D31">
              <w:rPr>
                <w:rFonts w:ascii="Times New Roman" w:hAnsi="Times New Roman"/>
                <w:sz w:val="24"/>
                <w:szCs w:val="24"/>
              </w:rPr>
              <w:t>Üzleti kommunikáció: árajánlatkérés, árajánlatadás, üzleti levél, egyszerű szerződés.</w:t>
            </w:r>
          </w:p>
          <w:p w14:paraId="3A6741B8" w14:textId="77777777" w:rsidR="00545F87" w:rsidRPr="00C22D31" w:rsidRDefault="00545F87" w:rsidP="008279BC">
            <w:pPr>
              <w:jc w:val="both"/>
              <w:rPr>
                <w:rFonts w:ascii="Times New Roman" w:hAnsi="Times New Roman"/>
                <w:sz w:val="24"/>
                <w:szCs w:val="24"/>
              </w:rPr>
            </w:pPr>
            <w:r w:rsidRPr="00C22D31">
              <w:rPr>
                <w:rFonts w:ascii="Times New Roman" w:hAnsi="Times New Roman"/>
                <w:sz w:val="24"/>
                <w:szCs w:val="24"/>
              </w:rPr>
              <w:t>A protokoll fogalma és értelmezése</w:t>
            </w:r>
          </w:p>
          <w:p w14:paraId="26510ACF" w14:textId="77777777" w:rsidR="00545F87" w:rsidRPr="00C22D31" w:rsidRDefault="00545F87" w:rsidP="008279BC">
            <w:pPr>
              <w:jc w:val="both"/>
              <w:rPr>
                <w:rFonts w:ascii="Times New Roman" w:hAnsi="Times New Roman"/>
                <w:sz w:val="24"/>
                <w:szCs w:val="24"/>
              </w:rPr>
            </w:pPr>
            <w:r w:rsidRPr="00C22D31">
              <w:rPr>
                <w:rFonts w:ascii="Times New Roman" w:hAnsi="Times New Roman"/>
                <w:sz w:val="24"/>
                <w:szCs w:val="24"/>
              </w:rPr>
              <w:t>Viselkedés, magatartási jellemvonások (jó modor, tiszteletadás, határozottság, pontosság</w:t>
            </w:r>
          </w:p>
          <w:p w14:paraId="0E186E4F" w14:textId="77777777" w:rsidR="00545F87" w:rsidRPr="00C22D31" w:rsidRDefault="00545F87" w:rsidP="008279BC">
            <w:pPr>
              <w:jc w:val="both"/>
              <w:rPr>
                <w:rFonts w:ascii="Times New Roman" w:hAnsi="Times New Roman"/>
                <w:sz w:val="24"/>
                <w:szCs w:val="24"/>
              </w:rPr>
            </w:pPr>
            <w:r w:rsidRPr="00C22D31">
              <w:rPr>
                <w:rFonts w:ascii="Times New Roman" w:hAnsi="Times New Roman"/>
                <w:sz w:val="24"/>
                <w:szCs w:val="24"/>
              </w:rPr>
              <w:t>stb.)</w:t>
            </w:r>
          </w:p>
          <w:p w14:paraId="5A4C8EA3" w14:textId="77777777" w:rsidR="00545F87" w:rsidRPr="00C22D31" w:rsidRDefault="00545F87" w:rsidP="008279BC">
            <w:pPr>
              <w:jc w:val="both"/>
              <w:rPr>
                <w:rFonts w:ascii="Times New Roman" w:hAnsi="Times New Roman"/>
                <w:sz w:val="24"/>
                <w:szCs w:val="24"/>
              </w:rPr>
            </w:pPr>
            <w:r w:rsidRPr="00C22D31">
              <w:rPr>
                <w:rFonts w:ascii="Times New Roman" w:hAnsi="Times New Roman"/>
                <w:sz w:val="24"/>
                <w:szCs w:val="24"/>
              </w:rPr>
              <w:t>Szóbeli kommunikáció a vendéggel és partnerekkel</w:t>
            </w:r>
          </w:p>
          <w:p w14:paraId="4608D70F" w14:textId="77777777" w:rsidR="00545F87" w:rsidRPr="00C22D31" w:rsidRDefault="00545F87" w:rsidP="008279BC">
            <w:pPr>
              <w:jc w:val="both"/>
              <w:rPr>
                <w:rFonts w:ascii="Times New Roman" w:hAnsi="Times New Roman"/>
                <w:sz w:val="24"/>
                <w:szCs w:val="24"/>
              </w:rPr>
            </w:pPr>
            <w:r w:rsidRPr="00C22D31">
              <w:rPr>
                <w:rFonts w:ascii="Times New Roman" w:hAnsi="Times New Roman"/>
                <w:sz w:val="24"/>
                <w:szCs w:val="24"/>
              </w:rPr>
              <w:t>Köszönés (a négyes szabály értelmezése), kézfogás, egyéb köszönési formák, elköszönés</w:t>
            </w:r>
          </w:p>
          <w:p w14:paraId="5C2F3E1A" w14:textId="77777777" w:rsidR="00545F87" w:rsidRPr="00C22D31" w:rsidRDefault="00545F87" w:rsidP="008279BC">
            <w:pPr>
              <w:jc w:val="both"/>
              <w:rPr>
                <w:rFonts w:ascii="Times New Roman" w:hAnsi="Times New Roman"/>
                <w:sz w:val="24"/>
                <w:szCs w:val="24"/>
              </w:rPr>
            </w:pPr>
            <w:r w:rsidRPr="00C22D31">
              <w:rPr>
                <w:rFonts w:ascii="Times New Roman" w:hAnsi="Times New Roman"/>
                <w:sz w:val="24"/>
                <w:szCs w:val="24"/>
              </w:rPr>
              <w:t>Tegeződés, magázódás</w:t>
            </w:r>
          </w:p>
          <w:p w14:paraId="1B6E5B9E" w14:textId="77777777" w:rsidR="00545F87" w:rsidRPr="00C22D31" w:rsidRDefault="00545F87" w:rsidP="008279BC">
            <w:pPr>
              <w:jc w:val="both"/>
              <w:rPr>
                <w:rFonts w:ascii="Times New Roman" w:hAnsi="Times New Roman"/>
                <w:sz w:val="24"/>
                <w:szCs w:val="24"/>
              </w:rPr>
            </w:pPr>
            <w:r w:rsidRPr="00C22D31">
              <w:rPr>
                <w:rFonts w:ascii="Times New Roman" w:hAnsi="Times New Roman"/>
                <w:sz w:val="24"/>
                <w:szCs w:val="24"/>
              </w:rPr>
              <w:t>Kommunikáció telefonon</w:t>
            </w:r>
          </w:p>
          <w:p w14:paraId="73BD6CA6" w14:textId="77777777" w:rsidR="00545F87" w:rsidRPr="00C22D31" w:rsidRDefault="00545F87" w:rsidP="008279BC">
            <w:pPr>
              <w:jc w:val="both"/>
              <w:rPr>
                <w:rFonts w:ascii="Times New Roman" w:hAnsi="Times New Roman"/>
                <w:sz w:val="24"/>
                <w:szCs w:val="24"/>
              </w:rPr>
            </w:pPr>
            <w:r w:rsidRPr="00C22D31">
              <w:rPr>
                <w:rFonts w:ascii="Times New Roman" w:hAnsi="Times New Roman"/>
                <w:sz w:val="24"/>
                <w:szCs w:val="24"/>
              </w:rPr>
              <w:t>A bemutatás, bemutatkozás szabályai</w:t>
            </w:r>
          </w:p>
          <w:p w14:paraId="44FE1B9C" w14:textId="77777777" w:rsidR="00545F87" w:rsidRPr="00C22D31" w:rsidRDefault="00545F87" w:rsidP="008279BC">
            <w:pPr>
              <w:jc w:val="both"/>
              <w:rPr>
                <w:rFonts w:ascii="Times New Roman" w:hAnsi="Times New Roman"/>
                <w:sz w:val="24"/>
                <w:szCs w:val="24"/>
              </w:rPr>
            </w:pPr>
            <w:r w:rsidRPr="00C22D31">
              <w:rPr>
                <w:rFonts w:ascii="Times New Roman" w:hAnsi="Times New Roman"/>
                <w:sz w:val="24"/>
                <w:szCs w:val="24"/>
              </w:rPr>
              <w:t>Öltözködési szabályok (dress-code)</w:t>
            </w:r>
          </w:p>
          <w:p w14:paraId="6375FA86" w14:textId="77777777" w:rsidR="00545F87" w:rsidRPr="00C22D31" w:rsidRDefault="00545F87" w:rsidP="008279BC">
            <w:pPr>
              <w:jc w:val="both"/>
              <w:rPr>
                <w:rFonts w:ascii="Times New Roman" w:hAnsi="Times New Roman"/>
                <w:sz w:val="24"/>
                <w:szCs w:val="24"/>
              </w:rPr>
            </w:pPr>
            <w:r w:rsidRPr="00C22D31">
              <w:rPr>
                <w:rFonts w:ascii="Times New Roman" w:hAnsi="Times New Roman"/>
                <w:sz w:val="24"/>
                <w:szCs w:val="24"/>
              </w:rPr>
              <w:t>Ültetési rendek, ültetőkártyák, ültetési tablók készítésének és elhelyezésének szabályai</w:t>
            </w:r>
          </w:p>
          <w:p w14:paraId="4018D221" w14:textId="77777777" w:rsidR="00545F87" w:rsidRPr="00C22D31" w:rsidRDefault="00545F87" w:rsidP="008279BC">
            <w:pPr>
              <w:jc w:val="both"/>
              <w:rPr>
                <w:rFonts w:ascii="Times New Roman" w:hAnsi="Times New Roman"/>
                <w:sz w:val="24"/>
                <w:szCs w:val="24"/>
              </w:rPr>
            </w:pPr>
            <w:r w:rsidRPr="00C22D31">
              <w:rPr>
                <w:rFonts w:ascii="Times New Roman" w:hAnsi="Times New Roman"/>
                <w:sz w:val="24"/>
                <w:szCs w:val="24"/>
              </w:rPr>
              <w:t>A kiszolgálás protokolláris sorrendje</w:t>
            </w:r>
          </w:p>
          <w:p w14:paraId="1342019A" w14:textId="77777777" w:rsidR="00545F87" w:rsidRPr="00C22D31" w:rsidRDefault="00545F87" w:rsidP="008279BC">
            <w:pPr>
              <w:jc w:val="both"/>
              <w:rPr>
                <w:rFonts w:ascii="Times New Roman" w:hAnsi="Times New Roman"/>
                <w:sz w:val="24"/>
                <w:szCs w:val="24"/>
              </w:rPr>
            </w:pPr>
            <w:r w:rsidRPr="00C22D31">
              <w:rPr>
                <w:rFonts w:ascii="Times New Roman" w:hAnsi="Times New Roman"/>
                <w:sz w:val="24"/>
                <w:szCs w:val="24"/>
              </w:rPr>
              <w:t xml:space="preserve">A kiemelt vendégek (VIP) kezelésének </w:t>
            </w:r>
            <w:proofErr w:type="gramStart"/>
            <w:r w:rsidRPr="00C22D31">
              <w:rPr>
                <w:rFonts w:ascii="Times New Roman" w:hAnsi="Times New Roman"/>
                <w:sz w:val="24"/>
                <w:szCs w:val="24"/>
              </w:rPr>
              <w:t>speciális</w:t>
            </w:r>
            <w:proofErr w:type="gramEnd"/>
            <w:r w:rsidRPr="00C22D31">
              <w:rPr>
                <w:rFonts w:ascii="Times New Roman" w:hAnsi="Times New Roman"/>
                <w:sz w:val="24"/>
                <w:szCs w:val="24"/>
              </w:rPr>
              <w:t xml:space="preserve"> szabályai</w:t>
            </w:r>
          </w:p>
          <w:p w14:paraId="66441A9A" w14:textId="77777777" w:rsidR="00545F87" w:rsidRPr="00C22D31" w:rsidRDefault="00545F87" w:rsidP="008279BC">
            <w:pPr>
              <w:jc w:val="both"/>
              <w:rPr>
                <w:rFonts w:ascii="Times New Roman" w:hAnsi="Times New Roman"/>
                <w:sz w:val="24"/>
                <w:szCs w:val="24"/>
              </w:rPr>
            </w:pPr>
            <w:r w:rsidRPr="00C22D31">
              <w:rPr>
                <w:rFonts w:ascii="Times New Roman" w:hAnsi="Times New Roman"/>
                <w:sz w:val="24"/>
                <w:szCs w:val="24"/>
              </w:rPr>
              <w:t>A vallási, nemzeti, nemzetiségi fogyasztási előírások, szokások ismerete</w:t>
            </w:r>
          </w:p>
        </w:tc>
        <w:tc>
          <w:tcPr>
            <w:tcW w:w="3197" w:type="dxa"/>
          </w:tcPr>
          <w:p w14:paraId="5DBD85D9" w14:textId="77777777" w:rsidR="00545F87" w:rsidRPr="00C22D31" w:rsidRDefault="00545F87" w:rsidP="008279BC">
            <w:pPr>
              <w:jc w:val="both"/>
              <w:rPr>
                <w:rFonts w:ascii="Times New Roman" w:hAnsi="Times New Roman"/>
                <w:sz w:val="24"/>
                <w:szCs w:val="24"/>
              </w:rPr>
            </w:pPr>
            <w:r w:rsidRPr="00C22D31">
              <w:rPr>
                <w:rFonts w:ascii="Times New Roman" w:hAnsi="Times New Roman"/>
                <w:sz w:val="24"/>
                <w:szCs w:val="24"/>
              </w:rPr>
              <w:t>-</w:t>
            </w:r>
          </w:p>
        </w:tc>
      </w:tr>
      <w:tr w:rsidR="00C22D31" w:rsidRPr="00C22D31" w14:paraId="0FB9F1AE" w14:textId="77777777" w:rsidTr="0086757E">
        <w:trPr>
          <w:jc w:val="center"/>
        </w:trPr>
        <w:tc>
          <w:tcPr>
            <w:tcW w:w="1049" w:type="dxa"/>
            <w:vMerge/>
            <w:tcBorders>
              <w:top w:val="single" w:sz="18" w:space="0" w:color="000000"/>
              <w:bottom w:val="single" w:sz="18" w:space="0" w:color="000000"/>
            </w:tcBorders>
            <w:vAlign w:val="center"/>
          </w:tcPr>
          <w:p w14:paraId="76ED4725" w14:textId="77777777" w:rsidR="00545F87" w:rsidRPr="00C22D31" w:rsidRDefault="00545F87" w:rsidP="008279BC">
            <w:pPr>
              <w:widowControl w:val="0"/>
              <w:pBdr>
                <w:top w:val="nil"/>
                <w:left w:val="nil"/>
                <w:bottom w:val="nil"/>
                <w:right w:val="nil"/>
                <w:between w:val="nil"/>
              </w:pBdr>
              <w:spacing w:line="276" w:lineRule="auto"/>
              <w:rPr>
                <w:rFonts w:ascii="Times New Roman" w:hAnsi="Times New Roman"/>
                <w:sz w:val="24"/>
                <w:szCs w:val="24"/>
              </w:rPr>
            </w:pPr>
          </w:p>
        </w:tc>
        <w:tc>
          <w:tcPr>
            <w:tcW w:w="1767" w:type="dxa"/>
            <w:vMerge/>
          </w:tcPr>
          <w:p w14:paraId="07CF4989" w14:textId="77777777" w:rsidR="00545F87" w:rsidRPr="00C22D31" w:rsidRDefault="00545F87" w:rsidP="008279BC">
            <w:pPr>
              <w:widowControl w:val="0"/>
              <w:pBdr>
                <w:top w:val="nil"/>
                <w:left w:val="nil"/>
                <w:bottom w:val="nil"/>
                <w:right w:val="nil"/>
                <w:between w:val="nil"/>
              </w:pBdr>
              <w:spacing w:line="276" w:lineRule="auto"/>
              <w:rPr>
                <w:rFonts w:ascii="Times New Roman" w:hAnsi="Times New Roman"/>
                <w:sz w:val="24"/>
                <w:szCs w:val="24"/>
              </w:rPr>
            </w:pPr>
          </w:p>
        </w:tc>
        <w:tc>
          <w:tcPr>
            <w:tcW w:w="1781" w:type="dxa"/>
            <w:tcBorders>
              <w:left w:val="single" w:sz="8" w:space="0" w:color="000000"/>
              <w:right w:val="single" w:sz="8" w:space="0" w:color="000000"/>
            </w:tcBorders>
          </w:tcPr>
          <w:p w14:paraId="3644C03F" w14:textId="77777777" w:rsidR="00545F87" w:rsidRPr="00C22D31" w:rsidRDefault="00545F87" w:rsidP="008279BC">
            <w:pPr>
              <w:spacing w:line="276" w:lineRule="auto"/>
              <w:rPr>
                <w:rFonts w:ascii="Times New Roman" w:hAnsi="Times New Roman"/>
                <w:sz w:val="24"/>
                <w:szCs w:val="24"/>
              </w:rPr>
            </w:pPr>
            <w:proofErr w:type="gramStart"/>
            <w:r w:rsidRPr="00C22D31">
              <w:rPr>
                <w:rFonts w:ascii="Times New Roman" w:hAnsi="Times New Roman"/>
                <w:sz w:val="24"/>
                <w:szCs w:val="24"/>
              </w:rPr>
              <w:t>Speciális</w:t>
            </w:r>
            <w:proofErr w:type="gramEnd"/>
            <w:r w:rsidRPr="00C22D31">
              <w:rPr>
                <w:rFonts w:ascii="Times New Roman" w:hAnsi="Times New Roman"/>
                <w:sz w:val="24"/>
                <w:szCs w:val="24"/>
              </w:rPr>
              <w:t xml:space="preserve"> szakmai kompetenciák</w:t>
            </w:r>
          </w:p>
        </w:tc>
        <w:tc>
          <w:tcPr>
            <w:tcW w:w="3258" w:type="dxa"/>
            <w:vAlign w:val="center"/>
          </w:tcPr>
          <w:p w14:paraId="06900290" w14:textId="77777777" w:rsidR="00545F87" w:rsidRPr="00C22D31" w:rsidRDefault="00545F87" w:rsidP="008279BC">
            <w:pPr>
              <w:jc w:val="center"/>
              <w:rPr>
                <w:rFonts w:ascii="Times New Roman" w:hAnsi="Times New Roman"/>
                <w:sz w:val="24"/>
                <w:szCs w:val="24"/>
              </w:rPr>
            </w:pPr>
          </w:p>
        </w:tc>
        <w:tc>
          <w:tcPr>
            <w:tcW w:w="3197" w:type="dxa"/>
            <w:vAlign w:val="center"/>
          </w:tcPr>
          <w:p w14:paraId="5DBF0156" w14:textId="3B7B33F9" w:rsidR="00545F87" w:rsidRPr="00C22D31" w:rsidRDefault="00545F87" w:rsidP="008279BC">
            <w:pPr>
              <w:jc w:val="center"/>
              <w:rPr>
                <w:rFonts w:ascii="Times New Roman" w:hAnsi="Times New Roman"/>
                <w:b/>
                <w:sz w:val="24"/>
                <w:szCs w:val="24"/>
              </w:rPr>
            </w:pPr>
            <w:r w:rsidRPr="00C22D31">
              <w:rPr>
                <w:rFonts w:ascii="Times New Roman" w:hAnsi="Times New Roman"/>
                <w:b/>
                <w:sz w:val="24"/>
                <w:szCs w:val="24"/>
              </w:rPr>
              <w:t>9</w:t>
            </w:r>
            <w:r w:rsidR="00773605">
              <w:rPr>
                <w:rFonts w:ascii="Times New Roman" w:hAnsi="Times New Roman"/>
                <w:b/>
                <w:sz w:val="24"/>
                <w:szCs w:val="24"/>
              </w:rPr>
              <w:t>6</w:t>
            </w:r>
            <w:r w:rsidRPr="00C22D31">
              <w:rPr>
                <w:rFonts w:ascii="Times New Roman" w:hAnsi="Times New Roman"/>
                <w:b/>
                <w:sz w:val="24"/>
                <w:szCs w:val="24"/>
              </w:rPr>
              <w:t xml:space="preserve"> óra</w:t>
            </w:r>
          </w:p>
          <w:p w14:paraId="03A334D6" w14:textId="77777777" w:rsidR="00545F87" w:rsidRPr="00C22D31" w:rsidRDefault="00545F87" w:rsidP="008279BC">
            <w:pPr>
              <w:jc w:val="center"/>
              <w:rPr>
                <w:rFonts w:ascii="Times New Roman" w:hAnsi="Times New Roman"/>
                <w:b/>
                <w:sz w:val="24"/>
                <w:szCs w:val="24"/>
              </w:rPr>
            </w:pPr>
            <w:r w:rsidRPr="00C22D31">
              <w:rPr>
                <w:rFonts w:ascii="Times New Roman" w:hAnsi="Times New Roman"/>
                <w:b/>
                <w:sz w:val="24"/>
                <w:szCs w:val="24"/>
              </w:rPr>
              <w:t>Tartalom:</w:t>
            </w:r>
          </w:p>
          <w:p w14:paraId="272E9B22" w14:textId="77777777" w:rsidR="00545F87" w:rsidRPr="00C22D31" w:rsidRDefault="00545F87" w:rsidP="008279BC">
            <w:pPr>
              <w:jc w:val="both"/>
              <w:rPr>
                <w:rFonts w:ascii="Times New Roman" w:hAnsi="Times New Roman"/>
                <w:sz w:val="24"/>
                <w:szCs w:val="24"/>
              </w:rPr>
            </w:pPr>
            <w:r w:rsidRPr="00C22D31">
              <w:rPr>
                <w:rFonts w:ascii="Times New Roman" w:hAnsi="Times New Roman"/>
                <w:sz w:val="24"/>
                <w:szCs w:val="24"/>
              </w:rPr>
              <w:t xml:space="preserve">Közétkeztetési konyhák ismerete, ottani folyamatok átlátása. </w:t>
            </w:r>
            <w:proofErr w:type="gramStart"/>
            <w:r w:rsidRPr="00C22D31">
              <w:rPr>
                <w:rFonts w:ascii="Times New Roman" w:hAnsi="Times New Roman"/>
                <w:sz w:val="24"/>
                <w:szCs w:val="24"/>
              </w:rPr>
              <w:t>Speciális</w:t>
            </w:r>
            <w:proofErr w:type="gramEnd"/>
            <w:r w:rsidRPr="00C22D31">
              <w:rPr>
                <w:rFonts w:ascii="Times New Roman" w:hAnsi="Times New Roman"/>
                <w:sz w:val="24"/>
                <w:szCs w:val="24"/>
              </w:rPr>
              <w:t xml:space="preserve"> igényeknek megfelelő étrendek és menük összeállítása, elkészítése. (diétás étkezés: purin, májkímélő, ulkusz stb.). Táplálékallergiás, intoleráns fogyasztóknak szánt menük tervezésénél alapanyagok helyettesítése, alternatívák ismerete. Energiaérték-számolás.</w:t>
            </w:r>
          </w:p>
          <w:p w14:paraId="42023354" w14:textId="77777777" w:rsidR="00545F87" w:rsidRPr="00C22D31" w:rsidRDefault="00545F87" w:rsidP="008279BC">
            <w:pPr>
              <w:jc w:val="both"/>
              <w:rPr>
                <w:rFonts w:ascii="Times New Roman" w:hAnsi="Times New Roman"/>
                <w:sz w:val="24"/>
                <w:szCs w:val="24"/>
              </w:rPr>
            </w:pPr>
          </w:p>
        </w:tc>
        <w:tc>
          <w:tcPr>
            <w:tcW w:w="3197" w:type="dxa"/>
          </w:tcPr>
          <w:p w14:paraId="6977FE65" w14:textId="33595304" w:rsidR="00545F87" w:rsidRPr="00C22D31" w:rsidRDefault="00545F87" w:rsidP="008279BC">
            <w:pPr>
              <w:jc w:val="center"/>
              <w:rPr>
                <w:rFonts w:ascii="Times New Roman" w:hAnsi="Times New Roman"/>
                <w:b/>
                <w:sz w:val="24"/>
                <w:szCs w:val="24"/>
              </w:rPr>
            </w:pPr>
            <w:r w:rsidRPr="00C22D31">
              <w:rPr>
                <w:rFonts w:ascii="Times New Roman" w:hAnsi="Times New Roman"/>
                <w:b/>
                <w:sz w:val="24"/>
                <w:szCs w:val="24"/>
              </w:rPr>
              <w:t>16</w:t>
            </w:r>
            <w:r w:rsidR="00773605">
              <w:rPr>
                <w:rFonts w:ascii="Times New Roman" w:hAnsi="Times New Roman"/>
                <w:b/>
                <w:sz w:val="24"/>
                <w:szCs w:val="24"/>
              </w:rPr>
              <w:t>4,5</w:t>
            </w:r>
            <w:r w:rsidRPr="00C22D31">
              <w:rPr>
                <w:rFonts w:ascii="Times New Roman" w:hAnsi="Times New Roman"/>
                <w:b/>
                <w:sz w:val="24"/>
                <w:szCs w:val="24"/>
              </w:rPr>
              <w:t xml:space="preserve"> óra</w:t>
            </w:r>
          </w:p>
          <w:p w14:paraId="3B676393" w14:textId="77777777" w:rsidR="00545F87" w:rsidRPr="00C22D31" w:rsidRDefault="00545F87" w:rsidP="008279BC">
            <w:pPr>
              <w:jc w:val="center"/>
              <w:rPr>
                <w:rFonts w:ascii="Times New Roman" w:hAnsi="Times New Roman"/>
                <w:b/>
                <w:sz w:val="24"/>
                <w:szCs w:val="24"/>
              </w:rPr>
            </w:pPr>
            <w:r w:rsidRPr="00C22D31">
              <w:rPr>
                <w:rFonts w:ascii="Times New Roman" w:hAnsi="Times New Roman"/>
                <w:b/>
                <w:sz w:val="24"/>
                <w:szCs w:val="24"/>
              </w:rPr>
              <w:t>Tartalom:</w:t>
            </w:r>
          </w:p>
          <w:p w14:paraId="0863D40D" w14:textId="77777777" w:rsidR="00545F87" w:rsidRPr="00C22D31" w:rsidRDefault="00545F87" w:rsidP="008279BC">
            <w:pPr>
              <w:jc w:val="both"/>
              <w:rPr>
                <w:rFonts w:ascii="Times New Roman" w:hAnsi="Times New Roman"/>
                <w:sz w:val="24"/>
                <w:szCs w:val="24"/>
              </w:rPr>
            </w:pPr>
            <w:r w:rsidRPr="00C22D31">
              <w:rPr>
                <w:rFonts w:ascii="Times New Roman" w:hAnsi="Times New Roman"/>
                <w:sz w:val="24"/>
                <w:szCs w:val="24"/>
              </w:rPr>
              <w:t xml:space="preserve">Felkészülés a konyhában előforduló </w:t>
            </w:r>
            <w:proofErr w:type="gramStart"/>
            <w:r w:rsidRPr="00C22D31">
              <w:rPr>
                <w:rFonts w:ascii="Times New Roman" w:hAnsi="Times New Roman"/>
                <w:sz w:val="24"/>
                <w:szCs w:val="24"/>
              </w:rPr>
              <w:t>krízis</w:t>
            </w:r>
            <w:proofErr w:type="gramEnd"/>
            <w:r w:rsidRPr="00C22D31">
              <w:rPr>
                <w:rFonts w:ascii="Times New Roman" w:hAnsi="Times New Roman"/>
                <w:sz w:val="24"/>
                <w:szCs w:val="24"/>
              </w:rPr>
              <w:t xml:space="preserve">helyzetekre, problémákra, konfliktuskezelés. Beosztások és helyettesítések írása, fejlesztések és újítások kidolgozása, irodai munka. Konyhai egységek munkájának az összehangolása, kapcsolattartás a többi egység vezetőivel. A higiéniai, tűzvédelmi és munkavédelmi szabályok betartása,  a szükséges eszközök felmérése, gondoskodás a meglétükről,   és </w:t>
            </w:r>
            <w:proofErr w:type="gramStart"/>
            <w:r w:rsidRPr="00C22D31">
              <w:rPr>
                <w:rFonts w:ascii="Times New Roman" w:hAnsi="Times New Roman"/>
                <w:sz w:val="24"/>
                <w:szCs w:val="24"/>
              </w:rPr>
              <w:t>ezen</w:t>
            </w:r>
            <w:proofErr w:type="gramEnd"/>
            <w:r w:rsidRPr="00C22D31">
              <w:rPr>
                <w:rFonts w:ascii="Times New Roman" w:hAnsi="Times New Roman"/>
                <w:sz w:val="24"/>
                <w:szCs w:val="24"/>
              </w:rPr>
              <w:t xml:space="preserve"> folyamatokhoz tartozó dokumentáció kezelése.</w:t>
            </w:r>
          </w:p>
          <w:p w14:paraId="78CA9B6F" w14:textId="77777777" w:rsidR="00545F87" w:rsidRPr="00C22D31" w:rsidRDefault="00545F87" w:rsidP="008279BC">
            <w:pPr>
              <w:jc w:val="both"/>
              <w:rPr>
                <w:rFonts w:ascii="Times New Roman" w:hAnsi="Times New Roman"/>
                <w:sz w:val="24"/>
                <w:szCs w:val="24"/>
              </w:rPr>
            </w:pPr>
          </w:p>
        </w:tc>
      </w:tr>
      <w:tr w:rsidR="0086757E" w:rsidRPr="00C22D31" w14:paraId="1BC45E75" w14:textId="77777777" w:rsidTr="00911CAB">
        <w:trPr>
          <w:jc w:val="center"/>
        </w:trPr>
        <w:tc>
          <w:tcPr>
            <w:tcW w:w="1049" w:type="dxa"/>
            <w:tcBorders>
              <w:top w:val="single" w:sz="18" w:space="0" w:color="000000"/>
            </w:tcBorders>
            <w:vAlign w:val="center"/>
          </w:tcPr>
          <w:p w14:paraId="7159C8C4" w14:textId="77777777" w:rsidR="0086757E" w:rsidRPr="00C22D31" w:rsidRDefault="0086757E" w:rsidP="008279BC">
            <w:pPr>
              <w:widowControl w:val="0"/>
              <w:pBdr>
                <w:top w:val="nil"/>
                <w:left w:val="nil"/>
                <w:bottom w:val="nil"/>
                <w:right w:val="nil"/>
                <w:between w:val="nil"/>
              </w:pBdr>
              <w:spacing w:line="276" w:lineRule="auto"/>
              <w:rPr>
                <w:rFonts w:ascii="Times New Roman" w:hAnsi="Times New Roman"/>
                <w:sz w:val="24"/>
                <w:szCs w:val="24"/>
              </w:rPr>
            </w:pPr>
          </w:p>
        </w:tc>
        <w:tc>
          <w:tcPr>
            <w:tcW w:w="1767" w:type="dxa"/>
          </w:tcPr>
          <w:p w14:paraId="1C780E60" w14:textId="77777777" w:rsidR="0086757E" w:rsidRPr="00C22D31" w:rsidRDefault="0086757E" w:rsidP="008279BC">
            <w:pPr>
              <w:widowControl w:val="0"/>
              <w:pBdr>
                <w:top w:val="nil"/>
                <w:left w:val="nil"/>
                <w:bottom w:val="nil"/>
                <w:right w:val="nil"/>
                <w:between w:val="nil"/>
              </w:pBdr>
              <w:spacing w:line="276" w:lineRule="auto"/>
              <w:rPr>
                <w:rFonts w:ascii="Times New Roman" w:hAnsi="Times New Roman"/>
                <w:sz w:val="24"/>
                <w:szCs w:val="24"/>
              </w:rPr>
            </w:pPr>
          </w:p>
        </w:tc>
        <w:tc>
          <w:tcPr>
            <w:tcW w:w="1781" w:type="dxa"/>
            <w:tcBorders>
              <w:left w:val="single" w:sz="8" w:space="0" w:color="000000"/>
              <w:bottom w:val="single" w:sz="8" w:space="0" w:color="000000"/>
              <w:right w:val="single" w:sz="8" w:space="0" w:color="000000"/>
            </w:tcBorders>
          </w:tcPr>
          <w:p w14:paraId="44CC466D" w14:textId="1F719C4C" w:rsidR="0086757E" w:rsidRPr="00C22D31" w:rsidRDefault="0086757E" w:rsidP="008279BC">
            <w:pPr>
              <w:spacing w:line="276" w:lineRule="auto"/>
              <w:rPr>
                <w:rFonts w:ascii="Times New Roman" w:hAnsi="Times New Roman"/>
                <w:sz w:val="24"/>
                <w:szCs w:val="24"/>
              </w:rPr>
            </w:pPr>
            <w:r>
              <w:rPr>
                <w:rFonts w:ascii="Times New Roman" w:hAnsi="Times New Roman"/>
                <w:sz w:val="24"/>
                <w:szCs w:val="24"/>
              </w:rPr>
              <w:t xml:space="preserve">Idegen nyelv oktatásán belül: </w:t>
            </w:r>
            <w:r w:rsidRPr="00773605">
              <w:rPr>
                <w:rFonts w:ascii="Times New Roman" w:hAnsi="Times New Roman"/>
                <w:b/>
                <w:sz w:val="24"/>
                <w:szCs w:val="24"/>
              </w:rPr>
              <w:t>szakmai idegen nyelv</w:t>
            </w:r>
          </w:p>
        </w:tc>
        <w:tc>
          <w:tcPr>
            <w:tcW w:w="3258" w:type="dxa"/>
          </w:tcPr>
          <w:p w14:paraId="28C6D05F" w14:textId="2655ECAF" w:rsidR="0086757E" w:rsidRPr="00773605" w:rsidRDefault="00773605" w:rsidP="00911CAB">
            <w:pPr>
              <w:jc w:val="center"/>
              <w:rPr>
                <w:rFonts w:ascii="Times New Roman" w:hAnsi="Times New Roman"/>
                <w:b/>
                <w:sz w:val="24"/>
                <w:szCs w:val="24"/>
              </w:rPr>
            </w:pPr>
            <w:r w:rsidRPr="00773605">
              <w:rPr>
                <w:rFonts w:ascii="Times New Roman" w:hAnsi="Times New Roman"/>
                <w:b/>
                <w:sz w:val="24"/>
                <w:szCs w:val="24"/>
              </w:rPr>
              <w:t>48</w:t>
            </w:r>
            <w:r w:rsidR="00911CAB" w:rsidRPr="00773605">
              <w:rPr>
                <w:rFonts w:ascii="Times New Roman" w:hAnsi="Times New Roman"/>
                <w:b/>
                <w:sz w:val="24"/>
                <w:szCs w:val="24"/>
              </w:rPr>
              <w:t xml:space="preserve"> óra</w:t>
            </w:r>
          </w:p>
          <w:p w14:paraId="1E5896CA" w14:textId="77777777" w:rsidR="00911CAB" w:rsidRPr="00773605" w:rsidRDefault="00911CAB" w:rsidP="00911CAB">
            <w:pPr>
              <w:jc w:val="center"/>
              <w:rPr>
                <w:rFonts w:ascii="Times New Roman" w:hAnsi="Times New Roman"/>
                <w:b/>
                <w:sz w:val="24"/>
                <w:szCs w:val="24"/>
              </w:rPr>
            </w:pPr>
            <w:r w:rsidRPr="00773605">
              <w:rPr>
                <w:rFonts w:ascii="Times New Roman" w:hAnsi="Times New Roman"/>
                <w:b/>
                <w:sz w:val="24"/>
                <w:szCs w:val="24"/>
              </w:rPr>
              <w:t>Tartalom:</w:t>
            </w:r>
          </w:p>
          <w:p w14:paraId="6A0896D5" w14:textId="77777777" w:rsidR="00911CAB" w:rsidRDefault="00911CAB" w:rsidP="00911CAB">
            <w:pPr>
              <w:jc w:val="both"/>
              <w:rPr>
                <w:rFonts w:ascii="Times New Roman" w:hAnsi="Times New Roman"/>
                <w:sz w:val="24"/>
                <w:szCs w:val="24"/>
              </w:rPr>
            </w:pPr>
            <w:r w:rsidRPr="00911CAB">
              <w:rPr>
                <w:rFonts w:ascii="Times New Roman" w:hAnsi="Times New Roman"/>
                <w:sz w:val="24"/>
                <w:szCs w:val="24"/>
              </w:rPr>
              <w:t>Szakmai kifejezések</w:t>
            </w:r>
            <w:r>
              <w:rPr>
                <w:rFonts w:ascii="Times New Roman" w:hAnsi="Times New Roman"/>
                <w:sz w:val="24"/>
                <w:szCs w:val="24"/>
              </w:rPr>
              <w:t xml:space="preserve"> - </w:t>
            </w:r>
            <w:r w:rsidRPr="00911CAB">
              <w:rPr>
                <w:rFonts w:ascii="Times New Roman" w:hAnsi="Times New Roman"/>
                <w:sz w:val="24"/>
                <w:szCs w:val="24"/>
              </w:rPr>
              <w:t>20 óra</w:t>
            </w:r>
          </w:p>
          <w:p w14:paraId="7DBC2242" w14:textId="48651CA4" w:rsidR="00911CAB" w:rsidRPr="00911CAB" w:rsidRDefault="00911CAB" w:rsidP="00911CAB">
            <w:pPr>
              <w:jc w:val="both"/>
              <w:rPr>
                <w:rFonts w:ascii="Times New Roman" w:hAnsi="Times New Roman"/>
                <w:sz w:val="24"/>
                <w:szCs w:val="24"/>
              </w:rPr>
            </w:pPr>
            <w:proofErr w:type="gramStart"/>
            <w:r w:rsidRPr="00911CAB">
              <w:rPr>
                <w:rFonts w:ascii="Times New Roman" w:hAnsi="Times New Roman"/>
                <w:sz w:val="24"/>
                <w:szCs w:val="24"/>
              </w:rPr>
              <w:t>Gasztronómia</w:t>
            </w:r>
            <w:proofErr w:type="gramEnd"/>
            <w:r w:rsidRPr="00911CAB">
              <w:rPr>
                <w:rFonts w:ascii="Times New Roman" w:hAnsi="Times New Roman"/>
                <w:sz w:val="24"/>
                <w:szCs w:val="24"/>
              </w:rPr>
              <w:t xml:space="preserve"> nyersanyagai</w:t>
            </w:r>
          </w:p>
          <w:p w14:paraId="357B277A" w14:textId="77777777" w:rsidR="00911CAB" w:rsidRPr="00911CAB" w:rsidRDefault="00911CAB" w:rsidP="00911CAB">
            <w:pPr>
              <w:jc w:val="both"/>
              <w:rPr>
                <w:rFonts w:ascii="Times New Roman" w:hAnsi="Times New Roman"/>
                <w:sz w:val="24"/>
                <w:szCs w:val="24"/>
              </w:rPr>
            </w:pPr>
            <w:r w:rsidRPr="00911CAB">
              <w:rPr>
                <w:rFonts w:ascii="Times New Roman" w:hAnsi="Times New Roman"/>
                <w:sz w:val="24"/>
                <w:szCs w:val="24"/>
              </w:rPr>
              <w:t>Ételek megnevezései</w:t>
            </w:r>
          </w:p>
          <w:p w14:paraId="50A64391" w14:textId="77777777" w:rsidR="00911CAB" w:rsidRPr="00911CAB" w:rsidRDefault="00911CAB" w:rsidP="00911CAB">
            <w:pPr>
              <w:jc w:val="both"/>
              <w:rPr>
                <w:rFonts w:ascii="Times New Roman" w:hAnsi="Times New Roman"/>
                <w:sz w:val="24"/>
                <w:szCs w:val="24"/>
              </w:rPr>
            </w:pPr>
            <w:r w:rsidRPr="00911CAB">
              <w:rPr>
                <w:rFonts w:ascii="Times New Roman" w:hAnsi="Times New Roman"/>
                <w:sz w:val="24"/>
                <w:szCs w:val="24"/>
              </w:rPr>
              <w:t>Cukrászkészítmények megnevezései</w:t>
            </w:r>
          </w:p>
          <w:p w14:paraId="157B001F" w14:textId="77777777" w:rsidR="00911CAB" w:rsidRPr="00911CAB" w:rsidRDefault="00911CAB" w:rsidP="00911CAB">
            <w:pPr>
              <w:jc w:val="both"/>
              <w:rPr>
                <w:rFonts w:ascii="Times New Roman" w:hAnsi="Times New Roman"/>
                <w:sz w:val="24"/>
                <w:szCs w:val="24"/>
              </w:rPr>
            </w:pPr>
            <w:r w:rsidRPr="00911CAB">
              <w:rPr>
                <w:rFonts w:ascii="Times New Roman" w:hAnsi="Times New Roman"/>
                <w:sz w:val="24"/>
                <w:szCs w:val="24"/>
              </w:rPr>
              <w:t>Italok megnevezései</w:t>
            </w:r>
          </w:p>
          <w:p w14:paraId="2AC07510" w14:textId="77777777" w:rsidR="00911CAB" w:rsidRPr="00911CAB" w:rsidRDefault="00911CAB" w:rsidP="00911CAB">
            <w:pPr>
              <w:jc w:val="both"/>
              <w:rPr>
                <w:rFonts w:ascii="Times New Roman" w:hAnsi="Times New Roman"/>
                <w:sz w:val="24"/>
                <w:szCs w:val="24"/>
              </w:rPr>
            </w:pPr>
            <w:r w:rsidRPr="00911CAB">
              <w:rPr>
                <w:rFonts w:ascii="Times New Roman" w:hAnsi="Times New Roman"/>
                <w:sz w:val="24"/>
                <w:szCs w:val="24"/>
              </w:rPr>
              <w:t>Vendéglátásban használatos eszközök megnevezései</w:t>
            </w:r>
          </w:p>
          <w:p w14:paraId="3457AB73" w14:textId="77777777" w:rsidR="00911CAB" w:rsidRPr="00911CAB" w:rsidRDefault="00911CAB" w:rsidP="00911CAB">
            <w:pPr>
              <w:jc w:val="both"/>
              <w:rPr>
                <w:rFonts w:ascii="Times New Roman" w:hAnsi="Times New Roman"/>
                <w:sz w:val="24"/>
                <w:szCs w:val="24"/>
              </w:rPr>
            </w:pPr>
            <w:r w:rsidRPr="00911CAB">
              <w:rPr>
                <w:rFonts w:ascii="Times New Roman" w:hAnsi="Times New Roman"/>
                <w:sz w:val="24"/>
                <w:szCs w:val="24"/>
              </w:rPr>
              <w:t>Termelési folyamatoknál, tevékenységeknél használt kifejezések</w:t>
            </w:r>
          </w:p>
          <w:p w14:paraId="22591CF1" w14:textId="77777777" w:rsidR="00911CAB" w:rsidRPr="00911CAB" w:rsidRDefault="00911CAB" w:rsidP="00911CAB">
            <w:pPr>
              <w:jc w:val="both"/>
              <w:rPr>
                <w:rFonts w:ascii="Times New Roman" w:hAnsi="Times New Roman"/>
                <w:sz w:val="24"/>
                <w:szCs w:val="24"/>
              </w:rPr>
            </w:pPr>
            <w:r w:rsidRPr="00911CAB">
              <w:rPr>
                <w:rFonts w:ascii="Times New Roman" w:hAnsi="Times New Roman"/>
                <w:sz w:val="24"/>
                <w:szCs w:val="24"/>
              </w:rPr>
              <w:t>Értékesítési folyamatoknál, tevékenységeknél használt kifejezések</w:t>
            </w:r>
          </w:p>
          <w:p w14:paraId="04165539" w14:textId="77777777" w:rsidR="00911CAB" w:rsidRDefault="00911CAB" w:rsidP="00911CAB">
            <w:pPr>
              <w:jc w:val="both"/>
              <w:rPr>
                <w:rFonts w:ascii="Times New Roman" w:hAnsi="Times New Roman"/>
                <w:sz w:val="24"/>
                <w:szCs w:val="24"/>
              </w:rPr>
            </w:pPr>
            <w:r w:rsidRPr="00911CAB">
              <w:rPr>
                <w:rFonts w:ascii="Times New Roman" w:hAnsi="Times New Roman"/>
                <w:sz w:val="24"/>
                <w:szCs w:val="24"/>
              </w:rPr>
              <w:t>Szakmai technológiák</w:t>
            </w:r>
            <w:r>
              <w:rPr>
                <w:rFonts w:ascii="Times New Roman" w:hAnsi="Times New Roman"/>
                <w:sz w:val="24"/>
                <w:szCs w:val="24"/>
              </w:rPr>
              <w:t xml:space="preserve"> - </w:t>
            </w:r>
            <w:r w:rsidRPr="00911CAB">
              <w:rPr>
                <w:rFonts w:ascii="Times New Roman" w:hAnsi="Times New Roman"/>
                <w:sz w:val="24"/>
                <w:szCs w:val="24"/>
              </w:rPr>
              <w:t>2</w:t>
            </w:r>
            <w:r>
              <w:rPr>
                <w:rFonts w:ascii="Times New Roman" w:hAnsi="Times New Roman"/>
                <w:sz w:val="24"/>
                <w:szCs w:val="24"/>
              </w:rPr>
              <w:t>2</w:t>
            </w:r>
            <w:r w:rsidRPr="00911CAB">
              <w:rPr>
                <w:rFonts w:ascii="Times New Roman" w:hAnsi="Times New Roman"/>
                <w:sz w:val="24"/>
                <w:szCs w:val="24"/>
              </w:rPr>
              <w:t xml:space="preserve"> óra</w:t>
            </w:r>
          </w:p>
          <w:p w14:paraId="62AECD7A" w14:textId="3A5FB101" w:rsidR="00911CAB" w:rsidRPr="00911CAB" w:rsidRDefault="00911CAB" w:rsidP="00911CAB">
            <w:pPr>
              <w:jc w:val="both"/>
              <w:rPr>
                <w:rFonts w:ascii="Times New Roman" w:hAnsi="Times New Roman"/>
                <w:sz w:val="24"/>
                <w:szCs w:val="24"/>
              </w:rPr>
            </w:pPr>
            <w:r w:rsidRPr="00911CAB">
              <w:rPr>
                <w:rFonts w:ascii="Times New Roman" w:hAnsi="Times New Roman"/>
                <w:sz w:val="24"/>
                <w:szCs w:val="24"/>
              </w:rPr>
              <w:t>Alapanyagkosár 1-4</w:t>
            </w:r>
          </w:p>
          <w:p w14:paraId="670DB29C" w14:textId="77777777" w:rsidR="00911CAB" w:rsidRPr="00911CAB" w:rsidRDefault="00911CAB" w:rsidP="00911CAB">
            <w:pPr>
              <w:jc w:val="both"/>
              <w:rPr>
                <w:rFonts w:ascii="Times New Roman" w:hAnsi="Times New Roman"/>
                <w:sz w:val="24"/>
                <w:szCs w:val="24"/>
              </w:rPr>
            </w:pPr>
            <w:r w:rsidRPr="00911CAB">
              <w:rPr>
                <w:rFonts w:ascii="Times New Roman" w:hAnsi="Times New Roman"/>
                <w:sz w:val="24"/>
                <w:szCs w:val="24"/>
              </w:rPr>
              <w:t>Ételkészítési technológiák</w:t>
            </w:r>
          </w:p>
          <w:p w14:paraId="1389FD17" w14:textId="77777777" w:rsidR="00911CAB" w:rsidRPr="00911CAB" w:rsidRDefault="00911CAB" w:rsidP="00911CAB">
            <w:pPr>
              <w:jc w:val="both"/>
              <w:rPr>
                <w:rFonts w:ascii="Times New Roman" w:hAnsi="Times New Roman"/>
                <w:sz w:val="24"/>
                <w:szCs w:val="24"/>
              </w:rPr>
            </w:pPr>
            <w:r w:rsidRPr="00911CAB">
              <w:rPr>
                <w:rFonts w:ascii="Times New Roman" w:hAnsi="Times New Roman"/>
                <w:sz w:val="24"/>
                <w:szCs w:val="24"/>
              </w:rPr>
              <w:t>Cukrászati technológiák</w:t>
            </w:r>
          </w:p>
          <w:p w14:paraId="2FBF1CD8" w14:textId="77777777" w:rsidR="00911CAB" w:rsidRPr="00911CAB" w:rsidRDefault="00911CAB" w:rsidP="00911CAB">
            <w:pPr>
              <w:jc w:val="both"/>
              <w:rPr>
                <w:rFonts w:ascii="Times New Roman" w:hAnsi="Times New Roman"/>
                <w:sz w:val="24"/>
                <w:szCs w:val="24"/>
              </w:rPr>
            </w:pPr>
            <w:r w:rsidRPr="00911CAB">
              <w:rPr>
                <w:rFonts w:ascii="Times New Roman" w:hAnsi="Times New Roman"/>
                <w:sz w:val="24"/>
                <w:szCs w:val="24"/>
              </w:rPr>
              <w:t>Italok készítése, felszolgálásuk folyamatai</w:t>
            </w:r>
          </w:p>
          <w:p w14:paraId="5F24D571" w14:textId="77777777" w:rsidR="00911CAB" w:rsidRDefault="00911CAB" w:rsidP="00911CAB">
            <w:pPr>
              <w:jc w:val="both"/>
              <w:rPr>
                <w:rFonts w:ascii="Times New Roman" w:hAnsi="Times New Roman"/>
                <w:sz w:val="24"/>
                <w:szCs w:val="24"/>
              </w:rPr>
            </w:pPr>
            <w:r w:rsidRPr="00911CAB">
              <w:rPr>
                <w:rFonts w:ascii="Times New Roman" w:hAnsi="Times New Roman"/>
                <w:sz w:val="24"/>
                <w:szCs w:val="24"/>
              </w:rPr>
              <w:t xml:space="preserve">Szakmai </w:t>
            </w:r>
            <w:proofErr w:type="gramStart"/>
            <w:r w:rsidRPr="00911CAB">
              <w:rPr>
                <w:rFonts w:ascii="Times New Roman" w:hAnsi="Times New Roman"/>
                <w:sz w:val="24"/>
                <w:szCs w:val="24"/>
              </w:rPr>
              <w:t>szituációk</w:t>
            </w:r>
            <w:proofErr w:type="gramEnd"/>
            <w:r>
              <w:rPr>
                <w:rFonts w:ascii="Times New Roman" w:hAnsi="Times New Roman"/>
                <w:sz w:val="24"/>
                <w:szCs w:val="24"/>
              </w:rPr>
              <w:t xml:space="preserve"> - </w:t>
            </w:r>
            <w:r w:rsidRPr="00911CAB">
              <w:rPr>
                <w:rFonts w:ascii="Times New Roman" w:hAnsi="Times New Roman"/>
                <w:sz w:val="24"/>
                <w:szCs w:val="24"/>
              </w:rPr>
              <w:t>18 óra</w:t>
            </w:r>
          </w:p>
          <w:p w14:paraId="2824CCAB" w14:textId="2E6B22DA" w:rsidR="00911CAB" w:rsidRPr="00911CAB" w:rsidRDefault="00911CAB" w:rsidP="00911CAB">
            <w:pPr>
              <w:jc w:val="both"/>
              <w:rPr>
                <w:rFonts w:ascii="Times New Roman" w:hAnsi="Times New Roman"/>
                <w:sz w:val="24"/>
                <w:szCs w:val="24"/>
              </w:rPr>
            </w:pPr>
            <w:r w:rsidRPr="00911CAB">
              <w:rPr>
                <w:rFonts w:ascii="Times New Roman" w:hAnsi="Times New Roman"/>
                <w:sz w:val="24"/>
                <w:szCs w:val="24"/>
              </w:rPr>
              <w:t>Kommunikáció a munkatársakkal</w:t>
            </w:r>
          </w:p>
          <w:p w14:paraId="26CC83AE" w14:textId="77777777" w:rsidR="00911CAB" w:rsidRPr="00911CAB" w:rsidRDefault="00911CAB" w:rsidP="00911CAB">
            <w:pPr>
              <w:jc w:val="both"/>
              <w:rPr>
                <w:rFonts w:ascii="Times New Roman" w:hAnsi="Times New Roman"/>
                <w:sz w:val="24"/>
                <w:szCs w:val="24"/>
              </w:rPr>
            </w:pPr>
            <w:r w:rsidRPr="00911CAB">
              <w:rPr>
                <w:rFonts w:ascii="Times New Roman" w:hAnsi="Times New Roman"/>
                <w:sz w:val="24"/>
                <w:szCs w:val="24"/>
              </w:rPr>
              <w:t>Etikett, protokoll alkalmazása</w:t>
            </w:r>
          </w:p>
          <w:p w14:paraId="0EE46F99" w14:textId="77777777" w:rsidR="00911CAB" w:rsidRPr="00911CAB" w:rsidRDefault="00911CAB" w:rsidP="00911CAB">
            <w:pPr>
              <w:jc w:val="both"/>
              <w:rPr>
                <w:rFonts w:ascii="Times New Roman" w:hAnsi="Times New Roman"/>
                <w:sz w:val="24"/>
                <w:szCs w:val="24"/>
              </w:rPr>
            </w:pPr>
            <w:r w:rsidRPr="00911CAB">
              <w:rPr>
                <w:rFonts w:ascii="Times New Roman" w:hAnsi="Times New Roman"/>
                <w:sz w:val="24"/>
                <w:szCs w:val="24"/>
              </w:rPr>
              <w:t>Kommunikáció a vendégekkel</w:t>
            </w:r>
          </w:p>
          <w:p w14:paraId="6C99FBB3" w14:textId="77777777" w:rsidR="00911CAB" w:rsidRPr="00911CAB" w:rsidRDefault="00911CAB" w:rsidP="00911CAB">
            <w:pPr>
              <w:jc w:val="both"/>
              <w:rPr>
                <w:rFonts w:ascii="Times New Roman" w:hAnsi="Times New Roman"/>
                <w:sz w:val="24"/>
                <w:szCs w:val="24"/>
              </w:rPr>
            </w:pPr>
            <w:r w:rsidRPr="00911CAB">
              <w:rPr>
                <w:rFonts w:ascii="Times New Roman" w:hAnsi="Times New Roman"/>
                <w:sz w:val="24"/>
                <w:szCs w:val="24"/>
              </w:rPr>
              <w:t>Vendégek fogadása</w:t>
            </w:r>
          </w:p>
          <w:p w14:paraId="6A59E7ED" w14:textId="77777777" w:rsidR="00911CAB" w:rsidRPr="00911CAB" w:rsidRDefault="00911CAB" w:rsidP="00911CAB">
            <w:pPr>
              <w:jc w:val="both"/>
              <w:rPr>
                <w:rFonts w:ascii="Times New Roman" w:hAnsi="Times New Roman"/>
                <w:sz w:val="24"/>
                <w:szCs w:val="24"/>
              </w:rPr>
            </w:pPr>
            <w:r w:rsidRPr="00911CAB">
              <w:rPr>
                <w:rFonts w:ascii="Times New Roman" w:hAnsi="Times New Roman"/>
                <w:sz w:val="24"/>
                <w:szCs w:val="24"/>
              </w:rPr>
              <w:t>Ajánlás idegen nyelven</w:t>
            </w:r>
          </w:p>
          <w:p w14:paraId="16237080" w14:textId="77777777" w:rsidR="00911CAB" w:rsidRPr="00911CAB" w:rsidRDefault="00911CAB" w:rsidP="00911CAB">
            <w:pPr>
              <w:jc w:val="both"/>
              <w:rPr>
                <w:rFonts w:ascii="Times New Roman" w:hAnsi="Times New Roman"/>
                <w:sz w:val="24"/>
                <w:szCs w:val="24"/>
              </w:rPr>
            </w:pPr>
            <w:r w:rsidRPr="00911CAB">
              <w:rPr>
                <w:rFonts w:ascii="Times New Roman" w:hAnsi="Times New Roman"/>
                <w:sz w:val="24"/>
                <w:szCs w:val="24"/>
              </w:rPr>
              <w:t>Rendelésfelvétel idegen nyelven</w:t>
            </w:r>
          </w:p>
          <w:p w14:paraId="6BB69D5C" w14:textId="689FAC93" w:rsidR="00911CAB" w:rsidRPr="00C22D31" w:rsidRDefault="00911CAB" w:rsidP="00911CAB">
            <w:pPr>
              <w:jc w:val="both"/>
              <w:rPr>
                <w:rFonts w:ascii="Times New Roman" w:hAnsi="Times New Roman"/>
                <w:sz w:val="24"/>
                <w:szCs w:val="24"/>
              </w:rPr>
            </w:pPr>
            <w:r w:rsidRPr="00911CAB">
              <w:rPr>
                <w:rFonts w:ascii="Times New Roman" w:hAnsi="Times New Roman"/>
                <w:sz w:val="24"/>
                <w:szCs w:val="24"/>
              </w:rPr>
              <w:t>Panaszkezelés</w:t>
            </w:r>
          </w:p>
        </w:tc>
        <w:tc>
          <w:tcPr>
            <w:tcW w:w="3197" w:type="dxa"/>
            <w:vAlign w:val="center"/>
          </w:tcPr>
          <w:p w14:paraId="57BFC37D" w14:textId="77777777" w:rsidR="0086757E" w:rsidRPr="00C22D31" w:rsidRDefault="0086757E" w:rsidP="008279BC">
            <w:pPr>
              <w:jc w:val="center"/>
              <w:rPr>
                <w:rFonts w:ascii="Times New Roman" w:hAnsi="Times New Roman"/>
                <w:b/>
                <w:sz w:val="24"/>
                <w:szCs w:val="24"/>
              </w:rPr>
            </w:pPr>
          </w:p>
        </w:tc>
        <w:tc>
          <w:tcPr>
            <w:tcW w:w="3197" w:type="dxa"/>
          </w:tcPr>
          <w:p w14:paraId="72BB6FFE" w14:textId="77777777" w:rsidR="0086757E" w:rsidRPr="00C22D31" w:rsidRDefault="0086757E" w:rsidP="008279BC">
            <w:pPr>
              <w:jc w:val="center"/>
              <w:rPr>
                <w:rFonts w:ascii="Times New Roman" w:hAnsi="Times New Roman"/>
                <w:b/>
                <w:sz w:val="24"/>
                <w:szCs w:val="24"/>
              </w:rPr>
            </w:pPr>
          </w:p>
        </w:tc>
      </w:tr>
    </w:tbl>
    <w:p w14:paraId="70C48BBD" w14:textId="77777777" w:rsidR="004B1F74" w:rsidRPr="00C22D31" w:rsidRDefault="004B1F74" w:rsidP="00545F87">
      <w:r w:rsidRPr="00C22D31">
        <w:br w:type="page"/>
      </w:r>
    </w:p>
    <w:p w14:paraId="3F31B2FE" w14:textId="506AAC6F" w:rsidR="004B1F74" w:rsidRPr="00C22D31" w:rsidRDefault="006B2DB4" w:rsidP="006B2DB4">
      <w:pPr>
        <w:pStyle w:val="Cmsor4"/>
        <w:numPr>
          <w:ilvl w:val="0"/>
          <w:numId w:val="0"/>
        </w:numPr>
        <w:rPr>
          <w:b/>
          <w:color w:val="auto"/>
        </w:rPr>
      </w:pPr>
      <w:bookmarkStart w:id="72" w:name="_Toc120521576"/>
      <w:r>
        <w:rPr>
          <w:b/>
          <w:color w:val="auto"/>
        </w:rPr>
        <w:t>2.1.1.3.</w:t>
      </w:r>
      <w:r>
        <w:rPr>
          <w:b/>
          <w:color w:val="auto"/>
        </w:rPr>
        <w:tab/>
      </w:r>
      <w:r>
        <w:rPr>
          <w:b/>
          <w:color w:val="auto"/>
        </w:rPr>
        <w:tab/>
      </w:r>
      <w:r w:rsidR="006966D0" w:rsidRPr="00C22D31">
        <w:rPr>
          <w:b/>
          <w:color w:val="auto"/>
        </w:rPr>
        <w:t xml:space="preserve"> 1013 23 02 </w:t>
      </w:r>
      <w:r w:rsidR="004B1F74" w:rsidRPr="00C22D31">
        <w:rPr>
          <w:b/>
          <w:color w:val="auto"/>
        </w:rPr>
        <w:t>Cukrász szaktechnikus 5 éves képzés</w:t>
      </w:r>
      <w:bookmarkEnd w:id="72"/>
      <w:r w:rsidR="004B1F74" w:rsidRPr="00C22D31">
        <w:rPr>
          <w:b/>
          <w:color w:val="auto"/>
        </w:rPr>
        <w:t xml:space="preserve"> </w:t>
      </w:r>
    </w:p>
    <w:p w14:paraId="70AC9250" w14:textId="77777777" w:rsidR="006966D0" w:rsidRPr="00C22D31" w:rsidRDefault="006966D0" w:rsidP="006B2DB4">
      <w:pPr>
        <w:pStyle w:val="Cmsor5"/>
        <w:numPr>
          <w:ilvl w:val="0"/>
          <w:numId w:val="0"/>
        </w:numPr>
        <w:ind w:left="1008" w:hanging="1008"/>
        <w:rPr>
          <w:b/>
          <w:color w:val="auto"/>
        </w:rPr>
      </w:pPr>
      <w:bookmarkStart w:id="73" w:name="_Toc120521577"/>
      <w:r w:rsidRPr="00C22D31">
        <w:rPr>
          <w:b/>
          <w:color w:val="auto"/>
        </w:rPr>
        <w:t>9. évfolyam Ágazati alapoktatás</w:t>
      </w:r>
      <w:bookmarkEnd w:id="73"/>
    </w:p>
    <w:p w14:paraId="2775F150" w14:textId="77777777" w:rsidR="004B1F74" w:rsidRPr="00C22D31" w:rsidRDefault="004B1F74" w:rsidP="004B1F74">
      <w:pPr>
        <w:rPr>
          <w:rFonts w:ascii="Times New Roman" w:hAnsi="Times New Roman"/>
          <w:b/>
          <w:sz w:val="24"/>
          <w:szCs w:val="24"/>
        </w:rPr>
      </w:pPr>
    </w:p>
    <w:tbl>
      <w:tblPr>
        <w:tblW w:w="1105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49"/>
        <w:gridCol w:w="1767"/>
        <w:gridCol w:w="1781"/>
        <w:gridCol w:w="3258"/>
        <w:gridCol w:w="3197"/>
      </w:tblGrid>
      <w:tr w:rsidR="00C22D31" w:rsidRPr="00C22D31" w14:paraId="0980A0BE" w14:textId="77777777" w:rsidTr="008279BC">
        <w:trPr>
          <w:jc w:val="center"/>
        </w:trPr>
        <w:tc>
          <w:tcPr>
            <w:tcW w:w="1049" w:type="dxa"/>
            <w:vMerge w:val="restart"/>
          </w:tcPr>
          <w:p w14:paraId="72B7536A" w14:textId="77777777" w:rsidR="004B1F74" w:rsidRPr="00C22D31" w:rsidRDefault="004B1F74" w:rsidP="008279BC">
            <w:pPr>
              <w:jc w:val="center"/>
              <w:rPr>
                <w:rFonts w:ascii="Times New Roman" w:hAnsi="Times New Roman"/>
                <w:b/>
                <w:sz w:val="24"/>
                <w:szCs w:val="24"/>
              </w:rPr>
            </w:pPr>
          </w:p>
        </w:tc>
        <w:tc>
          <w:tcPr>
            <w:tcW w:w="1767" w:type="dxa"/>
            <w:vMerge w:val="restart"/>
            <w:vAlign w:val="center"/>
          </w:tcPr>
          <w:p w14:paraId="7E08030A" w14:textId="77777777" w:rsidR="004B1F74" w:rsidRPr="00C22D31" w:rsidRDefault="004B1F74" w:rsidP="008279BC">
            <w:pPr>
              <w:jc w:val="center"/>
              <w:rPr>
                <w:rFonts w:ascii="Times New Roman" w:hAnsi="Times New Roman"/>
                <w:b/>
                <w:sz w:val="24"/>
                <w:szCs w:val="24"/>
              </w:rPr>
            </w:pPr>
            <w:r w:rsidRPr="00C22D31">
              <w:rPr>
                <w:rFonts w:ascii="Times New Roman" w:hAnsi="Times New Roman"/>
                <w:b/>
                <w:sz w:val="24"/>
                <w:szCs w:val="24"/>
              </w:rPr>
              <w:t>Tantárgy</w:t>
            </w:r>
          </w:p>
        </w:tc>
        <w:tc>
          <w:tcPr>
            <w:tcW w:w="1781" w:type="dxa"/>
            <w:vMerge w:val="restart"/>
            <w:vAlign w:val="center"/>
          </w:tcPr>
          <w:p w14:paraId="14698874" w14:textId="77777777" w:rsidR="004B1F74" w:rsidRPr="00C22D31" w:rsidRDefault="004B1F74" w:rsidP="008279BC">
            <w:pPr>
              <w:jc w:val="center"/>
              <w:rPr>
                <w:rFonts w:ascii="Times New Roman" w:hAnsi="Times New Roman"/>
                <w:b/>
                <w:sz w:val="24"/>
                <w:szCs w:val="24"/>
              </w:rPr>
            </w:pPr>
            <w:r w:rsidRPr="00C22D31">
              <w:rPr>
                <w:rFonts w:ascii="Times New Roman" w:hAnsi="Times New Roman"/>
                <w:b/>
                <w:sz w:val="24"/>
                <w:szCs w:val="24"/>
              </w:rPr>
              <w:t>Témakör</w:t>
            </w:r>
          </w:p>
          <w:p w14:paraId="2FA47A52" w14:textId="77777777" w:rsidR="004B1F74" w:rsidRPr="00C22D31" w:rsidRDefault="004B1F74" w:rsidP="008279BC">
            <w:pPr>
              <w:jc w:val="center"/>
              <w:rPr>
                <w:rFonts w:ascii="Times New Roman" w:hAnsi="Times New Roman"/>
                <w:b/>
                <w:sz w:val="24"/>
                <w:szCs w:val="24"/>
              </w:rPr>
            </w:pPr>
          </w:p>
        </w:tc>
        <w:tc>
          <w:tcPr>
            <w:tcW w:w="6455" w:type="dxa"/>
            <w:gridSpan w:val="2"/>
            <w:tcBorders>
              <w:right w:val="single" w:sz="18" w:space="0" w:color="000000"/>
            </w:tcBorders>
            <w:shd w:val="clear" w:color="auto" w:fill="BFBFBF"/>
            <w:vAlign w:val="center"/>
          </w:tcPr>
          <w:p w14:paraId="53F56DC2" w14:textId="77777777" w:rsidR="004B1F74" w:rsidRPr="00C22D31" w:rsidRDefault="004B1F74" w:rsidP="008279BC">
            <w:pPr>
              <w:jc w:val="center"/>
              <w:rPr>
                <w:rFonts w:ascii="Times New Roman" w:hAnsi="Times New Roman"/>
                <w:b/>
                <w:sz w:val="24"/>
                <w:szCs w:val="24"/>
              </w:rPr>
            </w:pPr>
            <w:r w:rsidRPr="00C22D31">
              <w:rPr>
                <w:rFonts w:ascii="Times New Roman" w:hAnsi="Times New Roman"/>
                <w:b/>
                <w:sz w:val="24"/>
                <w:szCs w:val="24"/>
              </w:rPr>
              <w:t>9. évfolyam Cukrász szaktechnikus</w:t>
            </w:r>
          </w:p>
        </w:tc>
      </w:tr>
      <w:tr w:rsidR="00C22D31" w:rsidRPr="00C22D31" w14:paraId="4C7195B0" w14:textId="77777777" w:rsidTr="008279BC">
        <w:trPr>
          <w:jc w:val="center"/>
        </w:trPr>
        <w:tc>
          <w:tcPr>
            <w:tcW w:w="1049" w:type="dxa"/>
            <w:vMerge/>
          </w:tcPr>
          <w:p w14:paraId="26A356C4" w14:textId="77777777" w:rsidR="004B1F74" w:rsidRPr="00C22D31" w:rsidRDefault="004B1F74" w:rsidP="008279BC">
            <w:pPr>
              <w:widowControl w:val="0"/>
              <w:pBdr>
                <w:top w:val="nil"/>
                <w:left w:val="nil"/>
                <w:bottom w:val="nil"/>
                <w:right w:val="nil"/>
                <w:between w:val="nil"/>
              </w:pBdr>
              <w:spacing w:line="276" w:lineRule="auto"/>
              <w:rPr>
                <w:rFonts w:ascii="Times New Roman" w:hAnsi="Times New Roman"/>
                <w:b/>
                <w:sz w:val="24"/>
                <w:szCs w:val="24"/>
              </w:rPr>
            </w:pPr>
          </w:p>
        </w:tc>
        <w:tc>
          <w:tcPr>
            <w:tcW w:w="1767" w:type="dxa"/>
            <w:vMerge/>
            <w:vAlign w:val="center"/>
          </w:tcPr>
          <w:p w14:paraId="63446A74" w14:textId="77777777" w:rsidR="004B1F74" w:rsidRPr="00C22D31" w:rsidRDefault="004B1F74" w:rsidP="008279BC">
            <w:pPr>
              <w:widowControl w:val="0"/>
              <w:pBdr>
                <w:top w:val="nil"/>
                <w:left w:val="nil"/>
                <w:bottom w:val="nil"/>
                <w:right w:val="nil"/>
                <w:between w:val="nil"/>
              </w:pBdr>
              <w:spacing w:line="276" w:lineRule="auto"/>
              <w:rPr>
                <w:rFonts w:ascii="Times New Roman" w:hAnsi="Times New Roman"/>
                <w:b/>
                <w:sz w:val="24"/>
                <w:szCs w:val="24"/>
              </w:rPr>
            </w:pPr>
          </w:p>
        </w:tc>
        <w:tc>
          <w:tcPr>
            <w:tcW w:w="1781" w:type="dxa"/>
            <w:vMerge/>
            <w:vAlign w:val="center"/>
          </w:tcPr>
          <w:p w14:paraId="52B4C865" w14:textId="77777777" w:rsidR="004B1F74" w:rsidRPr="00C22D31" w:rsidRDefault="004B1F74" w:rsidP="008279BC">
            <w:pPr>
              <w:widowControl w:val="0"/>
              <w:pBdr>
                <w:top w:val="nil"/>
                <w:left w:val="nil"/>
                <w:bottom w:val="nil"/>
                <w:right w:val="nil"/>
                <w:between w:val="nil"/>
              </w:pBdr>
              <w:spacing w:line="276" w:lineRule="auto"/>
              <w:rPr>
                <w:rFonts w:ascii="Times New Roman" w:hAnsi="Times New Roman"/>
                <w:b/>
                <w:sz w:val="24"/>
                <w:szCs w:val="24"/>
              </w:rPr>
            </w:pPr>
          </w:p>
        </w:tc>
        <w:tc>
          <w:tcPr>
            <w:tcW w:w="3258" w:type="dxa"/>
            <w:tcBorders>
              <w:bottom w:val="single" w:sz="18" w:space="0" w:color="000000"/>
            </w:tcBorders>
            <w:vAlign w:val="center"/>
          </w:tcPr>
          <w:p w14:paraId="7C78A5E0" w14:textId="77777777" w:rsidR="004B1F74" w:rsidRPr="00C22D31" w:rsidRDefault="004B1F74" w:rsidP="008279BC">
            <w:pPr>
              <w:jc w:val="center"/>
              <w:rPr>
                <w:rFonts w:ascii="Times New Roman" w:hAnsi="Times New Roman"/>
                <w:b/>
                <w:sz w:val="24"/>
                <w:szCs w:val="24"/>
              </w:rPr>
            </w:pPr>
            <w:r w:rsidRPr="00C22D31">
              <w:rPr>
                <w:rFonts w:ascii="Times New Roman" w:hAnsi="Times New Roman"/>
                <w:b/>
                <w:sz w:val="24"/>
                <w:szCs w:val="24"/>
              </w:rPr>
              <w:t>iskolai oktatás</w:t>
            </w:r>
          </w:p>
        </w:tc>
        <w:tc>
          <w:tcPr>
            <w:tcW w:w="3197" w:type="dxa"/>
            <w:tcBorders>
              <w:bottom w:val="single" w:sz="18" w:space="0" w:color="000000"/>
              <w:right w:val="single" w:sz="18" w:space="0" w:color="000000"/>
            </w:tcBorders>
            <w:vAlign w:val="center"/>
          </w:tcPr>
          <w:p w14:paraId="3B8084C0" w14:textId="77777777" w:rsidR="004B1F74" w:rsidRPr="00C22D31" w:rsidRDefault="004B1F74" w:rsidP="008279BC">
            <w:pPr>
              <w:jc w:val="center"/>
              <w:rPr>
                <w:rFonts w:ascii="Times New Roman" w:hAnsi="Times New Roman"/>
                <w:b/>
                <w:sz w:val="24"/>
                <w:szCs w:val="24"/>
              </w:rPr>
            </w:pPr>
            <w:r w:rsidRPr="00C22D31">
              <w:rPr>
                <w:rFonts w:ascii="Times New Roman" w:hAnsi="Times New Roman"/>
                <w:b/>
                <w:sz w:val="24"/>
                <w:szCs w:val="24"/>
              </w:rPr>
              <w:t>iskolai tanműhely</w:t>
            </w:r>
          </w:p>
        </w:tc>
      </w:tr>
      <w:tr w:rsidR="00C22D31" w:rsidRPr="00C22D31" w14:paraId="0F48369A" w14:textId="77777777" w:rsidTr="008279BC">
        <w:trPr>
          <w:jc w:val="center"/>
        </w:trPr>
        <w:tc>
          <w:tcPr>
            <w:tcW w:w="1049" w:type="dxa"/>
            <w:tcBorders>
              <w:top w:val="single" w:sz="18" w:space="0" w:color="000000"/>
              <w:left w:val="single" w:sz="18" w:space="0" w:color="000000"/>
              <w:bottom w:val="single" w:sz="18" w:space="0" w:color="000000"/>
              <w:right w:val="single" w:sz="18" w:space="0" w:color="000000"/>
            </w:tcBorders>
          </w:tcPr>
          <w:p w14:paraId="3C8855E8" w14:textId="77777777" w:rsidR="004B1F74" w:rsidRPr="00C22D31" w:rsidRDefault="004B1F74" w:rsidP="008279BC">
            <w:pPr>
              <w:widowControl w:val="0"/>
              <w:pBdr>
                <w:top w:val="nil"/>
                <w:left w:val="nil"/>
                <w:bottom w:val="nil"/>
                <w:right w:val="nil"/>
                <w:between w:val="nil"/>
              </w:pBdr>
              <w:spacing w:line="276" w:lineRule="auto"/>
              <w:rPr>
                <w:rFonts w:ascii="Times New Roman" w:hAnsi="Times New Roman"/>
                <w:b/>
                <w:sz w:val="24"/>
                <w:szCs w:val="24"/>
              </w:rPr>
            </w:pPr>
            <w:r w:rsidRPr="00C22D31">
              <w:rPr>
                <w:rFonts w:ascii="Times New Roman" w:hAnsi="Times New Roman"/>
                <w:b/>
                <w:sz w:val="24"/>
                <w:szCs w:val="24"/>
              </w:rPr>
              <w:t>Közismereti képzés</w:t>
            </w:r>
          </w:p>
          <w:p w14:paraId="55547E5F" w14:textId="77777777" w:rsidR="004B1F74" w:rsidRPr="00C22D31" w:rsidRDefault="004B1F74" w:rsidP="008279BC">
            <w:pPr>
              <w:widowControl w:val="0"/>
              <w:pBdr>
                <w:top w:val="nil"/>
                <w:left w:val="nil"/>
                <w:bottom w:val="nil"/>
                <w:right w:val="nil"/>
                <w:between w:val="nil"/>
              </w:pBdr>
              <w:spacing w:line="276" w:lineRule="auto"/>
              <w:rPr>
                <w:rFonts w:ascii="Times New Roman" w:hAnsi="Times New Roman"/>
                <w:b/>
                <w:sz w:val="24"/>
                <w:szCs w:val="24"/>
              </w:rPr>
            </w:pPr>
          </w:p>
        </w:tc>
        <w:tc>
          <w:tcPr>
            <w:tcW w:w="1767" w:type="dxa"/>
            <w:tcBorders>
              <w:top w:val="single" w:sz="18" w:space="0" w:color="000000"/>
              <w:left w:val="single" w:sz="18" w:space="0" w:color="000000"/>
              <w:bottom w:val="single" w:sz="18" w:space="0" w:color="000000"/>
              <w:right w:val="single" w:sz="18" w:space="0" w:color="000000"/>
            </w:tcBorders>
            <w:vAlign w:val="center"/>
          </w:tcPr>
          <w:p w14:paraId="2580DB3B" w14:textId="77777777" w:rsidR="004B1F74" w:rsidRPr="00C22D31" w:rsidRDefault="004B1F74" w:rsidP="008279BC">
            <w:pPr>
              <w:widowControl w:val="0"/>
              <w:pBdr>
                <w:top w:val="nil"/>
                <w:left w:val="nil"/>
                <w:bottom w:val="nil"/>
                <w:right w:val="nil"/>
                <w:between w:val="nil"/>
              </w:pBdr>
              <w:spacing w:line="276" w:lineRule="auto"/>
              <w:rPr>
                <w:rFonts w:ascii="Times New Roman" w:hAnsi="Times New Roman"/>
                <w:b/>
                <w:sz w:val="24"/>
                <w:szCs w:val="24"/>
              </w:rPr>
            </w:pPr>
            <w:r w:rsidRPr="00C22D31">
              <w:rPr>
                <w:rFonts w:ascii="Times New Roman" w:hAnsi="Times New Roman"/>
                <w:b/>
                <w:sz w:val="24"/>
                <w:szCs w:val="24"/>
              </w:rPr>
              <w:t>Digitális kultúra</w:t>
            </w:r>
          </w:p>
        </w:tc>
        <w:tc>
          <w:tcPr>
            <w:tcW w:w="1781" w:type="dxa"/>
            <w:tcBorders>
              <w:top w:val="single" w:sz="18" w:space="0" w:color="000000"/>
              <w:left w:val="single" w:sz="18" w:space="0" w:color="000000"/>
              <w:bottom w:val="single" w:sz="18" w:space="0" w:color="000000"/>
              <w:right w:val="single" w:sz="18" w:space="0" w:color="000000"/>
            </w:tcBorders>
            <w:vAlign w:val="center"/>
          </w:tcPr>
          <w:p w14:paraId="5B671C4E" w14:textId="77777777" w:rsidR="004B1F74" w:rsidRPr="00C22D31" w:rsidRDefault="004B1F74" w:rsidP="008279BC">
            <w:pPr>
              <w:widowControl w:val="0"/>
              <w:pBdr>
                <w:top w:val="nil"/>
                <w:left w:val="nil"/>
                <w:bottom w:val="nil"/>
                <w:right w:val="nil"/>
                <w:between w:val="nil"/>
              </w:pBdr>
              <w:spacing w:line="276" w:lineRule="auto"/>
              <w:rPr>
                <w:rFonts w:ascii="Times New Roman" w:hAnsi="Times New Roman"/>
                <w:b/>
                <w:sz w:val="24"/>
                <w:szCs w:val="24"/>
              </w:rPr>
            </w:pPr>
          </w:p>
        </w:tc>
        <w:tc>
          <w:tcPr>
            <w:tcW w:w="3258" w:type="dxa"/>
            <w:tcBorders>
              <w:top w:val="single" w:sz="18" w:space="0" w:color="000000"/>
              <w:left w:val="single" w:sz="18" w:space="0" w:color="000000"/>
              <w:bottom w:val="single" w:sz="18" w:space="0" w:color="000000"/>
              <w:right w:val="single" w:sz="18" w:space="0" w:color="000000"/>
            </w:tcBorders>
            <w:vAlign w:val="center"/>
          </w:tcPr>
          <w:p w14:paraId="1DB5CD2E" w14:textId="77777777" w:rsidR="004B1F74" w:rsidRPr="00C22D31" w:rsidRDefault="004B1F74" w:rsidP="008279BC">
            <w:pPr>
              <w:jc w:val="center"/>
              <w:rPr>
                <w:rFonts w:ascii="Times New Roman" w:hAnsi="Times New Roman"/>
                <w:b/>
                <w:sz w:val="24"/>
                <w:szCs w:val="24"/>
              </w:rPr>
            </w:pPr>
            <w:r w:rsidRPr="00C22D31">
              <w:rPr>
                <w:rFonts w:ascii="Times New Roman" w:hAnsi="Times New Roman"/>
                <w:b/>
                <w:sz w:val="24"/>
                <w:szCs w:val="24"/>
              </w:rPr>
              <w:t>72 óra</w:t>
            </w:r>
          </w:p>
          <w:p w14:paraId="628D2651" w14:textId="77777777" w:rsidR="004B1F74" w:rsidRPr="00C22D31" w:rsidRDefault="004B1F74" w:rsidP="008279BC">
            <w:pPr>
              <w:jc w:val="center"/>
              <w:rPr>
                <w:rFonts w:ascii="Times New Roman" w:hAnsi="Times New Roman"/>
                <w:b/>
                <w:sz w:val="24"/>
                <w:szCs w:val="24"/>
              </w:rPr>
            </w:pPr>
            <w:r w:rsidRPr="00C22D31">
              <w:rPr>
                <w:rFonts w:ascii="Times New Roman" w:hAnsi="Times New Roman"/>
                <w:b/>
                <w:sz w:val="24"/>
                <w:szCs w:val="24"/>
              </w:rPr>
              <w:t>tartalom:</w:t>
            </w:r>
          </w:p>
          <w:p w14:paraId="5C03CBA3" w14:textId="77777777" w:rsidR="004B1F74" w:rsidRPr="00C22D31" w:rsidRDefault="004B1F74" w:rsidP="008279BC">
            <w:pPr>
              <w:jc w:val="both"/>
              <w:rPr>
                <w:rFonts w:ascii="Times New Roman" w:hAnsi="Times New Roman"/>
                <w:sz w:val="24"/>
                <w:szCs w:val="24"/>
              </w:rPr>
            </w:pPr>
            <w:r w:rsidRPr="00C22D31">
              <w:rPr>
                <w:rFonts w:ascii="Times New Roman" w:hAnsi="Times New Roman"/>
                <w:sz w:val="24"/>
                <w:szCs w:val="24"/>
              </w:rPr>
              <w:t>Portfólió fogalmának, fontosságának megismerése, fontosabb szempontrendszerek ismertetése</w:t>
            </w:r>
          </w:p>
          <w:p w14:paraId="18A820BB" w14:textId="77777777" w:rsidR="004B1F74" w:rsidRPr="00C22D31" w:rsidRDefault="004B1F74" w:rsidP="008279BC">
            <w:pPr>
              <w:jc w:val="both"/>
              <w:rPr>
                <w:rFonts w:ascii="Times New Roman" w:hAnsi="Times New Roman"/>
                <w:sz w:val="24"/>
                <w:szCs w:val="24"/>
              </w:rPr>
            </w:pPr>
            <w:r w:rsidRPr="00C22D31">
              <w:rPr>
                <w:rFonts w:ascii="Times New Roman" w:hAnsi="Times New Roman"/>
                <w:sz w:val="24"/>
                <w:szCs w:val="24"/>
              </w:rPr>
              <w:t>Ételkészítési termékcsoport egyéni feladatmegoldásai, szakmai észrevételek</w:t>
            </w:r>
          </w:p>
          <w:p w14:paraId="04FC6AB9" w14:textId="77777777" w:rsidR="004B1F74" w:rsidRPr="00C22D31" w:rsidRDefault="004B1F74" w:rsidP="008279BC">
            <w:pPr>
              <w:jc w:val="both"/>
              <w:rPr>
                <w:rFonts w:ascii="Times New Roman" w:hAnsi="Times New Roman"/>
                <w:sz w:val="24"/>
                <w:szCs w:val="24"/>
              </w:rPr>
            </w:pPr>
            <w:r w:rsidRPr="00C22D31">
              <w:rPr>
                <w:rFonts w:ascii="Times New Roman" w:hAnsi="Times New Roman"/>
                <w:sz w:val="24"/>
                <w:szCs w:val="24"/>
              </w:rPr>
              <w:t>A tanuló által készítendő feladatok megismerése, képekkel, szöveggel stb.</w:t>
            </w:r>
          </w:p>
          <w:p w14:paraId="6296E4F1" w14:textId="77777777" w:rsidR="004B1F74" w:rsidRPr="00C22D31" w:rsidRDefault="004B1F74" w:rsidP="008279BC">
            <w:pPr>
              <w:jc w:val="both"/>
              <w:rPr>
                <w:rFonts w:ascii="Times New Roman" w:hAnsi="Times New Roman"/>
                <w:sz w:val="24"/>
                <w:szCs w:val="24"/>
              </w:rPr>
            </w:pPr>
            <w:r w:rsidRPr="00C22D31">
              <w:rPr>
                <w:rFonts w:ascii="Times New Roman" w:hAnsi="Times New Roman"/>
                <w:sz w:val="24"/>
                <w:szCs w:val="24"/>
              </w:rPr>
              <w:t>+ közismereti előírás</w:t>
            </w:r>
          </w:p>
          <w:p w14:paraId="51D9D20F" w14:textId="77777777" w:rsidR="004B1F74" w:rsidRPr="00C22D31" w:rsidRDefault="004B1F74" w:rsidP="008279BC">
            <w:pPr>
              <w:jc w:val="both"/>
              <w:rPr>
                <w:rFonts w:ascii="Times New Roman" w:hAnsi="Times New Roman"/>
                <w:sz w:val="24"/>
                <w:szCs w:val="24"/>
              </w:rPr>
            </w:pPr>
          </w:p>
          <w:p w14:paraId="2C5C617E" w14:textId="77777777" w:rsidR="004B1F74" w:rsidRPr="00C22D31" w:rsidRDefault="004B1F74" w:rsidP="008279BC">
            <w:pPr>
              <w:jc w:val="center"/>
              <w:rPr>
                <w:rFonts w:ascii="Times New Roman" w:hAnsi="Times New Roman"/>
                <w:b/>
                <w:sz w:val="24"/>
                <w:szCs w:val="24"/>
              </w:rPr>
            </w:pPr>
          </w:p>
        </w:tc>
        <w:tc>
          <w:tcPr>
            <w:tcW w:w="3197" w:type="dxa"/>
            <w:tcBorders>
              <w:top w:val="single" w:sz="18" w:space="0" w:color="000000"/>
              <w:left w:val="single" w:sz="18" w:space="0" w:color="000000"/>
              <w:bottom w:val="single" w:sz="18" w:space="0" w:color="000000"/>
              <w:right w:val="single" w:sz="18" w:space="0" w:color="000000"/>
            </w:tcBorders>
            <w:vAlign w:val="center"/>
          </w:tcPr>
          <w:p w14:paraId="6F14E2A8" w14:textId="77777777" w:rsidR="004B1F74" w:rsidRPr="00C22D31" w:rsidRDefault="004B1F74" w:rsidP="008279BC">
            <w:pPr>
              <w:jc w:val="center"/>
              <w:rPr>
                <w:rFonts w:ascii="Times New Roman" w:hAnsi="Times New Roman"/>
                <w:b/>
                <w:sz w:val="24"/>
                <w:szCs w:val="24"/>
              </w:rPr>
            </w:pPr>
            <w:r w:rsidRPr="00C22D31">
              <w:rPr>
                <w:rFonts w:ascii="Times New Roman" w:hAnsi="Times New Roman"/>
                <w:b/>
                <w:sz w:val="24"/>
                <w:szCs w:val="24"/>
              </w:rPr>
              <w:t>-</w:t>
            </w:r>
          </w:p>
        </w:tc>
      </w:tr>
      <w:tr w:rsidR="00C22D31" w:rsidRPr="00C22D31" w14:paraId="671C5CB4" w14:textId="77777777" w:rsidTr="008279BC">
        <w:trPr>
          <w:jc w:val="center"/>
        </w:trPr>
        <w:tc>
          <w:tcPr>
            <w:tcW w:w="1049" w:type="dxa"/>
            <w:vMerge w:val="restart"/>
            <w:tcBorders>
              <w:top w:val="single" w:sz="18" w:space="0" w:color="000000"/>
            </w:tcBorders>
            <w:vAlign w:val="center"/>
          </w:tcPr>
          <w:p w14:paraId="60637741" w14:textId="77777777" w:rsidR="004B1F74" w:rsidRPr="00C22D31" w:rsidRDefault="004B1F74" w:rsidP="008279BC">
            <w:pPr>
              <w:ind w:left="113" w:right="113"/>
              <w:jc w:val="center"/>
              <w:rPr>
                <w:rFonts w:ascii="Times New Roman" w:hAnsi="Times New Roman"/>
                <w:sz w:val="24"/>
                <w:szCs w:val="24"/>
              </w:rPr>
            </w:pPr>
            <w:r w:rsidRPr="00C22D31">
              <w:rPr>
                <w:rFonts w:ascii="Times New Roman" w:hAnsi="Times New Roman"/>
                <w:sz w:val="24"/>
                <w:szCs w:val="24"/>
              </w:rPr>
              <w:t>Ágazati alapoktatás</w:t>
            </w:r>
          </w:p>
        </w:tc>
        <w:tc>
          <w:tcPr>
            <w:tcW w:w="1767" w:type="dxa"/>
            <w:tcBorders>
              <w:top w:val="single" w:sz="18" w:space="0" w:color="000000"/>
            </w:tcBorders>
          </w:tcPr>
          <w:p w14:paraId="62E2D320" w14:textId="77777777" w:rsidR="004B1F74" w:rsidRPr="00C22D31" w:rsidRDefault="004B1F74" w:rsidP="008279BC">
            <w:pPr>
              <w:rPr>
                <w:rFonts w:ascii="Times New Roman" w:hAnsi="Times New Roman"/>
                <w:sz w:val="24"/>
                <w:szCs w:val="24"/>
              </w:rPr>
            </w:pPr>
            <w:r w:rsidRPr="00C22D31">
              <w:rPr>
                <w:rFonts w:ascii="Times New Roman" w:hAnsi="Times New Roman"/>
                <w:sz w:val="24"/>
                <w:szCs w:val="24"/>
              </w:rPr>
              <w:t>Munkavállalói ismeretek</w:t>
            </w:r>
          </w:p>
        </w:tc>
        <w:tc>
          <w:tcPr>
            <w:tcW w:w="1781" w:type="dxa"/>
            <w:tcBorders>
              <w:top w:val="single" w:sz="18" w:space="0" w:color="000000"/>
            </w:tcBorders>
          </w:tcPr>
          <w:p w14:paraId="32CA5CA6" w14:textId="77777777" w:rsidR="004B1F74" w:rsidRPr="00C22D31" w:rsidRDefault="004B1F74" w:rsidP="008279BC">
            <w:pPr>
              <w:rPr>
                <w:rFonts w:ascii="Times New Roman" w:hAnsi="Times New Roman"/>
                <w:sz w:val="24"/>
                <w:szCs w:val="24"/>
              </w:rPr>
            </w:pPr>
          </w:p>
        </w:tc>
        <w:tc>
          <w:tcPr>
            <w:tcW w:w="3258" w:type="dxa"/>
            <w:tcBorders>
              <w:top w:val="single" w:sz="18" w:space="0" w:color="000000"/>
            </w:tcBorders>
            <w:vAlign w:val="center"/>
          </w:tcPr>
          <w:p w14:paraId="185126F8" w14:textId="77777777" w:rsidR="004B1F74" w:rsidRPr="00C22D31" w:rsidRDefault="004B1F74" w:rsidP="008279BC">
            <w:pPr>
              <w:jc w:val="center"/>
              <w:rPr>
                <w:rFonts w:ascii="Times New Roman" w:hAnsi="Times New Roman"/>
                <w:b/>
                <w:sz w:val="24"/>
                <w:szCs w:val="24"/>
              </w:rPr>
            </w:pPr>
            <w:r w:rsidRPr="00C22D31">
              <w:rPr>
                <w:rFonts w:ascii="Times New Roman" w:hAnsi="Times New Roman"/>
                <w:b/>
                <w:sz w:val="24"/>
                <w:szCs w:val="24"/>
              </w:rPr>
              <w:t>18 óra</w:t>
            </w:r>
          </w:p>
          <w:p w14:paraId="7C50C9B0" w14:textId="77777777" w:rsidR="004B1F74" w:rsidRPr="00C22D31" w:rsidRDefault="004B1F74" w:rsidP="008279BC">
            <w:pPr>
              <w:jc w:val="center"/>
              <w:rPr>
                <w:rFonts w:ascii="Times New Roman" w:hAnsi="Times New Roman"/>
                <w:b/>
                <w:sz w:val="24"/>
                <w:szCs w:val="24"/>
              </w:rPr>
            </w:pPr>
            <w:r w:rsidRPr="00C22D31">
              <w:rPr>
                <w:rFonts w:ascii="Times New Roman" w:hAnsi="Times New Roman"/>
                <w:b/>
                <w:sz w:val="24"/>
                <w:szCs w:val="24"/>
              </w:rPr>
              <w:t>Tartalom:</w:t>
            </w:r>
          </w:p>
          <w:p w14:paraId="42565DB9" w14:textId="77777777" w:rsidR="004B1F74" w:rsidRPr="00C22D31" w:rsidRDefault="004B1F74"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 xml:space="preserve">Álláskeresés Karrierlehetőségek feltérképezése: önismeret, </w:t>
            </w:r>
            <w:proofErr w:type="gramStart"/>
            <w:r w:rsidRPr="00C22D31">
              <w:rPr>
                <w:rFonts w:ascii="Times New Roman" w:eastAsia="Times New Roman" w:hAnsi="Times New Roman"/>
                <w:sz w:val="24"/>
                <w:szCs w:val="24"/>
              </w:rPr>
              <w:t>reális</w:t>
            </w:r>
            <w:proofErr w:type="gramEnd"/>
            <w:r w:rsidRPr="00C22D31">
              <w:rPr>
                <w:rFonts w:ascii="Times New Roman" w:eastAsia="Times New Roman" w:hAnsi="Times New Roman"/>
                <w:sz w:val="24"/>
                <w:szCs w:val="24"/>
              </w:rPr>
              <w:t xml:space="preserve"> célkitűzések, helyi munkaerőpiac ismerete, mobilitás szerepe, szakképzések szerepe, képzési támogatások (ösztöndíjak rendszere) ismerete</w:t>
            </w:r>
          </w:p>
          <w:p w14:paraId="0656548F" w14:textId="77777777" w:rsidR="004B1F74" w:rsidRPr="00C22D31" w:rsidRDefault="004B1F74"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 xml:space="preserve"> Álláskeresési módszerek: újsághirdetés, internetes álláskereső oldalak, személyes kapcsolatok, kapcsolati hálózat fontossága</w:t>
            </w:r>
          </w:p>
          <w:p w14:paraId="38F696F7" w14:textId="77777777" w:rsidR="004B1F74" w:rsidRPr="00C22D31" w:rsidRDefault="004B1F74"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Munkajogi alapismeretek Foglalkoztatási formák: munkaviszony, megbízási jogviszony, vállalkozási jogviszony, közalkalmazotti jogviszony, közszolgálati jogviszony</w:t>
            </w:r>
          </w:p>
          <w:p w14:paraId="670A513A" w14:textId="77777777" w:rsidR="004B1F74" w:rsidRPr="00C22D31" w:rsidRDefault="004B1F74"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A tanulót érintő szakképzési munkaviszony lényege, jelentősége</w:t>
            </w:r>
          </w:p>
          <w:p w14:paraId="11DB1390" w14:textId="77777777" w:rsidR="004B1F74" w:rsidRPr="00C22D31" w:rsidRDefault="004B1F74"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A tanulószerződés</w:t>
            </w:r>
          </w:p>
          <w:p w14:paraId="1C8A2799" w14:textId="77777777" w:rsidR="004B1F74" w:rsidRPr="00C22D31" w:rsidRDefault="004B1F74"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Tartalmi elemei, megkötésének módja.</w:t>
            </w:r>
          </w:p>
          <w:p w14:paraId="7B1DD977" w14:textId="77777777" w:rsidR="004B1F74" w:rsidRPr="00C22D31" w:rsidRDefault="004B1F74"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Gyakorlati helyek keresése. Váltás a gyakorlati helyek között</w:t>
            </w:r>
          </w:p>
          <w:p w14:paraId="432CB5F9" w14:textId="77777777" w:rsidR="004B1F74" w:rsidRPr="00C22D31" w:rsidRDefault="004B1F74"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A tanuló jogai és kötelezettségei</w:t>
            </w:r>
          </w:p>
          <w:p w14:paraId="254DE228" w14:textId="77777777" w:rsidR="004B1F74" w:rsidRPr="00C22D31" w:rsidRDefault="004B1F74"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Atipikus munkavégzési formák a munka törvénykönyve szerint: távmunka, bedolgozói munkaviszony, munkaerő-kölcsönzés, egyszerűsített foglalkoztatás (mezőgazdasági, turisztikai idénymunka és alkalmi munka)</w:t>
            </w:r>
          </w:p>
          <w:p w14:paraId="37E9E40F" w14:textId="77777777" w:rsidR="004B1F74" w:rsidRPr="00C22D31" w:rsidRDefault="004B1F74" w:rsidP="008279BC">
            <w:pPr>
              <w:jc w:val="both"/>
              <w:rPr>
                <w:rFonts w:ascii="Times New Roman" w:eastAsia="Times New Roman" w:hAnsi="Times New Roman"/>
                <w:sz w:val="24"/>
                <w:szCs w:val="24"/>
              </w:rPr>
            </w:pPr>
            <w:proofErr w:type="gramStart"/>
            <w:r w:rsidRPr="00C22D31">
              <w:rPr>
                <w:rFonts w:ascii="Times New Roman" w:eastAsia="Times New Roman" w:hAnsi="Times New Roman"/>
                <w:sz w:val="24"/>
                <w:szCs w:val="24"/>
              </w:rPr>
              <w:t>Speciális</w:t>
            </w:r>
            <w:proofErr w:type="gramEnd"/>
            <w:r w:rsidRPr="00C22D31">
              <w:rPr>
                <w:rFonts w:ascii="Times New Roman" w:eastAsia="Times New Roman" w:hAnsi="Times New Roman"/>
                <w:sz w:val="24"/>
                <w:szCs w:val="24"/>
              </w:rPr>
              <w:t xml:space="preserve"> jogviszonyok: önfoglalkoztatás, iskolaszövetkezet keretében végzett diákmunka, önkéntes munka</w:t>
            </w:r>
          </w:p>
          <w:p w14:paraId="22DEF0E3" w14:textId="77777777" w:rsidR="004B1F74" w:rsidRPr="00C22D31" w:rsidRDefault="004B1F74"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Munkaviszony létesítése</w:t>
            </w:r>
          </w:p>
          <w:p w14:paraId="5DCBFB58" w14:textId="77777777" w:rsidR="004B1F74" w:rsidRPr="00C22D31" w:rsidRDefault="004B1F74"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Felek a munkajogviszonyban.</w:t>
            </w:r>
          </w:p>
          <w:p w14:paraId="757658B9" w14:textId="77777777" w:rsidR="004B1F74" w:rsidRPr="00C22D31" w:rsidRDefault="004B1F74"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A munkaviszony alanyai</w:t>
            </w:r>
          </w:p>
          <w:p w14:paraId="5836B7C7" w14:textId="77777777" w:rsidR="004B1F74" w:rsidRPr="00C22D31" w:rsidRDefault="004B1F74"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A munkaviszony létesítése.</w:t>
            </w:r>
          </w:p>
          <w:p w14:paraId="46352FD3" w14:textId="77777777" w:rsidR="004B1F74" w:rsidRPr="00C22D31" w:rsidRDefault="004B1F74"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A munkaszerződés. A munkaszerződés tartalma.</w:t>
            </w:r>
          </w:p>
          <w:p w14:paraId="01788607" w14:textId="77777777" w:rsidR="004B1F74" w:rsidRPr="00C22D31" w:rsidRDefault="004B1F74"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A munkaviszony kezdete létrejötte, fajtái.</w:t>
            </w:r>
          </w:p>
          <w:p w14:paraId="07BA5BE4" w14:textId="77777777" w:rsidR="004B1F74" w:rsidRPr="00C22D31" w:rsidRDefault="004B1F74"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Próbaidő</w:t>
            </w:r>
          </w:p>
          <w:p w14:paraId="1363E6CA" w14:textId="77777777" w:rsidR="004B1F74" w:rsidRPr="00C22D31" w:rsidRDefault="004B1F74"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A munkavállaló és munkáltató alapvető kötelezettségei</w:t>
            </w:r>
          </w:p>
          <w:p w14:paraId="7A9991C2" w14:textId="77777777" w:rsidR="004B1F74" w:rsidRPr="00C22D31" w:rsidRDefault="004B1F74"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A munkaszerződés módosítása Munkaviszony megszűnése, megszüntetése</w:t>
            </w:r>
          </w:p>
          <w:p w14:paraId="7079B4C6" w14:textId="77777777" w:rsidR="004B1F74" w:rsidRPr="00C22D31" w:rsidRDefault="004B1F74"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Munkaidő és pihenőidő</w:t>
            </w:r>
          </w:p>
          <w:p w14:paraId="08190ABE" w14:textId="77777777" w:rsidR="004B1F74" w:rsidRPr="00C22D31" w:rsidRDefault="004B1F74"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 xml:space="preserve">A munka díjazása (minimálbér, </w:t>
            </w:r>
            <w:proofErr w:type="gramStart"/>
            <w:r w:rsidRPr="00C22D31">
              <w:rPr>
                <w:rFonts w:ascii="Times New Roman" w:eastAsia="Times New Roman" w:hAnsi="Times New Roman"/>
                <w:sz w:val="24"/>
                <w:szCs w:val="24"/>
              </w:rPr>
              <w:t>garantált</w:t>
            </w:r>
            <w:proofErr w:type="gramEnd"/>
            <w:r w:rsidRPr="00C22D31">
              <w:rPr>
                <w:rFonts w:ascii="Times New Roman" w:eastAsia="Times New Roman" w:hAnsi="Times New Roman"/>
                <w:sz w:val="24"/>
                <w:szCs w:val="24"/>
              </w:rPr>
              <w:t xml:space="preserve"> bérminimum)</w:t>
            </w:r>
          </w:p>
          <w:p w14:paraId="43BDC369" w14:textId="77777777" w:rsidR="004B1F74" w:rsidRPr="00C22D31" w:rsidRDefault="004B1F74"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Munkanélküliség Nemzeti Foglalkoztatási Szolgálat (NFSZ).</w:t>
            </w:r>
          </w:p>
          <w:p w14:paraId="61FE694F" w14:textId="77777777" w:rsidR="004B1F74" w:rsidRPr="00C22D31" w:rsidRDefault="004B1F74"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Álláskeresőként történő nyilvántartásba vétel</w:t>
            </w:r>
          </w:p>
          <w:p w14:paraId="781AF78D" w14:textId="77777777" w:rsidR="004B1F74" w:rsidRPr="00C22D31" w:rsidRDefault="004B1F74"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Az álláskeresési ellátások fajtái</w:t>
            </w:r>
          </w:p>
          <w:p w14:paraId="3D97E617" w14:textId="77777777" w:rsidR="004B1F74" w:rsidRPr="00C22D31" w:rsidRDefault="004B1F74"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Álláskeresők számára nyújtandó támogatások (vállalkozóvá válás, közfoglalkoztatás, képzések, utazásiköltség-támogatások)</w:t>
            </w:r>
          </w:p>
          <w:p w14:paraId="0762E297" w14:textId="77777777" w:rsidR="004B1F74" w:rsidRPr="00C22D31" w:rsidRDefault="004B1F74"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Szolgáltatások álláskeresőknek (munkaerő-közvetítés, tanácsadás)</w:t>
            </w:r>
          </w:p>
          <w:p w14:paraId="779B7359" w14:textId="77777777" w:rsidR="004B1F74" w:rsidRPr="00C22D31" w:rsidRDefault="004B1F74"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Európai Foglalkoztatási Szolgálat (EURES)</w:t>
            </w:r>
          </w:p>
          <w:p w14:paraId="21A51BE3" w14:textId="77777777" w:rsidR="004B1F74" w:rsidRPr="00C22D31" w:rsidRDefault="004B1F74" w:rsidP="008279BC">
            <w:pPr>
              <w:jc w:val="both"/>
              <w:rPr>
                <w:rFonts w:ascii="Times New Roman" w:hAnsi="Times New Roman"/>
                <w:sz w:val="24"/>
                <w:szCs w:val="24"/>
              </w:rPr>
            </w:pPr>
          </w:p>
          <w:p w14:paraId="562BA55C" w14:textId="77777777" w:rsidR="004B1F74" w:rsidRPr="00C22D31" w:rsidRDefault="004B1F74" w:rsidP="008279BC">
            <w:pPr>
              <w:jc w:val="center"/>
              <w:rPr>
                <w:rFonts w:ascii="Times New Roman" w:hAnsi="Times New Roman"/>
                <w:sz w:val="24"/>
                <w:szCs w:val="24"/>
              </w:rPr>
            </w:pPr>
          </w:p>
        </w:tc>
        <w:tc>
          <w:tcPr>
            <w:tcW w:w="3197" w:type="dxa"/>
            <w:tcBorders>
              <w:top w:val="single" w:sz="18" w:space="0" w:color="000000"/>
            </w:tcBorders>
            <w:vAlign w:val="center"/>
          </w:tcPr>
          <w:p w14:paraId="6373A8B7" w14:textId="77777777" w:rsidR="004B1F74" w:rsidRPr="00C22D31" w:rsidRDefault="004B1F74" w:rsidP="008279BC">
            <w:pPr>
              <w:jc w:val="center"/>
              <w:rPr>
                <w:rFonts w:ascii="Times New Roman" w:hAnsi="Times New Roman"/>
                <w:sz w:val="24"/>
                <w:szCs w:val="24"/>
              </w:rPr>
            </w:pPr>
            <w:r w:rsidRPr="00C22D31">
              <w:rPr>
                <w:rFonts w:ascii="Times New Roman" w:hAnsi="Times New Roman"/>
                <w:sz w:val="24"/>
                <w:szCs w:val="24"/>
              </w:rPr>
              <w:t>-</w:t>
            </w:r>
          </w:p>
        </w:tc>
      </w:tr>
      <w:tr w:rsidR="00C22D31" w:rsidRPr="00C22D31" w14:paraId="3070FEAB" w14:textId="77777777" w:rsidTr="008279BC">
        <w:trPr>
          <w:jc w:val="center"/>
        </w:trPr>
        <w:tc>
          <w:tcPr>
            <w:tcW w:w="1049" w:type="dxa"/>
            <w:vMerge/>
            <w:tcBorders>
              <w:top w:val="single" w:sz="18" w:space="0" w:color="000000"/>
            </w:tcBorders>
            <w:vAlign w:val="center"/>
          </w:tcPr>
          <w:p w14:paraId="461D58A1" w14:textId="77777777" w:rsidR="004B1F74" w:rsidRPr="00C22D31" w:rsidRDefault="004B1F74" w:rsidP="008279BC">
            <w:pPr>
              <w:widowControl w:val="0"/>
              <w:pBdr>
                <w:top w:val="nil"/>
                <w:left w:val="nil"/>
                <w:bottom w:val="nil"/>
                <w:right w:val="nil"/>
                <w:between w:val="nil"/>
              </w:pBdr>
              <w:spacing w:line="276" w:lineRule="auto"/>
              <w:rPr>
                <w:rFonts w:ascii="Times New Roman" w:hAnsi="Times New Roman"/>
                <w:sz w:val="24"/>
                <w:szCs w:val="24"/>
              </w:rPr>
            </w:pPr>
          </w:p>
        </w:tc>
        <w:tc>
          <w:tcPr>
            <w:tcW w:w="1767" w:type="dxa"/>
          </w:tcPr>
          <w:p w14:paraId="6EDE0043" w14:textId="77777777" w:rsidR="004B1F74" w:rsidRPr="00C22D31" w:rsidRDefault="004B1F74" w:rsidP="008279BC">
            <w:pPr>
              <w:rPr>
                <w:rFonts w:ascii="Times New Roman" w:hAnsi="Times New Roman"/>
                <w:sz w:val="24"/>
                <w:szCs w:val="24"/>
              </w:rPr>
            </w:pPr>
            <w:r w:rsidRPr="00C22D31">
              <w:rPr>
                <w:rFonts w:ascii="Times New Roman" w:hAnsi="Times New Roman"/>
                <w:sz w:val="24"/>
                <w:szCs w:val="24"/>
              </w:rPr>
              <w:t>A munka világa</w:t>
            </w:r>
          </w:p>
        </w:tc>
        <w:tc>
          <w:tcPr>
            <w:tcW w:w="1781" w:type="dxa"/>
          </w:tcPr>
          <w:p w14:paraId="55BCFA22" w14:textId="77777777" w:rsidR="004B1F74" w:rsidRPr="00C22D31" w:rsidRDefault="004B1F74" w:rsidP="008279BC">
            <w:pPr>
              <w:rPr>
                <w:rFonts w:ascii="Times New Roman" w:hAnsi="Times New Roman"/>
                <w:sz w:val="24"/>
                <w:szCs w:val="24"/>
              </w:rPr>
            </w:pPr>
          </w:p>
        </w:tc>
        <w:tc>
          <w:tcPr>
            <w:tcW w:w="3258" w:type="dxa"/>
            <w:vAlign w:val="center"/>
          </w:tcPr>
          <w:p w14:paraId="4DD4C47D" w14:textId="77777777" w:rsidR="004B1F74" w:rsidRPr="00C22D31" w:rsidRDefault="004B1F74" w:rsidP="008279BC">
            <w:pPr>
              <w:jc w:val="center"/>
              <w:rPr>
                <w:rFonts w:ascii="Times New Roman" w:hAnsi="Times New Roman"/>
                <w:b/>
                <w:sz w:val="24"/>
                <w:szCs w:val="24"/>
              </w:rPr>
            </w:pPr>
            <w:r w:rsidRPr="00C22D31">
              <w:rPr>
                <w:rFonts w:ascii="Times New Roman" w:hAnsi="Times New Roman"/>
                <w:b/>
                <w:sz w:val="24"/>
                <w:szCs w:val="24"/>
              </w:rPr>
              <w:t>54 óra</w:t>
            </w:r>
          </w:p>
          <w:p w14:paraId="7682DCF4" w14:textId="77777777" w:rsidR="004B1F74" w:rsidRPr="00C22D31" w:rsidRDefault="004B1F74" w:rsidP="008279BC">
            <w:pPr>
              <w:jc w:val="center"/>
              <w:rPr>
                <w:rFonts w:ascii="Times New Roman" w:hAnsi="Times New Roman"/>
                <w:b/>
                <w:sz w:val="24"/>
                <w:szCs w:val="24"/>
              </w:rPr>
            </w:pPr>
            <w:r w:rsidRPr="00C22D31">
              <w:rPr>
                <w:rFonts w:ascii="Times New Roman" w:hAnsi="Times New Roman"/>
                <w:b/>
                <w:sz w:val="24"/>
                <w:szCs w:val="24"/>
              </w:rPr>
              <w:t>Tartalom:</w:t>
            </w:r>
          </w:p>
          <w:p w14:paraId="15636BE9" w14:textId="77777777" w:rsidR="004B1F74" w:rsidRPr="00C22D31" w:rsidRDefault="004B1F74"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Alapvető szakmai elvárások</w:t>
            </w:r>
          </w:p>
          <w:p w14:paraId="222F9972" w14:textId="77777777" w:rsidR="004B1F74" w:rsidRPr="00C22D31" w:rsidRDefault="004B1F74"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 xml:space="preserve">Munkaegészségügyi előírások, szakmai követelmények, </w:t>
            </w:r>
            <w:proofErr w:type="gramStart"/>
            <w:r w:rsidRPr="00C22D31">
              <w:rPr>
                <w:rFonts w:ascii="Times New Roman" w:eastAsia="Times New Roman" w:hAnsi="Times New Roman"/>
                <w:sz w:val="24"/>
                <w:szCs w:val="24"/>
              </w:rPr>
              <w:t>etikai</w:t>
            </w:r>
            <w:proofErr w:type="gramEnd"/>
            <w:r w:rsidRPr="00C22D31">
              <w:rPr>
                <w:rFonts w:ascii="Times New Roman" w:eastAsia="Times New Roman" w:hAnsi="Times New Roman"/>
                <w:sz w:val="24"/>
                <w:szCs w:val="24"/>
              </w:rPr>
              <w:t>, erkölcsi elvárások</w:t>
            </w:r>
          </w:p>
          <w:p w14:paraId="171E6F0D" w14:textId="77777777" w:rsidR="004B1F74" w:rsidRPr="00C22D31" w:rsidRDefault="004B1F74"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A tanulószerződés</w:t>
            </w:r>
          </w:p>
          <w:p w14:paraId="059707E3" w14:textId="77777777" w:rsidR="004B1F74" w:rsidRPr="00C22D31" w:rsidRDefault="004B1F74"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Tartalmi elemei, megkötésének módja.</w:t>
            </w:r>
          </w:p>
          <w:p w14:paraId="0E1651DB" w14:textId="77777777" w:rsidR="004B1F74" w:rsidRPr="00C22D31" w:rsidRDefault="004B1F74"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Gyakorlati helyek keresése. Váltás a gyakorlati helyek között</w:t>
            </w:r>
          </w:p>
          <w:p w14:paraId="094EEF7E" w14:textId="77777777" w:rsidR="004B1F74" w:rsidRPr="00C22D31" w:rsidRDefault="004B1F74"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A tanuló jogai és kötelezettségei</w:t>
            </w:r>
          </w:p>
          <w:p w14:paraId="34465957" w14:textId="77777777" w:rsidR="004B1F74" w:rsidRPr="00C22D31" w:rsidRDefault="004B1F74"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A munkaszerződés tartalmi elemei, azok jellemzői</w:t>
            </w:r>
          </w:p>
          <w:p w14:paraId="09DE2AA9" w14:textId="77777777" w:rsidR="004B1F74" w:rsidRPr="00C22D31" w:rsidRDefault="004B1F74"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Munkajogi alapismeretek Foglalkoztatási formák: munkaviszony, megbízási jogviszony, vállalkozási jogviszony, közalkalmazotti jogviszony, közszolgálati jogviszony</w:t>
            </w:r>
          </w:p>
          <w:p w14:paraId="2B1756E2" w14:textId="77777777" w:rsidR="004B1F74" w:rsidRPr="00C22D31" w:rsidRDefault="004B1F74"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Kommunikáció és vendégkapcsolatok</w:t>
            </w:r>
          </w:p>
          <w:p w14:paraId="396CEC80" w14:textId="77777777" w:rsidR="004B1F74" w:rsidRPr="00C22D31" w:rsidRDefault="004B1F74"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Alapvető szakmai kommunikációs elvárások magyar és idegen nyelven: szakkifejezések</w:t>
            </w:r>
          </w:p>
          <w:p w14:paraId="22B9C085" w14:textId="77777777" w:rsidR="004B1F74" w:rsidRPr="00C22D31" w:rsidRDefault="004B1F74"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 xml:space="preserve">használata a munkahelyen, kommunikáció a vendégekkel, </w:t>
            </w:r>
            <w:proofErr w:type="gramStart"/>
            <w:r w:rsidRPr="00C22D31">
              <w:rPr>
                <w:rFonts w:ascii="Times New Roman" w:eastAsia="Times New Roman" w:hAnsi="Times New Roman"/>
                <w:sz w:val="24"/>
                <w:szCs w:val="24"/>
              </w:rPr>
              <w:t>kommunikáció írásban</w:t>
            </w:r>
            <w:proofErr w:type="gramEnd"/>
            <w:r w:rsidRPr="00C22D31">
              <w:rPr>
                <w:rFonts w:ascii="Times New Roman" w:eastAsia="Times New Roman" w:hAnsi="Times New Roman"/>
                <w:sz w:val="24"/>
                <w:szCs w:val="24"/>
              </w:rPr>
              <w:t>, telefonon</w:t>
            </w:r>
          </w:p>
          <w:p w14:paraId="4B1B75DF" w14:textId="77777777" w:rsidR="004B1F74" w:rsidRPr="00C22D31" w:rsidRDefault="004B1F74"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és digitális eszközök felhasználásával</w:t>
            </w:r>
          </w:p>
          <w:p w14:paraId="7785D7C1" w14:textId="77777777" w:rsidR="004B1F74" w:rsidRPr="00C22D31" w:rsidRDefault="004B1F74"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Munkabiztonság és egészségvédelem</w:t>
            </w:r>
          </w:p>
          <w:p w14:paraId="64B30EF5" w14:textId="77777777" w:rsidR="004B1F74" w:rsidRPr="00C22D31" w:rsidRDefault="004B1F74"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Munkabiztonsági, balesetelhárítási, tűzbiztonsági előírások gyakorlati oktatása, ismerete;</w:t>
            </w:r>
          </w:p>
          <w:p w14:paraId="4451B2FB" w14:textId="77777777" w:rsidR="004B1F74" w:rsidRPr="00C22D31" w:rsidRDefault="004B1F74" w:rsidP="008279BC">
            <w:pPr>
              <w:jc w:val="both"/>
              <w:rPr>
                <w:rFonts w:ascii="Times New Roman" w:hAnsi="Times New Roman"/>
                <w:sz w:val="24"/>
                <w:szCs w:val="24"/>
              </w:rPr>
            </w:pPr>
            <w:r w:rsidRPr="00C22D31">
              <w:rPr>
                <w:rFonts w:ascii="Times New Roman" w:eastAsia="Times New Roman" w:hAnsi="Times New Roman"/>
                <w:sz w:val="24"/>
                <w:szCs w:val="24"/>
              </w:rPr>
              <w:t>teendők rendkívüli esetekben (balesetek, tűzesetek stb.); elsősegélynyújtási alapismeretek a gyakorlatban</w:t>
            </w:r>
          </w:p>
          <w:p w14:paraId="0D4C2931" w14:textId="77777777" w:rsidR="004B1F74" w:rsidRPr="00C22D31" w:rsidRDefault="004B1F74" w:rsidP="008279BC">
            <w:pPr>
              <w:jc w:val="center"/>
              <w:rPr>
                <w:rFonts w:ascii="Times New Roman" w:hAnsi="Times New Roman"/>
                <w:sz w:val="24"/>
                <w:szCs w:val="24"/>
              </w:rPr>
            </w:pPr>
          </w:p>
        </w:tc>
        <w:tc>
          <w:tcPr>
            <w:tcW w:w="3197" w:type="dxa"/>
            <w:vAlign w:val="center"/>
          </w:tcPr>
          <w:p w14:paraId="3DD506C1" w14:textId="77777777" w:rsidR="004B1F74" w:rsidRPr="00C22D31" w:rsidRDefault="004B1F74" w:rsidP="008279BC">
            <w:pPr>
              <w:jc w:val="center"/>
              <w:rPr>
                <w:rFonts w:ascii="Times New Roman" w:hAnsi="Times New Roman"/>
                <w:sz w:val="24"/>
                <w:szCs w:val="24"/>
              </w:rPr>
            </w:pPr>
            <w:r w:rsidRPr="00C22D31">
              <w:rPr>
                <w:rFonts w:ascii="Times New Roman" w:hAnsi="Times New Roman"/>
                <w:sz w:val="24"/>
                <w:szCs w:val="24"/>
              </w:rPr>
              <w:t>-</w:t>
            </w:r>
          </w:p>
        </w:tc>
      </w:tr>
      <w:tr w:rsidR="00C22D31" w:rsidRPr="00C22D31" w14:paraId="73ECB0DF" w14:textId="77777777" w:rsidTr="008279BC">
        <w:trPr>
          <w:jc w:val="center"/>
        </w:trPr>
        <w:tc>
          <w:tcPr>
            <w:tcW w:w="1049" w:type="dxa"/>
            <w:vMerge/>
            <w:tcBorders>
              <w:top w:val="single" w:sz="18" w:space="0" w:color="000000"/>
            </w:tcBorders>
            <w:vAlign w:val="center"/>
          </w:tcPr>
          <w:p w14:paraId="79E6B6D1" w14:textId="77777777" w:rsidR="004B1F74" w:rsidRPr="00C22D31" w:rsidRDefault="004B1F74" w:rsidP="008279BC">
            <w:pPr>
              <w:widowControl w:val="0"/>
              <w:pBdr>
                <w:top w:val="nil"/>
                <w:left w:val="nil"/>
                <w:bottom w:val="nil"/>
                <w:right w:val="nil"/>
                <w:between w:val="nil"/>
              </w:pBdr>
              <w:spacing w:line="276" w:lineRule="auto"/>
              <w:rPr>
                <w:rFonts w:ascii="Times New Roman" w:hAnsi="Times New Roman"/>
                <w:sz w:val="24"/>
                <w:szCs w:val="24"/>
              </w:rPr>
            </w:pPr>
          </w:p>
        </w:tc>
        <w:tc>
          <w:tcPr>
            <w:tcW w:w="1767" w:type="dxa"/>
          </w:tcPr>
          <w:p w14:paraId="230061D2" w14:textId="77777777" w:rsidR="004B1F74" w:rsidRPr="00C22D31" w:rsidRDefault="004B1F74" w:rsidP="008279BC">
            <w:pPr>
              <w:rPr>
                <w:rFonts w:ascii="Times New Roman" w:hAnsi="Times New Roman"/>
                <w:sz w:val="24"/>
                <w:szCs w:val="24"/>
              </w:rPr>
            </w:pPr>
            <w:r w:rsidRPr="00C22D31">
              <w:rPr>
                <w:rFonts w:ascii="Times New Roman" w:hAnsi="Times New Roman"/>
                <w:sz w:val="24"/>
                <w:szCs w:val="24"/>
              </w:rPr>
              <w:t>IKT a vendéglátásban</w:t>
            </w:r>
          </w:p>
        </w:tc>
        <w:tc>
          <w:tcPr>
            <w:tcW w:w="1781" w:type="dxa"/>
          </w:tcPr>
          <w:p w14:paraId="60B56C5C" w14:textId="77777777" w:rsidR="004B1F74" w:rsidRPr="00C22D31" w:rsidRDefault="004B1F74" w:rsidP="008279BC">
            <w:pPr>
              <w:rPr>
                <w:rFonts w:ascii="Times New Roman" w:hAnsi="Times New Roman"/>
                <w:sz w:val="24"/>
                <w:szCs w:val="24"/>
              </w:rPr>
            </w:pPr>
          </w:p>
        </w:tc>
        <w:tc>
          <w:tcPr>
            <w:tcW w:w="3258" w:type="dxa"/>
            <w:vAlign w:val="center"/>
          </w:tcPr>
          <w:p w14:paraId="2B0AF2AB" w14:textId="77777777" w:rsidR="004B1F74" w:rsidRPr="00C22D31" w:rsidRDefault="004B1F74" w:rsidP="008279BC">
            <w:pPr>
              <w:jc w:val="center"/>
              <w:rPr>
                <w:rFonts w:ascii="Times New Roman" w:hAnsi="Times New Roman"/>
                <w:sz w:val="24"/>
                <w:szCs w:val="24"/>
              </w:rPr>
            </w:pPr>
          </w:p>
        </w:tc>
        <w:tc>
          <w:tcPr>
            <w:tcW w:w="3197" w:type="dxa"/>
            <w:vAlign w:val="center"/>
          </w:tcPr>
          <w:p w14:paraId="5E0C5D84" w14:textId="77777777" w:rsidR="004B1F74" w:rsidRPr="00C22D31" w:rsidRDefault="004B1F74" w:rsidP="008279BC">
            <w:pPr>
              <w:jc w:val="center"/>
              <w:rPr>
                <w:rFonts w:ascii="Times New Roman" w:hAnsi="Times New Roman"/>
                <w:b/>
                <w:sz w:val="24"/>
                <w:szCs w:val="24"/>
              </w:rPr>
            </w:pPr>
            <w:r w:rsidRPr="00C22D31">
              <w:rPr>
                <w:rFonts w:ascii="Times New Roman" w:hAnsi="Times New Roman"/>
                <w:b/>
                <w:sz w:val="24"/>
                <w:szCs w:val="24"/>
              </w:rPr>
              <w:t xml:space="preserve">36 óra </w:t>
            </w:r>
          </w:p>
          <w:p w14:paraId="1B6C712A" w14:textId="77777777" w:rsidR="004B1F74" w:rsidRPr="00C22D31" w:rsidRDefault="004B1F74" w:rsidP="008279BC">
            <w:pPr>
              <w:jc w:val="center"/>
              <w:rPr>
                <w:rFonts w:ascii="Times New Roman" w:hAnsi="Times New Roman"/>
                <w:b/>
                <w:sz w:val="24"/>
                <w:szCs w:val="24"/>
              </w:rPr>
            </w:pPr>
            <w:r w:rsidRPr="00C22D31">
              <w:rPr>
                <w:rFonts w:ascii="Times New Roman" w:hAnsi="Times New Roman"/>
                <w:b/>
                <w:sz w:val="24"/>
                <w:szCs w:val="24"/>
              </w:rPr>
              <w:t>Tartalom:</w:t>
            </w:r>
          </w:p>
          <w:p w14:paraId="2A3E146D" w14:textId="77777777" w:rsidR="004B1F74" w:rsidRPr="00C22D31" w:rsidRDefault="004B1F74"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Digitális eszközök a vendéglátásban</w:t>
            </w:r>
          </w:p>
          <w:p w14:paraId="2AA26DF8" w14:textId="77777777" w:rsidR="004B1F74" w:rsidRPr="00C22D31" w:rsidRDefault="004B1F74"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A digitális eszközök gyakorlati alkalmazása (pl.: készletek nyilvántartása, elszámoltatás,</w:t>
            </w:r>
          </w:p>
          <w:p w14:paraId="34618ACD" w14:textId="77777777" w:rsidR="004B1F74" w:rsidRPr="00C22D31" w:rsidRDefault="004B1F74"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rendelésfelvétel, számlázás, e-tranzakciók stb.)</w:t>
            </w:r>
          </w:p>
          <w:p w14:paraId="1D16ADCC" w14:textId="77777777" w:rsidR="004B1F74" w:rsidRPr="00C22D31" w:rsidRDefault="004B1F74"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A POS-terminál használatának alapjai</w:t>
            </w:r>
          </w:p>
          <w:p w14:paraId="0A161DFD" w14:textId="77777777" w:rsidR="004B1F74" w:rsidRPr="00C22D31" w:rsidRDefault="004B1F74"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Az éttermi szoftverek használatának alapjai</w:t>
            </w:r>
          </w:p>
          <w:p w14:paraId="0D893334" w14:textId="77777777" w:rsidR="004B1F74" w:rsidRPr="00C22D31" w:rsidRDefault="004B1F74"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A digitális eszközök szerepe, felelős használata az oktatásban</w:t>
            </w:r>
          </w:p>
          <w:p w14:paraId="637DFF85" w14:textId="77777777" w:rsidR="004B1F74" w:rsidRPr="00C22D31" w:rsidRDefault="004B1F74"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Digitális tananyagtartalmak alkalmazása</w:t>
            </w:r>
          </w:p>
          <w:p w14:paraId="73C082E8" w14:textId="77777777" w:rsidR="004B1F74" w:rsidRPr="00C22D31" w:rsidRDefault="004B1F74"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 xml:space="preserve">Digitális tananyagok és kapcsolódó </w:t>
            </w:r>
            <w:proofErr w:type="gramStart"/>
            <w:r w:rsidRPr="00C22D31">
              <w:rPr>
                <w:rFonts w:ascii="Times New Roman" w:eastAsia="Times New Roman" w:hAnsi="Times New Roman"/>
                <w:sz w:val="24"/>
                <w:szCs w:val="24"/>
              </w:rPr>
              <w:t>információk</w:t>
            </w:r>
            <w:proofErr w:type="gramEnd"/>
            <w:r w:rsidRPr="00C22D31">
              <w:rPr>
                <w:rFonts w:ascii="Times New Roman" w:eastAsia="Times New Roman" w:hAnsi="Times New Roman"/>
                <w:sz w:val="24"/>
                <w:szCs w:val="24"/>
              </w:rPr>
              <w:t xml:space="preserve"> keresése magyar és nemzetközi weboldalakon, valamint felhasználásuk, feldolgozásuk, kezelésük</w:t>
            </w:r>
          </w:p>
          <w:p w14:paraId="3B6AE635" w14:textId="77777777" w:rsidR="004B1F74" w:rsidRPr="00C22D31" w:rsidRDefault="004B1F74"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 xml:space="preserve">Rendszerszintű gondolkodás (tudja az </w:t>
            </w:r>
            <w:proofErr w:type="gramStart"/>
            <w:r w:rsidRPr="00C22D31">
              <w:rPr>
                <w:rFonts w:ascii="Times New Roman" w:eastAsia="Times New Roman" w:hAnsi="Times New Roman"/>
                <w:sz w:val="24"/>
                <w:szCs w:val="24"/>
              </w:rPr>
              <w:t>információkat</w:t>
            </w:r>
            <w:proofErr w:type="gramEnd"/>
            <w:r w:rsidRPr="00C22D31">
              <w:rPr>
                <w:rFonts w:ascii="Times New Roman" w:eastAsia="Times New Roman" w:hAnsi="Times New Roman"/>
                <w:sz w:val="24"/>
                <w:szCs w:val="24"/>
              </w:rPr>
              <w:t xml:space="preserve"> rendszerezni, tárolni)</w:t>
            </w:r>
          </w:p>
          <w:p w14:paraId="0F0E56B3" w14:textId="77777777" w:rsidR="004B1F74" w:rsidRPr="00C22D31" w:rsidRDefault="004B1F74"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Digitális eszközök a turizmusban</w:t>
            </w:r>
          </w:p>
          <w:p w14:paraId="3420C388" w14:textId="77777777" w:rsidR="004B1F74" w:rsidRPr="00C22D31" w:rsidRDefault="004B1F74"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A turizmus és a szálláshely-szolgáltatás területén alkalmazott informatikai eszközök megismerése, gyakorlati alkalmazásuk</w:t>
            </w:r>
          </w:p>
          <w:p w14:paraId="67F9FC37" w14:textId="77777777" w:rsidR="004B1F74" w:rsidRPr="00C22D31" w:rsidRDefault="004B1F74"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A digitális turizmus lényege, informatikai eszközei, technológiái</w:t>
            </w:r>
          </w:p>
          <w:p w14:paraId="7C4DB294" w14:textId="77777777" w:rsidR="004B1F74" w:rsidRPr="00C22D31" w:rsidRDefault="004B1F74"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Szállodai szoftverek: különböző hotelprogramok, helyfoglalási rendszerek</w:t>
            </w:r>
          </w:p>
          <w:p w14:paraId="4BC8C77C" w14:textId="77777777" w:rsidR="004B1F74" w:rsidRPr="00C22D31" w:rsidRDefault="004B1F74" w:rsidP="008279BC">
            <w:pPr>
              <w:jc w:val="both"/>
              <w:rPr>
                <w:rFonts w:ascii="Times New Roman" w:hAnsi="Times New Roman"/>
                <w:sz w:val="24"/>
                <w:szCs w:val="24"/>
              </w:rPr>
            </w:pPr>
            <w:r w:rsidRPr="00C22D31">
              <w:rPr>
                <w:rFonts w:ascii="Times New Roman" w:eastAsia="Times New Roman" w:hAnsi="Times New Roman"/>
                <w:sz w:val="24"/>
                <w:szCs w:val="24"/>
              </w:rPr>
              <w:t>A szállodai gazdálkodás informatikai alapjai</w:t>
            </w:r>
          </w:p>
          <w:p w14:paraId="7099B34A" w14:textId="77777777" w:rsidR="004B1F74" w:rsidRPr="00C22D31" w:rsidRDefault="004B1F74" w:rsidP="008279BC">
            <w:pPr>
              <w:jc w:val="center"/>
              <w:rPr>
                <w:rFonts w:ascii="Times New Roman" w:hAnsi="Times New Roman"/>
                <w:sz w:val="24"/>
                <w:szCs w:val="24"/>
              </w:rPr>
            </w:pPr>
          </w:p>
          <w:p w14:paraId="53801684" w14:textId="77777777" w:rsidR="004B1F74" w:rsidRPr="00C22D31" w:rsidRDefault="004B1F74" w:rsidP="008279BC">
            <w:pPr>
              <w:jc w:val="center"/>
              <w:rPr>
                <w:rFonts w:ascii="Times New Roman" w:hAnsi="Times New Roman"/>
                <w:sz w:val="24"/>
                <w:szCs w:val="24"/>
              </w:rPr>
            </w:pPr>
          </w:p>
        </w:tc>
      </w:tr>
      <w:tr w:rsidR="00C22D31" w:rsidRPr="00C22D31" w14:paraId="40B705A7" w14:textId="77777777" w:rsidTr="008279BC">
        <w:trPr>
          <w:jc w:val="center"/>
        </w:trPr>
        <w:tc>
          <w:tcPr>
            <w:tcW w:w="1049" w:type="dxa"/>
            <w:vMerge/>
            <w:tcBorders>
              <w:top w:val="single" w:sz="18" w:space="0" w:color="000000"/>
            </w:tcBorders>
            <w:vAlign w:val="center"/>
          </w:tcPr>
          <w:p w14:paraId="5A4A62EE" w14:textId="77777777" w:rsidR="004B1F74" w:rsidRPr="00C22D31" w:rsidRDefault="004B1F74" w:rsidP="008279BC">
            <w:pPr>
              <w:widowControl w:val="0"/>
              <w:pBdr>
                <w:top w:val="nil"/>
                <w:left w:val="nil"/>
                <w:bottom w:val="nil"/>
                <w:right w:val="nil"/>
                <w:between w:val="nil"/>
              </w:pBdr>
              <w:spacing w:line="276" w:lineRule="auto"/>
              <w:rPr>
                <w:rFonts w:ascii="Times New Roman" w:hAnsi="Times New Roman"/>
                <w:sz w:val="24"/>
                <w:szCs w:val="24"/>
              </w:rPr>
            </w:pPr>
          </w:p>
        </w:tc>
        <w:tc>
          <w:tcPr>
            <w:tcW w:w="1767" w:type="dxa"/>
            <w:vMerge w:val="restart"/>
            <w:vAlign w:val="center"/>
          </w:tcPr>
          <w:p w14:paraId="72C2317B" w14:textId="77777777" w:rsidR="004B1F74" w:rsidRPr="00C22D31" w:rsidRDefault="004B1F74" w:rsidP="008279BC">
            <w:pPr>
              <w:rPr>
                <w:rFonts w:ascii="Times New Roman" w:hAnsi="Times New Roman"/>
                <w:sz w:val="24"/>
                <w:szCs w:val="24"/>
              </w:rPr>
            </w:pPr>
            <w:r w:rsidRPr="00C22D31">
              <w:rPr>
                <w:rFonts w:ascii="Times New Roman" w:hAnsi="Times New Roman"/>
                <w:sz w:val="24"/>
                <w:szCs w:val="24"/>
              </w:rPr>
              <w:t>Termelési, értékesítési és turisztikai alapismeretek</w:t>
            </w:r>
          </w:p>
        </w:tc>
        <w:tc>
          <w:tcPr>
            <w:tcW w:w="1781" w:type="dxa"/>
          </w:tcPr>
          <w:p w14:paraId="1EF1208A" w14:textId="77777777" w:rsidR="004B1F74" w:rsidRPr="00C22D31" w:rsidRDefault="004B1F74" w:rsidP="008279BC">
            <w:pPr>
              <w:rPr>
                <w:rFonts w:ascii="Times New Roman" w:hAnsi="Times New Roman"/>
                <w:sz w:val="24"/>
                <w:szCs w:val="24"/>
              </w:rPr>
            </w:pPr>
            <w:r w:rsidRPr="00C22D31">
              <w:rPr>
                <w:rFonts w:ascii="Times New Roman" w:hAnsi="Times New Roman"/>
                <w:sz w:val="24"/>
                <w:szCs w:val="24"/>
              </w:rPr>
              <w:t>A cukrászati termelés alapjai</w:t>
            </w:r>
          </w:p>
        </w:tc>
        <w:tc>
          <w:tcPr>
            <w:tcW w:w="3258" w:type="dxa"/>
            <w:vAlign w:val="center"/>
          </w:tcPr>
          <w:p w14:paraId="237A147E" w14:textId="77777777" w:rsidR="004B1F74" w:rsidRPr="00C22D31" w:rsidRDefault="004B1F74" w:rsidP="008279BC">
            <w:pPr>
              <w:jc w:val="center"/>
              <w:rPr>
                <w:rFonts w:ascii="Times New Roman" w:hAnsi="Times New Roman"/>
                <w:b/>
                <w:sz w:val="24"/>
                <w:szCs w:val="24"/>
              </w:rPr>
            </w:pPr>
            <w:r w:rsidRPr="00C22D31">
              <w:rPr>
                <w:rFonts w:ascii="Times New Roman" w:hAnsi="Times New Roman"/>
                <w:b/>
                <w:sz w:val="24"/>
                <w:szCs w:val="24"/>
              </w:rPr>
              <w:t>36 óra</w:t>
            </w:r>
          </w:p>
          <w:p w14:paraId="1D70EEC2" w14:textId="77777777" w:rsidR="004B1F74" w:rsidRPr="00C22D31" w:rsidRDefault="004B1F74" w:rsidP="008279BC">
            <w:pPr>
              <w:jc w:val="center"/>
              <w:rPr>
                <w:rFonts w:ascii="Times New Roman" w:hAnsi="Times New Roman"/>
                <w:b/>
                <w:sz w:val="24"/>
                <w:szCs w:val="24"/>
              </w:rPr>
            </w:pPr>
            <w:r w:rsidRPr="00C22D31">
              <w:rPr>
                <w:rFonts w:ascii="Times New Roman" w:hAnsi="Times New Roman"/>
                <w:b/>
                <w:sz w:val="24"/>
                <w:szCs w:val="24"/>
              </w:rPr>
              <w:t>Tartalom:</w:t>
            </w:r>
          </w:p>
          <w:p w14:paraId="108438CF" w14:textId="77777777" w:rsidR="004B1F74" w:rsidRPr="00C22D31" w:rsidRDefault="004B1F74" w:rsidP="008279BC">
            <w:pPr>
              <w:jc w:val="both"/>
              <w:rPr>
                <w:rFonts w:ascii="Times New Roman" w:hAnsi="Times New Roman"/>
                <w:sz w:val="24"/>
                <w:szCs w:val="24"/>
              </w:rPr>
            </w:pPr>
            <w:r w:rsidRPr="00C22D31">
              <w:rPr>
                <w:rFonts w:ascii="Times New Roman" w:hAnsi="Times New Roman"/>
                <w:sz w:val="24"/>
                <w:szCs w:val="24"/>
              </w:rPr>
              <w:t>Cukrász üzem helyiségei, munkaterületei: Raktárak, előkészítő helyiségek</w:t>
            </w:r>
            <w:proofErr w:type="gramStart"/>
            <w:r w:rsidRPr="00C22D31">
              <w:rPr>
                <w:rFonts w:ascii="Times New Roman" w:hAnsi="Times New Roman"/>
                <w:sz w:val="24"/>
                <w:szCs w:val="24"/>
              </w:rPr>
              <w:t>,cukrászműhely</w:t>
            </w:r>
            <w:proofErr w:type="gramEnd"/>
            <w:r w:rsidRPr="00C22D31">
              <w:rPr>
                <w:rFonts w:ascii="Times New Roman" w:hAnsi="Times New Roman"/>
                <w:sz w:val="24"/>
                <w:szCs w:val="24"/>
              </w:rPr>
              <w:t>, mosogatók, expediáló helység, szociális helyiségek, irodák bemutatása</w:t>
            </w:r>
          </w:p>
          <w:p w14:paraId="3B8416BF" w14:textId="77777777" w:rsidR="004B1F74" w:rsidRPr="00C22D31" w:rsidRDefault="004B1F74" w:rsidP="008279BC">
            <w:pPr>
              <w:jc w:val="both"/>
              <w:rPr>
                <w:rFonts w:ascii="Times New Roman" w:hAnsi="Times New Roman"/>
                <w:sz w:val="24"/>
                <w:szCs w:val="24"/>
              </w:rPr>
            </w:pPr>
            <w:r w:rsidRPr="00C22D31">
              <w:rPr>
                <w:rFonts w:ascii="Times New Roman" w:hAnsi="Times New Roman"/>
                <w:sz w:val="24"/>
                <w:szCs w:val="24"/>
              </w:rPr>
              <w:t>A cukrászati termelés higiéniai és környezetvédelmi követelményei: HACCP, cukrászüzem telepítésének feltételei, személyi higiénia, termék előállítási folyamatok, műhely higiéniája, ellenőrzés</w:t>
            </w:r>
          </w:p>
          <w:p w14:paraId="5569640B" w14:textId="77777777" w:rsidR="004B1F74" w:rsidRPr="00C22D31" w:rsidRDefault="004B1F74" w:rsidP="008279BC">
            <w:pPr>
              <w:jc w:val="both"/>
              <w:rPr>
                <w:rFonts w:ascii="Times New Roman" w:hAnsi="Times New Roman"/>
                <w:sz w:val="24"/>
                <w:szCs w:val="24"/>
              </w:rPr>
            </w:pPr>
            <w:r w:rsidRPr="00C22D31">
              <w:rPr>
                <w:rFonts w:ascii="Times New Roman" w:hAnsi="Times New Roman"/>
                <w:sz w:val="24"/>
                <w:szCs w:val="24"/>
              </w:rPr>
              <w:t>Cukrászati termékkészítéshez alkalmazott nyersanyagok minősége, tárolása, idegen nyelvű elnevezése: beszerzés, anyagok átvétele, tárolás, előkészítő műveletek, termékek készítése, termékek tárolása</w:t>
            </w:r>
          </w:p>
          <w:p w14:paraId="472FDED9" w14:textId="77777777" w:rsidR="004B1F74" w:rsidRPr="00C22D31" w:rsidRDefault="004B1F74" w:rsidP="008279BC">
            <w:pPr>
              <w:jc w:val="both"/>
              <w:rPr>
                <w:rFonts w:ascii="Times New Roman" w:hAnsi="Times New Roman"/>
                <w:sz w:val="24"/>
                <w:szCs w:val="24"/>
              </w:rPr>
            </w:pPr>
            <w:r w:rsidRPr="00C22D31">
              <w:rPr>
                <w:rFonts w:ascii="Times New Roman" w:hAnsi="Times New Roman"/>
                <w:sz w:val="24"/>
                <w:szCs w:val="24"/>
              </w:rPr>
              <w:t>Cukrászati alapműveletek idegen nyelvű elnevezése: spinelés, konsolás, fermentálás, kandírozás, stiftelés, stb.</w:t>
            </w:r>
          </w:p>
          <w:p w14:paraId="12851768" w14:textId="77777777" w:rsidR="004B1F74" w:rsidRPr="00C22D31" w:rsidRDefault="004B1F74" w:rsidP="008279BC">
            <w:pPr>
              <w:jc w:val="both"/>
              <w:rPr>
                <w:rFonts w:ascii="Times New Roman" w:hAnsi="Times New Roman"/>
                <w:sz w:val="24"/>
                <w:szCs w:val="24"/>
              </w:rPr>
            </w:pPr>
            <w:r w:rsidRPr="00C22D31">
              <w:rPr>
                <w:rFonts w:ascii="Times New Roman" w:hAnsi="Times New Roman"/>
                <w:sz w:val="24"/>
                <w:szCs w:val="24"/>
              </w:rPr>
              <w:t>Cukrászati alapműveletek, termékcsoportok áttekintése: töltelék és tésztakészítés, cukrászati termék alakítása, sütési eljárások, befejező műveletek</w:t>
            </w:r>
          </w:p>
          <w:p w14:paraId="16DFABD4" w14:textId="77777777" w:rsidR="004B1F74" w:rsidRPr="00C22D31" w:rsidRDefault="004B1F74" w:rsidP="008279BC">
            <w:pPr>
              <w:jc w:val="both"/>
              <w:rPr>
                <w:rFonts w:ascii="Times New Roman" w:hAnsi="Times New Roman"/>
                <w:sz w:val="24"/>
                <w:szCs w:val="24"/>
              </w:rPr>
            </w:pPr>
          </w:p>
        </w:tc>
        <w:tc>
          <w:tcPr>
            <w:tcW w:w="3197" w:type="dxa"/>
            <w:vAlign w:val="center"/>
          </w:tcPr>
          <w:p w14:paraId="1DCF9C97" w14:textId="77777777" w:rsidR="004B1F74" w:rsidRPr="00C22D31" w:rsidRDefault="004B1F74" w:rsidP="008279BC">
            <w:pPr>
              <w:jc w:val="center"/>
              <w:rPr>
                <w:rFonts w:ascii="Times New Roman" w:hAnsi="Times New Roman"/>
                <w:sz w:val="24"/>
                <w:szCs w:val="24"/>
              </w:rPr>
            </w:pPr>
            <w:r w:rsidRPr="00C22D31">
              <w:rPr>
                <w:rFonts w:ascii="Times New Roman" w:hAnsi="Times New Roman"/>
                <w:sz w:val="24"/>
                <w:szCs w:val="24"/>
              </w:rPr>
              <w:t>-</w:t>
            </w:r>
          </w:p>
        </w:tc>
      </w:tr>
      <w:tr w:rsidR="00C22D31" w:rsidRPr="00C22D31" w14:paraId="098F2F31" w14:textId="77777777" w:rsidTr="008279BC">
        <w:trPr>
          <w:jc w:val="center"/>
        </w:trPr>
        <w:tc>
          <w:tcPr>
            <w:tcW w:w="1049" w:type="dxa"/>
            <w:vMerge/>
            <w:tcBorders>
              <w:top w:val="single" w:sz="18" w:space="0" w:color="000000"/>
            </w:tcBorders>
            <w:vAlign w:val="center"/>
          </w:tcPr>
          <w:p w14:paraId="4860A55E" w14:textId="77777777" w:rsidR="004B1F74" w:rsidRPr="00C22D31" w:rsidRDefault="004B1F74" w:rsidP="008279BC">
            <w:pPr>
              <w:widowControl w:val="0"/>
              <w:pBdr>
                <w:top w:val="nil"/>
                <w:left w:val="nil"/>
                <w:bottom w:val="nil"/>
                <w:right w:val="nil"/>
                <w:between w:val="nil"/>
              </w:pBdr>
              <w:spacing w:line="276" w:lineRule="auto"/>
              <w:rPr>
                <w:rFonts w:ascii="Times New Roman" w:hAnsi="Times New Roman"/>
                <w:sz w:val="24"/>
                <w:szCs w:val="24"/>
              </w:rPr>
            </w:pPr>
          </w:p>
        </w:tc>
        <w:tc>
          <w:tcPr>
            <w:tcW w:w="1767" w:type="dxa"/>
            <w:vMerge/>
            <w:vAlign w:val="center"/>
          </w:tcPr>
          <w:p w14:paraId="3EB4EED9" w14:textId="77777777" w:rsidR="004B1F74" w:rsidRPr="00C22D31" w:rsidRDefault="004B1F74" w:rsidP="008279BC">
            <w:pPr>
              <w:widowControl w:val="0"/>
              <w:pBdr>
                <w:top w:val="nil"/>
                <w:left w:val="nil"/>
                <w:bottom w:val="nil"/>
                <w:right w:val="nil"/>
                <w:between w:val="nil"/>
              </w:pBdr>
              <w:spacing w:line="276" w:lineRule="auto"/>
              <w:rPr>
                <w:rFonts w:ascii="Times New Roman" w:hAnsi="Times New Roman"/>
                <w:sz w:val="24"/>
                <w:szCs w:val="24"/>
              </w:rPr>
            </w:pPr>
          </w:p>
        </w:tc>
        <w:tc>
          <w:tcPr>
            <w:tcW w:w="1781" w:type="dxa"/>
          </w:tcPr>
          <w:p w14:paraId="3E3BE3A8" w14:textId="77777777" w:rsidR="004B1F74" w:rsidRPr="00C22D31" w:rsidRDefault="004B1F74" w:rsidP="008279BC">
            <w:pPr>
              <w:rPr>
                <w:rFonts w:ascii="Times New Roman" w:hAnsi="Times New Roman"/>
                <w:sz w:val="24"/>
                <w:szCs w:val="24"/>
              </w:rPr>
            </w:pPr>
            <w:r w:rsidRPr="00C22D31">
              <w:rPr>
                <w:rFonts w:ascii="Times New Roman" w:hAnsi="Times New Roman"/>
                <w:sz w:val="24"/>
                <w:szCs w:val="24"/>
              </w:rPr>
              <w:t>Az ételkészítés alapjai</w:t>
            </w:r>
          </w:p>
        </w:tc>
        <w:tc>
          <w:tcPr>
            <w:tcW w:w="3258" w:type="dxa"/>
            <w:vAlign w:val="center"/>
          </w:tcPr>
          <w:p w14:paraId="1A99824B" w14:textId="77777777" w:rsidR="004B1F74" w:rsidRPr="00C22D31" w:rsidRDefault="004B1F74" w:rsidP="008279BC">
            <w:pPr>
              <w:jc w:val="center"/>
              <w:rPr>
                <w:rFonts w:ascii="Times New Roman" w:hAnsi="Times New Roman"/>
                <w:b/>
                <w:sz w:val="24"/>
                <w:szCs w:val="24"/>
              </w:rPr>
            </w:pPr>
            <w:r w:rsidRPr="00C22D31">
              <w:rPr>
                <w:rFonts w:ascii="Times New Roman" w:hAnsi="Times New Roman"/>
                <w:b/>
                <w:sz w:val="24"/>
                <w:szCs w:val="24"/>
              </w:rPr>
              <w:t>36 óra</w:t>
            </w:r>
          </w:p>
          <w:p w14:paraId="0E283E0F" w14:textId="77777777" w:rsidR="004B1F74" w:rsidRPr="00C22D31" w:rsidRDefault="004B1F74" w:rsidP="008279BC">
            <w:pPr>
              <w:jc w:val="center"/>
              <w:rPr>
                <w:rFonts w:ascii="Times New Roman" w:hAnsi="Times New Roman"/>
                <w:b/>
                <w:sz w:val="24"/>
                <w:szCs w:val="24"/>
              </w:rPr>
            </w:pPr>
            <w:r w:rsidRPr="00C22D31">
              <w:rPr>
                <w:rFonts w:ascii="Times New Roman" w:hAnsi="Times New Roman"/>
                <w:b/>
                <w:sz w:val="24"/>
                <w:szCs w:val="24"/>
              </w:rPr>
              <w:t>Tartalom:</w:t>
            </w:r>
          </w:p>
          <w:p w14:paraId="38E16B83" w14:textId="77777777" w:rsidR="004B1F74" w:rsidRPr="00C22D31" w:rsidRDefault="004B1F74" w:rsidP="008279BC">
            <w:pPr>
              <w:ind w:left="56" w:right="300"/>
              <w:jc w:val="both"/>
              <w:rPr>
                <w:rFonts w:ascii="Times New Roman" w:hAnsi="Times New Roman"/>
                <w:sz w:val="24"/>
                <w:szCs w:val="24"/>
              </w:rPr>
            </w:pPr>
            <w:r w:rsidRPr="00C22D31">
              <w:rPr>
                <w:rFonts w:ascii="Times New Roman" w:hAnsi="Times New Roman"/>
                <w:sz w:val="24"/>
                <w:szCs w:val="24"/>
              </w:rPr>
              <w:t>Baleset- és tűzvédelmi szabályok Higiéniai és környezetvédelmi szabályok</w:t>
            </w:r>
          </w:p>
          <w:p w14:paraId="3AE664EB" w14:textId="77777777" w:rsidR="004B1F74" w:rsidRPr="00C22D31" w:rsidRDefault="004B1F74" w:rsidP="008279BC">
            <w:pPr>
              <w:ind w:left="56"/>
              <w:jc w:val="both"/>
              <w:rPr>
                <w:rFonts w:ascii="Times New Roman" w:hAnsi="Times New Roman"/>
                <w:sz w:val="24"/>
                <w:szCs w:val="24"/>
              </w:rPr>
            </w:pPr>
            <w:r w:rsidRPr="00C22D31">
              <w:rPr>
                <w:rFonts w:ascii="Times New Roman" w:hAnsi="Times New Roman"/>
                <w:sz w:val="24"/>
                <w:szCs w:val="24"/>
              </w:rPr>
              <w:t>A szakács szakma felépítése (tanuló, szakács, chef-munkakörök)</w:t>
            </w:r>
          </w:p>
          <w:p w14:paraId="33BA6D87" w14:textId="77777777" w:rsidR="004B1F74" w:rsidRPr="00C22D31" w:rsidRDefault="004B1F74" w:rsidP="008279BC">
            <w:pPr>
              <w:ind w:left="56" w:right="240"/>
              <w:jc w:val="both"/>
              <w:rPr>
                <w:rFonts w:ascii="Times New Roman" w:hAnsi="Times New Roman"/>
                <w:sz w:val="24"/>
                <w:szCs w:val="24"/>
              </w:rPr>
            </w:pPr>
            <w:r w:rsidRPr="00C22D31">
              <w:rPr>
                <w:rFonts w:ascii="Times New Roman" w:hAnsi="Times New Roman"/>
                <w:sz w:val="24"/>
                <w:szCs w:val="24"/>
              </w:rPr>
              <w:t xml:space="preserve">A konyha felépítése (konyhai </w:t>
            </w:r>
            <w:proofErr w:type="gramStart"/>
            <w:r w:rsidRPr="00C22D31">
              <w:rPr>
                <w:rFonts w:ascii="Times New Roman" w:hAnsi="Times New Roman"/>
                <w:sz w:val="24"/>
                <w:szCs w:val="24"/>
              </w:rPr>
              <w:t>hierarchia</w:t>
            </w:r>
            <w:proofErr w:type="gramEnd"/>
            <w:r w:rsidRPr="00C22D31">
              <w:rPr>
                <w:rFonts w:ascii="Times New Roman" w:hAnsi="Times New Roman"/>
                <w:sz w:val="24"/>
                <w:szCs w:val="24"/>
              </w:rPr>
              <w:t>, feladatkörök, technikai felépítés, helyiségkapcsolatok)</w:t>
            </w:r>
          </w:p>
          <w:p w14:paraId="1208ABF0" w14:textId="77777777" w:rsidR="004B1F74" w:rsidRPr="00C22D31" w:rsidRDefault="004B1F74" w:rsidP="008279BC">
            <w:pPr>
              <w:ind w:left="56" w:right="240"/>
              <w:jc w:val="both"/>
              <w:rPr>
                <w:rFonts w:ascii="Times New Roman" w:hAnsi="Times New Roman"/>
                <w:sz w:val="24"/>
                <w:szCs w:val="24"/>
              </w:rPr>
            </w:pPr>
            <w:r w:rsidRPr="00C22D31">
              <w:rPr>
                <w:rFonts w:ascii="Times New Roman" w:hAnsi="Times New Roman"/>
                <w:sz w:val="24"/>
                <w:szCs w:val="24"/>
              </w:rPr>
              <w:t>Az élelmiszerek tárolása FIFO elv alapján.</w:t>
            </w:r>
          </w:p>
          <w:p w14:paraId="71B8CC22" w14:textId="77777777" w:rsidR="004B1F74" w:rsidRPr="00C22D31" w:rsidRDefault="004B1F74" w:rsidP="008279BC">
            <w:pPr>
              <w:ind w:left="56"/>
              <w:jc w:val="both"/>
              <w:rPr>
                <w:rFonts w:ascii="Times New Roman" w:hAnsi="Times New Roman"/>
                <w:sz w:val="24"/>
                <w:szCs w:val="24"/>
              </w:rPr>
            </w:pPr>
            <w:r w:rsidRPr="00C22D31">
              <w:rPr>
                <w:rFonts w:ascii="Times New Roman" w:hAnsi="Times New Roman"/>
                <w:sz w:val="24"/>
                <w:szCs w:val="24"/>
              </w:rPr>
              <w:t>Pályakép (a múlt és főleg a jelen mértékadó szakemberei)</w:t>
            </w:r>
          </w:p>
          <w:p w14:paraId="597C2C29" w14:textId="77777777" w:rsidR="004B1F74" w:rsidRPr="00C22D31" w:rsidRDefault="004B1F74" w:rsidP="008279BC">
            <w:pPr>
              <w:ind w:left="56" w:right="240"/>
              <w:jc w:val="both"/>
              <w:rPr>
                <w:rFonts w:ascii="Times New Roman" w:hAnsi="Times New Roman"/>
                <w:sz w:val="24"/>
                <w:szCs w:val="24"/>
              </w:rPr>
            </w:pPr>
            <w:r w:rsidRPr="00C22D31">
              <w:rPr>
                <w:rFonts w:ascii="Times New Roman" w:hAnsi="Times New Roman"/>
                <w:sz w:val="24"/>
                <w:szCs w:val="24"/>
              </w:rPr>
              <w:t>Íz- és illatérzékelés (friss és szárított fűszernövények tulajdonságai, íz- és illatjellemzőjük)</w:t>
            </w:r>
          </w:p>
          <w:p w14:paraId="0BB70BD2" w14:textId="77777777" w:rsidR="004B1F74" w:rsidRPr="00C22D31" w:rsidRDefault="004B1F74" w:rsidP="008279BC">
            <w:pPr>
              <w:ind w:left="56" w:right="240"/>
              <w:jc w:val="both"/>
              <w:rPr>
                <w:rFonts w:ascii="Times New Roman" w:hAnsi="Times New Roman"/>
                <w:sz w:val="24"/>
                <w:szCs w:val="24"/>
              </w:rPr>
            </w:pPr>
            <w:r w:rsidRPr="00C22D31">
              <w:rPr>
                <w:rFonts w:ascii="Times New Roman" w:hAnsi="Times New Roman"/>
                <w:sz w:val="24"/>
                <w:szCs w:val="24"/>
              </w:rPr>
              <w:t>Zöldségek, gyümölcsök felismerése, textúrájának megismerése.</w:t>
            </w:r>
          </w:p>
          <w:p w14:paraId="084D327C" w14:textId="77777777" w:rsidR="004B1F74" w:rsidRPr="00C22D31" w:rsidRDefault="004B1F74" w:rsidP="008279BC">
            <w:pPr>
              <w:ind w:left="56"/>
              <w:jc w:val="both"/>
              <w:rPr>
                <w:rFonts w:ascii="Times New Roman" w:hAnsi="Times New Roman"/>
                <w:sz w:val="24"/>
                <w:szCs w:val="24"/>
              </w:rPr>
            </w:pPr>
            <w:r w:rsidRPr="00C22D31">
              <w:rPr>
                <w:rFonts w:ascii="Times New Roman" w:hAnsi="Times New Roman"/>
                <w:sz w:val="24"/>
                <w:szCs w:val="24"/>
              </w:rPr>
              <w:t>Konyhatechnológiai műveletek és</w:t>
            </w:r>
          </w:p>
          <w:p w14:paraId="1496858F" w14:textId="77777777" w:rsidR="004B1F74" w:rsidRPr="00C22D31" w:rsidRDefault="004B1F74" w:rsidP="008279BC">
            <w:pPr>
              <w:ind w:left="56" w:right="240"/>
              <w:jc w:val="both"/>
              <w:rPr>
                <w:rFonts w:ascii="Times New Roman" w:hAnsi="Times New Roman"/>
                <w:sz w:val="24"/>
                <w:szCs w:val="24"/>
              </w:rPr>
            </w:pPr>
            <w:r w:rsidRPr="00C22D31">
              <w:rPr>
                <w:rFonts w:ascii="Times New Roman" w:hAnsi="Times New Roman"/>
                <w:sz w:val="24"/>
                <w:szCs w:val="24"/>
              </w:rPr>
              <w:t>ételkészítési eljárások, valamint ezek idegen nyelvű elnevezései</w:t>
            </w:r>
          </w:p>
          <w:p w14:paraId="6D8E6F80" w14:textId="77777777" w:rsidR="004B1F74" w:rsidRPr="00C22D31" w:rsidRDefault="004B1F74" w:rsidP="008279BC">
            <w:pPr>
              <w:ind w:left="56" w:right="240"/>
              <w:jc w:val="both"/>
              <w:rPr>
                <w:rFonts w:ascii="Times New Roman" w:hAnsi="Times New Roman"/>
                <w:sz w:val="24"/>
                <w:szCs w:val="24"/>
              </w:rPr>
            </w:pPr>
            <w:r w:rsidRPr="00C22D31">
              <w:rPr>
                <w:rFonts w:ascii="Times New Roman" w:hAnsi="Times New Roman"/>
                <w:sz w:val="24"/>
                <w:szCs w:val="24"/>
              </w:rPr>
              <w:t>Új technológiák, irányzatok</w:t>
            </w:r>
          </w:p>
          <w:p w14:paraId="0C587651" w14:textId="77777777" w:rsidR="004B1F74" w:rsidRPr="00C22D31" w:rsidRDefault="004B1F74" w:rsidP="008279BC">
            <w:pPr>
              <w:ind w:left="56" w:right="240"/>
              <w:jc w:val="both"/>
              <w:rPr>
                <w:rFonts w:ascii="Times New Roman" w:hAnsi="Times New Roman"/>
                <w:sz w:val="24"/>
                <w:szCs w:val="24"/>
              </w:rPr>
            </w:pPr>
            <w:r w:rsidRPr="00C22D31">
              <w:rPr>
                <w:rFonts w:ascii="Times New Roman" w:hAnsi="Times New Roman"/>
                <w:sz w:val="24"/>
                <w:szCs w:val="24"/>
              </w:rPr>
              <w:t>Megfelelő gépek eszközök kiválasztása a munkafolyamatokhoz.</w:t>
            </w:r>
          </w:p>
          <w:p w14:paraId="38BFBBCC" w14:textId="77777777" w:rsidR="004B1F74" w:rsidRPr="00C22D31" w:rsidRDefault="004B1F74" w:rsidP="008279BC">
            <w:pPr>
              <w:ind w:left="56" w:right="240"/>
              <w:jc w:val="both"/>
              <w:rPr>
                <w:rFonts w:ascii="Times New Roman" w:hAnsi="Times New Roman"/>
                <w:sz w:val="24"/>
                <w:szCs w:val="24"/>
              </w:rPr>
            </w:pPr>
            <w:r w:rsidRPr="00C22D31">
              <w:rPr>
                <w:rFonts w:ascii="Times New Roman" w:hAnsi="Times New Roman"/>
                <w:sz w:val="24"/>
                <w:szCs w:val="24"/>
              </w:rPr>
              <w:t>Hidegkonyhai készítmények, műveletek, megismerése (dermesztés, smizírozás, glasszírozás, temperálás stb.)</w:t>
            </w:r>
          </w:p>
        </w:tc>
        <w:tc>
          <w:tcPr>
            <w:tcW w:w="3197" w:type="dxa"/>
            <w:vAlign w:val="center"/>
          </w:tcPr>
          <w:p w14:paraId="2E9447B1" w14:textId="77777777" w:rsidR="004B1F74" w:rsidRPr="00C22D31" w:rsidRDefault="004B1F74" w:rsidP="008279BC">
            <w:pPr>
              <w:jc w:val="center"/>
              <w:rPr>
                <w:rFonts w:ascii="Times New Roman" w:hAnsi="Times New Roman"/>
                <w:sz w:val="24"/>
                <w:szCs w:val="24"/>
              </w:rPr>
            </w:pPr>
            <w:r w:rsidRPr="00C22D31">
              <w:rPr>
                <w:rFonts w:ascii="Times New Roman" w:hAnsi="Times New Roman"/>
                <w:sz w:val="24"/>
                <w:szCs w:val="24"/>
              </w:rPr>
              <w:t>-</w:t>
            </w:r>
          </w:p>
        </w:tc>
      </w:tr>
      <w:tr w:rsidR="00C22D31" w:rsidRPr="00C22D31" w14:paraId="523786E1" w14:textId="77777777" w:rsidTr="008279BC">
        <w:trPr>
          <w:jc w:val="center"/>
        </w:trPr>
        <w:tc>
          <w:tcPr>
            <w:tcW w:w="1049" w:type="dxa"/>
            <w:vMerge/>
            <w:tcBorders>
              <w:top w:val="single" w:sz="18" w:space="0" w:color="000000"/>
            </w:tcBorders>
            <w:vAlign w:val="center"/>
          </w:tcPr>
          <w:p w14:paraId="55120EC4" w14:textId="77777777" w:rsidR="004B1F74" w:rsidRPr="00C22D31" w:rsidRDefault="004B1F74" w:rsidP="008279BC">
            <w:pPr>
              <w:widowControl w:val="0"/>
              <w:pBdr>
                <w:top w:val="nil"/>
                <w:left w:val="nil"/>
                <w:bottom w:val="nil"/>
                <w:right w:val="nil"/>
                <w:between w:val="nil"/>
              </w:pBdr>
              <w:spacing w:line="276" w:lineRule="auto"/>
              <w:rPr>
                <w:rFonts w:ascii="Times New Roman" w:hAnsi="Times New Roman"/>
                <w:sz w:val="24"/>
                <w:szCs w:val="24"/>
              </w:rPr>
            </w:pPr>
          </w:p>
        </w:tc>
        <w:tc>
          <w:tcPr>
            <w:tcW w:w="1767" w:type="dxa"/>
            <w:vMerge/>
            <w:vAlign w:val="center"/>
          </w:tcPr>
          <w:p w14:paraId="30CD563D" w14:textId="77777777" w:rsidR="004B1F74" w:rsidRPr="00C22D31" w:rsidRDefault="004B1F74" w:rsidP="008279BC">
            <w:pPr>
              <w:widowControl w:val="0"/>
              <w:pBdr>
                <w:top w:val="nil"/>
                <w:left w:val="nil"/>
                <w:bottom w:val="nil"/>
                <w:right w:val="nil"/>
                <w:between w:val="nil"/>
              </w:pBdr>
              <w:spacing w:line="276" w:lineRule="auto"/>
              <w:rPr>
                <w:rFonts w:ascii="Times New Roman" w:hAnsi="Times New Roman"/>
                <w:sz w:val="24"/>
                <w:szCs w:val="24"/>
              </w:rPr>
            </w:pPr>
          </w:p>
        </w:tc>
        <w:tc>
          <w:tcPr>
            <w:tcW w:w="1781" w:type="dxa"/>
          </w:tcPr>
          <w:p w14:paraId="50721E41" w14:textId="77777777" w:rsidR="004B1F74" w:rsidRPr="00C22D31" w:rsidRDefault="004B1F74" w:rsidP="008279BC">
            <w:pPr>
              <w:rPr>
                <w:rFonts w:ascii="Times New Roman" w:hAnsi="Times New Roman"/>
                <w:sz w:val="24"/>
                <w:szCs w:val="24"/>
              </w:rPr>
            </w:pPr>
            <w:r w:rsidRPr="00C22D31">
              <w:rPr>
                <w:rFonts w:ascii="Times New Roman" w:hAnsi="Times New Roman"/>
                <w:sz w:val="24"/>
                <w:szCs w:val="24"/>
              </w:rPr>
              <w:t>A vendégtéri értékesítés alapjai</w:t>
            </w:r>
          </w:p>
        </w:tc>
        <w:tc>
          <w:tcPr>
            <w:tcW w:w="3258" w:type="dxa"/>
            <w:vAlign w:val="center"/>
          </w:tcPr>
          <w:p w14:paraId="44FF7104" w14:textId="77777777" w:rsidR="004B1F74" w:rsidRPr="00C22D31" w:rsidRDefault="004B1F74" w:rsidP="008279BC">
            <w:pPr>
              <w:jc w:val="center"/>
              <w:rPr>
                <w:rFonts w:ascii="Times New Roman" w:hAnsi="Times New Roman"/>
                <w:b/>
                <w:sz w:val="24"/>
                <w:szCs w:val="24"/>
              </w:rPr>
            </w:pPr>
            <w:r w:rsidRPr="00C22D31">
              <w:rPr>
                <w:rFonts w:ascii="Times New Roman" w:hAnsi="Times New Roman"/>
                <w:b/>
                <w:sz w:val="24"/>
                <w:szCs w:val="24"/>
              </w:rPr>
              <w:t>36 óra</w:t>
            </w:r>
          </w:p>
          <w:p w14:paraId="169F7249" w14:textId="77777777" w:rsidR="004B1F74" w:rsidRPr="00C22D31" w:rsidRDefault="004B1F74" w:rsidP="008279BC">
            <w:pPr>
              <w:jc w:val="center"/>
              <w:rPr>
                <w:rFonts w:ascii="Times New Roman" w:hAnsi="Times New Roman"/>
                <w:b/>
                <w:sz w:val="24"/>
                <w:szCs w:val="24"/>
              </w:rPr>
            </w:pPr>
            <w:r w:rsidRPr="00C22D31">
              <w:rPr>
                <w:rFonts w:ascii="Times New Roman" w:hAnsi="Times New Roman"/>
                <w:b/>
                <w:sz w:val="24"/>
                <w:szCs w:val="24"/>
              </w:rPr>
              <w:t>Tartalom:</w:t>
            </w:r>
          </w:p>
          <w:p w14:paraId="7DF00719" w14:textId="77777777" w:rsidR="004B1F74" w:rsidRPr="00C22D31" w:rsidRDefault="004B1F74" w:rsidP="008279BC">
            <w:pPr>
              <w:ind w:left="57" w:right="140"/>
              <w:jc w:val="both"/>
              <w:rPr>
                <w:rFonts w:ascii="Times New Roman" w:hAnsi="Times New Roman"/>
                <w:sz w:val="24"/>
                <w:szCs w:val="24"/>
              </w:rPr>
            </w:pPr>
            <w:r w:rsidRPr="00C22D31">
              <w:rPr>
                <w:rFonts w:ascii="Times New Roman" w:hAnsi="Times New Roman"/>
                <w:sz w:val="24"/>
                <w:szCs w:val="24"/>
              </w:rPr>
              <w:t>Baleseti források, a balesetek megelőzésére vonatkozó szabályok. Higiéniai előírások</w:t>
            </w:r>
          </w:p>
          <w:p w14:paraId="7C4D4D34" w14:textId="77777777" w:rsidR="004B1F74" w:rsidRPr="00C22D31" w:rsidRDefault="004B1F74" w:rsidP="008279BC">
            <w:pPr>
              <w:ind w:left="57" w:right="140"/>
              <w:jc w:val="both"/>
              <w:rPr>
                <w:rFonts w:ascii="Times New Roman" w:hAnsi="Times New Roman"/>
                <w:sz w:val="24"/>
                <w:szCs w:val="24"/>
              </w:rPr>
            </w:pPr>
            <w:r w:rsidRPr="00C22D31">
              <w:rPr>
                <w:rFonts w:ascii="Times New Roman" w:hAnsi="Times New Roman"/>
                <w:sz w:val="24"/>
                <w:szCs w:val="24"/>
              </w:rPr>
              <w:t>Egyszerű, vendéggel érintkező és egyéb munkaeszközök</w:t>
            </w:r>
          </w:p>
          <w:p w14:paraId="3C97BF4C" w14:textId="77777777" w:rsidR="004B1F74" w:rsidRPr="00C22D31" w:rsidRDefault="004B1F74" w:rsidP="008279BC">
            <w:pPr>
              <w:ind w:left="57" w:right="240"/>
              <w:jc w:val="both"/>
              <w:rPr>
                <w:rFonts w:ascii="Times New Roman" w:hAnsi="Times New Roman"/>
                <w:sz w:val="24"/>
                <w:szCs w:val="24"/>
              </w:rPr>
            </w:pPr>
            <w:r w:rsidRPr="00C22D31">
              <w:rPr>
                <w:rFonts w:ascii="Times New Roman" w:hAnsi="Times New Roman"/>
                <w:sz w:val="24"/>
                <w:szCs w:val="24"/>
              </w:rPr>
              <w:t>Megfelelő gépek eszközök kiválasztása a munkafolyamatokhoz.</w:t>
            </w:r>
          </w:p>
          <w:p w14:paraId="2492A6BF" w14:textId="77777777" w:rsidR="004B1F74" w:rsidRPr="00C22D31" w:rsidRDefault="004B1F74" w:rsidP="008279BC">
            <w:pPr>
              <w:ind w:left="57" w:right="140"/>
              <w:jc w:val="both"/>
              <w:rPr>
                <w:rFonts w:ascii="Times New Roman" w:hAnsi="Times New Roman"/>
                <w:sz w:val="24"/>
                <w:szCs w:val="24"/>
              </w:rPr>
            </w:pPr>
            <w:r w:rsidRPr="00C22D31">
              <w:rPr>
                <w:rFonts w:ascii="Times New Roman" w:hAnsi="Times New Roman"/>
                <w:sz w:val="24"/>
                <w:szCs w:val="24"/>
              </w:rPr>
              <w:t xml:space="preserve">Vendégtéri gépek, berendezések, bútorzat, </w:t>
            </w:r>
            <w:proofErr w:type="gramStart"/>
            <w:r w:rsidRPr="00C22D31">
              <w:rPr>
                <w:rFonts w:ascii="Times New Roman" w:hAnsi="Times New Roman"/>
                <w:sz w:val="24"/>
                <w:szCs w:val="24"/>
              </w:rPr>
              <w:t>textíliák</w:t>
            </w:r>
            <w:proofErr w:type="gramEnd"/>
            <w:r w:rsidRPr="00C22D31">
              <w:rPr>
                <w:rFonts w:ascii="Times New Roman" w:hAnsi="Times New Roman"/>
                <w:sz w:val="24"/>
                <w:szCs w:val="24"/>
              </w:rPr>
              <w:t xml:space="preserve"> és ezek idegen nyelvű elnevezései Az egyszerű alapterítés formái</w:t>
            </w:r>
          </w:p>
          <w:p w14:paraId="2913A296" w14:textId="77777777" w:rsidR="004B1F74" w:rsidRPr="00C22D31" w:rsidRDefault="004B1F74" w:rsidP="008279BC">
            <w:pPr>
              <w:ind w:left="57" w:right="140"/>
              <w:jc w:val="both"/>
              <w:rPr>
                <w:rFonts w:ascii="Times New Roman" w:hAnsi="Times New Roman"/>
                <w:sz w:val="24"/>
                <w:szCs w:val="24"/>
              </w:rPr>
            </w:pPr>
            <w:r w:rsidRPr="00C22D31">
              <w:rPr>
                <w:rFonts w:ascii="Times New Roman" w:hAnsi="Times New Roman"/>
                <w:sz w:val="24"/>
                <w:szCs w:val="24"/>
              </w:rPr>
              <w:t>A vendég- és szervizterek előkészítésének alapműveletei</w:t>
            </w:r>
          </w:p>
        </w:tc>
        <w:tc>
          <w:tcPr>
            <w:tcW w:w="3197" w:type="dxa"/>
            <w:vAlign w:val="center"/>
          </w:tcPr>
          <w:p w14:paraId="71512CFB" w14:textId="77777777" w:rsidR="004B1F74" w:rsidRPr="00C22D31" w:rsidRDefault="004B1F74" w:rsidP="008279BC">
            <w:pPr>
              <w:jc w:val="center"/>
              <w:rPr>
                <w:rFonts w:ascii="Times New Roman" w:hAnsi="Times New Roman"/>
                <w:sz w:val="24"/>
                <w:szCs w:val="24"/>
              </w:rPr>
            </w:pPr>
            <w:r w:rsidRPr="00C22D31">
              <w:rPr>
                <w:rFonts w:ascii="Times New Roman" w:hAnsi="Times New Roman"/>
                <w:sz w:val="24"/>
                <w:szCs w:val="24"/>
              </w:rPr>
              <w:t>-</w:t>
            </w:r>
          </w:p>
        </w:tc>
      </w:tr>
      <w:tr w:rsidR="00C22D31" w:rsidRPr="00C22D31" w14:paraId="61357785" w14:textId="77777777" w:rsidTr="008279BC">
        <w:trPr>
          <w:jc w:val="center"/>
        </w:trPr>
        <w:tc>
          <w:tcPr>
            <w:tcW w:w="1049" w:type="dxa"/>
            <w:vMerge/>
            <w:tcBorders>
              <w:top w:val="single" w:sz="18" w:space="0" w:color="000000"/>
            </w:tcBorders>
            <w:vAlign w:val="center"/>
          </w:tcPr>
          <w:p w14:paraId="373E3C95" w14:textId="77777777" w:rsidR="004B1F74" w:rsidRPr="00C22D31" w:rsidRDefault="004B1F74" w:rsidP="008279BC">
            <w:pPr>
              <w:widowControl w:val="0"/>
              <w:pBdr>
                <w:top w:val="nil"/>
                <w:left w:val="nil"/>
                <w:bottom w:val="nil"/>
                <w:right w:val="nil"/>
                <w:between w:val="nil"/>
              </w:pBdr>
              <w:spacing w:line="276" w:lineRule="auto"/>
              <w:rPr>
                <w:rFonts w:ascii="Times New Roman" w:hAnsi="Times New Roman"/>
                <w:sz w:val="24"/>
                <w:szCs w:val="24"/>
              </w:rPr>
            </w:pPr>
          </w:p>
        </w:tc>
        <w:tc>
          <w:tcPr>
            <w:tcW w:w="1767" w:type="dxa"/>
            <w:vMerge/>
            <w:vAlign w:val="center"/>
          </w:tcPr>
          <w:p w14:paraId="69A6E79C" w14:textId="77777777" w:rsidR="004B1F74" w:rsidRPr="00C22D31" w:rsidRDefault="004B1F74" w:rsidP="008279BC">
            <w:pPr>
              <w:widowControl w:val="0"/>
              <w:pBdr>
                <w:top w:val="nil"/>
                <w:left w:val="nil"/>
                <w:bottom w:val="nil"/>
                <w:right w:val="nil"/>
                <w:between w:val="nil"/>
              </w:pBdr>
              <w:spacing w:line="276" w:lineRule="auto"/>
              <w:rPr>
                <w:rFonts w:ascii="Times New Roman" w:hAnsi="Times New Roman"/>
                <w:sz w:val="24"/>
                <w:szCs w:val="24"/>
              </w:rPr>
            </w:pPr>
          </w:p>
        </w:tc>
        <w:tc>
          <w:tcPr>
            <w:tcW w:w="1781" w:type="dxa"/>
          </w:tcPr>
          <w:p w14:paraId="43103073" w14:textId="77777777" w:rsidR="004B1F74" w:rsidRPr="00C22D31" w:rsidRDefault="004B1F74" w:rsidP="008279BC">
            <w:pPr>
              <w:rPr>
                <w:rFonts w:ascii="Times New Roman" w:hAnsi="Times New Roman"/>
                <w:sz w:val="24"/>
                <w:szCs w:val="24"/>
              </w:rPr>
            </w:pPr>
            <w:r w:rsidRPr="00C22D31">
              <w:rPr>
                <w:rFonts w:ascii="Times New Roman" w:hAnsi="Times New Roman"/>
                <w:sz w:val="24"/>
                <w:szCs w:val="24"/>
              </w:rPr>
              <w:t>A turisztikai és szálláshelyi tevékenység alapjai</w:t>
            </w:r>
          </w:p>
        </w:tc>
        <w:tc>
          <w:tcPr>
            <w:tcW w:w="3258" w:type="dxa"/>
            <w:vAlign w:val="center"/>
          </w:tcPr>
          <w:p w14:paraId="5F1F9161" w14:textId="77777777" w:rsidR="004B1F74" w:rsidRPr="00C22D31" w:rsidRDefault="004B1F74" w:rsidP="008279BC">
            <w:pPr>
              <w:jc w:val="center"/>
              <w:rPr>
                <w:rFonts w:ascii="Times New Roman" w:hAnsi="Times New Roman"/>
                <w:sz w:val="24"/>
                <w:szCs w:val="24"/>
              </w:rPr>
            </w:pPr>
            <w:r w:rsidRPr="00C22D31">
              <w:rPr>
                <w:rFonts w:ascii="Times New Roman" w:hAnsi="Times New Roman"/>
                <w:sz w:val="24"/>
                <w:szCs w:val="24"/>
              </w:rPr>
              <w:t xml:space="preserve">36 óra </w:t>
            </w:r>
          </w:p>
          <w:p w14:paraId="0224AB62" w14:textId="77777777" w:rsidR="004B1F74" w:rsidRPr="00C22D31" w:rsidRDefault="004B1F74" w:rsidP="008279BC">
            <w:pPr>
              <w:jc w:val="center"/>
              <w:rPr>
                <w:rFonts w:ascii="Times New Roman" w:hAnsi="Times New Roman"/>
                <w:sz w:val="24"/>
                <w:szCs w:val="24"/>
              </w:rPr>
            </w:pPr>
            <w:r w:rsidRPr="00C22D31">
              <w:rPr>
                <w:rFonts w:ascii="Times New Roman" w:hAnsi="Times New Roman"/>
                <w:sz w:val="24"/>
                <w:szCs w:val="24"/>
              </w:rPr>
              <w:t>Tartalom:</w:t>
            </w:r>
          </w:p>
          <w:p w14:paraId="5C78B706" w14:textId="77777777" w:rsidR="004828FB" w:rsidRPr="00C22D31" w:rsidRDefault="004828FB" w:rsidP="008279BC">
            <w:pPr>
              <w:jc w:val="center"/>
              <w:rPr>
                <w:rFonts w:ascii="Times New Roman" w:hAnsi="Times New Roman"/>
                <w:sz w:val="24"/>
                <w:szCs w:val="24"/>
              </w:rPr>
            </w:pPr>
          </w:p>
          <w:p w14:paraId="756591D1" w14:textId="77777777" w:rsidR="004828FB" w:rsidRPr="00C22D31" w:rsidRDefault="004828FB" w:rsidP="004828FB">
            <w:pPr>
              <w:jc w:val="center"/>
              <w:rPr>
                <w:rFonts w:ascii="Times New Roman" w:hAnsi="Times New Roman"/>
                <w:sz w:val="24"/>
                <w:szCs w:val="24"/>
              </w:rPr>
            </w:pPr>
            <w:proofErr w:type="gramStart"/>
            <w:r w:rsidRPr="00C22D31">
              <w:rPr>
                <w:rFonts w:ascii="Times New Roman" w:hAnsi="Times New Roman"/>
                <w:sz w:val="24"/>
                <w:szCs w:val="24"/>
              </w:rPr>
              <w:t>Trendek</w:t>
            </w:r>
            <w:proofErr w:type="gramEnd"/>
          </w:p>
          <w:p w14:paraId="5497FEFA" w14:textId="77777777" w:rsidR="004828FB" w:rsidRPr="00C22D31" w:rsidRDefault="004828FB" w:rsidP="004828FB">
            <w:pPr>
              <w:jc w:val="center"/>
              <w:rPr>
                <w:rFonts w:ascii="Times New Roman" w:hAnsi="Times New Roman"/>
                <w:sz w:val="24"/>
                <w:szCs w:val="24"/>
              </w:rPr>
            </w:pPr>
            <w:r w:rsidRPr="00C22D31">
              <w:rPr>
                <w:rFonts w:ascii="Times New Roman" w:hAnsi="Times New Roman"/>
                <w:sz w:val="24"/>
                <w:szCs w:val="24"/>
              </w:rPr>
              <w:t>Nemzeti Turizmusfejlesztési stratégia</w:t>
            </w:r>
          </w:p>
          <w:p w14:paraId="661DA6FE" w14:textId="77777777" w:rsidR="004828FB" w:rsidRPr="00C22D31" w:rsidRDefault="004828FB" w:rsidP="004828FB">
            <w:pPr>
              <w:jc w:val="center"/>
              <w:rPr>
                <w:rFonts w:ascii="Times New Roman" w:hAnsi="Times New Roman"/>
                <w:sz w:val="24"/>
                <w:szCs w:val="24"/>
              </w:rPr>
            </w:pPr>
            <w:r w:rsidRPr="00C22D31">
              <w:rPr>
                <w:rFonts w:ascii="Times New Roman" w:hAnsi="Times New Roman"/>
                <w:sz w:val="24"/>
                <w:szCs w:val="24"/>
              </w:rPr>
              <w:t>Kiemelt turisztikai fejlesztési térségek:</w:t>
            </w:r>
          </w:p>
          <w:p w14:paraId="1A9C46E0" w14:textId="77777777" w:rsidR="004828FB" w:rsidRPr="00C22D31" w:rsidRDefault="004828FB" w:rsidP="004828FB">
            <w:pPr>
              <w:jc w:val="center"/>
              <w:rPr>
                <w:rFonts w:ascii="Times New Roman" w:hAnsi="Times New Roman"/>
                <w:sz w:val="24"/>
                <w:szCs w:val="24"/>
              </w:rPr>
            </w:pPr>
            <w:r w:rsidRPr="00C22D31">
              <w:rPr>
                <w:rFonts w:ascii="Times New Roman" w:hAnsi="Times New Roman"/>
                <w:sz w:val="24"/>
                <w:szCs w:val="24"/>
              </w:rPr>
              <w:t>Balaton</w:t>
            </w:r>
          </w:p>
          <w:p w14:paraId="7857C8BA" w14:textId="77777777" w:rsidR="004828FB" w:rsidRPr="00C22D31" w:rsidRDefault="004828FB" w:rsidP="004828FB">
            <w:pPr>
              <w:jc w:val="center"/>
              <w:rPr>
                <w:rFonts w:ascii="Times New Roman" w:hAnsi="Times New Roman"/>
                <w:sz w:val="24"/>
                <w:szCs w:val="24"/>
              </w:rPr>
            </w:pPr>
            <w:r w:rsidRPr="00C22D31">
              <w:rPr>
                <w:rFonts w:ascii="Times New Roman" w:hAnsi="Times New Roman"/>
                <w:sz w:val="24"/>
                <w:szCs w:val="24"/>
              </w:rPr>
              <w:t>Sopron-Fertő-tó</w:t>
            </w:r>
          </w:p>
          <w:p w14:paraId="5ABC811A" w14:textId="77777777" w:rsidR="004828FB" w:rsidRPr="00C22D31" w:rsidRDefault="004828FB" w:rsidP="004828FB">
            <w:pPr>
              <w:jc w:val="center"/>
              <w:rPr>
                <w:rFonts w:ascii="Times New Roman" w:hAnsi="Times New Roman"/>
                <w:sz w:val="24"/>
                <w:szCs w:val="24"/>
              </w:rPr>
            </w:pPr>
            <w:r w:rsidRPr="00C22D31">
              <w:rPr>
                <w:rFonts w:ascii="Times New Roman" w:hAnsi="Times New Roman"/>
                <w:sz w:val="24"/>
                <w:szCs w:val="24"/>
              </w:rPr>
              <w:t>Tokaj – Felső-Tiszavidék – Nyírség</w:t>
            </w:r>
          </w:p>
          <w:p w14:paraId="0CB1B444" w14:textId="77777777" w:rsidR="004828FB" w:rsidRPr="00C22D31" w:rsidRDefault="004828FB" w:rsidP="004828FB">
            <w:pPr>
              <w:jc w:val="center"/>
              <w:rPr>
                <w:rFonts w:ascii="Times New Roman" w:hAnsi="Times New Roman"/>
                <w:sz w:val="24"/>
                <w:szCs w:val="24"/>
              </w:rPr>
            </w:pPr>
            <w:r w:rsidRPr="00C22D31">
              <w:rPr>
                <w:rFonts w:ascii="Times New Roman" w:hAnsi="Times New Roman"/>
                <w:sz w:val="24"/>
                <w:szCs w:val="24"/>
              </w:rPr>
              <w:t>Debrecen – Hajdúszoboszló – Tisza-tó – Hortobágy</w:t>
            </w:r>
          </w:p>
          <w:p w14:paraId="185D44CF" w14:textId="77777777" w:rsidR="004828FB" w:rsidRPr="00C22D31" w:rsidRDefault="004828FB" w:rsidP="004828FB">
            <w:pPr>
              <w:jc w:val="center"/>
              <w:rPr>
                <w:rFonts w:ascii="Times New Roman" w:hAnsi="Times New Roman"/>
                <w:sz w:val="24"/>
                <w:szCs w:val="24"/>
              </w:rPr>
            </w:pPr>
            <w:r w:rsidRPr="00C22D31">
              <w:rPr>
                <w:rFonts w:ascii="Times New Roman" w:hAnsi="Times New Roman"/>
                <w:sz w:val="24"/>
                <w:szCs w:val="24"/>
              </w:rPr>
              <w:t>Dunakanyar</w:t>
            </w:r>
          </w:p>
          <w:p w14:paraId="4D258434" w14:textId="77777777" w:rsidR="004828FB" w:rsidRPr="00C22D31" w:rsidRDefault="004828FB" w:rsidP="004828FB">
            <w:pPr>
              <w:jc w:val="center"/>
              <w:rPr>
                <w:rFonts w:ascii="Times New Roman" w:hAnsi="Times New Roman"/>
                <w:sz w:val="24"/>
                <w:szCs w:val="24"/>
              </w:rPr>
            </w:pPr>
            <w:proofErr w:type="gramStart"/>
            <w:r w:rsidRPr="00C22D31">
              <w:rPr>
                <w:rFonts w:ascii="Times New Roman" w:hAnsi="Times New Roman"/>
                <w:sz w:val="24"/>
                <w:szCs w:val="24"/>
              </w:rPr>
              <w:t>Aktív-</w:t>
            </w:r>
            <w:proofErr w:type="gramEnd"/>
            <w:r w:rsidRPr="00C22D31">
              <w:rPr>
                <w:rFonts w:ascii="Times New Roman" w:hAnsi="Times New Roman"/>
                <w:sz w:val="24"/>
                <w:szCs w:val="24"/>
              </w:rPr>
              <w:t xml:space="preserve"> és természeti turizmus (sport, nemzeti parkok)</w:t>
            </w:r>
          </w:p>
          <w:p w14:paraId="334D91EA" w14:textId="77777777" w:rsidR="004828FB" w:rsidRPr="00C22D31" w:rsidRDefault="004828FB" w:rsidP="004828FB">
            <w:pPr>
              <w:jc w:val="center"/>
              <w:rPr>
                <w:rFonts w:ascii="Times New Roman" w:hAnsi="Times New Roman"/>
                <w:sz w:val="24"/>
                <w:szCs w:val="24"/>
              </w:rPr>
            </w:pPr>
            <w:r w:rsidRPr="00C22D31">
              <w:rPr>
                <w:rFonts w:ascii="Times New Roman" w:hAnsi="Times New Roman"/>
                <w:sz w:val="24"/>
                <w:szCs w:val="24"/>
              </w:rPr>
              <w:t>Egészségturizmus (gyógyhelyek, Hévíz)</w:t>
            </w:r>
          </w:p>
          <w:p w14:paraId="41E37B60" w14:textId="77777777" w:rsidR="004828FB" w:rsidRPr="00C22D31" w:rsidRDefault="004828FB" w:rsidP="004828FB">
            <w:pPr>
              <w:jc w:val="center"/>
              <w:rPr>
                <w:rFonts w:ascii="Times New Roman" w:hAnsi="Times New Roman"/>
                <w:sz w:val="24"/>
                <w:szCs w:val="24"/>
              </w:rPr>
            </w:pPr>
            <w:r w:rsidRPr="00C22D31">
              <w:rPr>
                <w:rFonts w:ascii="Times New Roman" w:hAnsi="Times New Roman"/>
                <w:sz w:val="24"/>
                <w:szCs w:val="24"/>
              </w:rPr>
              <w:t xml:space="preserve">Bor- és </w:t>
            </w:r>
            <w:proofErr w:type="gramStart"/>
            <w:r w:rsidRPr="00C22D31">
              <w:rPr>
                <w:rFonts w:ascii="Times New Roman" w:hAnsi="Times New Roman"/>
                <w:sz w:val="24"/>
                <w:szCs w:val="24"/>
              </w:rPr>
              <w:t>gasztronómiai</w:t>
            </w:r>
            <w:proofErr w:type="gramEnd"/>
            <w:r w:rsidRPr="00C22D31">
              <w:rPr>
                <w:rFonts w:ascii="Times New Roman" w:hAnsi="Times New Roman"/>
                <w:sz w:val="24"/>
                <w:szCs w:val="24"/>
              </w:rPr>
              <w:t xml:space="preserve"> turizmus (borvidékek)</w:t>
            </w:r>
          </w:p>
          <w:p w14:paraId="4F00E2A6" w14:textId="77777777" w:rsidR="004828FB" w:rsidRPr="00C22D31" w:rsidRDefault="004828FB" w:rsidP="004828FB">
            <w:pPr>
              <w:jc w:val="center"/>
              <w:rPr>
                <w:rFonts w:ascii="Times New Roman" w:hAnsi="Times New Roman"/>
                <w:sz w:val="24"/>
                <w:szCs w:val="24"/>
              </w:rPr>
            </w:pPr>
            <w:r w:rsidRPr="00C22D31">
              <w:rPr>
                <w:rFonts w:ascii="Times New Roman" w:hAnsi="Times New Roman"/>
                <w:sz w:val="24"/>
                <w:szCs w:val="24"/>
              </w:rPr>
              <w:t>Kulturális adottságok (történelmünk, nemzetiségek, magyar kultúra)</w:t>
            </w:r>
          </w:p>
          <w:p w14:paraId="7003CCCC" w14:textId="77777777" w:rsidR="004828FB" w:rsidRPr="00C22D31" w:rsidRDefault="004828FB" w:rsidP="004828FB">
            <w:pPr>
              <w:jc w:val="center"/>
              <w:rPr>
                <w:rFonts w:ascii="Times New Roman" w:hAnsi="Times New Roman"/>
                <w:sz w:val="24"/>
                <w:szCs w:val="24"/>
              </w:rPr>
            </w:pPr>
            <w:r w:rsidRPr="00C22D31">
              <w:rPr>
                <w:rFonts w:ascii="Times New Roman" w:hAnsi="Times New Roman"/>
                <w:sz w:val="24"/>
                <w:szCs w:val="24"/>
              </w:rPr>
              <w:t>Kulturális turizmus (látnivalók)</w:t>
            </w:r>
          </w:p>
          <w:p w14:paraId="5CD4ADC9" w14:textId="77777777" w:rsidR="004828FB" w:rsidRPr="00C22D31" w:rsidRDefault="004828FB" w:rsidP="004828FB">
            <w:pPr>
              <w:jc w:val="center"/>
              <w:rPr>
                <w:rFonts w:ascii="Times New Roman" w:hAnsi="Times New Roman"/>
                <w:sz w:val="24"/>
                <w:szCs w:val="24"/>
              </w:rPr>
            </w:pPr>
            <w:r w:rsidRPr="00C22D31">
              <w:rPr>
                <w:rFonts w:ascii="Times New Roman" w:hAnsi="Times New Roman"/>
                <w:sz w:val="24"/>
                <w:szCs w:val="24"/>
              </w:rPr>
              <w:t>Rendezvényturizmus (Sziget, VOLT, BTF, hivatásturizmus, virágkarnevál</w:t>
            </w:r>
            <w:proofErr w:type="gramStart"/>
            <w:r w:rsidRPr="00C22D31">
              <w:rPr>
                <w:rFonts w:ascii="Times New Roman" w:hAnsi="Times New Roman"/>
                <w:sz w:val="24"/>
                <w:szCs w:val="24"/>
              </w:rPr>
              <w:t>, …</w:t>
            </w:r>
            <w:proofErr w:type="gramEnd"/>
            <w:r w:rsidRPr="00C22D31">
              <w:rPr>
                <w:rFonts w:ascii="Times New Roman" w:hAnsi="Times New Roman"/>
                <w:sz w:val="24"/>
                <w:szCs w:val="24"/>
              </w:rPr>
              <w:t>)</w:t>
            </w:r>
          </w:p>
          <w:p w14:paraId="661BE5A3" w14:textId="77777777" w:rsidR="004828FB" w:rsidRPr="00C22D31" w:rsidRDefault="004828FB" w:rsidP="004828FB">
            <w:pPr>
              <w:jc w:val="center"/>
              <w:rPr>
                <w:rFonts w:ascii="Times New Roman" w:hAnsi="Times New Roman"/>
                <w:sz w:val="24"/>
                <w:szCs w:val="24"/>
              </w:rPr>
            </w:pPr>
            <w:r w:rsidRPr="00C22D31">
              <w:rPr>
                <w:rFonts w:ascii="Times New Roman" w:hAnsi="Times New Roman"/>
                <w:sz w:val="24"/>
                <w:szCs w:val="24"/>
              </w:rPr>
              <w:t>Budapest</w:t>
            </w:r>
          </w:p>
          <w:p w14:paraId="57459473" w14:textId="77777777" w:rsidR="004828FB" w:rsidRPr="00C22D31" w:rsidRDefault="004828FB" w:rsidP="004828FB">
            <w:pPr>
              <w:jc w:val="center"/>
              <w:rPr>
                <w:rFonts w:ascii="Times New Roman" w:hAnsi="Times New Roman"/>
                <w:sz w:val="24"/>
                <w:szCs w:val="24"/>
              </w:rPr>
            </w:pPr>
            <w:r w:rsidRPr="00C22D31">
              <w:rPr>
                <w:rFonts w:ascii="Times New Roman" w:hAnsi="Times New Roman"/>
                <w:sz w:val="24"/>
                <w:szCs w:val="24"/>
              </w:rPr>
              <w:t>Világörökségi helyszínek</w:t>
            </w:r>
          </w:p>
          <w:p w14:paraId="235CF1BF" w14:textId="77777777" w:rsidR="004828FB" w:rsidRPr="00C22D31" w:rsidRDefault="004828FB" w:rsidP="004828FB">
            <w:pPr>
              <w:jc w:val="center"/>
              <w:rPr>
                <w:rFonts w:ascii="Times New Roman" w:hAnsi="Times New Roman"/>
                <w:sz w:val="24"/>
                <w:szCs w:val="24"/>
              </w:rPr>
            </w:pPr>
            <w:r w:rsidRPr="00C22D31">
              <w:rPr>
                <w:rFonts w:ascii="Times New Roman" w:hAnsi="Times New Roman"/>
                <w:sz w:val="24"/>
                <w:szCs w:val="24"/>
              </w:rPr>
              <w:t xml:space="preserve">Baranya megye fő turisztikai </w:t>
            </w:r>
            <w:proofErr w:type="gramStart"/>
            <w:r w:rsidRPr="00C22D31">
              <w:rPr>
                <w:rFonts w:ascii="Times New Roman" w:hAnsi="Times New Roman"/>
                <w:sz w:val="24"/>
                <w:szCs w:val="24"/>
              </w:rPr>
              <w:t>attrakciói</w:t>
            </w:r>
            <w:proofErr w:type="gramEnd"/>
            <w:r w:rsidRPr="00C22D31">
              <w:rPr>
                <w:rFonts w:ascii="Times New Roman" w:hAnsi="Times New Roman"/>
                <w:sz w:val="24"/>
                <w:szCs w:val="24"/>
              </w:rPr>
              <w:t>, termékei</w:t>
            </w:r>
          </w:p>
          <w:p w14:paraId="3FB2EA6D" w14:textId="77777777" w:rsidR="004828FB" w:rsidRPr="00C22D31" w:rsidRDefault="004828FB" w:rsidP="004828FB">
            <w:pPr>
              <w:jc w:val="center"/>
              <w:rPr>
                <w:rFonts w:ascii="Times New Roman" w:hAnsi="Times New Roman"/>
                <w:sz w:val="24"/>
                <w:szCs w:val="24"/>
              </w:rPr>
            </w:pPr>
            <w:r w:rsidRPr="00C22D31">
              <w:rPr>
                <w:rFonts w:ascii="Times New Roman" w:hAnsi="Times New Roman"/>
                <w:sz w:val="24"/>
                <w:szCs w:val="24"/>
              </w:rPr>
              <w:t>Tolna és Somogy turizmusa</w:t>
            </w:r>
          </w:p>
          <w:p w14:paraId="4DD840B9" w14:textId="77777777" w:rsidR="004828FB" w:rsidRPr="00C22D31" w:rsidRDefault="004828FB" w:rsidP="004828FB">
            <w:pPr>
              <w:jc w:val="center"/>
              <w:rPr>
                <w:rFonts w:ascii="Times New Roman" w:hAnsi="Times New Roman"/>
                <w:sz w:val="24"/>
                <w:szCs w:val="24"/>
              </w:rPr>
            </w:pPr>
          </w:p>
          <w:p w14:paraId="7C37CCF9" w14:textId="77777777" w:rsidR="004828FB" w:rsidRPr="00C22D31" w:rsidRDefault="004828FB" w:rsidP="004828FB">
            <w:pPr>
              <w:jc w:val="center"/>
              <w:rPr>
                <w:rFonts w:ascii="Times New Roman" w:hAnsi="Times New Roman"/>
                <w:sz w:val="24"/>
                <w:szCs w:val="24"/>
              </w:rPr>
            </w:pPr>
            <w:r w:rsidRPr="00C22D31">
              <w:rPr>
                <w:rFonts w:ascii="Times New Roman" w:hAnsi="Times New Roman"/>
                <w:sz w:val="24"/>
                <w:szCs w:val="24"/>
              </w:rPr>
              <w:t>Szálláshelyek fogalma, csoportosítása</w:t>
            </w:r>
          </w:p>
          <w:p w14:paraId="03BF6F83" w14:textId="77777777" w:rsidR="004828FB" w:rsidRPr="00C22D31" w:rsidRDefault="004828FB" w:rsidP="004828FB">
            <w:pPr>
              <w:jc w:val="center"/>
              <w:rPr>
                <w:rFonts w:ascii="Times New Roman" w:hAnsi="Times New Roman"/>
                <w:sz w:val="24"/>
                <w:szCs w:val="24"/>
              </w:rPr>
            </w:pPr>
            <w:r w:rsidRPr="00C22D31">
              <w:rPr>
                <w:rFonts w:ascii="Times New Roman" w:hAnsi="Times New Roman"/>
                <w:sz w:val="24"/>
                <w:szCs w:val="24"/>
              </w:rPr>
              <w:t>Jogszabályi háttér</w:t>
            </w:r>
          </w:p>
          <w:p w14:paraId="62259C3A" w14:textId="77777777" w:rsidR="004828FB" w:rsidRPr="00C22D31" w:rsidRDefault="004828FB" w:rsidP="004828FB">
            <w:pPr>
              <w:jc w:val="center"/>
              <w:rPr>
                <w:rFonts w:ascii="Times New Roman" w:hAnsi="Times New Roman"/>
                <w:sz w:val="24"/>
                <w:szCs w:val="24"/>
              </w:rPr>
            </w:pPr>
            <w:r w:rsidRPr="00C22D31">
              <w:rPr>
                <w:rFonts w:ascii="Times New Roman" w:hAnsi="Times New Roman"/>
                <w:sz w:val="24"/>
                <w:szCs w:val="24"/>
              </w:rPr>
              <w:t>Szálláshelyi szolgáltatások</w:t>
            </w:r>
          </w:p>
          <w:p w14:paraId="57E73A48" w14:textId="77777777" w:rsidR="004828FB" w:rsidRPr="00C22D31" w:rsidRDefault="004828FB" w:rsidP="004828FB">
            <w:pPr>
              <w:jc w:val="center"/>
              <w:rPr>
                <w:rFonts w:ascii="Times New Roman" w:hAnsi="Times New Roman"/>
                <w:sz w:val="24"/>
                <w:szCs w:val="24"/>
              </w:rPr>
            </w:pPr>
            <w:r w:rsidRPr="00C22D31">
              <w:rPr>
                <w:rFonts w:ascii="Times New Roman" w:hAnsi="Times New Roman"/>
                <w:sz w:val="24"/>
                <w:szCs w:val="24"/>
              </w:rPr>
              <w:t>Védjegyrendszer - Minősítés</w:t>
            </w:r>
          </w:p>
          <w:p w14:paraId="5CB3B47F" w14:textId="77777777" w:rsidR="004828FB" w:rsidRPr="00C22D31" w:rsidRDefault="004828FB" w:rsidP="004828FB">
            <w:pPr>
              <w:jc w:val="center"/>
              <w:rPr>
                <w:rFonts w:ascii="Times New Roman" w:hAnsi="Times New Roman"/>
                <w:sz w:val="24"/>
                <w:szCs w:val="24"/>
              </w:rPr>
            </w:pPr>
            <w:r w:rsidRPr="00C22D31">
              <w:rPr>
                <w:rFonts w:ascii="Times New Roman" w:hAnsi="Times New Roman"/>
                <w:sz w:val="24"/>
                <w:szCs w:val="24"/>
              </w:rPr>
              <w:t>Bejárat – hall – Front Office – vendégszoba – szolgáltatásokhoz kapcsolódó helyiségek</w:t>
            </w:r>
          </w:p>
          <w:p w14:paraId="59191BC4" w14:textId="75204BE4" w:rsidR="004828FB" w:rsidRPr="00C22D31" w:rsidRDefault="004828FB" w:rsidP="004828FB">
            <w:pPr>
              <w:jc w:val="center"/>
              <w:rPr>
                <w:rFonts w:ascii="Times New Roman" w:hAnsi="Times New Roman"/>
                <w:sz w:val="24"/>
                <w:szCs w:val="24"/>
              </w:rPr>
            </w:pPr>
            <w:r w:rsidRPr="00C22D31">
              <w:rPr>
                <w:rFonts w:ascii="Times New Roman" w:hAnsi="Times New Roman"/>
                <w:sz w:val="24"/>
                <w:szCs w:val="24"/>
              </w:rPr>
              <w:t>földszinti és emeleti munkakörök</w:t>
            </w:r>
          </w:p>
        </w:tc>
        <w:tc>
          <w:tcPr>
            <w:tcW w:w="3197" w:type="dxa"/>
            <w:vAlign w:val="center"/>
          </w:tcPr>
          <w:p w14:paraId="334B0CC4" w14:textId="77777777" w:rsidR="004B1F74" w:rsidRPr="00C22D31" w:rsidRDefault="004B1F74" w:rsidP="008279BC">
            <w:pPr>
              <w:jc w:val="center"/>
              <w:rPr>
                <w:rFonts w:ascii="Times New Roman" w:hAnsi="Times New Roman"/>
                <w:sz w:val="24"/>
                <w:szCs w:val="24"/>
              </w:rPr>
            </w:pPr>
            <w:r w:rsidRPr="00C22D31">
              <w:rPr>
                <w:rFonts w:ascii="Times New Roman" w:hAnsi="Times New Roman"/>
                <w:sz w:val="24"/>
                <w:szCs w:val="24"/>
              </w:rPr>
              <w:t>-</w:t>
            </w:r>
          </w:p>
        </w:tc>
      </w:tr>
    </w:tbl>
    <w:p w14:paraId="5B370B9F" w14:textId="77777777" w:rsidR="004B1F74" w:rsidRPr="00C22D31" w:rsidRDefault="004B1F74" w:rsidP="004B1F74">
      <w:pPr>
        <w:rPr>
          <w:rFonts w:ascii="Times New Roman" w:hAnsi="Times New Roman"/>
          <w:sz w:val="24"/>
          <w:szCs w:val="24"/>
        </w:rPr>
      </w:pPr>
      <w:r w:rsidRPr="00C22D31">
        <w:rPr>
          <w:rFonts w:ascii="Times New Roman" w:hAnsi="Times New Roman"/>
          <w:sz w:val="24"/>
          <w:szCs w:val="24"/>
        </w:rPr>
        <w:br w:type="page"/>
      </w:r>
    </w:p>
    <w:p w14:paraId="69C5B896" w14:textId="77777777" w:rsidR="008279BC" w:rsidRPr="00C22D31" w:rsidRDefault="008279BC" w:rsidP="006B2DB4">
      <w:pPr>
        <w:pStyle w:val="Cmsor5"/>
        <w:numPr>
          <w:ilvl w:val="0"/>
          <w:numId w:val="0"/>
        </w:numPr>
        <w:ind w:left="1008" w:hanging="1008"/>
        <w:rPr>
          <w:rFonts w:cs="Times New Roman"/>
          <w:b/>
          <w:color w:val="auto"/>
        </w:rPr>
      </w:pPr>
      <w:bookmarkStart w:id="74" w:name="_Toc120521578"/>
      <w:r w:rsidRPr="00C22D31">
        <w:rPr>
          <w:b/>
          <w:color w:val="auto"/>
        </w:rPr>
        <w:t>10. évfolyam Ágazati alapoktatás</w:t>
      </w:r>
      <w:bookmarkEnd w:id="74"/>
    </w:p>
    <w:tbl>
      <w:tblPr>
        <w:tblW w:w="1105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49"/>
        <w:gridCol w:w="1767"/>
        <w:gridCol w:w="1781"/>
        <w:gridCol w:w="3258"/>
        <w:gridCol w:w="3197"/>
      </w:tblGrid>
      <w:tr w:rsidR="00C22D31" w:rsidRPr="00C22D31" w14:paraId="6D581C25" w14:textId="77777777" w:rsidTr="008279BC">
        <w:trPr>
          <w:jc w:val="center"/>
        </w:trPr>
        <w:tc>
          <w:tcPr>
            <w:tcW w:w="1049" w:type="dxa"/>
            <w:vMerge w:val="restart"/>
          </w:tcPr>
          <w:p w14:paraId="61474CEC" w14:textId="77777777" w:rsidR="004B1F74" w:rsidRPr="00C22D31" w:rsidRDefault="004B1F74" w:rsidP="008279BC">
            <w:pPr>
              <w:jc w:val="center"/>
              <w:rPr>
                <w:rFonts w:ascii="Times New Roman" w:hAnsi="Times New Roman"/>
                <w:b/>
                <w:sz w:val="24"/>
                <w:szCs w:val="24"/>
              </w:rPr>
            </w:pPr>
          </w:p>
        </w:tc>
        <w:tc>
          <w:tcPr>
            <w:tcW w:w="1767" w:type="dxa"/>
            <w:vMerge w:val="restart"/>
            <w:vAlign w:val="center"/>
          </w:tcPr>
          <w:p w14:paraId="075EF24C" w14:textId="77777777" w:rsidR="004B1F74" w:rsidRPr="00C22D31" w:rsidRDefault="004B1F74" w:rsidP="008279BC">
            <w:pPr>
              <w:jc w:val="center"/>
              <w:rPr>
                <w:rFonts w:ascii="Times New Roman" w:hAnsi="Times New Roman"/>
                <w:b/>
                <w:sz w:val="24"/>
                <w:szCs w:val="24"/>
              </w:rPr>
            </w:pPr>
            <w:r w:rsidRPr="00C22D31">
              <w:rPr>
                <w:rFonts w:ascii="Times New Roman" w:hAnsi="Times New Roman"/>
                <w:b/>
                <w:sz w:val="24"/>
                <w:szCs w:val="24"/>
              </w:rPr>
              <w:t>Tantárgy</w:t>
            </w:r>
          </w:p>
        </w:tc>
        <w:tc>
          <w:tcPr>
            <w:tcW w:w="1781" w:type="dxa"/>
            <w:vMerge w:val="restart"/>
            <w:vAlign w:val="center"/>
          </w:tcPr>
          <w:p w14:paraId="60820B0D" w14:textId="77777777" w:rsidR="004B1F74" w:rsidRPr="00C22D31" w:rsidRDefault="004B1F74" w:rsidP="008279BC">
            <w:pPr>
              <w:jc w:val="center"/>
              <w:rPr>
                <w:rFonts w:ascii="Times New Roman" w:hAnsi="Times New Roman"/>
                <w:b/>
                <w:sz w:val="24"/>
                <w:szCs w:val="24"/>
              </w:rPr>
            </w:pPr>
            <w:r w:rsidRPr="00C22D31">
              <w:rPr>
                <w:rFonts w:ascii="Times New Roman" w:hAnsi="Times New Roman"/>
                <w:b/>
                <w:sz w:val="24"/>
                <w:szCs w:val="24"/>
              </w:rPr>
              <w:t>Témakör</w:t>
            </w:r>
          </w:p>
          <w:p w14:paraId="77EEC976" w14:textId="77777777" w:rsidR="004B1F74" w:rsidRPr="00C22D31" w:rsidRDefault="004B1F74" w:rsidP="008279BC">
            <w:pPr>
              <w:jc w:val="center"/>
              <w:rPr>
                <w:rFonts w:ascii="Times New Roman" w:hAnsi="Times New Roman"/>
                <w:b/>
                <w:sz w:val="24"/>
                <w:szCs w:val="24"/>
              </w:rPr>
            </w:pPr>
          </w:p>
        </w:tc>
        <w:tc>
          <w:tcPr>
            <w:tcW w:w="6455" w:type="dxa"/>
            <w:gridSpan w:val="2"/>
            <w:tcBorders>
              <w:right w:val="single" w:sz="18" w:space="0" w:color="000000"/>
            </w:tcBorders>
            <w:shd w:val="clear" w:color="auto" w:fill="BFBFBF"/>
            <w:vAlign w:val="center"/>
          </w:tcPr>
          <w:p w14:paraId="1EB3A89C" w14:textId="77777777" w:rsidR="004B1F74" w:rsidRPr="00C22D31" w:rsidRDefault="004B1F74" w:rsidP="008279BC">
            <w:pPr>
              <w:jc w:val="center"/>
              <w:rPr>
                <w:rFonts w:ascii="Times New Roman" w:hAnsi="Times New Roman"/>
                <w:b/>
                <w:sz w:val="24"/>
                <w:szCs w:val="24"/>
              </w:rPr>
            </w:pPr>
            <w:r w:rsidRPr="00C22D31">
              <w:rPr>
                <w:rFonts w:ascii="Times New Roman" w:hAnsi="Times New Roman"/>
                <w:b/>
                <w:sz w:val="24"/>
                <w:szCs w:val="24"/>
              </w:rPr>
              <w:t>10. évfolyam Cukrász szaktechnikus</w:t>
            </w:r>
          </w:p>
        </w:tc>
      </w:tr>
      <w:tr w:rsidR="00C22D31" w:rsidRPr="00C22D31" w14:paraId="41D92A7A" w14:textId="77777777" w:rsidTr="008279BC">
        <w:trPr>
          <w:jc w:val="center"/>
        </w:trPr>
        <w:tc>
          <w:tcPr>
            <w:tcW w:w="1049" w:type="dxa"/>
            <w:vMerge/>
          </w:tcPr>
          <w:p w14:paraId="683CAF79" w14:textId="77777777" w:rsidR="004B1F74" w:rsidRPr="00C22D31" w:rsidRDefault="004B1F74" w:rsidP="008279BC">
            <w:pPr>
              <w:widowControl w:val="0"/>
              <w:pBdr>
                <w:top w:val="nil"/>
                <w:left w:val="nil"/>
                <w:bottom w:val="nil"/>
                <w:right w:val="nil"/>
                <w:between w:val="nil"/>
              </w:pBdr>
              <w:spacing w:line="276" w:lineRule="auto"/>
              <w:rPr>
                <w:rFonts w:ascii="Times New Roman" w:hAnsi="Times New Roman"/>
                <w:b/>
                <w:sz w:val="24"/>
                <w:szCs w:val="24"/>
              </w:rPr>
            </w:pPr>
          </w:p>
        </w:tc>
        <w:tc>
          <w:tcPr>
            <w:tcW w:w="1767" w:type="dxa"/>
            <w:vMerge/>
            <w:vAlign w:val="center"/>
          </w:tcPr>
          <w:p w14:paraId="7B24B4DB" w14:textId="77777777" w:rsidR="004B1F74" w:rsidRPr="00C22D31" w:rsidRDefault="004B1F74" w:rsidP="008279BC">
            <w:pPr>
              <w:widowControl w:val="0"/>
              <w:pBdr>
                <w:top w:val="nil"/>
                <w:left w:val="nil"/>
                <w:bottom w:val="nil"/>
                <w:right w:val="nil"/>
                <w:between w:val="nil"/>
              </w:pBdr>
              <w:spacing w:line="276" w:lineRule="auto"/>
              <w:rPr>
                <w:rFonts w:ascii="Times New Roman" w:hAnsi="Times New Roman"/>
                <w:b/>
                <w:sz w:val="24"/>
                <w:szCs w:val="24"/>
              </w:rPr>
            </w:pPr>
          </w:p>
        </w:tc>
        <w:tc>
          <w:tcPr>
            <w:tcW w:w="1781" w:type="dxa"/>
            <w:vMerge/>
            <w:vAlign w:val="center"/>
          </w:tcPr>
          <w:p w14:paraId="4A3B3815" w14:textId="77777777" w:rsidR="004B1F74" w:rsidRPr="00C22D31" w:rsidRDefault="004B1F74" w:rsidP="008279BC">
            <w:pPr>
              <w:widowControl w:val="0"/>
              <w:pBdr>
                <w:top w:val="nil"/>
                <w:left w:val="nil"/>
                <w:bottom w:val="nil"/>
                <w:right w:val="nil"/>
                <w:between w:val="nil"/>
              </w:pBdr>
              <w:spacing w:line="276" w:lineRule="auto"/>
              <w:rPr>
                <w:rFonts w:ascii="Times New Roman" w:hAnsi="Times New Roman"/>
                <w:b/>
                <w:sz w:val="24"/>
                <w:szCs w:val="24"/>
              </w:rPr>
            </w:pPr>
          </w:p>
        </w:tc>
        <w:tc>
          <w:tcPr>
            <w:tcW w:w="3258" w:type="dxa"/>
            <w:tcBorders>
              <w:bottom w:val="single" w:sz="18" w:space="0" w:color="000000"/>
            </w:tcBorders>
            <w:vAlign w:val="center"/>
          </w:tcPr>
          <w:p w14:paraId="5CE367A7" w14:textId="77777777" w:rsidR="004B1F74" w:rsidRPr="00C22D31" w:rsidRDefault="004B1F74" w:rsidP="008279BC">
            <w:pPr>
              <w:jc w:val="center"/>
              <w:rPr>
                <w:rFonts w:ascii="Times New Roman" w:hAnsi="Times New Roman"/>
                <w:b/>
                <w:sz w:val="24"/>
                <w:szCs w:val="24"/>
              </w:rPr>
            </w:pPr>
            <w:r w:rsidRPr="00C22D31">
              <w:rPr>
                <w:rFonts w:ascii="Times New Roman" w:hAnsi="Times New Roman"/>
                <w:b/>
                <w:sz w:val="24"/>
                <w:szCs w:val="24"/>
              </w:rPr>
              <w:t>iskolai oktatás</w:t>
            </w:r>
          </w:p>
        </w:tc>
        <w:tc>
          <w:tcPr>
            <w:tcW w:w="3197" w:type="dxa"/>
            <w:tcBorders>
              <w:bottom w:val="single" w:sz="18" w:space="0" w:color="000000"/>
              <w:right w:val="single" w:sz="18" w:space="0" w:color="000000"/>
            </w:tcBorders>
            <w:vAlign w:val="center"/>
          </w:tcPr>
          <w:p w14:paraId="1B0C4C55" w14:textId="77777777" w:rsidR="004B1F74" w:rsidRPr="00C22D31" w:rsidRDefault="004B1F74" w:rsidP="008279BC">
            <w:pPr>
              <w:jc w:val="center"/>
              <w:rPr>
                <w:rFonts w:ascii="Times New Roman" w:hAnsi="Times New Roman"/>
                <w:b/>
                <w:sz w:val="24"/>
                <w:szCs w:val="24"/>
              </w:rPr>
            </w:pPr>
            <w:r w:rsidRPr="00C22D31">
              <w:rPr>
                <w:rFonts w:ascii="Times New Roman" w:hAnsi="Times New Roman"/>
                <w:b/>
                <w:sz w:val="24"/>
                <w:szCs w:val="24"/>
              </w:rPr>
              <w:t>iskolai tanműhely</w:t>
            </w:r>
          </w:p>
        </w:tc>
      </w:tr>
      <w:tr w:rsidR="00C22D31" w:rsidRPr="00C22D31" w14:paraId="238C020A" w14:textId="77777777" w:rsidTr="008279BC">
        <w:trPr>
          <w:jc w:val="center"/>
        </w:trPr>
        <w:tc>
          <w:tcPr>
            <w:tcW w:w="1049" w:type="dxa"/>
            <w:vMerge w:val="restart"/>
            <w:tcBorders>
              <w:top w:val="single" w:sz="18" w:space="0" w:color="000000"/>
              <w:left w:val="single" w:sz="18" w:space="0" w:color="000000"/>
              <w:right w:val="single" w:sz="18" w:space="0" w:color="000000"/>
            </w:tcBorders>
          </w:tcPr>
          <w:p w14:paraId="433F5CBE" w14:textId="77777777" w:rsidR="004B1F74" w:rsidRPr="00C22D31" w:rsidRDefault="004B1F74" w:rsidP="008279BC">
            <w:pPr>
              <w:widowControl w:val="0"/>
              <w:pBdr>
                <w:top w:val="nil"/>
                <w:left w:val="nil"/>
                <w:bottom w:val="nil"/>
                <w:right w:val="nil"/>
                <w:between w:val="nil"/>
              </w:pBdr>
              <w:spacing w:line="276" w:lineRule="auto"/>
              <w:rPr>
                <w:rFonts w:ascii="Times New Roman" w:hAnsi="Times New Roman"/>
                <w:b/>
                <w:sz w:val="24"/>
                <w:szCs w:val="24"/>
              </w:rPr>
            </w:pPr>
            <w:r w:rsidRPr="00C22D31">
              <w:rPr>
                <w:rFonts w:ascii="Times New Roman" w:hAnsi="Times New Roman"/>
                <w:b/>
                <w:sz w:val="24"/>
                <w:szCs w:val="24"/>
              </w:rPr>
              <w:t>Közismereti képzés</w:t>
            </w:r>
          </w:p>
          <w:p w14:paraId="70D5B75E" w14:textId="77777777" w:rsidR="004B1F74" w:rsidRPr="00C22D31" w:rsidRDefault="004B1F74" w:rsidP="008279BC">
            <w:pPr>
              <w:widowControl w:val="0"/>
              <w:pBdr>
                <w:top w:val="nil"/>
                <w:left w:val="nil"/>
                <w:bottom w:val="nil"/>
                <w:right w:val="nil"/>
                <w:between w:val="nil"/>
              </w:pBdr>
              <w:spacing w:line="276" w:lineRule="auto"/>
              <w:rPr>
                <w:rFonts w:ascii="Times New Roman" w:hAnsi="Times New Roman"/>
                <w:b/>
                <w:sz w:val="24"/>
                <w:szCs w:val="24"/>
              </w:rPr>
            </w:pPr>
          </w:p>
        </w:tc>
        <w:tc>
          <w:tcPr>
            <w:tcW w:w="1767" w:type="dxa"/>
            <w:tcBorders>
              <w:top w:val="single" w:sz="18" w:space="0" w:color="000000"/>
              <w:left w:val="single" w:sz="18" w:space="0" w:color="000000"/>
              <w:bottom w:val="single" w:sz="18" w:space="0" w:color="000000"/>
              <w:right w:val="single" w:sz="18" w:space="0" w:color="000000"/>
            </w:tcBorders>
            <w:vAlign w:val="center"/>
          </w:tcPr>
          <w:p w14:paraId="51E882E4" w14:textId="77777777" w:rsidR="004B1F74" w:rsidRPr="00C22D31" w:rsidRDefault="004B1F74" w:rsidP="008279BC">
            <w:pPr>
              <w:widowControl w:val="0"/>
              <w:pBdr>
                <w:top w:val="nil"/>
                <w:left w:val="nil"/>
                <w:bottom w:val="nil"/>
                <w:right w:val="nil"/>
                <w:between w:val="nil"/>
              </w:pBdr>
              <w:spacing w:line="276" w:lineRule="auto"/>
              <w:rPr>
                <w:rFonts w:ascii="Times New Roman" w:hAnsi="Times New Roman"/>
                <w:b/>
                <w:sz w:val="24"/>
                <w:szCs w:val="24"/>
              </w:rPr>
            </w:pPr>
            <w:r w:rsidRPr="00C22D31">
              <w:rPr>
                <w:rFonts w:ascii="Times New Roman" w:hAnsi="Times New Roman"/>
                <w:b/>
                <w:sz w:val="24"/>
                <w:szCs w:val="24"/>
              </w:rPr>
              <w:t>Digitális kultúra</w:t>
            </w:r>
          </w:p>
        </w:tc>
        <w:tc>
          <w:tcPr>
            <w:tcW w:w="1781" w:type="dxa"/>
            <w:tcBorders>
              <w:top w:val="single" w:sz="18" w:space="0" w:color="000000"/>
              <w:left w:val="single" w:sz="18" w:space="0" w:color="000000"/>
              <w:bottom w:val="single" w:sz="18" w:space="0" w:color="000000"/>
              <w:right w:val="single" w:sz="18" w:space="0" w:color="000000"/>
            </w:tcBorders>
            <w:vAlign w:val="center"/>
          </w:tcPr>
          <w:p w14:paraId="5FF2347A" w14:textId="77777777" w:rsidR="004B1F74" w:rsidRPr="00C22D31" w:rsidRDefault="004B1F74" w:rsidP="008279BC">
            <w:pPr>
              <w:widowControl w:val="0"/>
              <w:pBdr>
                <w:top w:val="nil"/>
                <w:left w:val="nil"/>
                <w:bottom w:val="nil"/>
                <w:right w:val="nil"/>
                <w:between w:val="nil"/>
              </w:pBdr>
              <w:spacing w:line="276" w:lineRule="auto"/>
              <w:rPr>
                <w:rFonts w:ascii="Times New Roman" w:hAnsi="Times New Roman"/>
                <w:b/>
                <w:sz w:val="24"/>
                <w:szCs w:val="24"/>
              </w:rPr>
            </w:pPr>
          </w:p>
        </w:tc>
        <w:tc>
          <w:tcPr>
            <w:tcW w:w="3258" w:type="dxa"/>
            <w:tcBorders>
              <w:top w:val="single" w:sz="18" w:space="0" w:color="000000"/>
              <w:left w:val="single" w:sz="18" w:space="0" w:color="000000"/>
              <w:bottom w:val="single" w:sz="18" w:space="0" w:color="000000"/>
              <w:right w:val="single" w:sz="18" w:space="0" w:color="000000"/>
            </w:tcBorders>
            <w:vAlign w:val="center"/>
          </w:tcPr>
          <w:p w14:paraId="69D40961" w14:textId="77777777" w:rsidR="004B1F74" w:rsidRPr="00C22D31" w:rsidRDefault="004B1F74" w:rsidP="008279BC">
            <w:pPr>
              <w:jc w:val="center"/>
              <w:rPr>
                <w:rFonts w:ascii="Times New Roman" w:hAnsi="Times New Roman"/>
                <w:b/>
                <w:sz w:val="24"/>
                <w:szCs w:val="24"/>
              </w:rPr>
            </w:pPr>
            <w:r w:rsidRPr="00C22D31">
              <w:rPr>
                <w:rFonts w:ascii="Times New Roman" w:hAnsi="Times New Roman"/>
                <w:b/>
                <w:sz w:val="24"/>
                <w:szCs w:val="24"/>
              </w:rPr>
              <w:t>36 óra</w:t>
            </w:r>
          </w:p>
          <w:p w14:paraId="0678BF02" w14:textId="77777777" w:rsidR="004B1F74" w:rsidRPr="00C22D31" w:rsidRDefault="004B1F74" w:rsidP="008279BC">
            <w:pPr>
              <w:jc w:val="center"/>
              <w:rPr>
                <w:rFonts w:ascii="Times New Roman" w:hAnsi="Times New Roman"/>
                <w:b/>
                <w:sz w:val="24"/>
                <w:szCs w:val="24"/>
              </w:rPr>
            </w:pPr>
            <w:r w:rsidRPr="00C22D31">
              <w:rPr>
                <w:rFonts w:ascii="Times New Roman" w:hAnsi="Times New Roman"/>
                <w:b/>
                <w:sz w:val="24"/>
                <w:szCs w:val="24"/>
              </w:rPr>
              <w:t>tartalom:</w:t>
            </w:r>
          </w:p>
          <w:p w14:paraId="6144715D" w14:textId="77777777" w:rsidR="004B1F74" w:rsidRPr="00C22D31" w:rsidRDefault="004B1F74" w:rsidP="008279BC">
            <w:pPr>
              <w:jc w:val="center"/>
              <w:rPr>
                <w:rFonts w:ascii="Times New Roman" w:hAnsi="Times New Roman"/>
                <w:b/>
                <w:sz w:val="24"/>
                <w:szCs w:val="24"/>
              </w:rPr>
            </w:pPr>
            <w:r w:rsidRPr="00C22D31">
              <w:rPr>
                <w:rFonts w:ascii="Times New Roman" w:hAnsi="Times New Roman"/>
                <w:b/>
                <w:sz w:val="24"/>
                <w:szCs w:val="24"/>
              </w:rPr>
              <w:t>Közismeret</w:t>
            </w:r>
          </w:p>
        </w:tc>
        <w:tc>
          <w:tcPr>
            <w:tcW w:w="3197" w:type="dxa"/>
            <w:tcBorders>
              <w:top w:val="single" w:sz="18" w:space="0" w:color="000000"/>
              <w:left w:val="single" w:sz="18" w:space="0" w:color="000000"/>
              <w:bottom w:val="single" w:sz="18" w:space="0" w:color="000000"/>
              <w:right w:val="single" w:sz="18" w:space="0" w:color="000000"/>
            </w:tcBorders>
            <w:vAlign w:val="center"/>
          </w:tcPr>
          <w:p w14:paraId="19BDDB1F" w14:textId="77777777" w:rsidR="004B1F74" w:rsidRPr="00C22D31" w:rsidRDefault="004B1F74" w:rsidP="008279BC">
            <w:pPr>
              <w:jc w:val="center"/>
              <w:rPr>
                <w:rFonts w:ascii="Times New Roman" w:hAnsi="Times New Roman"/>
                <w:b/>
                <w:sz w:val="24"/>
                <w:szCs w:val="24"/>
              </w:rPr>
            </w:pPr>
          </w:p>
        </w:tc>
      </w:tr>
      <w:tr w:rsidR="00C22D31" w:rsidRPr="00C22D31" w14:paraId="0F50A93E" w14:textId="77777777" w:rsidTr="008279BC">
        <w:trPr>
          <w:jc w:val="center"/>
        </w:trPr>
        <w:tc>
          <w:tcPr>
            <w:tcW w:w="1049" w:type="dxa"/>
            <w:vMerge/>
            <w:tcBorders>
              <w:top w:val="single" w:sz="18" w:space="0" w:color="000000"/>
              <w:left w:val="single" w:sz="18" w:space="0" w:color="000000"/>
              <w:right w:val="single" w:sz="18" w:space="0" w:color="000000"/>
            </w:tcBorders>
          </w:tcPr>
          <w:p w14:paraId="4D3701F0" w14:textId="77777777" w:rsidR="004B1F74" w:rsidRPr="00C22D31" w:rsidRDefault="004B1F74" w:rsidP="008279BC">
            <w:pPr>
              <w:widowControl w:val="0"/>
              <w:pBdr>
                <w:top w:val="nil"/>
                <w:left w:val="nil"/>
                <w:bottom w:val="nil"/>
                <w:right w:val="nil"/>
                <w:between w:val="nil"/>
              </w:pBdr>
              <w:spacing w:line="276" w:lineRule="auto"/>
              <w:rPr>
                <w:rFonts w:ascii="Times New Roman" w:hAnsi="Times New Roman"/>
                <w:b/>
                <w:sz w:val="24"/>
                <w:szCs w:val="24"/>
              </w:rPr>
            </w:pPr>
          </w:p>
        </w:tc>
        <w:tc>
          <w:tcPr>
            <w:tcW w:w="1767" w:type="dxa"/>
            <w:tcBorders>
              <w:top w:val="single" w:sz="18" w:space="0" w:color="000000"/>
              <w:left w:val="single" w:sz="18" w:space="0" w:color="000000"/>
              <w:bottom w:val="single" w:sz="18" w:space="0" w:color="000000"/>
              <w:right w:val="single" w:sz="18" w:space="0" w:color="000000"/>
            </w:tcBorders>
            <w:vAlign w:val="center"/>
          </w:tcPr>
          <w:p w14:paraId="525238E4" w14:textId="77777777" w:rsidR="004B1F74" w:rsidRPr="00C22D31" w:rsidRDefault="004B1F74" w:rsidP="008279BC">
            <w:pPr>
              <w:widowControl w:val="0"/>
              <w:pBdr>
                <w:top w:val="nil"/>
                <w:left w:val="nil"/>
                <w:bottom w:val="nil"/>
                <w:right w:val="nil"/>
                <w:between w:val="nil"/>
              </w:pBdr>
              <w:spacing w:line="276" w:lineRule="auto"/>
              <w:rPr>
                <w:rFonts w:ascii="Times New Roman" w:hAnsi="Times New Roman"/>
                <w:b/>
                <w:sz w:val="24"/>
                <w:szCs w:val="24"/>
              </w:rPr>
            </w:pPr>
            <w:r w:rsidRPr="00C22D31">
              <w:rPr>
                <w:rFonts w:ascii="Times New Roman" w:hAnsi="Times New Roman"/>
                <w:b/>
                <w:sz w:val="24"/>
                <w:szCs w:val="24"/>
              </w:rPr>
              <w:t>Pénzügyi és vállalkozói ismeretek</w:t>
            </w:r>
          </w:p>
        </w:tc>
        <w:tc>
          <w:tcPr>
            <w:tcW w:w="1781" w:type="dxa"/>
            <w:tcBorders>
              <w:top w:val="single" w:sz="18" w:space="0" w:color="000000"/>
              <w:left w:val="single" w:sz="18" w:space="0" w:color="000000"/>
              <w:bottom w:val="single" w:sz="18" w:space="0" w:color="000000"/>
              <w:right w:val="single" w:sz="18" w:space="0" w:color="000000"/>
            </w:tcBorders>
            <w:vAlign w:val="center"/>
          </w:tcPr>
          <w:p w14:paraId="375D6177" w14:textId="77777777" w:rsidR="004B1F74" w:rsidRPr="00C22D31" w:rsidRDefault="004B1F74" w:rsidP="008279BC">
            <w:pPr>
              <w:widowControl w:val="0"/>
              <w:pBdr>
                <w:top w:val="nil"/>
                <w:left w:val="nil"/>
                <w:bottom w:val="nil"/>
                <w:right w:val="nil"/>
                <w:between w:val="nil"/>
              </w:pBdr>
              <w:spacing w:line="276" w:lineRule="auto"/>
              <w:rPr>
                <w:rFonts w:ascii="Times New Roman" w:hAnsi="Times New Roman"/>
                <w:b/>
                <w:sz w:val="24"/>
                <w:szCs w:val="24"/>
              </w:rPr>
            </w:pPr>
          </w:p>
        </w:tc>
        <w:tc>
          <w:tcPr>
            <w:tcW w:w="3258" w:type="dxa"/>
            <w:tcBorders>
              <w:top w:val="single" w:sz="18" w:space="0" w:color="000000"/>
              <w:left w:val="single" w:sz="18" w:space="0" w:color="000000"/>
              <w:bottom w:val="single" w:sz="18" w:space="0" w:color="000000"/>
              <w:right w:val="single" w:sz="18" w:space="0" w:color="000000"/>
            </w:tcBorders>
            <w:vAlign w:val="center"/>
          </w:tcPr>
          <w:p w14:paraId="1470D585" w14:textId="77777777" w:rsidR="004B1F74" w:rsidRPr="00C22D31" w:rsidRDefault="004B1F74" w:rsidP="008279BC">
            <w:pPr>
              <w:jc w:val="center"/>
              <w:rPr>
                <w:rFonts w:ascii="Times New Roman" w:hAnsi="Times New Roman"/>
                <w:b/>
                <w:sz w:val="24"/>
                <w:szCs w:val="24"/>
              </w:rPr>
            </w:pPr>
            <w:r w:rsidRPr="00C22D31">
              <w:rPr>
                <w:rFonts w:ascii="Times New Roman" w:hAnsi="Times New Roman"/>
                <w:b/>
                <w:sz w:val="24"/>
                <w:szCs w:val="24"/>
              </w:rPr>
              <w:t>36 óra</w:t>
            </w:r>
          </w:p>
          <w:p w14:paraId="47BC0723" w14:textId="77777777" w:rsidR="004B1F74" w:rsidRPr="00C22D31" w:rsidRDefault="004B1F74" w:rsidP="008279BC">
            <w:pPr>
              <w:jc w:val="center"/>
              <w:rPr>
                <w:rFonts w:ascii="Times New Roman" w:hAnsi="Times New Roman"/>
                <w:b/>
                <w:sz w:val="24"/>
                <w:szCs w:val="24"/>
              </w:rPr>
            </w:pPr>
            <w:r w:rsidRPr="00C22D31">
              <w:rPr>
                <w:rFonts w:ascii="Times New Roman" w:hAnsi="Times New Roman"/>
                <w:b/>
                <w:sz w:val="24"/>
                <w:szCs w:val="24"/>
              </w:rPr>
              <w:t>tartalom:</w:t>
            </w:r>
          </w:p>
          <w:p w14:paraId="136AAFEC" w14:textId="77777777" w:rsidR="004B1F74" w:rsidRPr="00C22D31" w:rsidRDefault="004B1F74" w:rsidP="008279BC">
            <w:pPr>
              <w:rPr>
                <w:rFonts w:ascii="Times New Roman" w:hAnsi="Times New Roman"/>
                <w:b/>
                <w:sz w:val="24"/>
                <w:szCs w:val="24"/>
              </w:rPr>
            </w:pPr>
            <w:r w:rsidRPr="00C22D31">
              <w:rPr>
                <w:rFonts w:ascii="Times New Roman" w:hAnsi="Times New Roman"/>
                <w:b/>
                <w:sz w:val="24"/>
                <w:szCs w:val="24"/>
              </w:rPr>
              <w:t xml:space="preserve">Az </w:t>
            </w:r>
            <w:proofErr w:type="gramStart"/>
            <w:r w:rsidRPr="00C22D31">
              <w:rPr>
                <w:rFonts w:ascii="Times New Roman" w:hAnsi="Times New Roman"/>
                <w:b/>
                <w:sz w:val="24"/>
                <w:szCs w:val="24"/>
              </w:rPr>
              <w:t>állam gazdasági</w:t>
            </w:r>
            <w:proofErr w:type="gramEnd"/>
            <w:r w:rsidRPr="00C22D31">
              <w:rPr>
                <w:rFonts w:ascii="Times New Roman" w:hAnsi="Times New Roman"/>
                <w:b/>
                <w:sz w:val="24"/>
                <w:szCs w:val="24"/>
              </w:rPr>
              <w:t xml:space="preserve"> szerepe </w:t>
            </w:r>
          </w:p>
          <w:p w14:paraId="7EEB9AEA" w14:textId="77777777" w:rsidR="004B1F74" w:rsidRPr="00C22D31" w:rsidRDefault="004B1F74" w:rsidP="008279BC">
            <w:pPr>
              <w:rPr>
                <w:rFonts w:ascii="Times New Roman" w:hAnsi="Times New Roman"/>
                <w:sz w:val="24"/>
                <w:szCs w:val="24"/>
              </w:rPr>
            </w:pPr>
            <w:r w:rsidRPr="00C22D31">
              <w:rPr>
                <w:rFonts w:ascii="Times New Roman" w:hAnsi="Times New Roman"/>
                <w:sz w:val="24"/>
                <w:szCs w:val="24"/>
              </w:rPr>
              <w:t>Az állam feladatai napjainkban</w:t>
            </w:r>
          </w:p>
          <w:p w14:paraId="2FA30D54" w14:textId="77777777" w:rsidR="004B1F74" w:rsidRPr="00C22D31" w:rsidRDefault="004B1F74" w:rsidP="008279BC">
            <w:pPr>
              <w:rPr>
                <w:rFonts w:ascii="Times New Roman" w:hAnsi="Times New Roman"/>
                <w:sz w:val="24"/>
                <w:szCs w:val="24"/>
              </w:rPr>
            </w:pPr>
            <w:r w:rsidRPr="00C22D31">
              <w:rPr>
                <w:rFonts w:ascii="Times New Roman" w:hAnsi="Times New Roman"/>
                <w:sz w:val="24"/>
                <w:szCs w:val="24"/>
              </w:rPr>
              <w:t>Az állam bevételei</w:t>
            </w:r>
          </w:p>
          <w:p w14:paraId="1D430EFB" w14:textId="77777777" w:rsidR="004B1F74" w:rsidRPr="00C22D31" w:rsidRDefault="004B1F74" w:rsidP="008279BC">
            <w:pPr>
              <w:rPr>
                <w:rFonts w:ascii="Times New Roman" w:hAnsi="Times New Roman"/>
                <w:sz w:val="24"/>
                <w:szCs w:val="24"/>
              </w:rPr>
            </w:pPr>
            <w:r w:rsidRPr="00C22D31">
              <w:rPr>
                <w:rFonts w:ascii="Times New Roman" w:hAnsi="Times New Roman"/>
                <w:sz w:val="24"/>
                <w:szCs w:val="24"/>
              </w:rPr>
              <w:t>Az állami gazdaságpolitika céljai</w:t>
            </w:r>
          </w:p>
          <w:p w14:paraId="30A28741" w14:textId="77777777" w:rsidR="004B1F74" w:rsidRPr="00C22D31" w:rsidRDefault="004B1F74" w:rsidP="008279BC">
            <w:pPr>
              <w:rPr>
                <w:rFonts w:ascii="Times New Roman" w:hAnsi="Times New Roman"/>
                <w:sz w:val="24"/>
                <w:szCs w:val="24"/>
              </w:rPr>
            </w:pPr>
            <w:r w:rsidRPr="00C22D31">
              <w:rPr>
                <w:rFonts w:ascii="Times New Roman" w:hAnsi="Times New Roman"/>
                <w:sz w:val="24"/>
                <w:szCs w:val="24"/>
              </w:rPr>
              <w:t xml:space="preserve">A költségvetési és a </w:t>
            </w:r>
            <w:proofErr w:type="gramStart"/>
            <w:r w:rsidRPr="00C22D31">
              <w:rPr>
                <w:rFonts w:ascii="Times New Roman" w:hAnsi="Times New Roman"/>
                <w:sz w:val="24"/>
                <w:szCs w:val="24"/>
              </w:rPr>
              <w:t>monetáris</w:t>
            </w:r>
            <w:proofErr w:type="gramEnd"/>
            <w:r w:rsidRPr="00C22D31">
              <w:rPr>
                <w:rFonts w:ascii="Times New Roman" w:hAnsi="Times New Roman"/>
                <w:sz w:val="24"/>
                <w:szCs w:val="24"/>
              </w:rPr>
              <w:t xml:space="preserve"> politika eszköztára</w:t>
            </w:r>
          </w:p>
          <w:p w14:paraId="662B9ACF" w14:textId="77777777" w:rsidR="004B1F74" w:rsidRPr="00C22D31" w:rsidRDefault="004B1F74" w:rsidP="008279BC">
            <w:pPr>
              <w:rPr>
                <w:rFonts w:ascii="Times New Roman" w:hAnsi="Times New Roman"/>
                <w:b/>
                <w:sz w:val="24"/>
                <w:szCs w:val="24"/>
              </w:rPr>
            </w:pPr>
            <w:r w:rsidRPr="00C22D31">
              <w:rPr>
                <w:rFonts w:ascii="Times New Roman" w:hAnsi="Times New Roman"/>
                <w:b/>
                <w:sz w:val="24"/>
                <w:szCs w:val="24"/>
              </w:rPr>
              <w:t xml:space="preserve">A pénzpiac működése </w:t>
            </w:r>
          </w:p>
          <w:p w14:paraId="31DEDB01" w14:textId="77777777" w:rsidR="004B1F74" w:rsidRPr="00C22D31" w:rsidRDefault="004B1F74" w:rsidP="008279BC">
            <w:pPr>
              <w:rPr>
                <w:rFonts w:ascii="Times New Roman" w:hAnsi="Times New Roman"/>
                <w:sz w:val="24"/>
                <w:szCs w:val="24"/>
              </w:rPr>
            </w:pPr>
            <w:r w:rsidRPr="00C22D31">
              <w:rPr>
                <w:rFonts w:ascii="Times New Roman" w:hAnsi="Times New Roman"/>
                <w:sz w:val="24"/>
                <w:szCs w:val="24"/>
              </w:rPr>
              <w:t>A bankrendszer a mai gazdaságban</w:t>
            </w:r>
          </w:p>
          <w:p w14:paraId="4D848D1B" w14:textId="77777777" w:rsidR="004B1F74" w:rsidRPr="00C22D31" w:rsidRDefault="004B1F74" w:rsidP="008279BC">
            <w:pPr>
              <w:rPr>
                <w:rFonts w:ascii="Times New Roman" w:hAnsi="Times New Roman"/>
                <w:sz w:val="24"/>
                <w:szCs w:val="24"/>
              </w:rPr>
            </w:pPr>
            <w:r w:rsidRPr="00C22D31">
              <w:rPr>
                <w:rFonts w:ascii="Times New Roman" w:hAnsi="Times New Roman"/>
                <w:sz w:val="24"/>
                <w:szCs w:val="24"/>
              </w:rPr>
              <w:t>A tőkepiac és termékei</w:t>
            </w:r>
          </w:p>
          <w:p w14:paraId="7126132E" w14:textId="77777777" w:rsidR="004B1F74" w:rsidRPr="00C22D31" w:rsidRDefault="004B1F74" w:rsidP="008279BC">
            <w:pPr>
              <w:rPr>
                <w:rFonts w:ascii="Times New Roman" w:hAnsi="Times New Roman"/>
                <w:sz w:val="24"/>
                <w:szCs w:val="24"/>
              </w:rPr>
            </w:pPr>
            <w:r w:rsidRPr="00C22D31">
              <w:rPr>
                <w:rFonts w:ascii="Times New Roman" w:hAnsi="Times New Roman"/>
                <w:sz w:val="24"/>
                <w:szCs w:val="24"/>
              </w:rPr>
              <w:t>A pénzügyi közvetítők</w:t>
            </w:r>
          </w:p>
          <w:p w14:paraId="5CBACBC3" w14:textId="77777777" w:rsidR="004B1F74" w:rsidRPr="00C22D31" w:rsidRDefault="004B1F74" w:rsidP="008279BC">
            <w:pPr>
              <w:rPr>
                <w:rFonts w:ascii="Times New Roman" w:hAnsi="Times New Roman"/>
                <w:sz w:val="24"/>
                <w:szCs w:val="24"/>
              </w:rPr>
            </w:pPr>
            <w:r w:rsidRPr="00C22D31">
              <w:rPr>
                <w:rFonts w:ascii="Times New Roman" w:hAnsi="Times New Roman"/>
                <w:sz w:val="24"/>
                <w:szCs w:val="24"/>
              </w:rPr>
              <w:t>A háztartás, mint megtakarító</w:t>
            </w:r>
          </w:p>
          <w:p w14:paraId="0527E204" w14:textId="77777777" w:rsidR="004B1F74" w:rsidRPr="00C22D31" w:rsidRDefault="004B1F74" w:rsidP="008279BC">
            <w:pPr>
              <w:rPr>
                <w:rFonts w:ascii="Times New Roman" w:hAnsi="Times New Roman"/>
                <w:sz w:val="24"/>
                <w:szCs w:val="24"/>
              </w:rPr>
            </w:pPr>
            <w:r w:rsidRPr="00C22D31">
              <w:rPr>
                <w:rFonts w:ascii="Times New Roman" w:hAnsi="Times New Roman"/>
                <w:sz w:val="24"/>
                <w:szCs w:val="24"/>
              </w:rPr>
              <w:t>A háztartás, mint hitel felvevő</w:t>
            </w:r>
          </w:p>
          <w:p w14:paraId="661675B0" w14:textId="77777777" w:rsidR="004B1F74" w:rsidRPr="00C22D31" w:rsidRDefault="004B1F74" w:rsidP="008279BC">
            <w:pPr>
              <w:rPr>
                <w:rFonts w:ascii="Times New Roman" w:hAnsi="Times New Roman"/>
                <w:sz w:val="24"/>
                <w:szCs w:val="24"/>
              </w:rPr>
            </w:pPr>
            <w:r w:rsidRPr="00C22D31">
              <w:rPr>
                <w:rFonts w:ascii="Times New Roman" w:hAnsi="Times New Roman"/>
                <w:sz w:val="24"/>
                <w:szCs w:val="24"/>
              </w:rPr>
              <w:t>Nemzetközi pénzpiac alapfogalmai, intézményei</w:t>
            </w:r>
          </w:p>
          <w:p w14:paraId="06ADD0A9" w14:textId="77777777" w:rsidR="004B1F74" w:rsidRPr="00C22D31" w:rsidRDefault="004B1F74" w:rsidP="008279BC">
            <w:pPr>
              <w:rPr>
                <w:rFonts w:ascii="Times New Roman" w:hAnsi="Times New Roman"/>
                <w:b/>
                <w:sz w:val="24"/>
                <w:szCs w:val="24"/>
              </w:rPr>
            </w:pPr>
            <w:r w:rsidRPr="00C22D31">
              <w:rPr>
                <w:rFonts w:ascii="Times New Roman" w:hAnsi="Times New Roman"/>
                <w:b/>
                <w:sz w:val="24"/>
                <w:szCs w:val="24"/>
              </w:rPr>
              <w:t xml:space="preserve">Egy háztartás költségvetése; munkavállalás </w:t>
            </w:r>
          </w:p>
          <w:p w14:paraId="552A9033" w14:textId="77777777" w:rsidR="004B1F74" w:rsidRPr="00C22D31" w:rsidRDefault="004B1F74" w:rsidP="008279BC">
            <w:pPr>
              <w:rPr>
                <w:rFonts w:ascii="Times New Roman" w:hAnsi="Times New Roman"/>
                <w:sz w:val="24"/>
                <w:szCs w:val="24"/>
              </w:rPr>
            </w:pPr>
            <w:r w:rsidRPr="00C22D31">
              <w:rPr>
                <w:rFonts w:ascii="Times New Roman" w:hAnsi="Times New Roman"/>
                <w:sz w:val="24"/>
                <w:szCs w:val="24"/>
              </w:rPr>
              <w:t>A család, illetve a háztartás fogalmának eltérése</w:t>
            </w:r>
          </w:p>
          <w:p w14:paraId="5CEAE631" w14:textId="77777777" w:rsidR="004B1F74" w:rsidRPr="00C22D31" w:rsidRDefault="004B1F74" w:rsidP="008279BC">
            <w:pPr>
              <w:rPr>
                <w:rFonts w:ascii="Times New Roman" w:hAnsi="Times New Roman"/>
                <w:sz w:val="24"/>
                <w:szCs w:val="24"/>
              </w:rPr>
            </w:pPr>
            <w:r w:rsidRPr="00C22D31">
              <w:rPr>
                <w:rFonts w:ascii="Times New Roman" w:hAnsi="Times New Roman"/>
                <w:sz w:val="24"/>
                <w:szCs w:val="24"/>
              </w:rPr>
              <w:t>A háztartás költségvetése</w:t>
            </w:r>
          </w:p>
          <w:p w14:paraId="3A8DD4B2" w14:textId="77777777" w:rsidR="004B1F74" w:rsidRPr="00C22D31" w:rsidRDefault="004B1F74" w:rsidP="008279BC">
            <w:pPr>
              <w:rPr>
                <w:rFonts w:ascii="Times New Roman" w:hAnsi="Times New Roman"/>
                <w:sz w:val="24"/>
                <w:szCs w:val="24"/>
              </w:rPr>
            </w:pPr>
            <w:r w:rsidRPr="00C22D31">
              <w:rPr>
                <w:rFonts w:ascii="Times New Roman" w:hAnsi="Times New Roman"/>
                <w:sz w:val="24"/>
                <w:szCs w:val="24"/>
              </w:rPr>
              <w:t>Álláskeresés: elvárások, álláskeresési technikák</w:t>
            </w:r>
          </w:p>
          <w:p w14:paraId="6E2583E8" w14:textId="77777777" w:rsidR="004B1F74" w:rsidRPr="00C22D31" w:rsidRDefault="004B1F74" w:rsidP="008279BC">
            <w:pPr>
              <w:rPr>
                <w:rFonts w:ascii="Times New Roman" w:hAnsi="Times New Roman"/>
                <w:sz w:val="24"/>
                <w:szCs w:val="24"/>
              </w:rPr>
            </w:pPr>
            <w:r w:rsidRPr="00C22D31">
              <w:rPr>
                <w:rFonts w:ascii="Times New Roman" w:hAnsi="Times New Roman"/>
                <w:sz w:val="24"/>
                <w:szCs w:val="24"/>
              </w:rPr>
              <w:t>Munkába állás: munkaviszonnyal kapcsolatos jogok, kötelezettségek</w:t>
            </w:r>
          </w:p>
          <w:p w14:paraId="304253EB" w14:textId="77777777" w:rsidR="004B1F74" w:rsidRPr="00C22D31" w:rsidRDefault="004B1F74" w:rsidP="008279BC">
            <w:pPr>
              <w:rPr>
                <w:rFonts w:ascii="Times New Roman" w:hAnsi="Times New Roman"/>
                <w:sz w:val="24"/>
                <w:szCs w:val="24"/>
              </w:rPr>
            </w:pPr>
            <w:r w:rsidRPr="00C22D31">
              <w:rPr>
                <w:rFonts w:ascii="Times New Roman" w:hAnsi="Times New Roman"/>
                <w:sz w:val="24"/>
                <w:szCs w:val="24"/>
              </w:rPr>
              <w:t>Bérek, járulékok napjainkban</w:t>
            </w:r>
          </w:p>
          <w:p w14:paraId="7B9A22ED" w14:textId="77777777" w:rsidR="004B1F74" w:rsidRPr="00C22D31" w:rsidRDefault="004B1F74" w:rsidP="008279BC">
            <w:pPr>
              <w:rPr>
                <w:rFonts w:ascii="Times New Roman" w:hAnsi="Times New Roman"/>
                <w:sz w:val="24"/>
                <w:szCs w:val="24"/>
              </w:rPr>
            </w:pPr>
            <w:r w:rsidRPr="00C22D31">
              <w:rPr>
                <w:rFonts w:ascii="Times New Roman" w:hAnsi="Times New Roman"/>
                <w:sz w:val="24"/>
                <w:szCs w:val="24"/>
              </w:rPr>
              <w:t>Munkaviszony megszűnése, megszüntetése</w:t>
            </w:r>
          </w:p>
          <w:p w14:paraId="633AE604" w14:textId="77777777" w:rsidR="004B1F74" w:rsidRPr="00C22D31" w:rsidRDefault="004B1F74" w:rsidP="008279BC">
            <w:pPr>
              <w:rPr>
                <w:rFonts w:ascii="Times New Roman" w:hAnsi="Times New Roman"/>
                <w:b/>
                <w:sz w:val="24"/>
                <w:szCs w:val="24"/>
              </w:rPr>
            </w:pPr>
            <w:r w:rsidRPr="00C22D31">
              <w:rPr>
                <w:rFonts w:ascii="Times New Roman" w:hAnsi="Times New Roman"/>
                <w:b/>
                <w:sz w:val="24"/>
                <w:szCs w:val="24"/>
              </w:rPr>
              <w:t>Vállalkozás-vállalat</w:t>
            </w:r>
          </w:p>
          <w:p w14:paraId="65971479" w14:textId="77777777" w:rsidR="004B1F74" w:rsidRPr="00C22D31" w:rsidRDefault="004B1F74" w:rsidP="008279BC">
            <w:pPr>
              <w:rPr>
                <w:rFonts w:ascii="Times New Roman" w:hAnsi="Times New Roman"/>
                <w:sz w:val="24"/>
                <w:szCs w:val="24"/>
              </w:rPr>
            </w:pPr>
            <w:r w:rsidRPr="00C22D31">
              <w:rPr>
                <w:rFonts w:ascii="Times New Roman" w:hAnsi="Times New Roman"/>
                <w:sz w:val="24"/>
                <w:szCs w:val="24"/>
              </w:rPr>
              <w:t>A vállalkozás, vállalkozó fogalma</w:t>
            </w:r>
          </w:p>
          <w:p w14:paraId="6FF94ACF" w14:textId="77777777" w:rsidR="004B1F74" w:rsidRPr="00C22D31" w:rsidRDefault="004B1F74" w:rsidP="008279BC">
            <w:pPr>
              <w:rPr>
                <w:rFonts w:ascii="Times New Roman" w:hAnsi="Times New Roman"/>
                <w:sz w:val="24"/>
                <w:szCs w:val="24"/>
              </w:rPr>
            </w:pPr>
            <w:r w:rsidRPr="00C22D31">
              <w:rPr>
                <w:rFonts w:ascii="Times New Roman" w:hAnsi="Times New Roman"/>
                <w:sz w:val="24"/>
                <w:szCs w:val="24"/>
              </w:rPr>
              <w:t>A vállalkozások típusai</w:t>
            </w:r>
          </w:p>
          <w:p w14:paraId="49B7D3C5" w14:textId="77777777" w:rsidR="004B1F74" w:rsidRPr="00C22D31" w:rsidRDefault="004B1F74" w:rsidP="008279BC">
            <w:pPr>
              <w:rPr>
                <w:rFonts w:ascii="Times New Roman" w:hAnsi="Times New Roman"/>
                <w:sz w:val="24"/>
                <w:szCs w:val="24"/>
              </w:rPr>
            </w:pPr>
            <w:r w:rsidRPr="00C22D31">
              <w:rPr>
                <w:rFonts w:ascii="Times New Roman" w:hAnsi="Times New Roman"/>
                <w:sz w:val="24"/>
                <w:szCs w:val="24"/>
              </w:rPr>
              <w:t>A vállalkozások környezete</w:t>
            </w:r>
          </w:p>
          <w:p w14:paraId="2C440E0D" w14:textId="77777777" w:rsidR="004B1F74" w:rsidRPr="00C22D31" w:rsidRDefault="004B1F74" w:rsidP="008279BC">
            <w:pPr>
              <w:rPr>
                <w:rFonts w:ascii="Times New Roman" w:hAnsi="Times New Roman"/>
                <w:sz w:val="24"/>
                <w:szCs w:val="24"/>
              </w:rPr>
            </w:pPr>
            <w:r w:rsidRPr="00C22D31">
              <w:rPr>
                <w:rFonts w:ascii="Times New Roman" w:hAnsi="Times New Roman"/>
                <w:sz w:val="24"/>
                <w:szCs w:val="24"/>
              </w:rPr>
              <w:t>A nem nyereségérdekelt szervezetek megismerése</w:t>
            </w:r>
          </w:p>
          <w:p w14:paraId="49DBC843" w14:textId="77777777" w:rsidR="004B1F74" w:rsidRPr="00C22D31" w:rsidRDefault="004B1F74" w:rsidP="008279BC">
            <w:pPr>
              <w:rPr>
                <w:rFonts w:ascii="Times New Roman" w:hAnsi="Times New Roman"/>
                <w:sz w:val="24"/>
                <w:szCs w:val="24"/>
              </w:rPr>
            </w:pPr>
            <w:r w:rsidRPr="00C22D31">
              <w:rPr>
                <w:rFonts w:ascii="Times New Roman" w:hAnsi="Times New Roman"/>
                <w:sz w:val="24"/>
                <w:szCs w:val="24"/>
              </w:rPr>
              <w:t>Saját vállalkozás előnyök-hátrányok</w:t>
            </w:r>
          </w:p>
          <w:p w14:paraId="0F9E8D62" w14:textId="77777777" w:rsidR="004B1F74" w:rsidRPr="00C22D31" w:rsidRDefault="004B1F74" w:rsidP="008279BC">
            <w:pPr>
              <w:rPr>
                <w:rFonts w:ascii="Times New Roman" w:hAnsi="Times New Roman"/>
                <w:sz w:val="24"/>
                <w:szCs w:val="24"/>
              </w:rPr>
            </w:pPr>
            <w:r w:rsidRPr="00C22D31">
              <w:rPr>
                <w:rFonts w:ascii="Times New Roman" w:hAnsi="Times New Roman"/>
                <w:sz w:val="24"/>
                <w:szCs w:val="24"/>
              </w:rPr>
              <w:t xml:space="preserve">Vállalkozói </w:t>
            </w:r>
            <w:proofErr w:type="gramStart"/>
            <w:r w:rsidRPr="00C22D31">
              <w:rPr>
                <w:rFonts w:ascii="Times New Roman" w:hAnsi="Times New Roman"/>
                <w:sz w:val="24"/>
                <w:szCs w:val="24"/>
              </w:rPr>
              <w:t>kompetenciák</w:t>
            </w:r>
            <w:proofErr w:type="gramEnd"/>
          </w:p>
          <w:p w14:paraId="50A29050" w14:textId="77777777" w:rsidR="004B1F74" w:rsidRPr="00C22D31" w:rsidRDefault="004B1F74" w:rsidP="008279BC">
            <w:pPr>
              <w:rPr>
                <w:rFonts w:ascii="Times New Roman" w:hAnsi="Times New Roman"/>
                <w:b/>
                <w:sz w:val="24"/>
                <w:szCs w:val="24"/>
              </w:rPr>
            </w:pPr>
            <w:r w:rsidRPr="00C22D31">
              <w:rPr>
                <w:rFonts w:ascii="Times New Roman" w:hAnsi="Times New Roman"/>
                <w:b/>
                <w:sz w:val="24"/>
                <w:szCs w:val="24"/>
              </w:rPr>
              <w:t>Vállalkozás alapítása, működése</w:t>
            </w:r>
          </w:p>
          <w:p w14:paraId="0787313F" w14:textId="77777777" w:rsidR="004B1F74" w:rsidRPr="00C22D31" w:rsidRDefault="004B1F74" w:rsidP="008279BC">
            <w:pPr>
              <w:rPr>
                <w:rFonts w:ascii="Times New Roman" w:hAnsi="Times New Roman"/>
                <w:sz w:val="24"/>
                <w:szCs w:val="24"/>
              </w:rPr>
            </w:pPr>
            <w:r w:rsidRPr="00C22D31">
              <w:rPr>
                <w:rFonts w:ascii="Times New Roman" w:hAnsi="Times New Roman"/>
                <w:sz w:val="24"/>
                <w:szCs w:val="24"/>
              </w:rPr>
              <w:t>Üzleti ötlet kidolgozása</w:t>
            </w:r>
          </w:p>
          <w:p w14:paraId="6878EBBE" w14:textId="77777777" w:rsidR="004B1F74" w:rsidRPr="00C22D31" w:rsidRDefault="004B1F74" w:rsidP="008279BC">
            <w:pPr>
              <w:rPr>
                <w:rFonts w:ascii="Times New Roman" w:hAnsi="Times New Roman"/>
                <w:sz w:val="24"/>
                <w:szCs w:val="24"/>
              </w:rPr>
            </w:pPr>
            <w:r w:rsidRPr="00C22D31">
              <w:rPr>
                <w:rFonts w:ascii="Times New Roman" w:hAnsi="Times New Roman"/>
                <w:sz w:val="24"/>
                <w:szCs w:val="24"/>
              </w:rPr>
              <w:t xml:space="preserve">Vállalkozás alapításának </w:t>
            </w:r>
            <w:proofErr w:type="gramStart"/>
            <w:r w:rsidRPr="00C22D31">
              <w:rPr>
                <w:rFonts w:ascii="Times New Roman" w:hAnsi="Times New Roman"/>
                <w:sz w:val="24"/>
                <w:szCs w:val="24"/>
              </w:rPr>
              <w:t>finanszírozási</w:t>
            </w:r>
            <w:proofErr w:type="gramEnd"/>
            <w:r w:rsidRPr="00C22D31">
              <w:rPr>
                <w:rFonts w:ascii="Times New Roman" w:hAnsi="Times New Roman"/>
                <w:sz w:val="24"/>
                <w:szCs w:val="24"/>
              </w:rPr>
              <w:t xml:space="preserve"> kérdései</w:t>
            </w:r>
          </w:p>
          <w:p w14:paraId="01F8B829" w14:textId="77777777" w:rsidR="004B1F74" w:rsidRPr="00C22D31" w:rsidRDefault="004B1F74" w:rsidP="008279BC">
            <w:pPr>
              <w:rPr>
                <w:rFonts w:ascii="Times New Roman" w:hAnsi="Times New Roman"/>
                <w:sz w:val="24"/>
                <w:szCs w:val="24"/>
              </w:rPr>
            </w:pPr>
            <w:r w:rsidRPr="00C22D31">
              <w:rPr>
                <w:rFonts w:ascii="Times New Roman" w:hAnsi="Times New Roman"/>
                <w:sz w:val="24"/>
                <w:szCs w:val="24"/>
              </w:rPr>
              <w:t>Vállalkozás alapítás szabályai napjainkban</w:t>
            </w:r>
          </w:p>
          <w:p w14:paraId="3DBDB218" w14:textId="77777777" w:rsidR="004B1F74" w:rsidRPr="00C22D31" w:rsidRDefault="004B1F74" w:rsidP="008279BC">
            <w:pPr>
              <w:rPr>
                <w:rFonts w:ascii="Times New Roman" w:hAnsi="Times New Roman"/>
                <w:sz w:val="24"/>
                <w:szCs w:val="24"/>
              </w:rPr>
            </w:pPr>
            <w:r w:rsidRPr="00C22D31">
              <w:rPr>
                <w:rFonts w:ascii="Times New Roman" w:hAnsi="Times New Roman"/>
                <w:sz w:val="24"/>
                <w:szCs w:val="24"/>
              </w:rPr>
              <w:t>Szükséglet felmérés, piackutatás marketing eszközökkel</w:t>
            </w:r>
          </w:p>
          <w:p w14:paraId="31661B36" w14:textId="77777777" w:rsidR="004B1F74" w:rsidRPr="00C22D31" w:rsidRDefault="004B1F74" w:rsidP="008279BC">
            <w:pPr>
              <w:rPr>
                <w:rFonts w:ascii="Times New Roman" w:hAnsi="Times New Roman"/>
                <w:sz w:val="24"/>
                <w:szCs w:val="24"/>
              </w:rPr>
            </w:pPr>
            <w:r w:rsidRPr="00C22D31">
              <w:rPr>
                <w:rFonts w:ascii="Times New Roman" w:hAnsi="Times New Roman"/>
                <w:sz w:val="24"/>
                <w:szCs w:val="24"/>
              </w:rPr>
              <w:t>Bevételek és költségek tervezése,</w:t>
            </w:r>
          </w:p>
          <w:p w14:paraId="352EC4F4" w14:textId="77777777" w:rsidR="004B1F74" w:rsidRPr="00C22D31" w:rsidRDefault="004B1F74" w:rsidP="008279BC">
            <w:pPr>
              <w:rPr>
                <w:rFonts w:ascii="Times New Roman" w:hAnsi="Times New Roman"/>
                <w:sz w:val="24"/>
                <w:szCs w:val="24"/>
              </w:rPr>
            </w:pPr>
            <w:r w:rsidRPr="00C22D31">
              <w:rPr>
                <w:rFonts w:ascii="Times New Roman" w:hAnsi="Times New Roman"/>
                <w:sz w:val="24"/>
                <w:szCs w:val="24"/>
              </w:rPr>
              <w:t>A termelési, szolgáltatási folyamat</w:t>
            </w:r>
          </w:p>
          <w:p w14:paraId="5E46926A" w14:textId="77777777" w:rsidR="004B1F74" w:rsidRPr="00C22D31" w:rsidRDefault="004B1F74" w:rsidP="008279BC">
            <w:pPr>
              <w:rPr>
                <w:rFonts w:ascii="Times New Roman" w:hAnsi="Times New Roman"/>
                <w:sz w:val="24"/>
                <w:szCs w:val="24"/>
              </w:rPr>
            </w:pPr>
            <w:r w:rsidRPr="00C22D31">
              <w:rPr>
                <w:rFonts w:ascii="Times New Roman" w:hAnsi="Times New Roman"/>
                <w:sz w:val="24"/>
                <w:szCs w:val="24"/>
              </w:rPr>
              <w:t>Adók, járulékok, támogatások</w:t>
            </w:r>
          </w:p>
          <w:p w14:paraId="546BDB2D" w14:textId="77777777" w:rsidR="004B1F74" w:rsidRPr="00C22D31" w:rsidRDefault="004B1F74" w:rsidP="008279BC">
            <w:pPr>
              <w:rPr>
                <w:rFonts w:ascii="Times New Roman" w:hAnsi="Times New Roman"/>
                <w:b/>
                <w:sz w:val="24"/>
                <w:szCs w:val="24"/>
              </w:rPr>
            </w:pPr>
            <w:r w:rsidRPr="00C22D31">
              <w:rPr>
                <w:rFonts w:ascii="Times New Roman" w:hAnsi="Times New Roman"/>
                <w:b/>
                <w:sz w:val="24"/>
                <w:szCs w:val="24"/>
              </w:rPr>
              <w:t>Az üzleti terv</w:t>
            </w:r>
          </w:p>
          <w:p w14:paraId="48C4320D" w14:textId="77777777" w:rsidR="004B1F74" w:rsidRPr="00C22D31" w:rsidRDefault="004B1F74" w:rsidP="008279BC">
            <w:pPr>
              <w:rPr>
                <w:rFonts w:ascii="Times New Roman" w:hAnsi="Times New Roman"/>
                <w:sz w:val="24"/>
                <w:szCs w:val="24"/>
              </w:rPr>
            </w:pPr>
            <w:r w:rsidRPr="00C22D31">
              <w:rPr>
                <w:rFonts w:ascii="Times New Roman" w:hAnsi="Times New Roman"/>
                <w:sz w:val="24"/>
                <w:szCs w:val="24"/>
              </w:rPr>
              <w:t>Az üzleti terv szükségessége, felépítése</w:t>
            </w:r>
          </w:p>
          <w:p w14:paraId="29C0FB5C" w14:textId="77777777" w:rsidR="004B1F74" w:rsidRPr="00C22D31" w:rsidRDefault="004B1F74" w:rsidP="008279BC">
            <w:pPr>
              <w:rPr>
                <w:rFonts w:ascii="Times New Roman" w:hAnsi="Times New Roman"/>
                <w:sz w:val="24"/>
                <w:szCs w:val="24"/>
              </w:rPr>
            </w:pPr>
            <w:r w:rsidRPr="00C22D31">
              <w:rPr>
                <w:rFonts w:ascii="Times New Roman" w:hAnsi="Times New Roman"/>
                <w:sz w:val="24"/>
                <w:szCs w:val="24"/>
              </w:rPr>
              <w:t>Vezetői összefoglaló</w:t>
            </w:r>
          </w:p>
          <w:p w14:paraId="6B77BBB5" w14:textId="77777777" w:rsidR="004B1F74" w:rsidRPr="00C22D31" w:rsidRDefault="004B1F74" w:rsidP="008279BC">
            <w:pPr>
              <w:rPr>
                <w:rFonts w:ascii="Times New Roman" w:hAnsi="Times New Roman"/>
                <w:sz w:val="24"/>
                <w:szCs w:val="24"/>
              </w:rPr>
            </w:pPr>
            <w:r w:rsidRPr="00C22D31">
              <w:rPr>
                <w:rFonts w:ascii="Times New Roman" w:hAnsi="Times New Roman"/>
                <w:sz w:val="24"/>
                <w:szCs w:val="24"/>
              </w:rPr>
              <w:t>A vállalkozás bemutatása, környezete</w:t>
            </w:r>
          </w:p>
          <w:p w14:paraId="6B68ECF0" w14:textId="77777777" w:rsidR="004B1F74" w:rsidRPr="00C22D31" w:rsidRDefault="004B1F74" w:rsidP="008279BC">
            <w:pPr>
              <w:rPr>
                <w:rFonts w:ascii="Times New Roman" w:hAnsi="Times New Roman"/>
                <w:sz w:val="24"/>
                <w:szCs w:val="24"/>
              </w:rPr>
            </w:pPr>
            <w:r w:rsidRPr="00C22D31">
              <w:rPr>
                <w:rFonts w:ascii="Times New Roman" w:hAnsi="Times New Roman"/>
                <w:sz w:val="24"/>
                <w:szCs w:val="24"/>
              </w:rPr>
              <w:t>Marketing Terv</w:t>
            </w:r>
          </w:p>
          <w:p w14:paraId="33569977" w14:textId="77777777" w:rsidR="004B1F74" w:rsidRPr="00C22D31" w:rsidRDefault="004B1F74" w:rsidP="008279BC">
            <w:pPr>
              <w:rPr>
                <w:rFonts w:ascii="Times New Roman" w:hAnsi="Times New Roman"/>
                <w:sz w:val="24"/>
                <w:szCs w:val="24"/>
              </w:rPr>
            </w:pPr>
            <w:r w:rsidRPr="00C22D31">
              <w:rPr>
                <w:rFonts w:ascii="Times New Roman" w:hAnsi="Times New Roman"/>
                <w:sz w:val="24"/>
                <w:szCs w:val="24"/>
              </w:rPr>
              <w:t>Működési terv</w:t>
            </w:r>
          </w:p>
          <w:p w14:paraId="1C4A41D3" w14:textId="77777777" w:rsidR="004B1F74" w:rsidRPr="00C22D31" w:rsidRDefault="004B1F74" w:rsidP="008279BC">
            <w:pPr>
              <w:rPr>
                <w:rFonts w:ascii="Times New Roman" w:hAnsi="Times New Roman"/>
                <w:sz w:val="24"/>
                <w:szCs w:val="24"/>
              </w:rPr>
            </w:pPr>
            <w:r w:rsidRPr="00C22D31">
              <w:rPr>
                <w:rFonts w:ascii="Times New Roman" w:hAnsi="Times New Roman"/>
                <w:sz w:val="24"/>
                <w:szCs w:val="24"/>
              </w:rPr>
              <w:t>Vezetőség és szervezeti felépítés</w:t>
            </w:r>
          </w:p>
          <w:p w14:paraId="67CBFC17" w14:textId="77777777" w:rsidR="004B1F74" w:rsidRPr="00C22D31" w:rsidRDefault="004B1F74" w:rsidP="008279BC">
            <w:pPr>
              <w:rPr>
                <w:rFonts w:ascii="Times New Roman" w:hAnsi="Times New Roman"/>
                <w:sz w:val="24"/>
                <w:szCs w:val="24"/>
              </w:rPr>
            </w:pPr>
            <w:r w:rsidRPr="00C22D31">
              <w:rPr>
                <w:rFonts w:ascii="Times New Roman" w:hAnsi="Times New Roman"/>
                <w:sz w:val="24"/>
                <w:szCs w:val="24"/>
              </w:rPr>
              <w:t>Pénzügyi terv</w:t>
            </w:r>
          </w:p>
          <w:p w14:paraId="1792E04A" w14:textId="77777777" w:rsidR="004B1F74" w:rsidRPr="00C22D31" w:rsidRDefault="004B1F74" w:rsidP="008279BC">
            <w:pPr>
              <w:rPr>
                <w:rFonts w:ascii="Times New Roman" w:hAnsi="Times New Roman"/>
                <w:sz w:val="24"/>
                <w:szCs w:val="24"/>
              </w:rPr>
            </w:pPr>
            <w:r w:rsidRPr="00C22D31">
              <w:rPr>
                <w:rFonts w:ascii="Times New Roman" w:hAnsi="Times New Roman"/>
                <w:sz w:val="24"/>
                <w:szCs w:val="24"/>
              </w:rPr>
              <w:t>Mellékletek</w:t>
            </w:r>
          </w:p>
          <w:p w14:paraId="78B339DE" w14:textId="77777777" w:rsidR="004B1F74" w:rsidRPr="00C22D31" w:rsidRDefault="004B1F74" w:rsidP="008279BC">
            <w:pPr>
              <w:rPr>
                <w:rFonts w:ascii="Times New Roman" w:hAnsi="Times New Roman"/>
                <w:sz w:val="24"/>
                <w:szCs w:val="24"/>
              </w:rPr>
            </w:pPr>
            <w:r w:rsidRPr="00C22D31">
              <w:rPr>
                <w:rFonts w:ascii="Times New Roman" w:hAnsi="Times New Roman"/>
                <w:sz w:val="24"/>
                <w:szCs w:val="24"/>
              </w:rPr>
              <w:t>Sikeres vállalkozások jellemzői</w:t>
            </w:r>
          </w:p>
          <w:p w14:paraId="0EBFE254" w14:textId="77777777" w:rsidR="004B1F74" w:rsidRPr="00C22D31" w:rsidRDefault="004B1F74" w:rsidP="008279BC">
            <w:pPr>
              <w:rPr>
                <w:rFonts w:ascii="Times New Roman" w:hAnsi="Times New Roman"/>
                <w:sz w:val="24"/>
                <w:szCs w:val="24"/>
              </w:rPr>
            </w:pPr>
            <w:r w:rsidRPr="00C22D31">
              <w:rPr>
                <w:rFonts w:ascii="Times New Roman" w:hAnsi="Times New Roman"/>
                <w:sz w:val="24"/>
                <w:szCs w:val="24"/>
              </w:rPr>
              <w:t>Az esetleges kudarc okai, kezelése</w:t>
            </w:r>
          </w:p>
        </w:tc>
        <w:tc>
          <w:tcPr>
            <w:tcW w:w="3197" w:type="dxa"/>
            <w:tcBorders>
              <w:top w:val="single" w:sz="18" w:space="0" w:color="000000"/>
              <w:left w:val="single" w:sz="18" w:space="0" w:color="000000"/>
              <w:bottom w:val="single" w:sz="18" w:space="0" w:color="000000"/>
              <w:right w:val="single" w:sz="18" w:space="0" w:color="000000"/>
            </w:tcBorders>
            <w:vAlign w:val="center"/>
          </w:tcPr>
          <w:p w14:paraId="725A5A8C" w14:textId="77777777" w:rsidR="004B1F74" w:rsidRPr="00C22D31" w:rsidRDefault="004B1F74" w:rsidP="008279BC">
            <w:pPr>
              <w:jc w:val="center"/>
              <w:rPr>
                <w:rFonts w:ascii="Times New Roman" w:hAnsi="Times New Roman"/>
                <w:b/>
                <w:sz w:val="24"/>
                <w:szCs w:val="24"/>
              </w:rPr>
            </w:pPr>
          </w:p>
        </w:tc>
      </w:tr>
      <w:tr w:rsidR="00C22D31" w:rsidRPr="00C22D31" w14:paraId="0D56060B" w14:textId="77777777" w:rsidTr="008279BC">
        <w:trPr>
          <w:jc w:val="center"/>
        </w:trPr>
        <w:tc>
          <w:tcPr>
            <w:tcW w:w="1049" w:type="dxa"/>
            <w:vMerge w:val="restart"/>
            <w:tcBorders>
              <w:top w:val="single" w:sz="18" w:space="0" w:color="000000"/>
            </w:tcBorders>
            <w:vAlign w:val="center"/>
          </w:tcPr>
          <w:p w14:paraId="24797715" w14:textId="77777777" w:rsidR="004B1F74" w:rsidRPr="00C22D31" w:rsidRDefault="004B1F74" w:rsidP="008279BC">
            <w:pPr>
              <w:ind w:left="113" w:right="113"/>
              <w:jc w:val="center"/>
              <w:rPr>
                <w:rFonts w:ascii="Times New Roman" w:hAnsi="Times New Roman"/>
                <w:sz w:val="24"/>
                <w:szCs w:val="24"/>
              </w:rPr>
            </w:pPr>
            <w:r w:rsidRPr="00C22D31">
              <w:rPr>
                <w:rFonts w:ascii="Times New Roman" w:hAnsi="Times New Roman"/>
                <w:sz w:val="24"/>
                <w:szCs w:val="24"/>
              </w:rPr>
              <w:t>Ágazati alapoktatás</w:t>
            </w:r>
          </w:p>
        </w:tc>
        <w:tc>
          <w:tcPr>
            <w:tcW w:w="1767" w:type="dxa"/>
          </w:tcPr>
          <w:p w14:paraId="62DA2603" w14:textId="77777777" w:rsidR="004B1F74" w:rsidRPr="00C22D31" w:rsidRDefault="004B1F74" w:rsidP="008279BC">
            <w:pPr>
              <w:rPr>
                <w:rFonts w:ascii="Times New Roman" w:hAnsi="Times New Roman"/>
                <w:sz w:val="24"/>
                <w:szCs w:val="24"/>
              </w:rPr>
            </w:pPr>
            <w:r w:rsidRPr="00C22D31">
              <w:rPr>
                <w:rFonts w:ascii="Times New Roman" w:hAnsi="Times New Roman"/>
                <w:sz w:val="24"/>
                <w:szCs w:val="24"/>
              </w:rPr>
              <w:t>IKT a vendéglátásban</w:t>
            </w:r>
          </w:p>
        </w:tc>
        <w:tc>
          <w:tcPr>
            <w:tcW w:w="1781" w:type="dxa"/>
          </w:tcPr>
          <w:p w14:paraId="65F12292" w14:textId="77777777" w:rsidR="004B1F74" w:rsidRPr="00C22D31" w:rsidRDefault="004B1F74" w:rsidP="008279BC">
            <w:pPr>
              <w:rPr>
                <w:rFonts w:ascii="Times New Roman" w:hAnsi="Times New Roman"/>
                <w:sz w:val="24"/>
                <w:szCs w:val="24"/>
              </w:rPr>
            </w:pPr>
          </w:p>
        </w:tc>
        <w:tc>
          <w:tcPr>
            <w:tcW w:w="3258" w:type="dxa"/>
            <w:vAlign w:val="center"/>
          </w:tcPr>
          <w:p w14:paraId="6EC820F0" w14:textId="77777777" w:rsidR="004B1F74" w:rsidRPr="00C22D31" w:rsidRDefault="004B1F74" w:rsidP="008279BC">
            <w:pPr>
              <w:jc w:val="center"/>
              <w:rPr>
                <w:rFonts w:ascii="Times New Roman" w:hAnsi="Times New Roman"/>
                <w:sz w:val="24"/>
                <w:szCs w:val="24"/>
              </w:rPr>
            </w:pPr>
          </w:p>
        </w:tc>
        <w:tc>
          <w:tcPr>
            <w:tcW w:w="3197" w:type="dxa"/>
            <w:vAlign w:val="center"/>
          </w:tcPr>
          <w:p w14:paraId="0EA49898" w14:textId="77777777" w:rsidR="004B1F74" w:rsidRPr="00C22D31" w:rsidRDefault="004B1F74" w:rsidP="008279BC">
            <w:pPr>
              <w:jc w:val="center"/>
              <w:rPr>
                <w:rFonts w:ascii="Times New Roman" w:hAnsi="Times New Roman"/>
                <w:b/>
                <w:sz w:val="24"/>
                <w:szCs w:val="24"/>
              </w:rPr>
            </w:pPr>
            <w:r w:rsidRPr="00C22D31">
              <w:rPr>
                <w:rFonts w:ascii="Times New Roman" w:hAnsi="Times New Roman"/>
                <w:b/>
                <w:sz w:val="24"/>
                <w:szCs w:val="24"/>
              </w:rPr>
              <w:t xml:space="preserve">36 óra </w:t>
            </w:r>
          </w:p>
          <w:p w14:paraId="5B7EA701" w14:textId="77777777" w:rsidR="004B1F74" w:rsidRPr="00C22D31" w:rsidRDefault="004B1F74" w:rsidP="008279BC">
            <w:pPr>
              <w:jc w:val="center"/>
              <w:rPr>
                <w:rFonts w:ascii="Times New Roman" w:hAnsi="Times New Roman"/>
                <w:b/>
                <w:sz w:val="24"/>
                <w:szCs w:val="24"/>
              </w:rPr>
            </w:pPr>
            <w:r w:rsidRPr="00C22D31">
              <w:rPr>
                <w:rFonts w:ascii="Times New Roman" w:hAnsi="Times New Roman"/>
                <w:b/>
                <w:sz w:val="24"/>
                <w:szCs w:val="24"/>
              </w:rPr>
              <w:t>Tartalom:</w:t>
            </w:r>
          </w:p>
          <w:p w14:paraId="24D9BC83" w14:textId="77777777" w:rsidR="004B1F74" w:rsidRPr="00C22D31" w:rsidRDefault="004B1F74"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Digitális eszközök a vendéglátásban</w:t>
            </w:r>
          </w:p>
          <w:p w14:paraId="5021BDB0" w14:textId="77777777" w:rsidR="004B1F74" w:rsidRPr="00C22D31" w:rsidRDefault="004B1F74"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A digitális eszközök gyakorlati alkalmazása (pl.: készletek nyilvántartása, elszámoltatás,</w:t>
            </w:r>
          </w:p>
          <w:p w14:paraId="3976E972" w14:textId="77777777" w:rsidR="004B1F74" w:rsidRPr="00C22D31" w:rsidRDefault="004B1F74"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rendelésfelvétel, számlázás, e-tranzakciók stb.)</w:t>
            </w:r>
          </w:p>
          <w:p w14:paraId="21E69275" w14:textId="77777777" w:rsidR="004B1F74" w:rsidRPr="00C22D31" w:rsidRDefault="004B1F74"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A POS-terminál használatának alapjai</w:t>
            </w:r>
          </w:p>
          <w:p w14:paraId="258D5664" w14:textId="77777777" w:rsidR="004B1F74" w:rsidRPr="00C22D31" w:rsidRDefault="004B1F74"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Az éttermi szoftverek használatának alapjai</w:t>
            </w:r>
          </w:p>
          <w:p w14:paraId="3A380389" w14:textId="77777777" w:rsidR="004B1F74" w:rsidRPr="00C22D31" w:rsidRDefault="004B1F74"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A digitális eszközök szerepe, felelős használata az oktatásban</w:t>
            </w:r>
          </w:p>
          <w:p w14:paraId="11EC6402" w14:textId="77777777" w:rsidR="004B1F74" w:rsidRPr="00C22D31" w:rsidRDefault="004B1F74"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Digitális tananyagtartalmak alkalmazása</w:t>
            </w:r>
          </w:p>
          <w:p w14:paraId="34C54DE9" w14:textId="77777777" w:rsidR="004B1F74" w:rsidRPr="00C22D31" w:rsidRDefault="004B1F74"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 xml:space="preserve">Digitális tananyagok és kapcsolódó </w:t>
            </w:r>
            <w:proofErr w:type="gramStart"/>
            <w:r w:rsidRPr="00C22D31">
              <w:rPr>
                <w:rFonts w:ascii="Times New Roman" w:eastAsia="Times New Roman" w:hAnsi="Times New Roman"/>
                <w:sz w:val="24"/>
                <w:szCs w:val="24"/>
              </w:rPr>
              <w:t>információk</w:t>
            </w:r>
            <w:proofErr w:type="gramEnd"/>
            <w:r w:rsidRPr="00C22D31">
              <w:rPr>
                <w:rFonts w:ascii="Times New Roman" w:eastAsia="Times New Roman" w:hAnsi="Times New Roman"/>
                <w:sz w:val="24"/>
                <w:szCs w:val="24"/>
              </w:rPr>
              <w:t xml:space="preserve"> keresése magyar és nemzetközi weboldalakon, valamint felhasználásuk, feldolgozásuk, kezelésük</w:t>
            </w:r>
          </w:p>
          <w:p w14:paraId="104AAB6E" w14:textId="77777777" w:rsidR="004B1F74" w:rsidRPr="00C22D31" w:rsidRDefault="004B1F74"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 xml:space="preserve">Rendszerszintű gondolkodás (tudja az </w:t>
            </w:r>
            <w:proofErr w:type="gramStart"/>
            <w:r w:rsidRPr="00C22D31">
              <w:rPr>
                <w:rFonts w:ascii="Times New Roman" w:eastAsia="Times New Roman" w:hAnsi="Times New Roman"/>
                <w:sz w:val="24"/>
                <w:szCs w:val="24"/>
              </w:rPr>
              <w:t>információkat</w:t>
            </w:r>
            <w:proofErr w:type="gramEnd"/>
            <w:r w:rsidRPr="00C22D31">
              <w:rPr>
                <w:rFonts w:ascii="Times New Roman" w:eastAsia="Times New Roman" w:hAnsi="Times New Roman"/>
                <w:sz w:val="24"/>
                <w:szCs w:val="24"/>
              </w:rPr>
              <w:t xml:space="preserve"> rendszerezni, tárolni)</w:t>
            </w:r>
          </w:p>
          <w:p w14:paraId="1B9F4EE4" w14:textId="77777777" w:rsidR="004B1F74" w:rsidRPr="00C22D31" w:rsidRDefault="004B1F74"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Digitális eszközök a turizmusban</w:t>
            </w:r>
          </w:p>
          <w:p w14:paraId="49A22F95" w14:textId="77777777" w:rsidR="004B1F74" w:rsidRPr="00C22D31" w:rsidRDefault="004B1F74"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A turizmus és a szálláshely-szolgáltatás területén alkalmazott informatikai eszközök megismerése, gyakorlati alkalmazásuk</w:t>
            </w:r>
          </w:p>
          <w:p w14:paraId="6E084E27" w14:textId="77777777" w:rsidR="004B1F74" w:rsidRPr="00C22D31" w:rsidRDefault="004B1F74"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A digitális turizmus lényege, informatikai eszközei, technológiái</w:t>
            </w:r>
          </w:p>
          <w:p w14:paraId="4FAB2501" w14:textId="77777777" w:rsidR="004B1F74" w:rsidRPr="00C22D31" w:rsidRDefault="004B1F74"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Szállodai szoftverek: különböző hotelprogramok, helyfoglalási rendszerek</w:t>
            </w:r>
          </w:p>
          <w:p w14:paraId="73B7747F" w14:textId="77777777" w:rsidR="004B1F74" w:rsidRPr="00C22D31" w:rsidRDefault="004B1F74" w:rsidP="008279BC">
            <w:pPr>
              <w:jc w:val="both"/>
              <w:rPr>
                <w:rFonts w:ascii="Times New Roman" w:hAnsi="Times New Roman"/>
                <w:sz w:val="24"/>
                <w:szCs w:val="24"/>
              </w:rPr>
            </w:pPr>
            <w:r w:rsidRPr="00C22D31">
              <w:rPr>
                <w:rFonts w:ascii="Times New Roman" w:eastAsia="Times New Roman" w:hAnsi="Times New Roman"/>
                <w:sz w:val="24"/>
                <w:szCs w:val="24"/>
              </w:rPr>
              <w:t>A szállodai gazdálkodás informatikai alapjai</w:t>
            </w:r>
          </w:p>
          <w:p w14:paraId="5FFD23DF" w14:textId="77777777" w:rsidR="004B1F74" w:rsidRPr="00C22D31" w:rsidRDefault="004B1F74" w:rsidP="008279BC">
            <w:pPr>
              <w:jc w:val="center"/>
              <w:rPr>
                <w:rFonts w:ascii="Times New Roman" w:hAnsi="Times New Roman"/>
                <w:sz w:val="24"/>
                <w:szCs w:val="24"/>
              </w:rPr>
            </w:pPr>
          </w:p>
        </w:tc>
      </w:tr>
      <w:tr w:rsidR="00C22D31" w:rsidRPr="00C22D31" w14:paraId="0051573E" w14:textId="77777777" w:rsidTr="008279BC">
        <w:trPr>
          <w:jc w:val="center"/>
        </w:trPr>
        <w:tc>
          <w:tcPr>
            <w:tcW w:w="1049" w:type="dxa"/>
            <w:vMerge/>
            <w:tcBorders>
              <w:top w:val="single" w:sz="18" w:space="0" w:color="000000"/>
            </w:tcBorders>
            <w:vAlign w:val="center"/>
          </w:tcPr>
          <w:p w14:paraId="38329A48" w14:textId="77777777" w:rsidR="004B1F74" w:rsidRPr="00C22D31" w:rsidRDefault="004B1F74" w:rsidP="008279BC">
            <w:pPr>
              <w:widowControl w:val="0"/>
              <w:pBdr>
                <w:top w:val="nil"/>
                <w:left w:val="nil"/>
                <w:bottom w:val="nil"/>
                <w:right w:val="nil"/>
                <w:between w:val="nil"/>
              </w:pBdr>
              <w:spacing w:line="276" w:lineRule="auto"/>
              <w:rPr>
                <w:rFonts w:ascii="Times New Roman" w:hAnsi="Times New Roman"/>
                <w:sz w:val="24"/>
                <w:szCs w:val="24"/>
              </w:rPr>
            </w:pPr>
          </w:p>
        </w:tc>
        <w:tc>
          <w:tcPr>
            <w:tcW w:w="1767" w:type="dxa"/>
            <w:vMerge w:val="restart"/>
            <w:vAlign w:val="center"/>
          </w:tcPr>
          <w:p w14:paraId="08557E2C" w14:textId="77777777" w:rsidR="004B1F74" w:rsidRPr="00C22D31" w:rsidRDefault="004B1F74" w:rsidP="008279BC">
            <w:pPr>
              <w:rPr>
                <w:rFonts w:ascii="Times New Roman" w:hAnsi="Times New Roman"/>
                <w:sz w:val="24"/>
                <w:szCs w:val="24"/>
              </w:rPr>
            </w:pPr>
            <w:r w:rsidRPr="00C22D31">
              <w:rPr>
                <w:rFonts w:ascii="Times New Roman" w:hAnsi="Times New Roman"/>
                <w:sz w:val="24"/>
                <w:szCs w:val="24"/>
              </w:rPr>
              <w:t>Termelési, értékesítési és turisztikai alapismeretek</w:t>
            </w:r>
          </w:p>
        </w:tc>
        <w:tc>
          <w:tcPr>
            <w:tcW w:w="1781" w:type="dxa"/>
          </w:tcPr>
          <w:p w14:paraId="52D6126F" w14:textId="77777777" w:rsidR="004B1F74" w:rsidRPr="00C22D31" w:rsidRDefault="004B1F74" w:rsidP="008279BC">
            <w:pPr>
              <w:rPr>
                <w:rFonts w:ascii="Times New Roman" w:hAnsi="Times New Roman"/>
                <w:sz w:val="24"/>
                <w:szCs w:val="24"/>
              </w:rPr>
            </w:pPr>
            <w:r w:rsidRPr="00C22D31">
              <w:rPr>
                <w:rFonts w:ascii="Times New Roman" w:hAnsi="Times New Roman"/>
                <w:sz w:val="24"/>
                <w:szCs w:val="24"/>
              </w:rPr>
              <w:t>A cukrászati termelés alapjai</w:t>
            </w:r>
          </w:p>
        </w:tc>
        <w:tc>
          <w:tcPr>
            <w:tcW w:w="3258" w:type="dxa"/>
            <w:vAlign w:val="center"/>
          </w:tcPr>
          <w:p w14:paraId="798E0BDB" w14:textId="77777777" w:rsidR="004B1F74" w:rsidRPr="00C22D31" w:rsidRDefault="004B1F74" w:rsidP="008279BC">
            <w:pPr>
              <w:jc w:val="center"/>
              <w:rPr>
                <w:rFonts w:ascii="Times New Roman" w:hAnsi="Times New Roman"/>
                <w:sz w:val="24"/>
                <w:szCs w:val="24"/>
              </w:rPr>
            </w:pPr>
          </w:p>
        </w:tc>
        <w:tc>
          <w:tcPr>
            <w:tcW w:w="3197" w:type="dxa"/>
            <w:vAlign w:val="center"/>
          </w:tcPr>
          <w:p w14:paraId="5969C11A" w14:textId="77777777" w:rsidR="004B1F74" w:rsidRPr="00C22D31" w:rsidRDefault="004B1F74" w:rsidP="008279BC">
            <w:pPr>
              <w:jc w:val="center"/>
              <w:rPr>
                <w:rFonts w:ascii="Times New Roman" w:hAnsi="Times New Roman"/>
                <w:b/>
                <w:sz w:val="24"/>
                <w:szCs w:val="24"/>
              </w:rPr>
            </w:pPr>
            <w:r w:rsidRPr="00C22D31">
              <w:rPr>
                <w:rFonts w:ascii="Times New Roman" w:hAnsi="Times New Roman"/>
                <w:b/>
                <w:sz w:val="24"/>
                <w:szCs w:val="24"/>
              </w:rPr>
              <w:t xml:space="preserve">72 óra </w:t>
            </w:r>
          </w:p>
          <w:p w14:paraId="4921D5B1" w14:textId="77777777" w:rsidR="004B1F74" w:rsidRPr="00C22D31" w:rsidRDefault="004B1F74" w:rsidP="008279BC">
            <w:pPr>
              <w:jc w:val="center"/>
              <w:rPr>
                <w:rFonts w:ascii="Times New Roman" w:hAnsi="Times New Roman"/>
                <w:b/>
                <w:sz w:val="24"/>
                <w:szCs w:val="24"/>
              </w:rPr>
            </w:pPr>
            <w:r w:rsidRPr="00C22D31">
              <w:rPr>
                <w:rFonts w:ascii="Times New Roman" w:hAnsi="Times New Roman"/>
                <w:b/>
                <w:sz w:val="24"/>
                <w:szCs w:val="24"/>
              </w:rPr>
              <w:t>Tartalom:</w:t>
            </w:r>
          </w:p>
          <w:p w14:paraId="320FB993" w14:textId="77777777" w:rsidR="004B1F74" w:rsidRPr="00C22D31" w:rsidRDefault="004B1F74" w:rsidP="008279BC">
            <w:pPr>
              <w:rPr>
                <w:rFonts w:ascii="Times New Roman" w:hAnsi="Times New Roman"/>
                <w:sz w:val="24"/>
                <w:szCs w:val="24"/>
              </w:rPr>
            </w:pPr>
            <w:r w:rsidRPr="00C22D31">
              <w:rPr>
                <w:rFonts w:ascii="Times New Roman" w:hAnsi="Times New Roman"/>
                <w:sz w:val="24"/>
                <w:szCs w:val="24"/>
              </w:rPr>
              <w:t>Cukrász üzem helyiségei, munkaterületei</w:t>
            </w:r>
          </w:p>
          <w:p w14:paraId="204F00D0" w14:textId="77777777" w:rsidR="004B1F74" w:rsidRPr="00C22D31" w:rsidRDefault="004B1F74" w:rsidP="008279BC">
            <w:pPr>
              <w:rPr>
                <w:rFonts w:ascii="Times New Roman" w:hAnsi="Times New Roman"/>
                <w:sz w:val="24"/>
                <w:szCs w:val="24"/>
              </w:rPr>
            </w:pPr>
            <w:r w:rsidRPr="00C22D31">
              <w:rPr>
                <w:rFonts w:ascii="Times New Roman" w:hAnsi="Times New Roman"/>
                <w:sz w:val="24"/>
                <w:szCs w:val="24"/>
              </w:rPr>
              <w:t>A cukrászati termelés higiéniai és környezetvédelmi követelményei</w:t>
            </w:r>
          </w:p>
          <w:p w14:paraId="11DEFF30" w14:textId="77777777" w:rsidR="004B1F74" w:rsidRPr="00C22D31" w:rsidRDefault="004B1F74" w:rsidP="008279BC">
            <w:pPr>
              <w:rPr>
                <w:rFonts w:ascii="Times New Roman" w:hAnsi="Times New Roman"/>
                <w:sz w:val="24"/>
                <w:szCs w:val="24"/>
              </w:rPr>
            </w:pPr>
            <w:r w:rsidRPr="00C22D31">
              <w:rPr>
                <w:rFonts w:ascii="Times New Roman" w:hAnsi="Times New Roman"/>
                <w:sz w:val="24"/>
                <w:szCs w:val="24"/>
              </w:rPr>
              <w:t>Cukrászati termékkészítéshez alkalmazott nyersanyagok minősége, tárolása, idegen nyelvű elnevezése</w:t>
            </w:r>
          </w:p>
          <w:p w14:paraId="32F07CD3" w14:textId="77777777" w:rsidR="004B1F74" w:rsidRPr="00C22D31" w:rsidRDefault="004B1F74" w:rsidP="008279BC">
            <w:pPr>
              <w:rPr>
                <w:rFonts w:ascii="Times New Roman" w:hAnsi="Times New Roman"/>
                <w:sz w:val="24"/>
                <w:szCs w:val="24"/>
              </w:rPr>
            </w:pPr>
            <w:r w:rsidRPr="00C22D31">
              <w:rPr>
                <w:rFonts w:ascii="Times New Roman" w:hAnsi="Times New Roman"/>
                <w:sz w:val="24"/>
                <w:szCs w:val="24"/>
              </w:rPr>
              <w:t>Cukrászati alapműveletek idegen nyelvű elnevezése: spinelés, konsolás, fermentálás, kandírozás, stiftelés, stb.</w:t>
            </w:r>
          </w:p>
          <w:p w14:paraId="4EF180D2" w14:textId="77777777" w:rsidR="004B1F74" w:rsidRPr="00C22D31" w:rsidRDefault="004B1F74" w:rsidP="008279BC">
            <w:pPr>
              <w:rPr>
                <w:rFonts w:ascii="Times New Roman" w:hAnsi="Times New Roman"/>
                <w:sz w:val="24"/>
                <w:szCs w:val="24"/>
              </w:rPr>
            </w:pPr>
            <w:r w:rsidRPr="00C22D31">
              <w:rPr>
                <w:rFonts w:ascii="Times New Roman" w:hAnsi="Times New Roman"/>
                <w:sz w:val="24"/>
                <w:szCs w:val="24"/>
              </w:rPr>
              <w:t>Cukrászati alapműveletek</w:t>
            </w:r>
          </w:p>
          <w:p w14:paraId="21E7CDC9" w14:textId="77777777" w:rsidR="004B1F74" w:rsidRPr="00C22D31" w:rsidRDefault="004B1F74" w:rsidP="008279BC">
            <w:pPr>
              <w:ind w:left="360"/>
              <w:rPr>
                <w:rFonts w:ascii="Times New Roman" w:hAnsi="Times New Roman"/>
                <w:sz w:val="24"/>
                <w:szCs w:val="24"/>
              </w:rPr>
            </w:pPr>
            <w:r w:rsidRPr="00C22D31">
              <w:rPr>
                <w:rFonts w:ascii="Times New Roman" w:hAnsi="Times New Roman"/>
                <w:sz w:val="24"/>
                <w:szCs w:val="24"/>
              </w:rPr>
              <w:t>- töltelékkészítés: főzés, keverés, adagolás, hűtés</w:t>
            </w:r>
          </w:p>
          <w:p w14:paraId="54CE5529" w14:textId="77777777" w:rsidR="004B1F74" w:rsidRPr="00C22D31" w:rsidRDefault="004B1F74" w:rsidP="008279BC">
            <w:pPr>
              <w:ind w:left="360"/>
              <w:rPr>
                <w:rFonts w:ascii="Times New Roman" w:hAnsi="Times New Roman"/>
                <w:sz w:val="24"/>
                <w:szCs w:val="24"/>
              </w:rPr>
            </w:pPr>
            <w:r w:rsidRPr="00C22D31">
              <w:rPr>
                <w:rFonts w:ascii="Times New Roman" w:hAnsi="Times New Roman"/>
                <w:sz w:val="24"/>
                <w:szCs w:val="24"/>
              </w:rPr>
              <w:t>- tésztakészítés: összeállítás folyamata, lazító műveltek, feldolgozás, alakítás</w:t>
            </w:r>
          </w:p>
          <w:p w14:paraId="0AA5E821" w14:textId="77777777" w:rsidR="004B1F74" w:rsidRPr="00C22D31" w:rsidRDefault="004B1F74" w:rsidP="008279BC">
            <w:pPr>
              <w:ind w:left="360"/>
              <w:rPr>
                <w:rFonts w:ascii="Times New Roman" w:hAnsi="Times New Roman"/>
                <w:sz w:val="24"/>
                <w:szCs w:val="24"/>
              </w:rPr>
            </w:pPr>
            <w:r w:rsidRPr="00C22D31">
              <w:rPr>
                <w:rFonts w:ascii="Times New Roman" w:hAnsi="Times New Roman"/>
                <w:sz w:val="24"/>
                <w:szCs w:val="24"/>
              </w:rPr>
              <w:t>- sütés: sütőberendezések szakszerű és balesetmentes használata, sütés utáni teendők</w:t>
            </w:r>
          </w:p>
          <w:p w14:paraId="19C6F27D" w14:textId="77777777" w:rsidR="004B1F74" w:rsidRPr="00C22D31" w:rsidRDefault="004B1F74" w:rsidP="008279BC">
            <w:pPr>
              <w:rPr>
                <w:rFonts w:ascii="Times New Roman" w:hAnsi="Times New Roman"/>
                <w:sz w:val="24"/>
                <w:szCs w:val="24"/>
              </w:rPr>
            </w:pPr>
            <w:r w:rsidRPr="00C22D31">
              <w:rPr>
                <w:rFonts w:ascii="Times New Roman" w:hAnsi="Times New Roman"/>
                <w:sz w:val="24"/>
                <w:szCs w:val="24"/>
              </w:rPr>
              <w:t>befejező műveltek: töltés, hűtés, díszítés, tálalás, bemutatás</w:t>
            </w:r>
          </w:p>
        </w:tc>
      </w:tr>
      <w:tr w:rsidR="00C22D31" w:rsidRPr="00C22D31" w14:paraId="18920F77" w14:textId="77777777" w:rsidTr="008279BC">
        <w:trPr>
          <w:jc w:val="center"/>
        </w:trPr>
        <w:tc>
          <w:tcPr>
            <w:tcW w:w="1049" w:type="dxa"/>
            <w:vMerge/>
            <w:tcBorders>
              <w:top w:val="single" w:sz="18" w:space="0" w:color="000000"/>
            </w:tcBorders>
            <w:vAlign w:val="center"/>
          </w:tcPr>
          <w:p w14:paraId="4B8C90FB" w14:textId="77777777" w:rsidR="004B1F74" w:rsidRPr="00C22D31" w:rsidRDefault="004B1F74" w:rsidP="008279BC">
            <w:pPr>
              <w:widowControl w:val="0"/>
              <w:pBdr>
                <w:top w:val="nil"/>
                <w:left w:val="nil"/>
                <w:bottom w:val="nil"/>
                <w:right w:val="nil"/>
                <w:between w:val="nil"/>
              </w:pBdr>
              <w:spacing w:line="276" w:lineRule="auto"/>
              <w:rPr>
                <w:rFonts w:ascii="Times New Roman" w:hAnsi="Times New Roman"/>
                <w:sz w:val="24"/>
                <w:szCs w:val="24"/>
              </w:rPr>
            </w:pPr>
          </w:p>
        </w:tc>
        <w:tc>
          <w:tcPr>
            <w:tcW w:w="1767" w:type="dxa"/>
            <w:vMerge/>
            <w:vAlign w:val="center"/>
          </w:tcPr>
          <w:p w14:paraId="6AA2D482" w14:textId="77777777" w:rsidR="004B1F74" w:rsidRPr="00C22D31" w:rsidRDefault="004B1F74" w:rsidP="008279BC">
            <w:pPr>
              <w:widowControl w:val="0"/>
              <w:pBdr>
                <w:top w:val="nil"/>
                <w:left w:val="nil"/>
                <w:bottom w:val="nil"/>
                <w:right w:val="nil"/>
                <w:between w:val="nil"/>
              </w:pBdr>
              <w:spacing w:line="276" w:lineRule="auto"/>
              <w:rPr>
                <w:rFonts w:ascii="Times New Roman" w:hAnsi="Times New Roman"/>
                <w:sz w:val="24"/>
                <w:szCs w:val="24"/>
              </w:rPr>
            </w:pPr>
          </w:p>
        </w:tc>
        <w:tc>
          <w:tcPr>
            <w:tcW w:w="1781" w:type="dxa"/>
          </w:tcPr>
          <w:p w14:paraId="03BF79F7" w14:textId="77777777" w:rsidR="004B1F74" w:rsidRPr="00C22D31" w:rsidRDefault="004B1F74" w:rsidP="008279BC">
            <w:pPr>
              <w:rPr>
                <w:rFonts w:ascii="Times New Roman" w:hAnsi="Times New Roman"/>
                <w:sz w:val="24"/>
                <w:szCs w:val="24"/>
              </w:rPr>
            </w:pPr>
            <w:r w:rsidRPr="00C22D31">
              <w:rPr>
                <w:rFonts w:ascii="Times New Roman" w:hAnsi="Times New Roman"/>
                <w:sz w:val="24"/>
                <w:szCs w:val="24"/>
              </w:rPr>
              <w:t>Az ételkészítés alapjai</w:t>
            </w:r>
          </w:p>
        </w:tc>
        <w:tc>
          <w:tcPr>
            <w:tcW w:w="3258" w:type="dxa"/>
            <w:vAlign w:val="center"/>
          </w:tcPr>
          <w:p w14:paraId="63B69A12" w14:textId="77777777" w:rsidR="004B1F74" w:rsidRPr="00C22D31" w:rsidRDefault="004B1F74" w:rsidP="008279BC">
            <w:pPr>
              <w:jc w:val="center"/>
              <w:rPr>
                <w:rFonts w:ascii="Times New Roman" w:hAnsi="Times New Roman"/>
                <w:sz w:val="24"/>
                <w:szCs w:val="24"/>
              </w:rPr>
            </w:pPr>
          </w:p>
        </w:tc>
        <w:tc>
          <w:tcPr>
            <w:tcW w:w="3197" w:type="dxa"/>
            <w:vAlign w:val="center"/>
          </w:tcPr>
          <w:p w14:paraId="6F419E38" w14:textId="77777777" w:rsidR="004B1F74" w:rsidRPr="00C22D31" w:rsidRDefault="004B1F74" w:rsidP="008279BC">
            <w:pPr>
              <w:jc w:val="center"/>
              <w:rPr>
                <w:rFonts w:ascii="Times New Roman" w:hAnsi="Times New Roman"/>
                <w:b/>
                <w:sz w:val="24"/>
                <w:szCs w:val="24"/>
              </w:rPr>
            </w:pPr>
            <w:r w:rsidRPr="00C22D31">
              <w:rPr>
                <w:rFonts w:ascii="Times New Roman" w:hAnsi="Times New Roman"/>
                <w:b/>
                <w:sz w:val="24"/>
                <w:szCs w:val="24"/>
              </w:rPr>
              <w:t xml:space="preserve">72 óra </w:t>
            </w:r>
          </w:p>
          <w:p w14:paraId="435FC9F2" w14:textId="77777777" w:rsidR="004B1F74" w:rsidRPr="00C22D31" w:rsidRDefault="004B1F74" w:rsidP="008279BC">
            <w:pPr>
              <w:jc w:val="center"/>
              <w:rPr>
                <w:rFonts w:ascii="Times New Roman" w:hAnsi="Times New Roman"/>
                <w:b/>
                <w:sz w:val="24"/>
                <w:szCs w:val="24"/>
              </w:rPr>
            </w:pPr>
            <w:r w:rsidRPr="00C22D31">
              <w:rPr>
                <w:rFonts w:ascii="Times New Roman" w:hAnsi="Times New Roman"/>
                <w:b/>
                <w:sz w:val="24"/>
                <w:szCs w:val="24"/>
              </w:rPr>
              <w:t>Tartalom:</w:t>
            </w:r>
          </w:p>
          <w:p w14:paraId="4CD32FA4" w14:textId="77777777" w:rsidR="004B1F74" w:rsidRPr="00C22D31" w:rsidRDefault="004B1F74" w:rsidP="008279BC">
            <w:pPr>
              <w:ind w:left="159" w:right="181"/>
              <w:jc w:val="both"/>
              <w:rPr>
                <w:rFonts w:ascii="Times New Roman" w:hAnsi="Times New Roman"/>
                <w:sz w:val="24"/>
                <w:szCs w:val="24"/>
              </w:rPr>
            </w:pPr>
            <w:r w:rsidRPr="00C22D31">
              <w:rPr>
                <w:rFonts w:ascii="Times New Roman" w:hAnsi="Times New Roman"/>
                <w:sz w:val="24"/>
                <w:szCs w:val="24"/>
              </w:rPr>
              <w:t>Konyhatechnológiai műveletek alkalmazása, kiválasztása</w:t>
            </w:r>
          </w:p>
          <w:p w14:paraId="5CD7818A" w14:textId="77777777" w:rsidR="004B1F74" w:rsidRPr="00C22D31" w:rsidRDefault="004B1F74" w:rsidP="008279BC">
            <w:pPr>
              <w:ind w:left="159" w:right="181"/>
              <w:jc w:val="both"/>
              <w:rPr>
                <w:rFonts w:ascii="Times New Roman" w:hAnsi="Times New Roman"/>
                <w:sz w:val="24"/>
                <w:szCs w:val="24"/>
              </w:rPr>
            </w:pPr>
            <w:r w:rsidRPr="00C22D31">
              <w:rPr>
                <w:rFonts w:ascii="Times New Roman" w:hAnsi="Times New Roman"/>
                <w:sz w:val="24"/>
                <w:szCs w:val="24"/>
              </w:rPr>
              <w:t>Fűszerezés szabályainak megismerése, alkalmazása</w:t>
            </w:r>
          </w:p>
          <w:p w14:paraId="5291789A" w14:textId="77777777" w:rsidR="004B1F74" w:rsidRPr="00C22D31" w:rsidRDefault="004B1F74" w:rsidP="008279BC">
            <w:pPr>
              <w:ind w:left="159" w:right="181"/>
              <w:jc w:val="both"/>
              <w:rPr>
                <w:rFonts w:ascii="Times New Roman" w:hAnsi="Times New Roman"/>
                <w:sz w:val="24"/>
                <w:szCs w:val="24"/>
              </w:rPr>
            </w:pPr>
            <w:r w:rsidRPr="00C22D31">
              <w:rPr>
                <w:rFonts w:ascii="Times New Roman" w:hAnsi="Times New Roman"/>
                <w:sz w:val="24"/>
                <w:szCs w:val="24"/>
              </w:rPr>
              <w:t>Konyhatechnológiai tevékenységek:</w:t>
            </w:r>
          </w:p>
          <w:p w14:paraId="31CC943F" w14:textId="77777777" w:rsidR="004B1F74" w:rsidRPr="00C22D31" w:rsidRDefault="004B1F74" w:rsidP="008279BC">
            <w:pPr>
              <w:ind w:left="159" w:right="181"/>
              <w:jc w:val="both"/>
              <w:rPr>
                <w:rFonts w:ascii="Times New Roman" w:hAnsi="Times New Roman"/>
                <w:sz w:val="24"/>
                <w:szCs w:val="24"/>
              </w:rPr>
            </w:pPr>
            <w:r w:rsidRPr="00C22D31">
              <w:rPr>
                <w:rFonts w:ascii="Times New Roman" w:hAnsi="Times New Roman"/>
                <w:sz w:val="24"/>
                <w:szCs w:val="24"/>
              </w:rPr>
              <w:t>Köretek</w:t>
            </w:r>
          </w:p>
          <w:p w14:paraId="106008BC" w14:textId="77777777" w:rsidR="004B1F74" w:rsidRPr="00C22D31" w:rsidRDefault="004B1F74" w:rsidP="008279BC">
            <w:pPr>
              <w:ind w:left="159" w:right="181"/>
              <w:jc w:val="both"/>
              <w:rPr>
                <w:rFonts w:ascii="Times New Roman" w:hAnsi="Times New Roman"/>
                <w:sz w:val="24"/>
                <w:szCs w:val="24"/>
              </w:rPr>
            </w:pPr>
            <w:r w:rsidRPr="00C22D31">
              <w:rPr>
                <w:rFonts w:ascii="Times New Roman" w:hAnsi="Times New Roman"/>
                <w:sz w:val="24"/>
                <w:szCs w:val="24"/>
              </w:rPr>
              <w:t>Saláták</w:t>
            </w:r>
          </w:p>
          <w:p w14:paraId="4F3BD196" w14:textId="77777777" w:rsidR="004B1F74" w:rsidRPr="00C22D31" w:rsidRDefault="004B1F74" w:rsidP="008279BC">
            <w:pPr>
              <w:ind w:left="159" w:right="181"/>
              <w:jc w:val="both"/>
              <w:rPr>
                <w:rFonts w:ascii="Times New Roman" w:hAnsi="Times New Roman"/>
                <w:sz w:val="24"/>
                <w:szCs w:val="24"/>
              </w:rPr>
            </w:pPr>
            <w:r w:rsidRPr="00C22D31">
              <w:rPr>
                <w:rFonts w:ascii="Times New Roman" w:hAnsi="Times New Roman"/>
                <w:sz w:val="24"/>
                <w:szCs w:val="24"/>
              </w:rPr>
              <w:t>Öntetek</w:t>
            </w:r>
          </w:p>
          <w:p w14:paraId="44E457A9" w14:textId="77777777" w:rsidR="004B1F74" w:rsidRPr="00C22D31" w:rsidRDefault="004B1F74" w:rsidP="008279BC">
            <w:pPr>
              <w:ind w:left="159" w:right="181"/>
              <w:jc w:val="both"/>
              <w:rPr>
                <w:rFonts w:ascii="Times New Roman" w:hAnsi="Times New Roman"/>
                <w:sz w:val="24"/>
                <w:szCs w:val="24"/>
              </w:rPr>
            </w:pPr>
            <w:r w:rsidRPr="00C22D31">
              <w:rPr>
                <w:rFonts w:ascii="Times New Roman" w:hAnsi="Times New Roman"/>
                <w:sz w:val="24"/>
                <w:szCs w:val="24"/>
              </w:rPr>
              <w:t>Mártások</w:t>
            </w:r>
          </w:p>
          <w:p w14:paraId="0703C504" w14:textId="77777777" w:rsidR="004B1F74" w:rsidRPr="00C22D31" w:rsidRDefault="004B1F74" w:rsidP="008279BC">
            <w:pPr>
              <w:ind w:left="159" w:right="181"/>
              <w:jc w:val="both"/>
              <w:rPr>
                <w:rFonts w:ascii="Times New Roman" w:hAnsi="Times New Roman"/>
                <w:sz w:val="24"/>
                <w:szCs w:val="24"/>
              </w:rPr>
            </w:pPr>
            <w:r w:rsidRPr="00C22D31">
              <w:rPr>
                <w:rFonts w:ascii="Times New Roman" w:hAnsi="Times New Roman"/>
                <w:sz w:val="24"/>
                <w:szCs w:val="24"/>
              </w:rPr>
              <w:t>Levesek</w:t>
            </w:r>
          </w:p>
          <w:p w14:paraId="36A9DD08" w14:textId="77777777" w:rsidR="004B1F74" w:rsidRPr="00C22D31" w:rsidRDefault="004B1F74" w:rsidP="008279BC">
            <w:pPr>
              <w:ind w:left="159" w:right="181"/>
              <w:jc w:val="both"/>
              <w:rPr>
                <w:rFonts w:ascii="Times New Roman" w:hAnsi="Times New Roman"/>
                <w:sz w:val="24"/>
                <w:szCs w:val="24"/>
              </w:rPr>
            </w:pPr>
            <w:r w:rsidRPr="00C22D31">
              <w:rPr>
                <w:rFonts w:ascii="Times New Roman" w:hAnsi="Times New Roman"/>
                <w:sz w:val="24"/>
                <w:szCs w:val="24"/>
              </w:rPr>
              <w:t>Meleg előételek</w:t>
            </w:r>
          </w:p>
          <w:p w14:paraId="2D9146B0" w14:textId="77777777" w:rsidR="004B1F74" w:rsidRPr="00C22D31" w:rsidRDefault="004B1F74" w:rsidP="008279BC">
            <w:pPr>
              <w:ind w:left="159" w:right="181"/>
              <w:jc w:val="both"/>
              <w:rPr>
                <w:rFonts w:ascii="Times New Roman" w:hAnsi="Times New Roman"/>
                <w:sz w:val="24"/>
                <w:szCs w:val="24"/>
              </w:rPr>
            </w:pPr>
            <w:r w:rsidRPr="00C22D31">
              <w:rPr>
                <w:rFonts w:ascii="Times New Roman" w:hAnsi="Times New Roman"/>
                <w:sz w:val="24"/>
                <w:szCs w:val="24"/>
              </w:rPr>
              <w:t>Halételek</w:t>
            </w:r>
          </w:p>
          <w:p w14:paraId="39518C0E" w14:textId="77777777" w:rsidR="004B1F74" w:rsidRPr="00C22D31" w:rsidRDefault="004B1F74" w:rsidP="008279BC">
            <w:pPr>
              <w:ind w:left="159" w:right="181"/>
              <w:jc w:val="both"/>
              <w:rPr>
                <w:rFonts w:ascii="Times New Roman" w:hAnsi="Times New Roman"/>
                <w:sz w:val="24"/>
                <w:szCs w:val="24"/>
              </w:rPr>
            </w:pPr>
            <w:r w:rsidRPr="00C22D31">
              <w:rPr>
                <w:rFonts w:ascii="Times New Roman" w:hAnsi="Times New Roman"/>
                <w:sz w:val="24"/>
                <w:szCs w:val="24"/>
              </w:rPr>
              <w:t>Szárnyas ételek- készítése</w:t>
            </w:r>
          </w:p>
          <w:p w14:paraId="0876BED2" w14:textId="77777777" w:rsidR="004B1F74" w:rsidRPr="00C22D31" w:rsidRDefault="004B1F74" w:rsidP="008279BC">
            <w:pPr>
              <w:ind w:left="159" w:right="181"/>
              <w:jc w:val="both"/>
              <w:rPr>
                <w:rFonts w:ascii="Times New Roman" w:hAnsi="Times New Roman"/>
                <w:sz w:val="24"/>
                <w:szCs w:val="24"/>
              </w:rPr>
            </w:pPr>
            <w:r w:rsidRPr="00C22D31">
              <w:rPr>
                <w:rFonts w:ascii="Times New Roman" w:hAnsi="Times New Roman"/>
                <w:sz w:val="24"/>
                <w:szCs w:val="24"/>
              </w:rPr>
              <w:t>Tálalási formák megismerése</w:t>
            </w:r>
          </w:p>
          <w:p w14:paraId="4E832793" w14:textId="77777777" w:rsidR="004B1F74" w:rsidRPr="00C22D31" w:rsidRDefault="004B1F74" w:rsidP="008279BC">
            <w:pPr>
              <w:jc w:val="center"/>
              <w:rPr>
                <w:rFonts w:ascii="Times New Roman" w:hAnsi="Times New Roman"/>
                <w:sz w:val="24"/>
                <w:szCs w:val="24"/>
              </w:rPr>
            </w:pPr>
          </w:p>
        </w:tc>
      </w:tr>
      <w:tr w:rsidR="00C22D31" w:rsidRPr="00C22D31" w14:paraId="093B1B36" w14:textId="77777777" w:rsidTr="008279BC">
        <w:trPr>
          <w:jc w:val="center"/>
        </w:trPr>
        <w:tc>
          <w:tcPr>
            <w:tcW w:w="1049" w:type="dxa"/>
            <w:vMerge/>
            <w:tcBorders>
              <w:top w:val="single" w:sz="18" w:space="0" w:color="000000"/>
            </w:tcBorders>
            <w:vAlign w:val="center"/>
          </w:tcPr>
          <w:p w14:paraId="366812A3" w14:textId="77777777" w:rsidR="004B1F74" w:rsidRPr="00C22D31" w:rsidRDefault="004B1F74" w:rsidP="008279BC">
            <w:pPr>
              <w:widowControl w:val="0"/>
              <w:pBdr>
                <w:top w:val="nil"/>
                <w:left w:val="nil"/>
                <w:bottom w:val="nil"/>
                <w:right w:val="nil"/>
                <w:between w:val="nil"/>
              </w:pBdr>
              <w:spacing w:line="276" w:lineRule="auto"/>
              <w:rPr>
                <w:rFonts w:ascii="Times New Roman" w:hAnsi="Times New Roman"/>
                <w:sz w:val="24"/>
                <w:szCs w:val="24"/>
              </w:rPr>
            </w:pPr>
          </w:p>
        </w:tc>
        <w:tc>
          <w:tcPr>
            <w:tcW w:w="1767" w:type="dxa"/>
            <w:vMerge/>
            <w:vAlign w:val="center"/>
          </w:tcPr>
          <w:p w14:paraId="519FB8DA" w14:textId="77777777" w:rsidR="004B1F74" w:rsidRPr="00C22D31" w:rsidRDefault="004B1F74" w:rsidP="008279BC">
            <w:pPr>
              <w:widowControl w:val="0"/>
              <w:pBdr>
                <w:top w:val="nil"/>
                <w:left w:val="nil"/>
                <w:bottom w:val="nil"/>
                <w:right w:val="nil"/>
                <w:between w:val="nil"/>
              </w:pBdr>
              <w:spacing w:line="276" w:lineRule="auto"/>
              <w:rPr>
                <w:rFonts w:ascii="Times New Roman" w:hAnsi="Times New Roman"/>
                <w:sz w:val="24"/>
                <w:szCs w:val="24"/>
              </w:rPr>
            </w:pPr>
          </w:p>
        </w:tc>
        <w:tc>
          <w:tcPr>
            <w:tcW w:w="1781" w:type="dxa"/>
          </w:tcPr>
          <w:p w14:paraId="77836187" w14:textId="77777777" w:rsidR="004B1F74" w:rsidRPr="00C22D31" w:rsidRDefault="004B1F74" w:rsidP="008279BC">
            <w:pPr>
              <w:rPr>
                <w:rFonts w:ascii="Times New Roman" w:hAnsi="Times New Roman"/>
                <w:sz w:val="24"/>
                <w:szCs w:val="24"/>
              </w:rPr>
            </w:pPr>
            <w:r w:rsidRPr="00C22D31">
              <w:rPr>
                <w:rFonts w:ascii="Times New Roman" w:hAnsi="Times New Roman"/>
                <w:sz w:val="24"/>
                <w:szCs w:val="24"/>
              </w:rPr>
              <w:t>A vendégtéri értékesítés alapjai</w:t>
            </w:r>
          </w:p>
        </w:tc>
        <w:tc>
          <w:tcPr>
            <w:tcW w:w="3258" w:type="dxa"/>
            <w:vAlign w:val="center"/>
          </w:tcPr>
          <w:p w14:paraId="06416C30" w14:textId="77777777" w:rsidR="004B1F74" w:rsidRPr="00C22D31" w:rsidRDefault="004B1F74" w:rsidP="008279BC">
            <w:pPr>
              <w:jc w:val="center"/>
              <w:rPr>
                <w:rFonts w:ascii="Times New Roman" w:hAnsi="Times New Roman"/>
                <w:sz w:val="24"/>
                <w:szCs w:val="24"/>
              </w:rPr>
            </w:pPr>
          </w:p>
        </w:tc>
        <w:tc>
          <w:tcPr>
            <w:tcW w:w="3197" w:type="dxa"/>
            <w:vAlign w:val="center"/>
          </w:tcPr>
          <w:p w14:paraId="16E00F88" w14:textId="77777777" w:rsidR="004B1F74" w:rsidRPr="00C22D31" w:rsidRDefault="004B1F74" w:rsidP="008279BC">
            <w:pPr>
              <w:jc w:val="center"/>
              <w:rPr>
                <w:rFonts w:ascii="Times New Roman" w:hAnsi="Times New Roman"/>
                <w:b/>
                <w:sz w:val="24"/>
                <w:szCs w:val="24"/>
              </w:rPr>
            </w:pPr>
            <w:r w:rsidRPr="00C22D31">
              <w:rPr>
                <w:rFonts w:ascii="Times New Roman" w:hAnsi="Times New Roman"/>
                <w:b/>
                <w:sz w:val="24"/>
                <w:szCs w:val="24"/>
              </w:rPr>
              <w:t xml:space="preserve">72 óra </w:t>
            </w:r>
          </w:p>
          <w:p w14:paraId="2CC0A0AF" w14:textId="77777777" w:rsidR="004B1F74" w:rsidRPr="00C22D31" w:rsidRDefault="004B1F74" w:rsidP="008279BC">
            <w:pPr>
              <w:jc w:val="center"/>
              <w:rPr>
                <w:rFonts w:ascii="Times New Roman" w:hAnsi="Times New Roman"/>
                <w:b/>
                <w:sz w:val="24"/>
                <w:szCs w:val="24"/>
              </w:rPr>
            </w:pPr>
            <w:r w:rsidRPr="00C22D31">
              <w:rPr>
                <w:rFonts w:ascii="Times New Roman" w:hAnsi="Times New Roman"/>
                <w:b/>
                <w:sz w:val="24"/>
                <w:szCs w:val="24"/>
              </w:rPr>
              <w:t>Tartalom:</w:t>
            </w:r>
          </w:p>
          <w:p w14:paraId="74E12FF7" w14:textId="77777777" w:rsidR="004B1F74" w:rsidRPr="00C22D31" w:rsidRDefault="004B1F74" w:rsidP="008279BC">
            <w:pPr>
              <w:ind w:left="57" w:right="142"/>
              <w:jc w:val="both"/>
              <w:rPr>
                <w:rFonts w:ascii="Times New Roman" w:hAnsi="Times New Roman"/>
                <w:sz w:val="24"/>
                <w:szCs w:val="24"/>
              </w:rPr>
            </w:pPr>
            <w:r w:rsidRPr="00C22D31">
              <w:rPr>
                <w:rFonts w:ascii="Times New Roman" w:hAnsi="Times New Roman"/>
                <w:sz w:val="24"/>
                <w:szCs w:val="24"/>
              </w:rPr>
              <w:t xml:space="preserve">A szakma iránti érdeklődés felkeltésének érdekében játékos </w:t>
            </w:r>
            <w:proofErr w:type="gramStart"/>
            <w:r w:rsidRPr="00C22D31">
              <w:rPr>
                <w:rFonts w:ascii="Times New Roman" w:hAnsi="Times New Roman"/>
                <w:sz w:val="24"/>
                <w:szCs w:val="24"/>
              </w:rPr>
              <w:t>szituációkat</w:t>
            </w:r>
            <w:proofErr w:type="gramEnd"/>
            <w:r w:rsidRPr="00C22D31">
              <w:rPr>
                <w:rFonts w:ascii="Times New Roman" w:hAnsi="Times New Roman"/>
                <w:sz w:val="24"/>
                <w:szCs w:val="24"/>
              </w:rPr>
              <w:t xml:space="preserve"> oldanak meg és a tananyag későbbi részeit gyakorolják alapszintű, egyszerűsített formában: alkoholmentes koktélokat kevernek (Luck Driver, Shirley Temple, Alkoholmentes Mojitot és Pina Colada-t) és egyszerű, asztalnál elkészíthető ételeket készítenek.</w:t>
            </w:r>
          </w:p>
          <w:p w14:paraId="7DFA0120" w14:textId="77777777" w:rsidR="004B1F74" w:rsidRPr="00C22D31" w:rsidRDefault="004B1F74" w:rsidP="008279BC">
            <w:pPr>
              <w:ind w:left="57" w:right="142"/>
              <w:jc w:val="both"/>
              <w:rPr>
                <w:rFonts w:ascii="Times New Roman" w:hAnsi="Times New Roman"/>
                <w:sz w:val="24"/>
                <w:szCs w:val="24"/>
              </w:rPr>
            </w:pPr>
            <w:r w:rsidRPr="00C22D31">
              <w:rPr>
                <w:rFonts w:ascii="Times New Roman" w:hAnsi="Times New Roman"/>
                <w:sz w:val="24"/>
                <w:szCs w:val="24"/>
              </w:rPr>
              <w:t>Rendezvények catering típusai (állófogadás, ültetett állófogadás, kávészünet).</w:t>
            </w:r>
          </w:p>
          <w:p w14:paraId="7B0A2620" w14:textId="77777777" w:rsidR="004B1F74" w:rsidRPr="00C22D31" w:rsidRDefault="004B1F74" w:rsidP="008279BC">
            <w:pPr>
              <w:ind w:left="57" w:right="142"/>
              <w:jc w:val="both"/>
              <w:rPr>
                <w:rFonts w:ascii="Times New Roman" w:hAnsi="Times New Roman"/>
                <w:sz w:val="24"/>
                <w:szCs w:val="24"/>
              </w:rPr>
            </w:pPr>
            <w:r w:rsidRPr="00C22D31">
              <w:rPr>
                <w:rFonts w:ascii="Times New Roman" w:hAnsi="Times New Roman"/>
                <w:sz w:val="24"/>
                <w:szCs w:val="24"/>
              </w:rPr>
              <w:t>Rendezvényi menük összeállítása.</w:t>
            </w:r>
          </w:p>
          <w:p w14:paraId="4F65A36B" w14:textId="77777777" w:rsidR="004B1F74" w:rsidRPr="00C22D31" w:rsidRDefault="004B1F74" w:rsidP="008279BC">
            <w:pPr>
              <w:ind w:left="57" w:right="142"/>
              <w:jc w:val="both"/>
              <w:rPr>
                <w:rFonts w:ascii="Times New Roman" w:hAnsi="Times New Roman"/>
                <w:sz w:val="24"/>
                <w:szCs w:val="24"/>
              </w:rPr>
            </w:pPr>
            <w:r w:rsidRPr="00C22D31">
              <w:rPr>
                <w:rFonts w:ascii="Times New Roman" w:hAnsi="Times New Roman"/>
                <w:sz w:val="24"/>
                <w:szCs w:val="24"/>
              </w:rPr>
              <w:t>Menü összeállítás az üzlet jellegének és szezonalitásnak megfelelően.</w:t>
            </w:r>
          </w:p>
        </w:tc>
      </w:tr>
      <w:tr w:rsidR="004B1F74" w:rsidRPr="00C22D31" w14:paraId="36F1F5CC" w14:textId="77777777" w:rsidTr="008279BC">
        <w:trPr>
          <w:jc w:val="center"/>
        </w:trPr>
        <w:tc>
          <w:tcPr>
            <w:tcW w:w="1049" w:type="dxa"/>
            <w:vMerge/>
            <w:tcBorders>
              <w:top w:val="single" w:sz="18" w:space="0" w:color="000000"/>
            </w:tcBorders>
            <w:vAlign w:val="center"/>
          </w:tcPr>
          <w:p w14:paraId="3B8FAA34" w14:textId="77777777" w:rsidR="004B1F74" w:rsidRPr="00C22D31" w:rsidRDefault="004B1F74" w:rsidP="008279BC">
            <w:pPr>
              <w:widowControl w:val="0"/>
              <w:pBdr>
                <w:top w:val="nil"/>
                <w:left w:val="nil"/>
                <w:bottom w:val="nil"/>
                <w:right w:val="nil"/>
                <w:between w:val="nil"/>
              </w:pBdr>
              <w:spacing w:line="276" w:lineRule="auto"/>
              <w:rPr>
                <w:rFonts w:ascii="Times New Roman" w:hAnsi="Times New Roman"/>
                <w:sz w:val="24"/>
                <w:szCs w:val="24"/>
              </w:rPr>
            </w:pPr>
          </w:p>
        </w:tc>
        <w:tc>
          <w:tcPr>
            <w:tcW w:w="1767" w:type="dxa"/>
            <w:vMerge/>
            <w:vAlign w:val="center"/>
          </w:tcPr>
          <w:p w14:paraId="11816097" w14:textId="77777777" w:rsidR="004B1F74" w:rsidRPr="00C22D31" w:rsidRDefault="004B1F74" w:rsidP="008279BC">
            <w:pPr>
              <w:widowControl w:val="0"/>
              <w:pBdr>
                <w:top w:val="nil"/>
                <w:left w:val="nil"/>
                <w:bottom w:val="nil"/>
                <w:right w:val="nil"/>
                <w:between w:val="nil"/>
              </w:pBdr>
              <w:spacing w:line="276" w:lineRule="auto"/>
              <w:rPr>
                <w:rFonts w:ascii="Times New Roman" w:hAnsi="Times New Roman"/>
                <w:sz w:val="24"/>
                <w:szCs w:val="24"/>
              </w:rPr>
            </w:pPr>
          </w:p>
        </w:tc>
        <w:tc>
          <w:tcPr>
            <w:tcW w:w="1781" w:type="dxa"/>
          </w:tcPr>
          <w:p w14:paraId="2B633036" w14:textId="77777777" w:rsidR="004B1F74" w:rsidRPr="00C22D31" w:rsidRDefault="004B1F74" w:rsidP="008279BC">
            <w:pPr>
              <w:rPr>
                <w:rFonts w:ascii="Times New Roman" w:hAnsi="Times New Roman"/>
                <w:sz w:val="24"/>
                <w:szCs w:val="24"/>
              </w:rPr>
            </w:pPr>
            <w:r w:rsidRPr="00C22D31">
              <w:rPr>
                <w:rFonts w:ascii="Times New Roman" w:hAnsi="Times New Roman"/>
                <w:sz w:val="24"/>
                <w:szCs w:val="24"/>
              </w:rPr>
              <w:t>A turisztikai és szálláshelyi tevékenység alapjai</w:t>
            </w:r>
          </w:p>
        </w:tc>
        <w:tc>
          <w:tcPr>
            <w:tcW w:w="3258" w:type="dxa"/>
            <w:vAlign w:val="center"/>
          </w:tcPr>
          <w:p w14:paraId="173D59AB" w14:textId="77777777" w:rsidR="004B1F74" w:rsidRPr="00C22D31" w:rsidRDefault="004B1F74" w:rsidP="008279BC">
            <w:pPr>
              <w:jc w:val="center"/>
              <w:rPr>
                <w:rFonts w:ascii="Times New Roman" w:hAnsi="Times New Roman"/>
                <w:sz w:val="24"/>
                <w:szCs w:val="24"/>
              </w:rPr>
            </w:pPr>
          </w:p>
        </w:tc>
        <w:tc>
          <w:tcPr>
            <w:tcW w:w="3197" w:type="dxa"/>
            <w:vAlign w:val="center"/>
          </w:tcPr>
          <w:p w14:paraId="27A5A4A1" w14:textId="77777777" w:rsidR="004B1F74" w:rsidRPr="00C22D31" w:rsidRDefault="004B1F74" w:rsidP="008279BC">
            <w:pPr>
              <w:jc w:val="center"/>
              <w:rPr>
                <w:rFonts w:ascii="Times New Roman" w:hAnsi="Times New Roman"/>
                <w:sz w:val="24"/>
                <w:szCs w:val="24"/>
              </w:rPr>
            </w:pPr>
            <w:r w:rsidRPr="00C22D31">
              <w:rPr>
                <w:rFonts w:ascii="Times New Roman" w:hAnsi="Times New Roman"/>
                <w:sz w:val="24"/>
                <w:szCs w:val="24"/>
              </w:rPr>
              <w:t xml:space="preserve">72 óra </w:t>
            </w:r>
          </w:p>
          <w:p w14:paraId="3F15BD9A" w14:textId="77777777" w:rsidR="004B1F74" w:rsidRPr="00C22D31" w:rsidRDefault="004B1F74" w:rsidP="008279BC">
            <w:pPr>
              <w:jc w:val="center"/>
              <w:rPr>
                <w:rFonts w:ascii="Times New Roman" w:hAnsi="Times New Roman"/>
                <w:sz w:val="24"/>
                <w:szCs w:val="24"/>
              </w:rPr>
            </w:pPr>
            <w:r w:rsidRPr="00C22D31">
              <w:rPr>
                <w:rFonts w:ascii="Times New Roman" w:hAnsi="Times New Roman"/>
                <w:sz w:val="24"/>
                <w:szCs w:val="24"/>
              </w:rPr>
              <w:t>Tartalom:</w:t>
            </w:r>
          </w:p>
          <w:p w14:paraId="6200C5B6" w14:textId="77777777" w:rsidR="004828FB" w:rsidRPr="00C22D31" w:rsidRDefault="004828FB" w:rsidP="008279BC">
            <w:pPr>
              <w:jc w:val="center"/>
              <w:rPr>
                <w:rFonts w:ascii="Times New Roman" w:hAnsi="Times New Roman"/>
                <w:sz w:val="24"/>
                <w:szCs w:val="24"/>
              </w:rPr>
            </w:pPr>
          </w:p>
          <w:p w14:paraId="48B98368" w14:textId="77777777" w:rsidR="004828FB" w:rsidRPr="00C22D31" w:rsidRDefault="004828FB" w:rsidP="004828FB">
            <w:pPr>
              <w:jc w:val="center"/>
              <w:rPr>
                <w:rFonts w:ascii="Times New Roman" w:hAnsi="Times New Roman"/>
                <w:sz w:val="24"/>
                <w:szCs w:val="24"/>
              </w:rPr>
            </w:pPr>
            <w:r w:rsidRPr="00C22D31">
              <w:rPr>
                <w:rFonts w:ascii="Times New Roman" w:hAnsi="Times New Roman"/>
                <w:sz w:val="24"/>
                <w:szCs w:val="24"/>
              </w:rPr>
              <w:t>Pécs látnivalói (Széchenyi tér, Király u., Tettye, Múzeum u., zsinagóga, Pezsgőgyár, Középkori egyetem)</w:t>
            </w:r>
          </w:p>
          <w:p w14:paraId="0FF31250" w14:textId="77777777" w:rsidR="004828FB" w:rsidRPr="00C22D31" w:rsidRDefault="004828FB" w:rsidP="004828FB">
            <w:pPr>
              <w:jc w:val="center"/>
              <w:rPr>
                <w:rFonts w:ascii="Times New Roman" w:hAnsi="Times New Roman"/>
                <w:sz w:val="24"/>
                <w:szCs w:val="24"/>
              </w:rPr>
            </w:pPr>
            <w:r w:rsidRPr="00C22D31">
              <w:rPr>
                <w:rFonts w:ascii="Times New Roman" w:hAnsi="Times New Roman"/>
                <w:sz w:val="24"/>
                <w:szCs w:val="24"/>
              </w:rPr>
              <w:t xml:space="preserve">Portfólió készítés (egy választott turisztikai </w:t>
            </w:r>
            <w:proofErr w:type="gramStart"/>
            <w:r w:rsidRPr="00C22D31">
              <w:rPr>
                <w:rFonts w:ascii="Times New Roman" w:hAnsi="Times New Roman"/>
                <w:sz w:val="24"/>
                <w:szCs w:val="24"/>
              </w:rPr>
              <w:t>attrakció</w:t>
            </w:r>
            <w:proofErr w:type="gramEnd"/>
            <w:r w:rsidRPr="00C22D31">
              <w:rPr>
                <w:rFonts w:ascii="Times New Roman" w:hAnsi="Times New Roman"/>
                <w:sz w:val="24"/>
                <w:szCs w:val="24"/>
              </w:rPr>
              <w:t xml:space="preserve"> bemutatása: Word dokumentum és hozzá PPT)</w:t>
            </w:r>
          </w:p>
          <w:p w14:paraId="7B123F41" w14:textId="77777777" w:rsidR="004828FB" w:rsidRPr="00C22D31" w:rsidRDefault="004828FB" w:rsidP="004828FB">
            <w:pPr>
              <w:jc w:val="center"/>
              <w:rPr>
                <w:rFonts w:ascii="Times New Roman" w:hAnsi="Times New Roman"/>
                <w:sz w:val="24"/>
                <w:szCs w:val="24"/>
              </w:rPr>
            </w:pPr>
            <w:r w:rsidRPr="00C22D31">
              <w:rPr>
                <w:rFonts w:ascii="Times New Roman" w:hAnsi="Times New Roman"/>
                <w:sz w:val="24"/>
                <w:szCs w:val="24"/>
              </w:rPr>
              <w:t xml:space="preserve">Kihelyezett tanórák: </w:t>
            </w:r>
          </w:p>
          <w:p w14:paraId="0611A9A9" w14:textId="77777777" w:rsidR="004828FB" w:rsidRPr="00C22D31" w:rsidRDefault="004828FB" w:rsidP="004828FB">
            <w:pPr>
              <w:jc w:val="center"/>
              <w:rPr>
                <w:rFonts w:ascii="Times New Roman" w:hAnsi="Times New Roman"/>
                <w:sz w:val="24"/>
                <w:szCs w:val="24"/>
              </w:rPr>
            </w:pPr>
            <w:r w:rsidRPr="00C22D31">
              <w:rPr>
                <w:rFonts w:ascii="Times New Roman" w:hAnsi="Times New Roman"/>
                <w:sz w:val="24"/>
                <w:szCs w:val="24"/>
              </w:rPr>
              <w:t>Zsolnay Negyed – témanap (4)</w:t>
            </w:r>
          </w:p>
          <w:p w14:paraId="6EA67469" w14:textId="77777777" w:rsidR="004828FB" w:rsidRPr="00C22D31" w:rsidRDefault="004828FB" w:rsidP="004828FB">
            <w:pPr>
              <w:jc w:val="center"/>
              <w:rPr>
                <w:rFonts w:ascii="Times New Roman" w:hAnsi="Times New Roman"/>
                <w:sz w:val="24"/>
                <w:szCs w:val="24"/>
              </w:rPr>
            </w:pPr>
            <w:r w:rsidRPr="00C22D31">
              <w:rPr>
                <w:rFonts w:ascii="Times New Roman" w:hAnsi="Times New Roman"/>
                <w:sz w:val="24"/>
                <w:szCs w:val="24"/>
              </w:rPr>
              <w:t>Bazilika (2)</w:t>
            </w:r>
          </w:p>
          <w:p w14:paraId="02CCCCF2" w14:textId="77777777" w:rsidR="004828FB" w:rsidRPr="00C22D31" w:rsidRDefault="004828FB" w:rsidP="004828FB">
            <w:pPr>
              <w:jc w:val="center"/>
              <w:rPr>
                <w:rFonts w:ascii="Times New Roman" w:hAnsi="Times New Roman"/>
                <w:sz w:val="24"/>
                <w:szCs w:val="24"/>
              </w:rPr>
            </w:pPr>
            <w:r w:rsidRPr="00C22D31">
              <w:rPr>
                <w:rFonts w:ascii="Times New Roman" w:hAnsi="Times New Roman"/>
                <w:sz w:val="24"/>
                <w:szCs w:val="24"/>
              </w:rPr>
              <w:t>Ókeresztény emlékek (2)</w:t>
            </w:r>
          </w:p>
          <w:p w14:paraId="05DF0981" w14:textId="77777777" w:rsidR="004828FB" w:rsidRPr="00C22D31" w:rsidRDefault="004828FB" w:rsidP="004828FB">
            <w:pPr>
              <w:jc w:val="center"/>
              <w:rPr>
                <w:rFonts w:ascii="Times New Roman" w:hAnsi="Times New Roman"/>
                <w:sz w:val="24"/>
                <w:szCs w:val="24"/>
              </w:rPr>
            </w:pPr>
            <w:r w:rsidRPr="00C22D31">
              <w:rPr>
                <w:rFonts w:ascii="Times New Roman" w:hAnsi="Times New Roman"/>
                <w:sz w:val="24"/>
                <w:szCs w:val="24"/>
              </w:rPr>
              <w:t>Csontváry Múzeum (2)</w:t>
            </w:r>
          </w:p>
          <w:p w14:paraId="587C4612" w14:textId="77777777" w:rsidR="004828FB" w:rsidRPr="00C22D31" w:rsidRDefault="004828FB" w:rsidP="004828FB">
            <w:pPr>
              <w:jc w:val="center"/>
              <w:rPr>
                <w:rFonts w:ascii="Times New Roman" w:hAnsi="Times New Roman"/>
                <w:sz w:val="24"/>
                <w:szCs w:val="24"/>
              </w:rPr>
            </w:pPr>
            <w:r w:rsidRPr="00C22D31">
              <w:rPr>
                <w:rFonts w:ascii="Times New Roman" w:hAnsi="Times New Roman"/>
                <w:sz w:val="24"/>
                <w:szCs w:val="24"/>
              </w:rPr>
              <w:t xml:space="preserve">Török kori emlékek (2) </w:t>
            </w:r>
          </w:p>
          <w:p w14:paraId="329917D1" w14:textId="77777777" w:rsidR="004828FB" w:rsidRPr="00C22D31" w:rsidRDefault="004828FB" w:rsidP="004828FB">
            <w:pPr>
              <w:jc w:val="center"/>
              <w:rPr>
                <w:rFonts w:ascii="Times New Roman" w:hAnsi="Times New Roman"/>
                <w:sz w:val="24"/>
                <w:szCs w:val="24"/>
              </w:rPr>
            </w:pPr>
            <w:r w:rsidRPr="00C22D31">
              <w:rPr>
                <w:rFonts w:ascii="Times New Roman" w:hAnsi="Times New Roman"/>
                <w:sz w:val="24"/>
                <w:szCs w:val="24"/>
              </w:rPr>
              <w:t>A szállásfoglalással, vendégfogadással kapcsolatos tevékenységek: Szállodai vendégciklusok munkafolyamata, adminisztrálása</w:t>
            </w:r>
          </w:p>
          <w:p w14:paraId="36337E13" w14:textId="77777777" w:rsidR="004828FB" w:rsidRPr="00C22D31" w:rsidRDefault="004828FB" w:rsidP="004828FB">
            <w:pPr>
              <w:jc w:val="center"/>
              <w:rPr>
                <w:rFonts w:ascii="Times New Roman" w:hAnsi="Times New Roman"/>
                <w:sz w:val="24"/>
                <w:szCs w:val="24"/>
              </w:rPr>
            </w:pPr>
            <w:r w:rsidRPr="00C22D31">
              <w:rPr>
                <w:rFonts w:ascii="Times New Roman" w:hAnsi="Times New Roman"/>
                <w:sz w:val="24"/>
                <w:szCs w:val="24"/>
              </w:rPr>
              <w:t>Ajánlat készítés – Foglalás</w:t>
            </w:r>
          </w:p>
          <w:p w14:paraId="70786DE0" w14:textId="77777777" w:rsidR="004828FB" w:rsidRPr="00C22D31" w:rsidRDefault="004828FB" w:rsidP="004828FB">
            <w:pPr>
              <w:jc w:val="center"/>
              <w:rPr>
                <w:rFonts w:ascii="Times New Roman" w:hAnsi="Times New Roman"/>
                <w:sz w:val="24"/>
                <w:szCs w:val="24"/>
              </w:rPr>
            </w:pPr>
            <w:r w:rsidRPr="00C22D31">
              <w:rPr>
                <w:rFonts w:ascii="Times New Roman" w:hAnsi="Times New Roman"/>
                <w:sz w:val="24"/>
                <w:szCs w:val="24"/>
              </w:rPr>
              <w:t>Vendégérkeztetés</w:t>
            </w:r>
          </w:p>
          <w:p w14:paraId="571C1572" w14:textId="77777777" w:rsidR="004828FB" w:rsidRPr="00C22D31" w:rsidRDefault="004828FB" w:rsidP="004828FB">
            <w:pPr>
              <w:jc w:val="center"/>
              <w:rPr>
                <w:rFonts w:ascii="Times New Roman" w:hAnsi="Times New Roman"/>
                <w:sz w:val="24"/>
                <w:szCs w:val="24"/>
              </w:rPr>
            </w:pPr>
            <w:r w:rsidRPr="00C22D31">
              <w:rPr>
                <w:rFonts w:ascii="Times New Roman" w:hAnsi="Times New Roman"/>
                <w:sz w:val="24"/>
                <w:szCs w:val="24"/>
              </w:rPr>
              <w:t>Vendégtartózkodás feladatai</w:t>
            </w:r>
          </w:p>
          <w:p w14:paraId="6B6FA5FB" w14:textId="77777777" w:rsidR="004828FB" w:rsidRPr="00C22D31" w:rsidRDefault="004828FB" w:rsidP="004828FB">
            <w:pPr>
              <w:jc w:val="center"/>
              <w:rPr>
                <w:rFonts w:ascii="Times New Roman" w:hAnsi="Times New Roman"/>
                <w:sz w:val="24"/>
                <w:szCs w:val="24"/>
              </w:rPr>
            </w:pPr>
            <w:r w:rsidRPr="00C22D31">
              <w:rPr>
                <w:rFonts w:ascii="Times New Roman" w:hAnsi="Times New Roman"/>
                <w:sz w:val="24"/>
                <w:szCs w:val="24"/>
              </w:rPr>
              <w:t xml:space="preserve">Utaztatás </w:t>
            </w:r>
          </w:p>
          <w:p w14:paraId="353F79C8" w14:textId="77777777" w:rsidR="004828FB" w:rsidRPr="00C22D31" w:rsidRDefault="004828FB" w:rsidP="004828FB">
            <w:pPr>
              <w:jc w:val="center"/>
              <w:rPr>
                <w:rFonts w:ascii="Times New Roman" w:hAnsi="Times New Roman"/>
                <w:sz w:val="24"/>
                <w:szCs w:val="24"/>
              </w:rPr>
            </w:pPr>
            <w:r w:rsidRPr="00C22D31">
              <w:rPr>
                <w:rFonts w:ascii="Times New Roman" w:hAnsi="Times New Roman"/>
                <w:sz w:val="24"/>
                <w:szCs w:val="24"/>
              </w:rPr>
              <w:t>Portfólió készítés: szálláshely és szolgáltatásainak bemutatása (</w:t>
            </w:r>
            <w:proofErr w:type="gramStart"/>
            <w:r w:rsidRPr="00C22D31">
              <w:rPr>
                <w:rFonts w:ascii="Times New Roman" w:hAnsi="Times New Roman"/>
                <w:sz w:val="24"/>
                <w:szCs w:val="24"/>
              </w:rPr>
              <w:t>dokumentum</w:t>
            </w:r>
            <w:proofErr w:type="gramEnd"/>
            <w:r w:rsidRPr="00C22D31">
              <w:rPr>
                <w:rFonts w:ascii="Times New Roman" w:hAnsi="Times New Roman"/>
                <w:sz w:val="24"/>
                <w:szCs w:val="24"/>
              </w:rPr>
              <w:t xml:space="preserve"> + PPT)</w:t>
            </w:r>
          </w:p>
          <w:p w14:paraId="18A96E1C" w14:textId="5F2FC133" w:rsidR="004828FB" w:rsidRPr="00C22D31" w:rsidRDefault="004828FB" w:rsidP="004828FB">
            <w:pPr>
              <w:jc w:val="center"/>
              <w:rPr>
                <w:rFonts w:ascii="Times New Roman" w:hAnsi="Times New Roman"/>
                <w:sz w:val="24"/>
                <w:szCs w:val="24"/>
              </w:rPr>
            </w:pPr>
            <w:r w:rsidRPr="00C22D31">
              <w:rPr>
                <w:rFonts w:ascii="Times New Roman" w:hAnsi="Times New Roman"/>
                <w:sz w:val="24"/>
                <w:szCs w:val="24"/>
              </w:rPr>
              <w:t xml:space="preserve">Vizsga portfólió véglegesítése, </w:t>
            </w:r>
            <w:proofErr w:type="gramStart"/>
            <w:r w:rsidRPr="00C22D31">
              <w:rPr>
                <w:rFonts w:ascii="Times New Roman" w:hAnsi="Times New Roman"/>
                <w:sz w:val="24"/>
                <w:szCs w:val="24"/>
              </w:rPr>
              <w:t>prezentálás</w:t>
            </w:r>
            <w:proofErr w:type="gramEnd"/>
            <w:r w:rsidRPr="00C22D31">
              <w:rPr>
                <w:rFonts w:ascii="Times New Roman" w:hAnsi="Times New Roman"/>
                <w:sz w:val="24"/>
                <w:szCs w:val="24"/>
              </w:rPr>
              <w:t xml:space="preserve"> gyakorlása</w:t>
            </w:r>
          </w:p>
        </w:tc>
      </w:tr>
    </w:tbl>
    <w:p w14:paraId="7B6F73D7" w14:textId="77777777" w:rsidR="004B1F74" w:rsidRPr="00C22D31" w:rsidRDefault="004B1F74" w:rsidP="004B1F74">
      <w:pPr>
        <w:rPr>
          <w:rFonts w:ascii="Times New Roman" w:hAnsi="Times New Roman"/>
          <w:sz w:val="24"/>
          <w:szCs w:val="24"/>
        </w:rPr>
      </w:pPr>
    </w:p>
    <w:p w14:paraId="7DBBEC0C" w14:textId="77777777" w:rsidR="004B1F74" w:rsidRPr="00C22D31" w:rsidRDefault="004B1F74" w:rsidP="004B1F74">
      <w:pPr>
        <w:rPr>
          <w:rFonts w:ascii="Times New Roman" w:hAnsi="Times New Roman"/>
          <w:sz w:val="24"/>
          <w:szCs w:val="24"/>
        </w:rPr>
      </w:pPr>
    </w:p>
    <w:p w14:paraId="2D5B8CC2" w14:textId="77777777" w:rsidR="004B1F74" w:rsidRPr="00C22D31" w:rsidRDefault="004B1F74" w:rsidP="004B1F74">
      <w:pPr>
        <w:rPr>
          <w:rFonts w:ascii="Times New Roman" w:hAnsi="Times New Roman"/>
          <w:sz w:val="24"/>
          <w:szCs w:val="24"/>
        </w:rPr>
      </w:pPr>
      <w:r w:rsidRPr="00C22D31">
        <w:rPr>
          <w:rFonts w:ascii="Times New Roman" w:hAnsi="Times New Roman"/>
          <w:sz w:val="24"/>
          <w:szCs w:val="24"/>
        </w:rPr>
        <w:br w:type="page"/>
      </w:r>
    </w:p>
    <w:p w14:paraId="2C33C6D2" w14:textId="77777777" w:rsidR="008279BC" w:rsidRPr="00C22D31" w:rsidRDefault="008279BC" w:rsidP="006B2DB4">
      <w:pPr>
        <w:pStyle w:val="Cmsor5"/>
        <w:numPr>
          <w:ilvl w:val="0"/>
          <w:numId w:val="0"/>
        </w:numPr>
        <w:ind w:left="1008" w:hanging="1008"/>
        <w:rPr>
          <w:rFonts w:cs="Times New Roman"/>
          <w:b/>
          <w:color w:val="auto"/>
        </w:rPr>
      </w:pPr>
      <w:bookmarkStart w:id="75" w:name="_Toc120521579"/>
      <w:r w:rsidRPr="00C22D31">
        <w:rPr>
          <w:b/>
          <w:color w:val="auto"/>
        </w:rPr>
        <w:t>11. évfolyam Szakirányú oktatás</w:t>
      </w:r>
      <w:bookmarkEnd w:id="75"/>
    </w:p>
    <w:tbl>
      <w:tblPr>
        <w:tblW w:w="1248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49"/>
        <w:gridCol w:w="1781"/>
        <w:gridCol w:w="3258"/>
        <w:gridCol w:w="3197"/>
        <w:gridCol w:w="3197"/>
      </w:tblGrid>
      <w:tr w:rsidR="00911CAB" w:rsidRPr="00C22D31" w14:paraId="6078A9DD" w14:textId="77777777" w:rsidTr="00911CAB">
        <w:trPr>
          <w:jc w:val="center"/>
        </w:trPr>
        <w:tc>
          <w:tcPr>
            <w:tcW w:w="1049" w:type="dxa"/>
            <w:vMerge w:val="restart"/>
          </w:tcPr>
          <w:p w14:paraId="595F1FAF" w14:textId="77777777" w:rsidR="00911CAB" w:rsidRPr="00C22D31" w:rsidRDefault="00911CAB" w:rsidP="008279BC">
            <w:pPr>
              <w:jc w:val="center"/>
              <w:rPr>
                <w:rFonts w:ascii="Times New Roman" w:hAnsi="Times New Roman"/>
                <w:b/>
                <w:sz w:val="24"/>
                <w:szCs w:val="24"/>
              </w:rPr>
            </w:pPr>
          </w:p>
        </w:tc>
        <w:tc>
          <w:tcPr>
            <w:tcW w:w="1781" w:type="dxa"/>
            <w:vMerge w:val="restart"/>
            <w:vAlign w:val="center"/>
          </w:tcPr>
          <w:p w14:paraId="4C7C2920" w14:textId="77777777" w:rsidR="00911CAB" w:rsidRPr="00C22D31" w:rsidRDefault="00911CAB" w:rsidP="008279BC">
            <w:pPr>
              <w:jc w:val="center"/>
              <w:rPr>
                <w:rFonts w:ascii="Times New Roman" w:hAnsi="Times New Roman"/>
                <w:b/>
                <w:sz w:val="24"/>
                <w:szCs w:val="24"/>
              </w:rPr>
            </w:pPr>
            <w:r w:rsidRPr="00C22D31">
              <w:rPr>
                <w:rFonts w:ascii="Times New Roman" w:hAnsi="Times New Roman"/>
                <w:b/>
                <w:sz w:val="24"/>
                <w:szCs w:val="24"/>
              </w:rPr>
              <w:t>Tantárgy</w:t>
            </w:r>
          </w:p>
        </w:tc>
        <w:tc>
          <w:tcPr>
            <w:tcW w:w="9652" w:type="dxa"/>
            <w:gridSpan w:val="3"/>
            <w:tcBorders>
              <w:right w:val="single" w:sz="18" w:space="0" w:color="000000"/>
            </w:tcBorders>
            <w:shd w:val="clear" w:color="auto" w:fill="BFBFBF"/>
            <w:vAlign w:val="center"/>
          </w:tcPr>
          <w:p w14:paraId="52429C72" w14:textId="77777777" w:rsidR="00911CAB" w:rsidRPr="00C22D31" w:rsidRDefault="00911CAB" w:rsidP="008279BC">
            <w:pPr>
              <w:jc w:val="center"/>
              <w:rPr>
                <w:rFonts w:ascii="Times New Roman" w:hAnsi="Times New Roman"/>
                <w:b/>
                <w:sz w:val="24"/>
                <w:szCs w:val="24"/>
              </w:rPr>
            </w:pPr>
            <w:r w:rsidRPr="00C22D31">
              <w:rPr>
                <w:rFonts w:ascii="Times New Roman" w:hAnsi="Times New Roman"/>
                <w:b/>
                <w:sz w:val="24"/>
                <w:szCs w:val="24"/>
              </w:rPr>
              <w:t>11. évfolyam Cukrász szaktechnikus</w:t>
            </w:r>
          </w:p>
        </w:tc>
      </w:tr>
      <w:tr w:rsidR="00911CAB" w:rsidRPr="00C22D31" w14:paraId="0EBB84AD" w14:textId="77777777" w:rsidTr="00911CAB">
        <w:trPr>
          <w:jc w:val="center"/>
        </w:trPr>
        <w:tc>
          <w:tcPr>
            <w:tcW w:w="1049" w:type="dxa"/>
            <w:vMerge/>
          </w:tcPr>
          <w:p w14:paraId="10196512" w14:textId="77777777" w:rsidR="00911CAB" w:rsidRPr="00C22D31" w:rsidRDefault="00911CAB" w:rsidP="008279BC">
            <w:pPr>
              <w:widowControl w:val="0"/>
              <w:pBdr>
                <w:top w:val="nil"/>
                <w:left w:val="nil"/>
                <w:bottom w:val="nil"/>
                <w:right w:val="nil"/>
                <w:between w:val="nil"/>
              </w:pBdr>
              <w:spacing w:line="276" w:lineRule="auto"/>
              <w:rPr>
                <w:rFonts w:ascii="Times New Roman" w:hAnsi="Times New Roman"/>
                <w:b/>
                <w:sz w:val="24"/>
                <w:szCs w:val="24"/>
              </w:rPr>
            </w:pPr>
          </w:p>
        </w:tc>
        <w:tc>
          <w:tcPr>
            <w:tcW w:w="1781" w:type="dxa"/>
            <w:vMerge/>
            <w:vAlign w:val="center"/>
          </w:tcPr>
          <w:p w14:paraId="77872368" w14:textId="77777777" w:rsidR="00911CAB" w:rsidRPr="00C22D31" w:rsidRDefault="00911CAB" w:rsidP="008279BC">
            <w:pPr>
              <w:widowControl w:val="0"/>
              <w:pBdr>
                <w:top w:val="nil"/>
                <w:left w:val="nil"/>
                <w:bottom w:val="nil"/>
                <w:right w:val="nil"/>
                <w:between w:val="nil"/>
              </w:pBdr>
              <w:spacing w:line="276" w:lineRule="auto"/>
              <w:rPr>
                <w:rFonts w:ascii="Times New Roman" w:hAnsi="Times New Roman"/>
                <w:b/>
                <w:sz w:val="24"/>
                <w:szCs w:val="24"/>
              </w:rPr>
            </w:pPr>
          </w:p>
        </w:tc>
        <w:tc>
          <w:tcPr>
            <w:tcW w:w="3258" w:type="dxa"/>
            <w:tcBorders>
              <w:bottom w:val="single" w:sz="18" w:space="0" w:color="000000"/>
            </w:tcBorders>
            <w:vAlign w:val="center"/>
          </w:tcPr>
          <w:p w14:paraId="166642B9" w14:textId="77777777" w:rsidR="00911CAB" w:rsidRPr="00C22D31" w:rsidRDefault="00911CAB" w:rsidP="008279BC">
            <w:pPr>
              <w:jc w:val="center"/>
              <w:rPr>
                <w:rFonts w:ascii="Times New Roman" w:hAnsi="Times New Roman"/>
                <w:b/>
                <w:sz w:val="24"/>
                <w:szCs w:val="24"/>
              </w:rPr>
            </w:pPr>
            <w:r w:rsidRPr="00C22D31">
              <w:rPr>
                <w:rFonts w:ascii="Times New Roman" w:hAnsi="Times New Roman"/>
                <w:b/>
                <w:sz w:val="24"/>
                <w:szCs w:val="24"/>
              </w:rPr>
              <w:t>iskolai oktatás</w:t>
            </w:r>
          </w:p>
        </w:tc>
        <w:tc>
          <w:tcPr>
            <w:tcW w:w="3197" w:type="dxa"/>
            <w:tcBorders>
              <w:bottom w:val="single" w:sz="18" w:space="0" w:color="000000"/>
              <w:right w:val="single" w:sz="18" w:space="0" w:color="000000"/>
            </w:tcBorders>
            <w:vAlign w:val="center"/>
          </w:tcPr>
          <w:p w14:paraId="6C1A6315" w14:textId="77777777" w:rsidR="00911CAB" w:rsidRPr="00C22D31" w:rsidRDefault="00911CAB" w:rsidP="008279BC">
            <w:pPr>
              <w:jc w:val="center"/>
              <w:rPr>
                <w:rFonts w:ascii="Times New Roman" w:hAnsi="Times New Roman"/>
                <w:b/>
                <w:sz w:val="24"/>
                <w:szCs w:val="24"/>
              </w:rPr>
            </w:pPr>
            <w:r w:rsidRPr="00C22D31">
              <w:rPr>
                <w:rFonts w:ascii="Times New Roman" w:hAnsi="Times New Roman"/>
                <w:b/>
                <w:sz w:val="24"/>
                <w:szCs w:val="24"/>
              </w:rPr>
              <w:t>iskolai tanműhely</w:t>
            </w:r>
          </w:p>
        </w:tc>
        <w:tc>
          <w:tcPr>
            <w:tcW w:w="3197" w:type="dxa"/>
            <w:tcBorders>
              <w:bottom w:val="single" w:sz="18" w:space="0" w:color="000000"/>
              <w:right w:val="single" w:sz="18" w:space="0" w:color="000000"/>
            </w:tcBorders>
          </w:tcPr>
          <w:p w14:paraId="4B581F74" w14:textId="77777777" w:rsidR="00911CAB" w:rsidRPr="00C22D31" w:rsidRDefault="00911CAB" w:rsidP="008279BC">
            <w:pPr>
              <w:jc w:val="center"/>
              <w:rPr>
                <w:rFonts w:ascii="Times New Roman" w:hAnsi="Times New Roman"/>
                <w:b/>
                <w:sz w:val="24"/>
                <w:szCs w:val="24"/>
              </w:rPr>
            </w:pPr>
            <w:r w:rsidRPr="00C22D31">
              <w:rPr>
                <w:rFonts w:ascii="Times New Roman" w:hAnsi="Times New Roman"/>
                <w:b/>
                <w:sz w:val="24"/>
                <w:szCs w:val="24"/>
              </w:rPr>
              <w:t>Üzemi gyakorlat</w:t>
            </w:r>
          </w:p>
        </w:tc>
      </w:tr>
      <w:tr w:rsidR="00911CAB" w:rsidRPr="00C22D31" w14:paraId="0CABA720" w14:textId="77777777" w:rsidTr="00911CAB">
        <w:trPr>
          <w:jc w:val="center"/>
        </w:trPr>
        <w:tc>
          <w:tcPr>
            <w:tcW w:w="1049" w:type="dxa"/>
            <w:vMerge w:val="restart"/>
            <w:tcBorders>
              <w:top w:val="single" w:sz="18" w:space="0" w:color="000000"/>
            </w:tcBorders>
            <w:vAlign w:val="center"/>
          </w:tcPr>
          <w:p w14:paraId="4ADDAB07" w14:textId="77777777" w:rsidR="00911CAB" w:rsidRPr="00C22D31" w:rsidRDefault="00911CAB" w:rsidP="008279BC">
            <w:pPr>
              <w:ind w:left="113" w:right="113"/>
              <w:jc w:val="center"/>
              <w:rPr>
                <w:rFonts w:ascii="Times New Roman" w:hAnsi="Times New Roman"/>
                <w:sz w:val="24"/>
                <w:szCs w:val="24"/>
              </w:rPr>
            </w:pPr>
            <w:r w:rsidRPr="00C22D31">
              <w:rPr>
                <w:rFonts w:ascii="Times New Roman" w:hAnsi="Times New Roman"/>
                <w:sz w:val="24"/>
                <w:szCs w:val="24"/>
              </w:rPr>
              <w:t>Szakirányú oktatás</w:t>
            </w:r>
          </w:p>
        </w:tc>
        <w:tc>
          <w:tcPr>
            <w:tcW w:w="1781" w:type="dxa"/>
          </w:tcPr>
          <w:p w14:paraId="02939DEB" w14:textId="77777777" w:rsidR="00911CAB" w:rsidRPr="00C22D31" w:rsidRDefault="00911CAB" w:rsidP="008279BC">
            <w:pPr>
              <w:rPr>
                <w:rFonts w:ascii="Times New Roman" w:hAnsi="Times New Roman"/>
                <w:sz w:val="24"/>
                <w:szCs w:val="24"/>
              </w:rPr>
            </w:pPr>
            <w:r w:rsidRPr="00C22D31">
              <w:rPr>
                <w:rFonts w:ascii="Times New Roman" w:hAnsi="Times New Roman"/>
                <w:sz w:val="24"/>
                <w:szCs w:val="24"/>
              </w:rPr>
              <w:t>Előkészítés</w:t>
            </w:r>
          </w:p>
        </w:tc>
        <w:tc>
          <w:tcPr>
            <w:tcW w:w="3258" w:type="dxa"/>
            <w:vAlign w:val="center"/>
          </w:tcPr>
          <w:p w14:paraId="741DE6A8" w14:textId="77777777" w:rsidR="00911CAB" w:rsidRPr="00C22D31" w:rsidRDefault="00911CAB" w:rsidP="008279BC">
            <w:pPr>
              <w:jc w:val="center"/>
              <w:rPr>
                <w:rFonts w:ascii="Times New Roman" w:hAnsi="Times New Roman"/>
                <w:sz w:val="24"/>
                <w:szCs w:val="24"/>
              </w:rPr>
            </w:pPr>
            <w:r w:rsidRPr="00C22D31">
              <w:rPr>
                <w:rFonts w:ascii="Times New Roman" w:hAnsi="Times New Roman"/>
                <w:sz w:val="24"/>
                <w:szCs w:val="24"/>
              </w:rPr>
              <w:t>-</w:t>
            </w:r>
          </w:p>
        </w:tc>
        <w:tc>
          <w:tcPr>
            <w:tcW w:w="3197" w:type="dxa"/>
          </w:tcPr>
          <w:p w14:paraId="3A26B445" w14:textId="53CF0D5A" w:rsidR="00911CAB" w:rsidRPr="00C22D31" w:rsidRDefault="00911CAB" w:rsidP="008279BC">
            <w:pPr>
              <w:jc w:val="center"/>
              <w:rPr>
                <w:rFonts w:ascii="Times New Roman" w:hAnsi="Times New Roman"/>
                <w:b/>
                <w:sz w:val="24"/>
                <w:szCs w:val="24"/>
              </w:rPr>
            </w:pPr>
            <w:r w:rsidRPr="00C22D31">
              <w:rPr>
                <w:rFonts w:ascii="Times New Roman" w:hAnsi="Times New Roman"/>
                <w:b/>
                <w:sz w:val="24"/>
                <w:szCs w:val="24"/>
              </w:rPr>
              <w:t>1</w:t>
            </w:r>
            <w:r w:rsidR="009054B1">
              <w:rPr>
                <w:rFonts w:ascii="Times New Roman" w:hAnsi="Times New Roman"/>
                <w:b/>
                <w:sz w:val="24"/>
                <w:szCs w:val="24"/>
              </w:rPr>
              <w:t>4,5</w:t>
            </w:r>
            <w:r w:rsidRPr="00C22D31">
              <w:rPr>
                <w:rFonts w:ascii="Times New Roman" w:hAnsi="Times New Roman"/>
                <w:b/>
                <w:sz w:val="24"/>
                <w:szCs w:val="24"/>
              </w:rPr>
              <w:t xml:space="preserve"> óra</w:t>
            </w:r>
          </w:p>
          <w:p w14:paraId="79DE8192" w14:textId="77777777" w:rsidR="00911CAB" w:rsidRPr="00C22D31" w:rsidRDefault="00911CAB" w:rsidP="008279BC">
            <w:pPr>
              <w:jc w:val="center"/>
              <w:rPr>
                <w:rFonts w:ascii="Times New Roman" w:hAnsi="Times New Roman"/>
                <w:b/>
                <w:sz w:val="24"/>
                <w:szCs w:val="24"/>
              </w:rPr>
            </w:pPr>
            <w:r w:rsidRPr="00C22D31">
              <w:rPr>
                <w:rFonts w:ascii="Times New Roman" w:hAnsi="Times New Roman"/>
                <w:b/>
                <w:sz w:val="24"/>
                <w:szCs w:val="24"/>
              </w:rPr>
              <w:t>Tartalom:</w:t>
            </w:r>
          </w:p>
          <w:p w14:paraId="681DBB51" w14:textId="77777777" w:rsidR="00911CAB" w:rsidRPr="00C22D31" w:rsidRDefault="00911CAB" w:rsidP="008279BC">
            <w:pPr>
              <w:jc w:val="both"/>
              <w:rPr>
                <w:rFonts w:ascii="Times New Roman" w:hAnsi="Times New Roman"/>
                <w:sz w:val="24"/>
                <w:szCs w:val="24"/>
              </w:rPr>
            </w:pPr>
            <w:r w:rsidRPr="00C22D31">
              <w:rPr>
                <w:rFonts w:ascii="Times New Roman" w:hAnsi="Times New Roman"/>
                <w:sz w:val="24"/>
                <w:szCs w:val="24"/>
              </w:rPr>
              <w:t xml:space="preserve">Cukrászati anyagok technológiai szerepe:keleszthetőség, konzerváló hatás, karamellizálódás, fagy- és </w:t>
            </w:r>
            <w:proofErr w:type="gramStart"/>
            <w:r w:rsidRPr="00C22D31">
              <w:rPr>
                <w:rFonts w:ascii="Times New Roman" w:hAnsi="Times New Roman"/>
                <w:sz w:val="24"/>
                <w:szCs w:val="24"/>
              </w:rPr>
              <w:t>forráspont változás</w:t>
            </w:r>
            <w:proofErr w:type="gramEnd"/>
          </w:p>
          <w:p w14:paraId="57A8073D" w14:textId="77777777" w:rsidR="00911CAB" w:rsidRPr="00C22D31" w:rsidRDefault="00911CAB" w:rsidP="008279BC">
            <w:pPr>
              <w:jc w:val="both"/>
              <w:rPr>
                <w:rFonts w:ascii="Times New Roman" w:hAnsi="Times New Roman"/>
                <w:sz w:val="24"/>
                <w:szCs w:val="24"/>
              </w:rPr>
            </w:pPr>
            <w:r w:rsidRPr="00C22D31">
              <w:rPr>
                <w:rFonts w:ascii="Times New Roman" w:hAnsi="Times New Roman"/>
                <w:sz w:val="24"/>
                <w:szCs w:val="24"/>
              </w:rPr>
              <w:t>Anyagok szakszerű kiválasztása és előkészítése: cukor, tojás, tejtermékek, liszt, olajos magvak, gyümölcsök, édesipari termékek, adalékanyagok</w:t>
            </w:r>
          </w:p>
          <w:p w14:paraId="642A8FD1" w14:textId="77777777" w:rsidR="00911CAB" w:rsidRPr="00C22D31" w:rsidRDefault="00911CAB" w:rsidP="008279BC">
            <w:pPr>
              <w:jc w:val="both"/>
              <w:rPr>
                <w:rFonts w:ascii="Times New Roman" w:hAnsi="Times New Roman"/>
                <w:sz w:val="24"/>
                <w:szCs w:val="24"/>
              </w:rPr>
            </w:pPr>
            <w:r w:rsidRPr="00C22D31">
              <w:rPr>
                <w:rFonts w:ascii="Times New Roman" w:hAnsi="Times New Roman"/>
                <w:sz w:val="24"/>
                <w:szCs w:val="24"/>
              </w:rPr>
              <w:t>Eszközök, berendezések előkészítése: munkaasztalok, sütőlemezek, formák</w:t>
            </w:r>
          </w:p>
          <w:p w14:paraId="4FDC2AE7" w14:textId="77777777" w:rsidR="00911CAB" w:rsidRPr="00C22D31" w:rsidRDefault="00911CAB" w:rsidP="008279BC">
            <w:pPr>
              <w:jc w:val="both"/>
              <w:rPr>
                <w:rFonts w:ascii="Times New Roman" w:hAnsi="Times New Roman"/>
                <w:sz w:val="24"/>
                <w:szCs w:val="24"/>
              </w:rPr>
            </w:pPr>
            <w:r w:rsidRPr="00C22D31">
              <w:rPr>
                <w:rFonts w:ascii="Times New Roman" w:hAnsi="Times New Roman"/>
                <w:sz w:val="24"/>
                <w:szCs w:val="24"/>
              </w:rPr>
              <w:t>Gépek szakszerű előkészítése a termeléshez</w:t>
            </w:r>
          </w:p>
          <w:p w14:paraId="4C66C1EC" w14:textId="77777777" w:rsidR="00911CAB" w:rsidRPr="00C22D31" w:rsidRDefault="00911CAB" w:rsidP="008279BC">
            <w:pPr>
              <w:jc w:val="both"/>
              <w:rPr>
                <w:rFonts w:ascii="Times New Roman" w:hAnsi="Times New Roman"/>
                <w:sz w:val="24"/>
                <w:szCs w:val="24"/>
              </w:rPr>
            </w:pPr>
            <w:r w:rsidRPr="00C22D31">
              <w:rPr>
                <w:rFonts w:ascii="Times New Roman" w:hAnsi="Times New Roman"/>
                <w:sz w:val="24"/>
                <w:szCs w:val="24"/>
              </w:rPr>
              <w:t>Termékkészítés során felmerülő arányok értelmezése, anyaghányad kiszámítása</w:t>
            </w:r>
          </w:p>
          <w:p w14:paraId="1D2A6B0E" w14:textId="77777777" w:rsidR="00911CAB" w:rsidRPr="00C22D31" w:rsidRDefault="00911CAB" w:rsidP="008279BC">
            <w:pPr>
              <w:jc w:val="both"/>
              <w:rPr>
                <w:rFonts w:ascii="Times New Roman" w:hAnsi="Times New Roman"/>
                <w:sz w:val="24"/>
                <w:szCs w:val="24"/>
              </w:rPr>
            </w:pPr>
            <w:r w:rsidRPr="00C22D31">
              <w:rPr>
                <w:rFonts w:ascii="Times New Roman" w:hAnsi="Times New Roman"/>
                <w:sz w:val="24"/>
                <w:szCs w:val="24"/>
              </w:rPr>
              <w:t>Receptek, használati utasítások értelmezése</w:t>
            </w:r>
          </w:p>
          <w:p w14:paraId="7F59B646" w14:textId="77777777" w:rsidR="00911CAB" w:rsidRPr="00C22D31" w:rsidRDefault="00911CAB" w:rsidP="008279BC">
            <w:pPr>
              <w:jc w:val="both"/>
              <w:rPr>
                <w:rFonts w:ascii="Times New Roman" w:hAnsi="Times New Roman"/>
                <w:sz w:val="24"/>
                <w:szCs w:val="24"/>
              </w:rPr>
            </w:pPr>
            <w:r w:rsidRPr="00C22D31">
              <w:rPr>
                <w:rFonts w:ascii="Times New Roman" w:hAnsi="Times New Roman"/>
                <w:sz w:val="24"/>
                <w:szCs w:val="24"/>
              </w:rPr>
              <w:t>Szakszerű mérés követelményei</w:t>
            </w:r>
          </w:p>
          <w:p w14:paraId="2FB2927E" w14:textId="77777777" w:rsidR="00911CAB" w:rsidRPr="00C22D31" w:rsidRDefault="00911CAB" w:rsidP="008279BC">
            <w:pPr>
              <w:jc w:val="both"/>
              <w:rPr>
                <w:rFonts w:ascii="Times New Roman" w:hAnsi="Times New Roman"/>
                <w:sz w:val="24"/>
                <w:szCs w:val="24"/>
              </w:rPr>
            </w:pPr>
          </w:p>
        </w:tc>
        <w:tc>
          <w:tcPr>
            <w:tcW w:w="3197" w:type="dxa"/>
          </w:tcPr>
          <w:p w14:paraId="70AAB760" w14:textId="67182D14" w:rsidR="00911CAB" w:rsidRPr="00C22D31" w:rsidRDefault="009054B1" w:rsidP="008279BC">
            <w:pPr>
              <w:jc w:val="center"/>
              <w:rPr>
                <w:rFonts w:ascii="Times New Roman" w:hAnsi="Times New Roman"/>
                <w:b/>
                <w:sz w:val="24"/>
                <w:szCs w:val="24"/>
              </w:rPr>
            </w:pPr>
            <w:r>
              <w:rPr>
                <w:rFonts w:ascii="Times New Roman" w:hAnsi="Times New Roman"/>
                <w:b/>
                <w:sz w:val="24"/>
                <w:szCs w:val="24"/>
              </w:rPr>
              <w:t>63</w:t>
            </w:r>
            <w:r w:rsidR="00911CAB" w:rsidRPr="00C22D31">
              <w:rPr>
                <w:rFonts w:ascii="Times New Roman" w:hAnsi="Times New Roman"/>
                <w:b/>
                <w:sz w:val="24"/>
                <w:szCs w:val="24"/>
              </w:rPr>
              <w:t xml:space="preserve"> óra</w:t>
            </w:r>
          </w:p>
          <w:p w14:paraId="6049C247" w14:textId="77777777" w:rsidR="00911CAB" w:rsidRPr="00C22D31" w:rsidRDefault="00911CAB" w:rsidP="008279BC">
            <w:pPr>
              <w:jc w:val="center"/>
              <w:rPr>
                <w:rFonts w:ascii="Times New Roman" w:hAnsi="Times New Roman"/>
                <w:b/>
                <w:sz w:val="24"/>
                <w:szCs w:val="24"/>
              </w:rPr>
            </w:pPr>
            <w:r w:rsidRPr="00C22D31">
              <w:rPr>
                <w:rFonts w:ascii="Times New Roman" w:hAnsi="Times New Roman"/>
                <w:b/>
                <w:sz w:val="24"/>
                <w:szCs w:val="24"/>
              </w:rPr>
              <w:t>Tartalom:</w:t>
            </w:r>
          </w:p>
          <w:p w14:paraId="08AF06EC" w14:textId="77777777" w:rsidR="00911CAB" w:rsidRPr="00C22D31" w:rsidRDefault="00911CAB" w:rsidP="008279BC">
            <w:pPr>
              <w:jc w:val="both"/>
              <w:rPr>
                <w:rFonts w:ascii="Times New Roman" w:hAnsi="Times New Roman"/>
                <w:sz w:val="24"/>
                <w:szCs w:val="24"/>
              </w:rPr>
            </w:pPr>
            <w:r w:rsidRPr="00C22D31">
              <w:rPr>
                <w:rFonts w:ascii="Times New Roman" w:hAnsi="Times New Roman"/>
                <w:sz w:val="24"/>
                <w:szCs w:val="24"/>
              </w:rPr>
              <w:t xml:space="preserve">Cukrászati anyagok technológiai szerepe:keleszthetőség, konzerváló hatás, karamellizálódás, fagy- és </w:t>
            </w:r>
            <w:proofErr w:type="gramStart"/>
            <w:r w:rsidRPr="00C22D31">
              <w:rPr>
                <w:rFonts w:ascii="Times New Roman" w:hAnsi="Times New Roman"/>
                <w:sz w:val="24"/>
                <w:szCs w:val="24"/>
              </w:rPr>
              <w:t>forráspont változás</w:t>
            </w:r>
            <w:proofErr w:type="gramEnd"/>
          </w:p>
          <w:p w14:paraId="3DA93924" w14:textId="77777777" w:rsidR="00911CAB" w:rsidRPr="00C22D31" w:rsidRDefault="00911CAB" w:rsidP="008279BC">
            <w:pPr>
              <w:spacing w:line="276" w:lineRule="auto"/>
              <w:jc w:val="both"/>
              <w:rPr>
                <w:rFonts w:ascii="Times New Roman" w:hAnsi="Times New Roman"/>
                <w:sz w:val="24"/>
                <w:szCs w:val="24"/>
              </w:rPr>
            </w:pPr>
            <w:r w:rsidRPr="00C22D31">
              <w:rPr>
                <w:rFonts w:ascii="Times New Roman" w:hAnsi="Times New Roman"/>
                <w:sz w:val="24"/>
                <w:szCs w:val="24"/>
              </w:rPr>
              <w:t>Anyagok szakszerű kiválasztása és előkészítése:</w:t>
            </w:r>
          </w:p>
          <w:p w14:paraId="2001F6C4" w14:textId="77777777" w:rsidR="00911CAB" w:rsidRPr="00C22D31" w:rsidRDefault="00911CAB" w:rsidP="008279BC">
            <w:pPr>
              <w:spacing w:line="276" w:lineRule="auto"/>
              <w:ind w:left="360"/>
              <w:jc w:val="both"/>
              <w:rPr>
                <w:rFonts w:ascii="Times New Roman" w:hAnsi="Times New Roman"/>
                <w:sz w:val="24"/>
                <w:szCs w:val="24"/>
              </w:rPr>
            </w:pPr>
            <w:r w:rsidRPr="00C22D31">
              <w:rPr>
                <w:rFonts w:ascii="Times New Roman" w:hAnsi="Times New Roman"/>
                <w:sz w:val="24"/>
                <w:szCs w:val="24"/>
              </w:rPr>
              <w:t>- cukor, tojás, tejtermékek, liszt, olajos magvak, gyümölcsök, édesipari termékek, adalékanyagok minőségi követelményei</w:t>
            </w:r>
          </w:p>
          <w:p w14:paraId="06648B22" w14:textId="77777777" w:rsidR="00911CAB" w:rsidRPr="00C22D31" w:rsidRDefault="00911CAB" w:rsidP="008279BC">
            <w:pPr>
              <w:spacing w:line="276" w:lineRule="auto"/>
              <w:ind w:left="360"/>
              <w:jc w:val="both"/>
              <w:rPr>
                <w:rFonts w:ascii="Times New Roman" w:hAnsi="Times New Roman"/>
                <w:sz w:val="24"/>
                <w:szCs w:val="24"/>
              </w:rPr>
            </w:pPr>
            <w:r w:rsidRPr="00C22D31">
              <w:rPr>
                <w:rFonts w:ascii="Times New Roman" w:hAnsi="Times New Roman"/>
                <w:sz w:val="24"/>
                <w:szCs w:val="24"/>
              </w:rPr>
              <w:t>- érzékszervi vizsgálatok</w:t>
            </w:r>
          </w:p>
          <w:p w14:paraId="5A3A473B" w14:textId="77777777" w:rsidR="00911CAB" w:rsidRPr="00C22D31" w:rsidRDefault="00911CAB" w:rsidP="008279BC">
            <w:pPr>
              <w:spacing w:line="276" w:lineRule="auto"/>
              <w:ind w:left="360"/>
              <w:jc w:val="both"/>
              <w:rPr>
                <w:rFonts w:ascii="Times New Roman" w:hAnsi="Times New Roman"/>
                <w:sz w:val="24"/>
                <w:szCs w:val="24"/>
              </w:rPr>
            </w:pPr>
            <w:r w:rsidRPr="00C22D31">
              <w:rPr>
                <w:rFonts w:ascii="Times New Roman" w:hAnsi="Times New Roman"/>
                <w:sz w:val="24"/>
                <w:szCs w:val="24"/>
              </w:rPr>
              <w:t>- romlást befolyásoló tényezők</w:t>
            </w:r>
          </w:p>
          <w:p w14:paraId="08CB7EE6" w14:textId="77777777" w:rsidR="00911CAB" w:rsidRPr="00C22D31" w:rsidRDefault="00911CAB" w:rsidP="008279BC">
            <w:pPr>
              <w:spacing w:line="276" w:lineRule="auto"/>
              <w:ind w:left="360"/>
              <w:jc w:val="both"/>
              <w:rPr>
                <w:rFonts w:ascii="Times New Roman" w:hAnsi="Times New Roman"/>
                <w:sz w:val="24"/>
                <w:szCs w:val="24"/>
              </w:rPr>
            </w:pPr>
            <w:r w:rsidRPr="00C22D31">
              <w:rPr>
                <w:rFonts w:ascii="Times New Roman" w:hAnsi="Times New Roman"/>
                <w:sz w:val="24"/>
                <w:szCs w:val="24"/>
              </w:rPr>
              <w:t>- minőséget meghatározó tényezők</w:t>
            </w:r>
          </w:p>
          <w:p w14:paraId="01CFF694" w14:textId="77777777" w:rsidR="00911CAB" w:rsidRPr="00C22D31" w:rsidRDefault="00911CAB" w:rsidP="008279BC">
            <w:pPr>
              <w:spacing w:line="276" w:lineRule="auto"/>
              <w:jc w:val="both"/>
              <w:rPr>
                <w:rFonts w:ascii="Times New Roman" w:hAnsi="Times New Roman"/>
                <w:sz w:val="24"/>
                <w:szCs w:val="24"/>
              </w:rPr>
            </w:pPr>
            <w:r w:rsidRPr="00C22D31">
              <w:rPr>
                <w:rFonts w:ascii="Times New Roman" w:hAnsi="Times New Roman"/>
                <w:sz w:val="24"/>
                <w:szCs w:val="24"/>
              </w:rPr>
              <w:t>Adalékanyagok szerepe, előkészítése: színezékek, lazítószerek, savanyítószerek, zselésítőszerek, emulgeálószerek, stabilizálószerek, módosított keményítők, tartósítószerek, kényelmi termékek</w:t>
            </w:r>
          </w:p>
          <w:p w14:paraId="22334803" w14:textId="77777777" w:rsidR="00911CAB" w:rsidRPr="00C22D31" w:rsidRDefault="00911CAB" w:rsidP="008279BC">
            <w:pPr>
              <w:spacing w:line="276" w:lineRule="auto"/>
              <w:jc w:val="both"/>
              <w:rPr>
                <w:rFonts w:ascii="Times New Roman" w:hAnsi="Times New Roman"/>
                <w:sz w:val="24"/>
                <w:szCs w:val="24"/>
              </w:rPr>
            </w:pPr>
            <w:r w:rsidRPr="00C22D31">
              <w:rPr>
                <w:rFonts w:ascii="Times New Roman" w:hAnsi="Times New Roman"/>
                <w:sz w:val="24"/>
                <w:szCs w:val="24"/>
              </w:rPr>
              <w:t>Bevonó anyagok:</w:t>
            </w:r>
          </w:p>
          <w:p w14:paraId="245E5012" w14:textId="77777777" w:rsidR="00911CAB" w:rsidRPr="00C22D31" w:rsidRDefault="00911CAB" w:rsidP="008279BC">
            <w:pPr>
              <w:spacing w:line="276" w:lineRule="auto"/>
              <w:ind w:left="360"/>
              <w:jc w:val="both"/>
              <w:rPr>
                <w:rFonts w:ascii="Times New Roman" w:hAnsi="Times New Roman"/>
                <w:sz w:val="24"/>
                <w:szCs w:val="24"/>
              </w:rPr>
            </w:pPr>
            <w:r w:rsidRPr="00C22D31">
              <w:rPr>
                <w:rFonts w:ascii="Times New Roman" w:hAnsi="Times New Roman"/>
                <w:sz w:val="24"/>
                <w:szCs w:val="24"/>
              </w:rPr>
              <w:t>- Fondán melegítése, hígítása, fondán felhasználási területei</w:t>
            </w:r>
          </w:p>
          <w:p w14:paraId="513276C3" w14:textId="77777777" w:rsidR="00911CAB" w:rsidRPr="00C22D31" w:rsidRDefault="00911CAB" w:rsidP="008279BC">
            <w:pPr>
              <w:spacing w:line="276" w:lineRule="auto"/>
              <w:ind w:left="360"/>
              <w:jc w:val="both"/>
              <w:rPr>
                <w:rFonts w:ascii="Times New Roman" w:hAnsi="Times New Roman"/>
                <w:sz w:val="24"/>
                <w:szCs w:val="24"/>
              </w:rPr>
            </w:pPr>
            <w:r w:rsidRPr="00C22D31">
              <w:rPr>
                <w:rFonts w:ascii="Times New Roman" w:hAnsi="Times New Roman"/>
                <w:sz w:val="24"/>
                <w:szCs w:val="24"/>
              </w:rPr>
              <w:t>- Csokoládé olvasztása, temperálása, temperálás célja, temperálási módszerek, ét-, tej,</w:t>
            </w:r>
          </w:p>
          <w:p w14:paraId="180307D6" w14:textId="77777777" w:rsidR="00911CAB" w:rsidRPr="00C22D31" w:rsidRDefault="00911CAB" w:rsidP="008279BC">
            <w:pPr>
              <w:spacing w:line="276" w:lineRule="auto"/>
              <w:jc w:val="both"/>
              <w:rPr>
                <w:rFonts w:ascii="Times New Roman" w:hAnsi="Times New Roman"/>
                <w:sz w:val="24"/>
                <w:szCs w:val="24"/>
              </w:rPr>
            </w:pPr>
            <w:r w:rsidRPr="00C22D31">
              <w:rPr>
                <w:rFonts w:ascii="Times New Roman" w:hAnsi="Times New Roman"/>
                <w:sz w:val="24"/>
                <w:szCs w:val="24"/>
              </w:rPr>
              <w:t>fehércsokoládé temperálási hőmérsékletei, ét-, tej, fehércsokoládé felhasználási területei</w:t>
            </w:r>
          </w:p>
          <w:p w14:paraId="47504CEC" w14:textId="77777777" w:rsidR="00911CAB" w:rsidRPr="00C22D31" w:rsidRDefault="00911CAB" w:rsidP="008279BC">
            <w:pPr>
              <w:spacing w:line="276" w:lineRule="auto"/>
              <w:ind w:left="360"/>
              <w:jc w:val="both"/>
              <w:rPr>
                <w:rFonts w:ascii="Times New Roman" w:hAnsi="Times New Roman"/>
                <w:sz w:val="24"/>
                <w:szCs w:val="24"/>
              </w:rPr>
            </w:pPr>
            <w:r w:rsidRPr="00C22D31">
              <w:rPr>
                <w:rFonts w:ascii="Times New Roman" w:hAnsi="Times New Roman"/>
                <w:sz w:val="24"/>
                <w:szCs w:val="24"/>
              </w:rPr>
              <w:t>- Bevonómassza olvasztása, hígítása, ét-, tej, fehér felhasználási területe</w:t>
            </w:r>
          </w:p>
          <w:p w14:paraId="6EA3CBB4" w14:textId="77777777" w:rsidR="00911CAB" w:rsidRPr="00C22D31" w:rsidRDefault="00911CAB" w:rsidP="008279BC">
            <w:pPr>
              <w:spacing w:line="276" w:lineRule="auto"/>
              <w:ind w:left="360"/>
              <w:jc w:val="both"/>
              <w:rPr>
                <w:rFonts w:ascii="Times New Roman" w:hAnsi="Times New Roman"/>
                <w:sz w:val="24"/>
                <w:szCs w:val="24"/>
              </w:rPr>
            </w:pPr>
            <w:r w:rsidRPr="00C22D31">
              <w:rPr>
                <w:rFonts w:ascii="Times New Roman" w:hAnsi="Times New Roman"/>
                <w:sz w:val="24"/>
                <w:szCs w:val="24"/>
              </w:rPr>
              <w:t xml:space="preserve">- Zselékészítés módszerei, felhasználási területei Áthúzó </w:t>
            </w:r>
            <w:proofErr w:type="gramStart"/>
            <w:r w:rsidRPr="00C22D31">
              <w:rPr>
                <w:rFonts w:ascii="Times New Roman" w:hAnsi="Times New Roman"/>
                <w:sz w:val="24"/>
                <w:szCs w:val="24"/>
              </w:rPr>
              <w:t>ganache ,</w:t>
            </w:r>
            <w:proofErr w:type="gramEnd"/>
            <w:r w:rsidRPr="00C22D31">
              <w:rPr>
                <w:rFonts w:ascii="Times New Roman" w:hAnsi="Times New Roman"/>
                <w:sz w:val="24"/>
                <w:szCs w:val="24"/>
              </w:rPr>
              <w:t xml:space="preserve"> tükörbevonók készítése, és felhasználása</w:t>
            </w:r>
          </w:p>
          <w:p w14:paraId="1CCAADA8" w14:textId="77777777" w:rsidR="00911CAB" w:rsidRPr="00C22D31" w:rsidRDefault="00911CAB" w:rsidP="008279BC">
            <w:pPr>
              <w:spacing w:line="276" w:lineRule="auto"/>
              <w:jc w:val="both"/>
              <w:rPr>
                <w:rFonts w:ascii="Times New Roman" w:hAnsi="Times New Roman"/>
                <w:sz w:val="24"/>
                <w:szCs w:val="24"/>
              </w:rPr>
            </w:pPr>
            <w:r w:rsidRPr="00C22D31">
              <w:rPr>
                <w:rFonts w:ascii="Times New Roman" w:hAnsi="Times New Roman"/>
                <w:sz w:val="24"/>
                <w:szCs w:val="24"/>
              </w:rPr>
              <w:t>Eszközök, berendezések előkészítése: munkaasztalok, sütőlemezek, formák</w:t>
            </w:r>
          </w:p>
          <w:p w14:paraId="2674C3D9" w14:textId="77777777" w:rsidR="00911CAB" w:rsidRPr="00C22D31" w:rsidRDefault="00911CAB" w:rsidP="008279BC">
            <w:pPr>
              <w:spacing w:line="276" w:lineRule="auto"/>
              <w:jc w:val="both"/>
              <w:rPr>
                <w:rFonts w:ascii="Times New Roman" w:hAnsi="Times New Roman"/>
                <w:sz w:val="24"/>
                <w:szCs w:val="24"/>
              </w:rPr>
            </w:pPr>
            <w:r w:rsidRPr="00C22D31">
              <w:rPr>
                <w:rFonts w:ascii="Times New Roman" w:hAnsi="Times New Roman"/>
                <w:sz w:val="24"/>
                <w:szCs w:val="24"/>
              </w:rPr>
              <w:t>Termékkészítés során felmerülő arányok értelmezése, anyaghányad kiszámítása</w:t>
            </w:r>
          </w:p>
          <w:p w14:paraId="688A300D" w14:textId="77777777" w:rsidR="00911CAB" w:rsidRPr="00C22D31" w:rsidRDefault="00911CAB" w:rsidP="008279BC">
            <w:pPr>
              <w:spacing w:line="276" w:lineRule="auto"/>
              <w:jc w:val="both"/>
              <w:rPr>
                <w:rFonts w:ascii="Times New Roman" w:hAnsi="Times New Roman"/>
                <w:sz w:val="24"/>
                <w:szCs w:val="24"/>
              </w:rPr>
            </w:pPr>
            <w:r w:rsidRPr="00C22D31">
              <w:rPr>
                <w:rFonts w:ascii="Times New Roman" w:hAnsi="Times New Roman"/>
                <w:sz w:val="24"/>
                <w:szCs w:val="24"/>
              </w:rPr>
              <w:t>Receptek, használati utasítások értelmezése</w:t>
            </w:r>
          </w:p>
          <w:p w14:paraId="186242DC" w14:textId="77777777" w:rsidR="00911CAB" w:rsidRPr="00C22D31" w:rsidRDefault="00911CAB" w:rsidP="008279BC">
            <w:pPr>
              <w:spacing w:line="276" w:lineRule="auto"/>
              <w:jc w:val="both"/>
              <w:rPr>
                <w:rFonts w:ascii="Times New Roman" w:hAnsi="Times New Roman"/>
                <w:sz w:val="24"/>
                <w:szCs w:val="24"/>
              </w:rPr>
            </w:pPr>
            <w:r w:rsidRPr="00C22D31">
              <w:rPr>
                <w:rFonts w:ascii="Times New Roman" w:hAnsi="Times New Roman"/>
                <w:sz w:val="24"/>
                <w:szCs w:val="24"/>
              </w:rPr>
              <w:t>Szakszerű mérés követelményei</w:t>
            </w:r>
          </w:p>
        </w:tc>
      </w:tr>
      <w:tr w:rsidR="00911CAB" w:rsidRPr="00C22D31" w14:paraId="2E1E2E09" w14:textId="77777777" w:rsidTr="00911CAB">
        <w:trPr>
          <w:jc w:val="center"/>
        </w:trPr>
        <w:tc>
          <w:tcPr>
            <w:tcW w:w="1049" w:type="dxa"/>
            <w:vMerge/>
            <w:tcBorders>
              <w:top w:val="single" w:sz="18" w:space="0" w:color="000000"/>
            </w:tcBorders>
            <w:vAlign w:val="center"/>
          </w:tcPr>
          <w:p w14:paraId="303728C1" w14:textId="77777777" w:rsidR="00911CAB" w:rsidRPr="00C22D31" w:rsidRDefault="00911CAB" w:rsidP="008279BC">
            <w:pPr>
              <w:widowControl w:val="0"/>
              <w:pBdr>
                <w:top w:val="nil"/>
                <w:left w:val="nil"/>
                <w:bottom w:val="nil"/>
                <w:right w:val="nil"/>
                <w:between w:val="nil"/>
              </w:pBdr>
              <w:spacing w:line="276" w:lineRule="auto"/>
              <w:rPr>
                <w:rFonts w:ascii="Times New Roman" w:hAnsi="Times New Roman"/>
                <w:sz w:val="24"/>
                <w:szCs w:val="24"/>
              </w:rPr>
            </w:pPr>
          </w:p>
        </w:tc>
        <w:tc>
          <w:tcPr>
            <w:tcW w:w="1781" w:type="dxa"/>
          </w:tcPr>
          <w:p w14:paraId="15AC5B42" w14:textId="77777777" w:rsidR="00911CAB" w:rsidRPr="00C22D31" w:rsidRDefault="00911CAB" w:rsidP="008279BC">
            <w:pPr>
              <w:spacing w:line="276" w:lineRule="auto"/>
              <w:rPr>
                <w:rFonts w:ascii="Times New Roman" w:hAnsi="Times New Roman"/>
                <w:sz w:val="24"/>
                <w:szCs w:val="24"/>
              </w:rPr>
            </w:pPr>
            <w:r w:rsidRPr="00C22D31">
              <w:rPr>
                <w:rFonts w:ascii="Times New Roman" w:hAnsi="Times New Roman"/>
                <w:sz w:val="24"/>
                <w:szCs w:val="24"/>
              </w:rPr>
              <w:t>Cukrászati berendezések. gépek ismerete. kezelése, programozása</w:t>
            </w:r>
          </w:p>
        </w:tc>
        <w:tc>
          <w:tcPr>
            <w:tcW w:w="3258" w:type="dxa"/>
            <w:vAlign w:val="center"/>
          </w:tcPr>
          <w:p w14:paraId="1035BA76" w14:textId="77777777" w:rsidR="00911CAB" w:rsidRPr="00C22D31" w:rsidRDefault="00911CAB" w:rsidP="008279BC">
            <w:pPr>
              <w:jc w:val="center"/>
              <w:rPr>
                <w:rFonts w:ascii="Times New Roman" w:hAnsi="Times New Roman"/>
                <w:sz w:val="24"/>
                <w:szCs w:val="24"/>
              </w:rPr>
            </w:pPr>
            <w:r w:rsidRPr="00C22D31">
              <w:rPr>
                <w:rFonts w:ascii="Times New Roman" w:hAnsi="Times New Roman"/>
                <w:sz w:val="24"/>
                <w:szCs w:val="24"/>
              </w:rPr>
              <w:t>-</w:t>
            </w:r>
          </w:p>
        </w:tc>
        <w:tc>
          <w:tcPr>
            <w:tcW w:w="3197" w:type="dxa"/>
            <w:vAlign w:val="center"/>
          </w:tcPr>
          <w:p w14:paraId="783EFF48" w14:textId="77777777" w:rsidR="00911CAB" w:rsidRPr="00C22D31" w:rsidRDefault="00911CAB" w:rsidP="008279BC">
            <w:pPr>
              <w:jc w:val="center"/>
              <w:rPr>
                <w:rFonts w:ascii="Times New Roman" w:hAnsi="Times New Roman"/>
                <w:sz w:val="24"/>
                <w:szCs w:val="24"/>
              </w:rPr>
            </w:pPr>
            <w:r w:rsidRPr="00C22D31">
              <w:rPr>
                <w:rFonts w:ascii="Times New Roman" w:hAnsi="Times New Roman"/>
                <w:sz w:val="24"/>
                <w:szCs w:val="24"/>
              </w:rPr>
              <w:t>-</w:t>
            </w:r>
          </w:p>
        </w:tc>
        <w:tc>
          <w:tcPr>
            <w:tcW w:w="3197" w:type="dxa"/>
          </w:tcPr>
          <w:p w14:paraId="23D452C3" w14:textId="48FC496B" w:rsidR="00911CAB" w:rsidRPr="00C22D31" w:rsidRDefault="009054B1" w:rsidP="008279BC">
            <w:pPr>
              <w:jc w:val="center"/>
              <w:rPr>
                <w:rFonts w:ascii="Times New Roman" w:hAnsi="Times New Roman"/>
                <w:b/>
                <w:sz w:val="24"/>
                <w:szCs w:val="24"/>
              </w:rPr>
            </w:pPr>
            <w:r>
              <w:rPr>
                <w:rFonts w:ascii="Times New Roman" w:hAnsi="Times New Roman"/>
                <w:b/>
                <w:sz w:val="24"/>
                <w:szCs w:val="24"/>
              </w:rPr>
              <w:t>63</w:t>
            </w:r>
            <w:r w:rsidR="00911CAB" w:rsidRPr="00C22D31">
              <w:rPr>
                <w:rFonts w:ascii="Times New Roman" w:hAnsi="Times New Roman"/>
                <w:b/>
                <w:sz w:val="24"/>
                <w:szCs w:val="24"/>
              </w:rPr>
              <w:t xml:space="preserve"> óra</w:t>
            </w:r>
          </w:p>
          <w:p w14:paraId="2377C202" w14:textId="77777777" w:rsidR="00911CAB" w:rsidRPr="00C22D31" w:rsidRDefault="00911CAB" w:rsidP="008279BC">
            <w:pPr>
              <w:jc w:val="center"/>
              <w:rPr>
                <w:rFonts w:ascii="Times New Roman" w:hAnsi="Times New Roman"/>
                <w:b/>
                <w:sz w:val="24"/>
                <w:szCs w:val="24"/>
              </w:rPr>
            </w:pPr>
            <w:r w:rsidRPr="00C22D31">
              <w:rPr>
                <w:rFonts w:ascii="Times New Roman" w:hAnsi="Times New Roman"/>
                <w:b/>
                <w:sz w:val="24"/>
                <w:szCs w:val="24"/>
              </w:rPr>
              <w:t>Tartalom:</w:t>
            </w:r>
          </w:p>
          <w:p w14:paraId="445A7EEC" w14:textId="77777777" w:rsidR="00911CAB" w:rsidRPr="00C22D31" w:rsidRDefault="00911CAB" w:rsidP="008279BC">
            <w:pPr>
              <w:rPr>
                <w:rFonts w:ascii="Times New Roman" w:hAnsi="Times New Roman"/>
                <w:sz w:val="24"/>
                <w:szCs w:val="24"/>
              </w:rPr>
            </w:pPr>
            <w:r w:rsidRPr="00C22D31">
              <w:rPr>
                <w:rFonts w:ascii="Times New Roman" w:hAnsi="Times New Roman"/>
                <w:sz w:val="24"/>
                <w:szCs w:val="24"/>
              </w:rPr>
              <w:t>Cukrász üzem berendezései:</w:t>
            </w:r>
          </w:p>
          <w:p w14:paraId="5EC4066A" w14:textId="77777777" w:rsidR="00911CAB" w:rsidRPr="00C22D31" w:rsidRDefault="00911CAB" w:rsidP="008279BC">
            <w:pPr>
              <w:ind w:left="360"/>
              <w:rPr>
                <w:rFonts w:ascii="Times New Roman" w:hAnsi="Times New Roman"/>
                <w:sz w:val="24"/>
                <w:szCs w:val="24"/>
              </w:rPr>
            </w:pPr>
            <w:r w:rsidRPr="00C22D31">
              <w:rPr>
                <w:rFonts w:ascii="Times New Roman" w:hAnsi="Times New Roman"/>
                <w:sz w:val="24"/>
                <w:szCs w:val="24"/>
              </w:rPr>
              <w:t>- bútorzat</w:t>
            </w:r>
          </w:p>
          <w:p w14:paraId="2136F2D1" w14:textId="77777777" w:rsidR="00911CAB" w:rsidRPr="00C22D31" w:rsidRDefault="00911CAB" w:rsidP="008279BC">
            <w:pPr>
              <w:ind w:left="360"/>
              <w:rPr>
                <w:rFonts w:ascii="Times New Roman" w:hAnsi="Times New Roman"/>
                <w:sz w:val="24"/>
                <w:szCs w:val="24"/>
              </w:rPr>
            </w:pPr>
            <w:r w:rsidRPr="00C22D31">
              <w:rPr>
                <w:rFonts w:ascii="Times New Roman" w:hAnsi="Times New Roman"/>
                <w:sz w:val="24"/>
                <w:szCs w:val="24"/>
              </w:rPr>
              <w:t>- hőközlő-berendezések (tűzhelyek, zsámolyok, sütők, mikrohullámú melegítő, csokoládémelegítő, temperáló, krémfőző gépek)</w:t>
            </w:r>
          </w:p>
          <w:p w14:paraId="540DFB64" w14:textId="77777777" w:rsidR="00911CAB" w:rsidRPr="00C22D31" w:rsidRDefault="00911CAB" w:rsidP="008279BC">
            <w:pPr>
              <w:ind w:left="360"/>
              <w:rPr>
                <w:rFonts w:ascii="Times New Roman" w:hAnsi="Times New Roman"/>
                <w:sz w:val="24"/>
                <w:szCs w:val="24"/>
              </w:rPr>
            </w:pPr>
            <w:r w:rsidRPr="00C22D31">
              <w:rPr>
                <w:rFonts w:ascii="Times New Roman" w:hAnsi="Times New Roman"/>
                <w:sz w:val="24"/>
                <w:szCs w:val="24"/>
              </w:rPr>
              <w:t>- hő elvonó berendezések (hűtők, mélyhűtő, sokkoló, fagylalt fagyasztó, tároló) működése, alkalmazása</w:t>
            </w:r>
          </w:p>
          <w:p w14:paraId="3771FF66" w14:textId="77777777" w:rsidR="00911CAB" w:rsidRPr="00C22D31" w:rsidRDefault="00911CAB" w:rsidP="008279BC">
            <w:pPr>
              <w:rPr>
                <w:rFonts w:ascii="Times New Roman" w:hAnsi="Times New Roman"/>
                <w:sz w:val="24"/>
                <w:szCs w:val="24"/>
              </w:rPr>
            </w:pPr>
            <w:r w:rsidRPr="00C22D31">
              <w:rPr>
                <w:rFonts w:ascii="Times New Roman" w:hAnsi="Times New Roman"/>
                <w:sz w:val="24"/>
                <w:szCs w:val="24"/>
              </w:rPr>
              <w:t>Cukrász üzem gépei:</w:t>
            </w:r>
          </w:p>
          <w:p w14:paraId="2B5FBE41" w14:textId="77777777" w:rsidR="00911CAB" w:rsidRPr="00C22D31" w:rsidRDefault="00911CAB" w:rsidP="008279BC">
            <w:pPr>
              <w:ind w:left="360"/>
              <w:rPr>
                <w:rFonts w:ascii="Times New Roman" w:hAnsi="Times New Roman"/>
                <w:sz w:val="24"/>
                <w:szCs w:val="24"/>
              </w:rPr>
            </w:pPr>
            <w:r w:rsidRPr="00C22D31">
              <w:rPr>
                <w:rFonts w:ascii="Times New Roman" w:hAnsi="Times New Roman"/>
                <w:sz w:val="24"/>
                <w:szCs w:val="24"/>
              </w:rPr>
              <w:t>- előkészítő műveletek gépei, (mérlegek, szitáló, aprító gépek)</w:t>
            </w:r>
          </w:p>
          <w:p w14:paraId="1312810F" w14:textId="77777777" w:rsidR="00911CAB" w:rsidRPr="00C22D31" w:rsidRDefault="00911CAB" w:rsidP="008279BC">
            <w:pPr>
              <w:ind w:left="360"/>
              <w:rPr>
                <w:rFonts w:ascii="Times New Roman" w:hAnsi="Times New Roman"/>
                <w:sz w:val="24"/>
                <w:szCs w:val="24"/>
              </w:rPr>
            </w:pPr>
            <w:r w:rsidRPr="00C22D31">
              <w:rPr>
                <w:rFonts w:ascii="Times New Roman" w:hAnsi="Times New Roman"/>
                <w:sz w:val="24"/>
                <w:szCs w:val="24"/>
              </w:rPr>
              <w:t>- félkész termékeket előállító és feldolgozógépek (dagasztógép, tésztanyújtó, univerzális konyhagép, hengergép, fondantgép, habfúvó,) összeállítása,</w:t>
            </w:r>
          </w:p>
          <w:p w14:paraId="47EDCDD4" w14:textId="77777777" w:rsidR="00911CAB" w:rsidRPr="00C22D31" w:rsidRDefault="00911CAB" w:rsidP="008279BC">
            <w:pPr>
              <w:ind w:left="360"/>
              <w:rPr>
                <w:rFonts w:ascii="Times New Roman" w:hAnsi="Times New Roman"/>
                <w:sz w:val="24"/>
                <w:szCs w:val="24"/>
              </w:rPr>
            </w:pPr>
            <w:r w:rsidRPr="00C22D31">
              <w:rPr>
                <w:rFonts w:ascii="Times New Roman" w:hAnsi="Times New Roman"/>
                <w:sz w:val="24"/>
                <w:szCs w:val="24"/>
              </w:rPr>
              <w:t>működése, alkalmazása</w:t>
            </w:r>
          </w:p>
          <w:p w14:paraId="08FE0C65" w14:textId="77777777" w:rsidR="00911CAB" w:rsidRPr="00C22D31" w:rsidRDefault="00911CAB" w:rsidP="008279BC">
            <w:pPr>
              <w:rPr>
                <w:rFonts w:ascii="Times New Roman" w:hAnsi="Times New Roman"/>
                <w:sz w:val="24"/>
                <w:szCs w:val="24"/>
              </w:rPr>
            </w:pPr>
            <w:r w:rsidRPr="00C22D31">
              <w:rPr>
                <w:rFonts w:ascii="Times New Roman" w:hAnsi="Times New Roman"/>
                <w:sz w:val="24"/>
                <w:szCs w:val="24"/>
              </w:rPr>
              <w:t>Munkaeszközök csoportosítása, előkészítése, alkalmazása, ápolása, tisztítása</w:t>
            </w:r>
          </w:p>
          <w:p w14:paraId="152E3205" w14:textId="77777777" w:rsidR="00911CAB" w:rsidRPr="00C22D31" w:rsidRDefault="00911CAB" w:rsidP="008279BC">
            <w:pPr>
              <w:rPr>
                <w:rFonts w:ascii="Times New Roman" w:hAnsi="Times New Roman"/>
                <w:sz w:val="24"/>
                <w:szCs w:val="24"/>
              </w:rPr>
            </w:pPr>
            <w:r w:rsidRPr="00C22D31">
              <w:rPr>
                <w:rFonts w:ascii="Times New Roman" w:hAnsi="Times New Roman"/>
                <w:sz w:val="24"/>
                <w:szCs w:val="24"/>
              </w:rPr>
              <w:t>Biztonsági előírások betartása</w:t>
            </w:r>
          </w:p>
          <w:p w14:paraId="2841AD8E" w14:textId="77777777" w:rsidR="00911CAB" w:rsidRPr="00C22D31" w:rsidRDefault="00911CAB" w:rsidP="008279BC">
            <w:pPr>
              <w:jc w:val="center"/>
              <w:rPr>
                <w:rFonts w:ascii="Times New Roman" w:hAnsi="Times New Roman"/>
                <w:sz w:val="24"/>
                <w:szCs w:val="24"/>
              </w:rPr>
            </w:pPr>
          </w:p>
          <w:p w14:paraId="7AABDBDA" w14:textId="77777777" w:rsidR="00911CAB" w:rsidRPr="00C22D31" w:rsidRDefault="00911CAB" w:rsidP="008279BC">
            <w:pPr>
              <w:jc w:val="center"/>
              <w:rPr>
                <w:rFonts w:ascii="Times New Roman" w:hAnsi="Times New Roman"/>
                <w:sz w:val="24"/>
                <w:szCs w:val="24"/>
              </w:rPr>
            </w:pPr>
          </w:p>
        </w:tc>
      </w:tr>
      <w:tr w:rsidR="00911CAB" w:rsidRPr="00C22D31" w14:paraId="6C91D6C5" w14:textId="77777777" w:rsidTr="00911CAB">
        <w:trPr>
          <w:jc w:val="center"/>
        </w:trPr>
        <w:tc>
          <w:tcPr>
            <w:tcW w:w="1049" w:type="dxa"/>
            <w:vMerge/>
            <w:tcBorders>
              <w:top w:val="single" w:sz="18" w:space="0" w:color="000000"/>
            </w:tcBorders>
            <w:vAlign w:val="center"/>
          </w:tcPr>
          <w:p w14:paraId="56D8E237" w14:textId="77777777" w:rsidR="00911CAB" w:rsidRPr="00C22D31" w:rsidRDefault="00911CAB" w:rsidP="008279BC">
            <w:pPr>
              <w:widowControl w:val="0"/>
              <w:pBdr>
                <w:top w:val="nil"/>
                <w:left w:val="nil"/>
                <w:bottom w:val="nil"/>
                <w:right w:val="nil"/>
                <w:between w:val="nil"/>
              </w:pBdr>
              <w:spacing w:line="276" w:lineRule="auto"/>
              <w:rPr>
                <w:rFonts w:ascii="Times New Roman" w:hAnsi="Times New Roman"/>
                <w:sz w:val="24"/>
                <w:szCs w:val="24"/>
              </w:rPr>
            </w:pPr>
          </w:p>
        </w:tc>
        <w:tc>
          <w:tcPr>
            <w:tcW w:w="1781" w:type="dxa"/>
            <w:tcBorders>
              <w:left w:val="single" w:sz="8" w:space="0" w:color="000000"/>
              <w:bottom w:val="single" w:sz="8" w:space="0" w:color="000000"/>
              <w:right w:val="single" w:sz="8" w:space="0" w:color="000000"/>
            </w:tcBorders>
          </w:tcPr>
          <w:p w14:paraId="00D331EC" w14:textId="77777777" w:rsidR="00911CAB" w:rsidRPr="00C22D31" w:rsidRDefault="00911CAB" w:rsidP="008279BC">
            <w:pPr>
              <w:spacing w:line="276" w:lineRule="auto"/>
              <w:rPr>
                <w:rFonts w:ascii="Times New Roman" w:hAnsi="Times New Roman"/>
                <w:sz w:val="24"/>
                <w:szCs w:val="24"/>
              </w:rPr>
            </w:pPr>
            <w:r w:rsidRPr="00C22D31">
              <w:rPr>
                <w:rFonts w:ascii="Times New Roman" w:hAnsi="Times New Roman"/>
                <w:sz w:val="24"/>
                <w:szCs w:val="24"/>
              </w:rPr>
              <w:t>Cukrászati termékek készítése</w:t>
            </w:r>
          </w:p>
        </w:tc>
        <w:tc>
          <w:tcPr>
            <w:tcW w:w="3258" w:type="dxa"/>
            <w:vAlign w:val="center"/>
          </w:tcPr>
          <w:p w14:paraId="412ED67E" w14:textId="77777777" w:rsidR="00911CAB" w:rsidRPr="00C22D31" w:rsidRDefault="00911CAB" w:rsidP="008279BC">
            <w:pPr>
              <w:jc w:val="center"/>
              <w:rPr>
                <w:rFonts w:ascii="Times New Roman" w:hAnsi="Times New Roman"/>
                <w:sz w:val="24"/>
                <w:szCs w:val="24"/>
              </w:rPr>
            </w:pPr>
            <w:r w:rsidRPr="00C22D31">
              <w:rPr>
                <w:rFonts w:ascii="Times New Roman" w:hAnsi="Times New Roman"/>
                <w:sz w:val="24"/>
                <w:szCs w:val="24"/>
              </w:rPr>
              <w:t>-</w:t>
            </w:r>
          </w:p>
        </w:tc>
        <w:tc>
          <w:tcPr>
            <w:tcW w:w="3197" w:type="dxa"/>
            <w:vAlign w:val="center"/>
          </w:tcPr>
          <w:p w14:paraId="3CE77C9C" w14:textId="11B29876" w:rsidR="00911CAB" w:rsidRPr="00C22D31" w:rsidRDefault="00911CAB" w:rsidP="008279BC">
            <w:pPr>
              <w:jc w:val="center"/>
              <w:rPr>
                <w:rFonts w:ascii="Times New Roman" w:hAnsi="Times New Roman"/>
                <w:b/>
                <w:sz w:val="24"/>
                <w:szCs w:val="24"/>
              </w:rPr>
            </w:pPr>
            <w:r w:rsidRPr="00C22D31">
              <w:rPr>
                <w:rFonts w:ascii="Times New Roman" w:hAnsi="Times New Roman"/>
                <w:b/>
                <w:sz w:val="24"/>
                <w:szCs w:val="24"/>
              </w:rPr>
              <w:t>72</w:t>
            </w:r>
            <w:r w:rsidR="009054B1">
              <w:rPr>
                <w:rFonts w:ascii="Times New Roman" w:hAnsi="Times New Roman"/>
                <w:b/>
                <w:sz w:val="24"/>
                <w:szCs w:val="24"/>
              </w:rPr>
              <w:t>,5</w:t>
            </w:r>
            <w:r w:rsidRPr="00C22D31">
              <w:rPr>
                <w:rFonts w:ascii="Times New Roman" w:hAnsi="Times New Roman"/>
                <w:b/>
                <w:sz w:val="24"/>
                <w:szCs w:val="24"/>
              </w:rPr>
              <w:t xml:space="preserve"> óra</w:t>
            </w:r>
          </w:p>
          <w:p w14:paraId="17A45400" w14:textId="77777777" w:rsidR="00911CAB" w:rsidRPr="00C22D31" w:rsidRDefault="00911CAB" w:rsidP="008279BC">
            <w:pPr>
              <w:jc w:val="center"/>
              <w:rPr>
                <w:rFonts w:ascii="Times New Roman" w:hAnsi="Times New Roman"/>
                <w:b/>
                <w:sz w:val="24"/>
                <w:szCs w:val="24"/>
              </w:rPr>
            </w:pPr>
            <w:r w:rsidRPr="00C22D31">
              <w:rPr>
                <w:rFonts w:ascii="Times New Roman" w:hAnsi="Times New Roman"/>
                <w:b/>
                <w:sz w:val="24"/>
                <w:szCs w:val="24"/>
              </w:rPr>
              <w:t>Tartalom:</w:t>
            </w:r>
          </w:p>
          <w:p w14:paraId="163749FC" w14:textId="77777777" w:rsidR="00911CAB" w:rsidRPr="00C22D31" w:rsidRDefault="00911CAB" w:rsidP="008279BC">
            <w:pPr>
              <w:rPr>
                <w:rFonts w:ascii="Times New Roman" w:hAnsi="Times New Roman"/>
                <w:sz w:val="24"/>
                <w:szCs w:val="24"/>
              </w:rPr>
            </w:pPr>
            <w:r w:rsidRPr="00C22D31">
              <w:rPr>
                <w:rFonts w:ascii="Times New Roman" w:hAnsi="Times New Roman"/>
                <w:sz w:val="24"/>
                <w:szCs w:val="24"/>
              </w:rPr>
              <w:t>Töltelék készítés műveleteinek és technológiájának elsajátítása:</w:t>
            </w:r>
          </w:p>
          <w:p w14:paraId="621E150C" w14:textId="77777777" w:rsidR="00911CAB" w:rsidRPr="00C22D31" w:rsidRDefault="00911CAB" w:rsidP="008279BC">
            <w:pPr>
              <w:ind w:left="360"/>
              <w:rPr>
                <w:rFonts w:ascii="Times New Roman" w:hAnsi="Times New Roman"/>
                <w:sz w:val="24"/>
                <w:szCs w:val="24"/>
              </w:rPr>
            </w:pPr>
            <w:r w:rsidRPr="00C22D31">
              <w:rPr>
                <w:rFonts w:ascii="Times New Roman" w:hAnsi="Times New Roman"/>
                <w:sz w:val="24"/>
                <w:szCs w:val="24"/>
              </w:rPr>
              <w:t>- anyagok kiválasztása</w:t>
            </w:r>
          </w:p>
          <w:p w14:paraId="371A58A8" w14:textId="77777777" w:rsidR="00911CAB" w:rsidRPr="00C22D31" w:rsidRDefault="00911CAB" w:rsidP="008279BC">
            <w:pPr>
              <w:ind w:left="360"/>
              <w:rPr>
                <w:rFonts w:ascii="Times New Roman" w:hAnsi="Times New Roman"/>
                <w:sz w:val="24"/>
                <w:szCs w:val="24"/>
              </w:rPr>
            </w:pPr>
            <w:r w:rsidRPr="00C22D31">
              <w:rPr>
                <w:rFonts w:ascii="Times New Roman" w:hAnsi="Times New Roman"/>
                <w:sz w:val="24"/>
                <w:szCs w:val="24"/>
              </w:rPr>
              <w:t>- gyümölcs és zöldségtartósítás módjai</w:t>
            </w:r>
          </w:p>
          <w:p w14:paraId="08C80312" w14:textId="77777777" w:rsidR="00911CAB" w:rsidRPr="00C22D31" w:rsidRDefault="00911CAB" w:rsidP="008279BC">
            <w:pPr>
              <w:ind w:left="360"/>
              <w:rPr>
                <w:rFonts w:ascii="Times New Roman" w:hAnsi="Times New Roman"/>
                <w:sz w:val="24"/>
                <w:szCs w:val="24"/>
              </w:rPr>
            </w:pPr>
            <w:r w:rsidRPr="00C22D31">
              <w:rPr>
                <w:rFonts w:ascii="Times New Roman" w:hAnsi="Times New Roman"/>
                <w:sz w:val="24"/>
                <w:szCs w:val="24"/>
              </w:rPr>
              <w:t xml:space="preserve">- töltelék és tésztacsoportok jellemzőinek, </w:t>
            </w:r>
            <w:proofErr w:type="gramStart"/>
            <w:r w:rsidRPr="00C22D31">
              <w:rPr>
                <w:rFonts w:ascii="Times New Roman" w:hAnsi="Times New Roman"/>
                <w:sz w:val="24"/>
                <w:szCs w:val="24"/>
              </w:rPr>
              <w:t>kritériumainak</w:t>
            </w:r>
            <w:proofErr w:type="gramEnd"/>
            <w:r w:rsidRPr="00C22D31">
              <w:rPr>
                <w:rFonts w:ascii="Times New Roman" w:hAnsi="Times New Roman"/>
                <w:sz w:val="24"/>
                <w:szCs w:val="24"/>
              </w:rPr>
              <w:t xml:space="preserve"> megismerése</w:t>
            </w:r>
          </w:p>
          <w:p w14:paraId="7C2A7B70" w14:textId="77777777" w:rsidR="00911CAB" w:rsidRPr="00C22D31" w:rsidRDefault="00911CAB" w:rsidP="008279BC">
            <w:pPr>
              <w:ind w:left="360"/>
              <w:rPr>
                <w:rFonts w:ascii="Times New Roman" w:hAnsi="Times New Roman"/>
                <w:sz w:val="24"/>
                <w:szCs w:val="24"/>
              </w:rPr>
            </w:pPr>
            <w:r w:rsidRPr="00C22D31">
              <w:rPr>
                <w:rFonts w:ascii="Times New Roman" w:hAnsi="Times New Roman"/>
                <w:sz w:val="24"/>
                <w:szCs w:val="24"/>
              </w:rPr>
              <w:t>- különféle édes és sós töltelékek készítése: gyümölcstöltelékek, olajos magvakból készült töltelékek, tojáskrémek, tartóstöltelékek, tejszínhabkrémek, vajkrémek, egyéb édes töltelékek, nyers és kisült tésztába tölthető sós töltelékek</w:t>
            </w:r>
          </w:p>
          <w:p w14:paraId="04CE76D8" w14:textId="77777777" w:rsidR="00911CAB" w:rsidRPr="00C22D31" w:rsidRDefault="00911CAB" w:rsidP="008279BC">
            <w:pPr>
              <w:ind w:left="360"/>
              <w:rPr>
                <w:rFonts w:ascii="Times New Roman" w:hAnsi="Times New Roman"/>
                <w:sz w:val="24"/>
                <w:szCs w:val="24"/>
              </w:rPr>
            </w:pPr>
            <w:r w:rsidRPr="00C22D31">
              <w:rPr>
                <w:rFonts w:ascii="Times New Roman" w:hAnsi="Times New Roman"/>
                <w:sz w:val="24"/>
                <w:szCs w:val="24"/>
              </w:rPr>
              <w:t>- ízesítés módjainak elsajátítása</w:t>
            </w:r>
          </w:p>
          <w:p w14:paraId="7FB1F962" w14:textId="77777777" w:rsidR="00911CAB" w:rsidRPr="00C22D31" w:rsidRDefault="00911CAB" w:rsidP="008279BC">
            <w:pPr>
              <w:ind w:left="360"/>
              <w:rPr>
                <w:rFonts w:ascii="Times New Roman" w:hAnsi="Times New Roman"/>
                <w:sz w:val="24"/>
                <w:szCs w:val="24"/>
              </w:rPr>
            </w:pPr>
            <w:r w:rsidRPr="00C22D31">
              <w:rPr>
                <w:rFonts w:ascii="Times New Roman" w:hAnsi="Times New Roman"/>
                <w:sz w:val="24"/>
                <w:szCs w:val="24"/>
              </w:rPr>
              <w:t>- eltarthatósági szabályok megismerése</w:t>
            </w:r>
          </w:p>
          <w:p w14:paraId="69B9184A" w14:textId="77777777" w:rsidR="00911CAB" w:rsidRPr="00C22D31" w:rsidRDefault="00911CAB" w:rsidP="008279BC">
            <w:pPr>
              <w:rPr>
                <w:rFonts w:ascii="Times New Roman" w:hAnsi="Times New Roman"/>
                <w:sz w:val="24"/>
                <w:szCs w:val="24"/>
              </w:rPr>
            </w:pPr>
            <w:r w:rsidRPr="00C22D31">
              <w:rPr>
                <w:rFonts w:ascii="Times New Roman" w:hAnsi="Times New Roman"/>
                <w:sz w:val="24"/>
                <w:szCs w:val="24"/>
              </w:rPr>
              <w:t>Tészták és uzsonnasütemények készítése</w:t>
            </w:r>
          </w:p>
          <w:p w14:paraId="7CE5BA1A" w14:textId="77777777" w:rsidR="00911CAB" w:rsidRPr="00C22D31" w:rsidRDefault="00911CAB" w:rsidP="008279BC">
            <w:pPr>
              <w:ind w:left="360"/>
              <w:rPr>
                <w:rFonts w:ascii="Times New Roman" w:hAnsi="Times New Roman"/>
                <w:sz w:val="24"/>
                <w:szCs w:val="24"/>
              </w:rPr>
            </w:pPr>
            <w:r w:rsidRPr="00C22D31">
              <w:rPr>
                <w:rFonts w:ascii="Times New Roman" w:hAnsi="Times New Roman"/>
                <w:sz w:val="24"/>
                <w:szCs w:val="24"/>
              </w:rPr>
              <w:t>- alapanyagok kiválasztása, recept szerinti felhasználás</w:t>
            </w:r>
          </w:p>
          <w:p w14:paraId="142174E1" w14:textId="77777777" w:rsidR="00911CAB" w:rsidRPr="00C22D31" w:rsidRDefault="00911CAB" w:rsidP="008279BC">
            <w:pPr>
              <w:ind w:left="360"/>
              <w:rPr>
                <w:rFonts w:ascii="Times New Roman" w:hAnsi="Times New Roman"/>
                <w:sz w:val="24"/>
                <w:szCs w:val="24"/>
              </w:rPr>
            </w:pPr>
            <w:r w:rsidRPr="00C22D31">
              <w:rPr>
                <w:rFonts w:ascii="Times New Roman" w:hAnsi="Times New Roman"/>
                <w:sz w:val="24"/>
                <w:szCs w:val="24"/>
              </w:rPr>
              <w:t>- különféle tészták készítése, feldolgozása, sütés előtti vagy utáni töltése, sütése, fényezés módjai, díszítés</w:t>
            </w:r>
          </w:p>
          <w:p w14:paraId="628D91E9" w14:textId="77777777" w:rsidR="00911CAB" w:rsidRPr="00C22D31" w:rsidRDefault="00911CAB" w:rsidP="008279BC">
            <w:pPr>
              <w:ind w:left="360"/>
              <w:rPr>
                <w:rFonts w:ascii="Times New Roman" w:hAnsi="Times New Roman"/>
                <w:sz w:val="24"/>
                <w:szCs w:val="24"/>
              </w:rPr>
            </w:pPr>
            <w:r w:rsidRPr="00C22D31">
              <w:rPr>
                <w:rFonts w:ascii="Times New Roman" w:hAnsi="Times New Roman"/>
                <w:sz w:val="24"/>
                <w:szCs w:val="24"/>
              </w:rPr>
              <w:t>- töltött és töltetlen uzsonna sütemények készítése</w:t>
            </w:r>
          </w:p>
          <w:p w14:paraId="6C237DFF" w14:textId="77777777" w:rsidR="00911CAB" w:rsidRPr="00C22D31" w:rsidRDefault="00911CAB" w:rsidP="008279BC">
            <w:pPr>
              <w:ind w:left="360"/>
              <w:rPr>
                <w:rFonts w:ascii="Times New Roman" w:hAnsi="Times New Roman"/>
                <w:sz w:val="24"/>
                <w:szCs w:val="24"/>
              </w:rPr>
            </w:pPr>
            <w:r w:rsidRPr="00C22D31">
              <w:rPr>
                <w:rFonts w:ascii="Times New Roman" w:hAnsi="Times New Roman"/>
                <w:sz w:val="24"/>
                <w:szCs w:val="24"/>
              </w:rPr>
              <w:t>- gyúrt élesztős tésztából</w:t>
            </w:r>
          </w:p>
          <w:p w14:paraId="28A57E20" w14:textId="77777777" w:rsidR="00911CAB" w:rsidRPr="00C22D31" w:rsidRDefault="00911CAB" w:rsidP="008279BC">
            <w:pPr>
              <w:ind w:left="360"/>
              <w:rPr>
                <w:rFonts w:ascii="Times New Roman" w:hAnsi="Times New Roman"/>
                <w:sz w:val="24"/>
                <w:szCs w:val="24"/>
              </w:rPr>
            </w:pPr>
            <w:r w:rsidRPr="00C22D31">
              <w:rPr>
                <w:rFonts w:ascii="Times New Roman" w:hAnsi="Times New Roman"/>
                <w:sz w:val="24"/>
                <w:szCs w:val="24"/>
              </w:rPr>
              <w:t>- kevert élesztős tésztából</w:t>
            </w:r>
          </w:p>
          <w:p w14:paraId="6FE4470C" w14:textId="77777777" w:rsidR="00911CAB" w:rsidRPr="00C22D31" w:rsidRDefault="00911CAB" w:rsidP="008279BC">
            <w:pPr>
              <w:ind w:left="360"/>
              <w:rPr>
                <w:rFonts w:ascii="Times New Roman" w:hAnsi="Times New Roman"/>
                <w:sz w:val="24"/>
                <w:szCs w:val="24"/>
              </w:rPr>
            </w:pPr>
            <w:r w:rsidRPr="00C22D31">
              <w:rPr>
                <w:rFonts w:ascii="Times New Roman" w:hAnsi="Times New Roman"/>
                <w:sz w:val="24"/>
                <w:szCs w:val="24"/>
              </w:rPr>
              <w:t>- hajtogatott élesztős tésztából</w:t>
            </w:r>
          </w:p>
          <w:p w14:paraId="238684C2" w14:textId="77777777" w:rsidR="00911CAB" w:rsidRPr="00C22D31" w:rsidRDefault="00911CAB" w:rsidP="008279BC">
            <w:pPr>
              <w:ind w:left="360"/>
              <w:rPr>
                <w:rFonts w:ascii="Times New Roman" w:hAnsi="Times New Roman"/>
                <w:sz w:val="24"/>
                <w:szCs w:val="24"/>
              </w:rPr>
            </w:pPr>
            <w:r w:rsidRPr="00C22D31">
              <w:rPr>
                <w:rFonts w:ascii="Times New Roman" w:hAnsi="Times New Roman"/>
                <w:sz w:val="24"/>
                <w:szCs w:val="24"/>
              </w:rPr>
              <w:t>- omlós élesztős tésztából</w:t>
            </w:r>
          </w:p>
          <w:p w14:paraId="7A9FC171" w14:textId="77777777" w:rsidR="00911CAB" w:rsidRPr="00C22D31" w:rsidRDefault="00911CAB" w:rsidP="008279BC">
            <w:pPr>
              <w:ind w:left="360"/>
              <w:rPr>
                <w:rFonts w:ascii="Times New Roman" w:hAnsi="Times New Roman"/>
                <w:sz w:val="24"/>
                <w:szCs w:val="24"/>
              </w:rPr>
            </w:pPr>
            <w:r w:rsidRPr="00C22D31">
              <w:rPr>
                <w:rFonts w:ascii="Times New Roman" w:hAnsi="Times New Roman"/>
                <w:sz w:val="24"/>
                <w:szCs w:val="24"/>
              </w:rPr>
              <w:t>- omlós tésztából: édes és sós uzsonnasütemények</w:t>
            </w:r>
          </w:p>
          <w:p w14:paraId="5DCD0A61" w14:textId="77777777" w:rsidR="00911CAB" w:rsidRPr="00C22D31" w:rsidRDefault="00911CAB" w:rsidP="008279BC">
            <w:pPr>
              <w:ind w:left="360"/>
              <w:rPr>
                <w:rFonts w:ascii="Times New Roman" w:hAnsi="Times New Roman"/>
                <w:sz w:val="24"/>
                <w:szCs w:val="24"/>
              </w:rPr>
            </w:pPr>
            <w:r w:rsidRPr="00C22D31">
              <w:rPr>
                <w:rFonts w:ascii="Times New Roman" w:hAnsi="Times New Roman"/>
                <w:sz w:val="24"/>
                <w:szCs w:val="24"/>
              </w:rPr>
              <w:t>- vajas- levelestésztából készült édes és sós uzsonnasütemények</w:t>
            </w:r>
          </w:p>
          <w:p w14:paraId="1E140EAC" w14:textId="77777777" w:rsidR="00911CAB" w:rsidRPr="00C22D31" w:rsidRDefault="00911CAB" w:rsidP="008279BC">
            <w:pPr>
              <w:ind w:left="360"/>
              <w:rPr>
                <w:rFonts w:ascii="Times New Roman" w:hAnsi="Times New Roman"/>
                <w:sz w:val="24"/>
                <w:szCs w:val="24"/>
              </w:rPr>
            </w:pPr>
            <w:r w:rsidRPr="00C22D31">
              <w:rPr>
                <w:rFonts w:ascii="Times New Roman" w:hAnsi="Times New Roman"/>
                <w:sz w:val="24"/>
                <w:szCs w:val="24"/>
              </w:rPr>
              <w:t>- nehéz felvertből készülő gyümölcskenyér</w:t>
            </w:r>
          </w:p>
          <w:p w14:paraId="02839163" w14:textId="77777777" w:rsidR="00911CAB" w:rsidRPr="00C22D31" w:rsidRDefault="00911CAB" w:rsidP="008279BC">
            <w:pPr>
              <w:rPr>
                <w:rFonts w:ascii="Times New Roman" w:hAnsi="Times New Roman"/>
                <w:sz w:val="24"/>
                <w:szCs w:val="24"/>
              </w:rPr>
            </w:pPr>
            <w:r w:rsidRPr="00C22D31">
              <w:rPr>
                <w:rFonts w:ascii="Times New Roman" w:hAnsi="Times New Roman"/>
                <w:sz w:val="24"/>
                <w:szCs w:val="24"/>
              </w:rPr>
              <w:t>Édes teasütemények, mézesek készítése:</w:t>
            </w:r>
          </w:p>
          <w:p w14:paraId="0C6D3F96" w14:textId="77777777" w:rsidR="00911CAB" w:rsidRPr="00C22D31" w:rsidRDefault="00911CAB" w:rsidP="008279BC">
            <w:pPr>
              <w:ind w:left="360"/>
              <w:rPr>
                <w:rFonts w:ascii="Times New Roman" w:hAnsi="Times New Roman"/>
                <w:sz w:val="24"/>
                <w:szCs w:val="24"/>
              </w:rPr>
            </w:pPr>
            <w:r w:rsidRPr="00C22D31">
              <w:rPr>
                <w:rFonts w:ascii="Times New Roman" w:hAnsi="Times New Roman"/>
                <w:sz w:val="24"/>
                <w:szCs w:val="24"/>
              </w:rPr>
              <w:t>- alapanyagok kiválasztása, recept szerinti felhasználás</w:t>
            </w:r>
          </w:p>
          <w:p w14:paraId="562D0EF2" w14:textId="77777777" w:rsidR="00911CAB" w:rsidRPr="00C22D31" w:rsidRDefault="00911CAB" w:rsidP="008279BC">
            <w:pPr>
              <w:ind w:left="360"/>
              <w:rPr>
                <w:rFonts w:ascii="Times New Roman" w:hAnsi="Times New Roman"/>
                <w:sz w:val="24"/>
                <w:szCs w:val="24"/>
              </w:rPr>
            </w:pPr>
            <w:r w:rsidRPr="00C22D31">
              <w:rPr>
                <w:rFonts w:ascii="Times New Roman" w:hAnsi="Times New Roman"/>
                <w:sz w:val="24"/>
                <w:szCs w:val="24"/>
              </w:rPr>
              <w:t>- omlós, felvert, hengerelt és egyéb tészták előállítása</w:t>
            </w:r>
          </w:p>
          <w:p w14:paraId="19A34641" w14:textId="77777777" w:rsidR="00911CAB" w:rsidRPr="00C22D31" w:rsidRDefault="00911CAB" w:rsidP="008279BC">
            <w:pPr>
              <w:ind w:left="360"/>
              <w:rPr>
                <w:rFonts w:ascii="Times New Roman" w:hAnsi="Times New Roman"/>
                <w:sz w:val="24"/>
                <w:szCs w:val="24"/>
              </w:rPr>
            </w:pPr>
            <w:r w:rsidRPr="00C22D31">
              <w:rPr>
                <w:rFonts w:ascii="Times New Roman" w:hAnsi="Times New Roman"/>
                <w:sz w:val="24"/>
                <w:szCs w:val="24"/>
              </w:rPr>
              <w:t>- nyomózsákkal alakítás</w:t>
            </w:r>
          </w:p>
          <w:p w14:paraId="27CAE8D5" w14:textId="77777777" w:rsidR="00911CAB" w:rsidRPr="00C22D31" w:rsidRDefault="00911CAB" w:rsidP="008279BC">
            <w:pPr>
              <w:ind w:left="360"/>
              <w:rPr>
                <w:rFonts w:ascii="Times New Roman" w:hAnsi="Times New Roman"/>
                <w:sz w:val="24"/>
                <w:szCs w:val="24"/>
              </w:rPr>
            </w:pPr>
            <w:r w:rsidRPr="00C22D31">
              <w:rPr>
                <w:rFonts w:ascii="Times New Roman" w:hAnsi="Times New Roman"/>
                <w:sz w:val="24"/>
                <w:szCs w:val="24"/>
              </w:rPr>
              <w:t>- lappá kenés</w:t>
            </w:r>
          </w:p>
          <w:p w14:paraId="2E52F637" w14:textId="77777777" w:rsidR="00911CAB" w:rsidRPr="00C22D31" w:rsidRDefault="00911CAB" w:rsidP="008279BC">
            <w:pPr>
              <w:ind w:left="360"/>
              <w:rPr>
                <w:rFonts w:ascii="Times New Roman" w:hAnsi="Times New Roman"/>
                <w:sz w:val="24"/>
                <w:szCs w:val="24"/>
              </w:rPr>
            </w:pPr>
            <w:r w:rsidRPr="00C22D31">
              <w:rPr>
                <w:rFonts w:ascii="Times New Roman" w:hAnsi="Times New Roman"/>
                <w:sz w:val="24"/>
                <w:szCs w:val="24"/>
              </w:rPr>
              <w:t>- formába töltés</w:t>
            </w:r>
          </w:p>
          <w:p w14:paraId="3FBC76B8" w14:textId="77777777" w:rsidR="00911CAB" w:rsidRPr="00C22D31" w:rsidRDefault="00911CAB" w:rsidP="008279BC">
            <w:pPr>
              <w:ind w:left="360"/>
              <w:rPr>
                <w:rFonts w:ascii="Times New Roman" w:hAnsi="Times New Roman"/>
                <w:sz w:val="24"/>
                <w:szCs w:val="24"/>
              </w:rPr>
            </w:pPr>
            <w:r w:rsidRPr="00C22D31">
              <w:rPr>
                <w:rFonts w:ascii="Times New Roman" w:hAnsi="Times New Roman"/>
                <w:sz w:val="24"/>
                <w:szCs w:val="24"/>
              </w:rPr>
              <w:t>- sütés,</w:t>
            </w:r>
          </w:p>
          <w:p w14:paraId="3C234969" w14:textId="77777777" w:rsidR="00911CAB" w:rsidRPr="00C22D31" w:rsidRDefault="00911CAB" w:rsidP="008279BC">
            <w:pPr>
              <w:ind w:left="360"/>
              <w:rPr>
                <w:rFonts w:ascii="Times New Roman" w:hAnsi="Times New Roman"/>
                <w:sz w:val="24"/>
                <w:szCs w:val="24"/>
              </w:rPr>
            </w:pPr>
            <w:r w:rsidRPr="00C22D31">
              <w:rPr>
                <w:rFonts w:ascii="Times New Roman" w:hAnsi="Times New Roman"/>
                <w:sz w:val="24"/>
                <w:szCs w:val="24"/>
              </w:rPr>
              <w:t>- töltetlen és töltött édes teasütemények készítése és töltése</w:t>
            </w:r>
          </w:p>
          <w:p w14:paraId="30C40F72" w14:textId="77777777" w:rsidR="00911CAB" w:rsidRPr="00C22D31" w:rsidRDefault="00911CAB" w:rsidP="008279BC">
            <w:pPr>
              <w:ind w:left="360"/>
              <w:rPr>
                <w:rFonts w:ascii="Times New Roman" w:hAnsi="Times New Roman"/>
                <w:sz w:val="24"/>
                <w:szCs w:val="24"/>
              </w:rPr>
            </w:pPr>
            <w:r w:rsidRPr="00C22D31">
              <w:rPr>
                <w:rFonts w:ascii="Times New Roman" w:hAnsi="Times New Roman"/>
                <w:sz w:val="24"/>
                <w:szCs w:val="24"/>
              </w:rPr>
              <w:t>- gyors érleléssel készülő mézes tészta gyúrása, eldolgozása, sütése</w:t>
            </w:r>
          </w:p>
          <w:p w14:paraId="6C915B22" w14:textId="77777777" w:rsidR="00911CAB" w:rsidRPr="00C22D31" w:rsidRDefault="00911CAB" w:rsidP="008279BC">
            <w:pPr>
              <w:rPr>
                <w:rFonts w:ascii="Times New Roman" w:hAnsi="Times New Roman"/>
                <w:sz w:val="24"/>
                <w:szCs w:val="24"/>
              </w:rPr>
            </w:pPr>
            <w:r w:rsidRPr="00C22D31">
              <w:rPr>
                <w:rFonts w:ascii="Times New Roman" w:hAnsi="Times New Roman"/>
                <w:sz w:val="24"/>
                <w:szCs w:val="24"/>
              </w:rPr>
              <w:t>Tészták és sós teasütemények készítése:</w:t>
            </w:r>
          </w:p>
          <w:p w14:paraId="1F621593" w14:textId="77777777" w:rsidR="00911CAB" w:rsidRPr="00C22D31" w:rsidRDefault="00911CAB" w:rsidP="008279BC">
            <w:pPr>
              <w:ind w:left="360"/>
              <w:rPr>
                <w:rFonts w:ascii="Times New Roman" w:hAnsi="Times New Roman"/>
                <w:sz w:val="24"/>
                <w:szCs w:val="24"/>
              </w:rPr>
            </w:pPr>
            <w:r w:rsidRPr="00C22D31">
              <w:rPr>
                <w:rFonts w:ascii="Times New Roman" w:hAnsi="Times New Roman"/>
                <w:sz w:val="24"/>
                <w:szCs w:val="24"/>
              </w:rPr>
              <w:t>-alapanyagok kiválasztása, recept szerinti felhasználás</w:t>
            </w:r>
          </w:p>
          <w:p w14:paraId="10E26360" w14:textId="77777777" w:rsidR="00911CAB" w:rsidRPr="00C22D31" w:rsidRDefault="00911CAB" w:rsidP="008279BC">
            <w:pPr>
              <w:ind w:left="360"/>
              <w:rPr>
                <w:rFonts w:ascii="Times New Roman" w:hAnsi="Times New Roman"/>
                <w:sz w:val="24"/>
                <w:szCs w:val="24"/>
              </w:rPr>
            </w:pPr>
            <w:r w:rsidRPr="00C22D31">
              <w:rPr>
                <w:rFonts w:ascii="Times New Roman" w:hAnsi="Times New Roman"/>
                <w:sz w:val="24"/>
                <w:szCs w:val="24"/>
              </w:rPr>
              <w:t>- vajas tésztából, forrázott tésztából, sós omlós tésztából</w:t>
            </w:r>
          </w:p>
          <w:p w14:paraId="580B0B7A" w14:textId="77777777" w:rsidR="00911CAB" w:rsidRPr="00C22D31" w:rsidRDefault="00911CAB" w:rsidP="008279BC">
            <w:pPr>
              <w:ind w:left="360"/>
              <w:rPr>
                <w:rFonts w:ascii="Times New Roman" w:hAnsi="Times New Roman"/>
                <w:sz w:val="24"/>
                <w:szCs w:val="24"/>
              </w:rPr>
            </w:pPr>
            <w:r w:rsidRPr="00C22D31">
              <w:rPr>
                <w:rFonts w:ascii="Times New Roman" w:hAnsi="Times New Roman"/>
                <w:sz w:val="24"/>
                <w:szCs w:val="24"/>
              </w:rPr>
              <w:t>- töltött és töltetlen sós teasütemények készítése</w:t>
            </w:r>
          </w:p>
          <w:p w14:paraId="3AC42A9A" w14:textId="77777777" w:rsidR="00911CAB" w:rsidRPr="00C22D31" w:rsidRDefault="00911CAB" w:rsidP="008279BC">
            <w:pPr>
              <w:rPr>
                <w:rFonts w:ascii="Times New Roman" w:hAnsi="Times New Roman"/>
                <w:sz w:val="24"/>
                <w:szCs w:val="24"/>
              </w:rPr>
            </w:pPr>
            <w:r w:rsidRPr="00C22D31">
              <w:rPr>
                <w:rFonts w:ascii="Times New Roman" w:hAnsi="Times New Roman"/>
                <w:sz w:val="24"/>
                <w:szCs w:val="24"/>
              </w:rPr>
              <w:t>Krémes készítmények előállítása:</w:t>
            </w:r>
          </w:p>
          <w:p w14:paraId="12A32346" w14:textId="77777777" w:rsidR="00911CAB" w:rsidRPr="00C22D31" w:rsidRDefault="00911CAB" w:rsidP="008279BC">
            <w:pPr>
              <w:ind w:left="360"/>
              <w:rPr>
                <w:rFonts w:ascii="Times New Roman" w:hAnsi="Times New Roman"/>
                <w:sz w:val="24"/>
                <w:szCs w:val="24"/>
              </w:rPr>
            </w:pPr>
            <w:r w:rsidRPr="00C22D31">
              <w:rPr>
                <w:rFonts w:ascii="Times New Roman" w:hAnsi="Times New Roman"/>
                <w:sz w:val="24"/>
                <w:szCs w:val="24"/>
              </w:rPr>
              <w:t>- alapanyagok kiválasztása, recept szerinti felhasználás</w:t>
            </w:r>
          </w:p>
          <w:p w14:paraId="178CF94B" w14:textId="77777777" w:rsidR="00911CAB" w:rsidRPr="00C22D31" w:rsidRDefault="00911CAB" w:rsidP="008279BC">
            <w:pPr>
              <w:ind w:left="360"/>
              <w:rPr>
                <w:rFonts w:ascii="Times New Roman" w:hAnsi="Times New Roman"/>
                <w:sz w:val="24"/>
                <w:szCs w:val="24"/>
              </w:rPr>
            </w:pPr>
            <w:r w:rsidRPr="00C22D31">
              <w:rPr>
                <w:rFonts w:ascii="Times New Roman" w:hAnsi="Times New Roman"/>
                <w:sz w:val="24"/>
                <w:szCs w:val="24"/>
              </w:rPr>
              <w:t>- vajas és forrázott tésztából készült krémes és tejszínes sütemények</w:t>
            </w:r>
          </w:p>
          <w:p w14:paraId="164462F4" w14:textId="77777777" w:rsidR="00911CAB" w:rsidRPr="00C22D31" w:rsidRDefault="00911CAB" w:rsidP="008279BC">
            <w:pPr>
              <w:ind w:left="360"/>
              <w:rPr>
                <w:rFonts w:ascii="Times New Roman" w:hAnsi="Times New Roman"/>
                <w:sz w:val="24"/>
                <w:szCs w:val="24"/>
              </w:rPr>
            </w:pPr>
            <w:r w:rsidRPr="00C22D31">
              <w:rPr>
                <w:rFonts w:ascii="Times New Roman" w:hAnsi="Times New Roman"/>
                <w:sz w:val="24"/>
                <w:szCs w:val="24"/>
              </w:rPr>
              <w:t>- krémlap, égetett tészta, sárgakrém</w:t>
            </w:r>
          </w:p>
          <w:p w14:paraId="5894E0AA" w14:textId="77777777" w:rsidR="00911CAB" w:rsidRPr="00C22D31" w:rsidRDefault="00911CAB" w:rsidP="008279BC">
            <w:pPr>
              <w:rPr>
                <w:rFonts w:ascii="Times New Roman" w:hAnsi="Times New Roman"/>
                <w:sz w:val="24"/>
                <w:szCs w:val="24"/>
              </w:rPr>
            </w:pPr>
            <w:r w:rsidRPr="00C22D31">
              <w:rPr>
                <w:rFonts w:ascii="Times New Roman" w:hAnsi="Times New Roman"/>
                <w:sz w:val="24"/>
                <w:szCs w:val="24"/>
              </w:rPr>
              <w:t>Felvertek és hagyományos cukrászati termékek készítése:</w:t>
            </w:r>
          </w:p>
          <w:p w14:paraId="627BB22C" w14:textId="77777777" w:rsidR="00911CAB" w:rsidRPr="00C22D31" w:rsidRDefault="00911CAB" w:rsidP="008279BC">
            <w:pPr>
              <w:ind w:left="360"/>
              <w:rPr>
                <w:rFonts w:ascii="Times New Roman" w:hAnsi="Times New Roman"/>
                <w:sz w:val="24"/>
                <w:szCs w:val="24"/>
              </w:rPr>
            </w:pPr>
            <w:proofErr w:type="gramStart"/>
            <w:r w:rsidRPr="00C22D31">
              <w:rPr>
                <w:rFonts w:ascii="Times New Roman" w:hAnsi="Times New Roman"/>
                <w:sz w:val="24"/>
                <w:szCs w:val="24"/>
              </w:rPr>
              <w:t>-  alapanyagok</w:t>
            </w:r>
            <w:proofErr w:type="gramEnd"/>
            <w:r w:rsidRPr="00C22D31">
              <w:rPr>
                <w:rFonts w:ascii="Times New Roman" w:hAnsi="Times New Roman"/>
                <w:sz w:val="24"/>
                <w:szCs w:val="24"/>
              </w:rPr>
              <w:t xml:space="preserve"> kiválasztása, recept szerinti felhasználás</w:t>
            </w:r>
          </w:p>
          <w:p w14:paraId="3E6F28B6" w14:textId="77777777" w:rsidR="00911CAB" w:rsidRPr="00C22D31" w:rsidRDefault="00911CAB" w:rsidP="008279BC">
            <w:pPr>
              <w:ind w:left="360"/>
              <w:rPr>
                <w:rFonts w:ascii="Times New Roman" w:hAnsi="Times New Roman"/>
                <w:sz w:val="24"/>
                <w:szCs w:val="24"/>
              </w:rPr>
            </w:pPr>
            <w:r w:rsidRPr="00C22D31">
              <w:rPr>
                <w:rFonts w:ascii="Times New Roman" w:hAnsi="Times New Roman"/>
                <w:sz w:val="24"/>
                <w:szCs w:val="24"/>
              </w:rPr>
              <w:t>- torták, szeletek, tekercsek, minyonok, desszertek készítése</w:t>
            </w:r>
          </w:p>
          <w:p w14:paraId="4979A914" w14:textId="77777777" w:rsidR="00911CAB" w:rsidRPr="00C22D31" w:rsidRDefault="00911CAB" w:rsidP="008279BC">
            <w:pPr>
              <w:ind w:left="360"/>
              <w:rPr>
                <w:rFonts w:ascii="Times New Roman" w:hAnsi="Times New Roman"/>
                <w:sz w:val="24"/>
                <w:szCs w:val="24"/>
              </w:rPr>
            </w:pPr>
            <w:r w:rsidRPr="00C22D31">
              <w:rPr>
                <w:rFonts w:ascii="Times New Roman" w:hAnsi="Times New Roman"/>
                <w:sz w:val="24"/>
                <w:szCs w:val="24"/>
              </w:rPr>
              <w:t>- könnyű és nehéz felvertek készítése, alakítása, felhasználási lehetőségei: Pl.</w:t>
            </w:r>
            <w:proofErr w:type="gramStart"/>
            <w:r w:rsidRPr="00C22D31">
              <w:rPr>
                <w:rFonts w:ascii="Times New Roman" w:hAnsi="Times New Roman"/>
                <w:sz w:val="24"/>
                <w:szCs w:val="24"/>
              </w:rPr>
              <w:t>:indiáner</w:t>
            </w:r>
            <w:proofErr w:type="gramEnd"/>
            <w:r w:rsidRPr="00C22D31">
              <w:rPr>
                <w:rFonts w:ascii="Times New Roman" w:hAnsi="Times New Roman"/>
                <w:sz w:val="24"/>
                <w:szCs w:val="24"/>
              </w:rPr>
              <w:t>, Dobos torta, Eszterházy-torta, Sacher</w:t>
            </w:r>
          </w:p>
          <w:p w14:paraId="5B5851BC" w14:textId="77777777" w:rsidR="00911CAB" w:rsidRPr="00C22D31" w:rsidRDefault="00911CAB" w:rsidP="008279BC">
            <w:pPr>
              <w:ind w:left="360"/>
              <w:rPr>
                <w:rFonts w:ascii="Times New Roman" w:hAnsi="Times New Roman"/>
                <w:sz w:val="24"/>
                <w:szCs w:val="24"/>
              </w:rPr>
            </w:pPr>
            <w:proofErr w:type="gramStart"/>
            <w:r w:rsidRPr="00C22D31">
              <w:rPr>
                <w:rFonts w:ascii="Times New Roman" w:hAnsi="Times New Roman"/>
                <w:sz w:val="24"/>
                <w:szCs w:val="24"/>
              </w:rPr>
              <w:t>-  hagyományos</w:t>
            </w:r>
            <w:proofErr w:type="gramEnd"/>
            <w:r w:rsidRPr="00C22D31">
              <w:rPr>
                <w:rFonts w:ascii="Times New Roman" w:hAnsi="Times New Roman"/>
                <w:sz w:val="24"/>
                <w:szCs w:val="24"/>
              </w:rPr>
              <w:t xml:space="preserve"> tejszínes torták: oroszkrém, Fekete-erdő torta, tejszínes túró- és tejszínes joghurt torta</w:t>
            </w:r>
          </w:p>
          <w:p w14:paraId="66448198" w14:textId="77777777" w:rsidR="00911CAB" w:rsidRPr="00C22D31" w:rsidRDefault="00911CAB" w:rsidP="008279BC">
            <w:pPr>
              <w:ind w:left="360"/>
              <w:rPr>
                <w:rFonts w:ascii="Times New Roman" w:hAnsi="Times New Roman"/>
                <w:sz w:val="24"/>
                <w:szCs w:val="24"/>
              </w:rPr>
            </w:pPr>
            <w:r w:rsidRPr="00C22D31">
              <w:rPr>
                <w:rFonts w:ascii="Times New Roman" w:hAnsi="Times New Roman"/>
                <w:sz w:val="24"/>
                <w:szCs w:val="24"/>
              </w:rPr>
              <w:t xml:space="preserve">- különleges ízesítésű torták, üzleti </w:t>
            </w:r>
            <w:proofErr w:type="gramStart"/>
            <w:r w:rsidRPr="00C22D31">
              <w:rPr>
                <w:rFonts w:ascii="Times New Roman" w:hAnsi="Times New Roman"/>
                <w:sz w:val="24"/>
                <w:szCs w:val="24"/>
              </w:rPr>
              <w:t>specialitások</w:t>
            </w:r>
            <w:proofErr w:type="gramEnd"/>
            <w:r w:rsidRPr="00C22D31">
              <w:rPr>
                <w:rFonts w:ascii="Times New Roman" w:hAnsi="Times New Roman"/>
                <w:sz w:val="24"/>
                <w:szCs w:val="24"/>
              </w:rPr>
              <w:t>: pl.: répatorta, sajttorta, pavlova torta, St. Honoré torta</w:t>
            </w:r>
          </w:p>
          <w:p w14:paraId="6D2C9E6D" w14:textId="77777777" w:rsidR="00911CAB" w:rsidRPr="00C22D31" w:rsidRDefault="00911CAB" w:rsidP="008279BC">
            <w:pPr>
              <w:ind w:left="360"/>
              <w:rPr>
                <w:rFonts w:ascii="Times New Roman" w:hAnsi="Times New Roman"/>
                <w:sz w:val="24"/>
                <w:szCs w:val="24"/>
              </w:rPr>
            </w:pPr>
            <w:r w:rsidRPr="00C22D31">
              <w:rPr>
                <w:rFonts w:ascii="Times New Roman" w:hAnsi="Times New Roman"/>
                <w:sz w:val="24"/>
                <w:szCs w:val="24"/>
              </w:rPr>
              <w:t>- szeletek, tejszínes szeletek készítése: torták töltése szögletes alakban, nyomózsákkal kialakított szeletek, adagolt szeletek</w:t>
            </w:r>
          </w:p>
          <w:p w14:paraId="63C69F40" w14:textId="77777777" w:rsidR="00911CAB" w:rsidRPr="00C22D31" w:rsidRDefault="00911CAB" w:rsidP="008279BC">
            <w:pPr>
              <w:ind w:left="360"/>
              <w:rPr>
                <w:rFonts w:ascii="Times New Roman" w:hAnsi="Times New Roman"/>
                <w:sz w:val="24"/>
                <w:szCs w:val="24"/>
              </w:rPr>
            </w:pPr>
            <w:r w:rsidRPr="00C22D31">
              <w:rPr>
                <w:rFonts w:ascii="Times New Roman" w:hAnsi="Times New Roman"/>
                <w:sz w:val="24"/>
                <w:szCs w:val="24"/>
              </w:rPr>
              <w:t>- felvert lapokból készült tekercsek készítése: pl.: piskóta rolád</w:t>
            </w:r>
          </w:p>
          <w:p w14:paraId="55D84A91" w14:textId="77777777" w:rsidR="00911CAB" w:rsidRPr="00C22D31" w:rsidRDefault="00911CAB" w:rsidP="008279BC">
            <w:pPr>
              <w:rPr>
                <w:rFonts w:ascii="Times New Roman" w:hAnsi="Times New Roman"/>
                <w:sz w:val="24"/>
                <w:szCs w:val="24"/>
              </w:rPr>
            </w:pPr>
            <w:r w:rsidRPr="00C22D31">
              <w:rPr>
                <w:rFonts w:ascii="Times New Roman" w:hAnsi="Times New Roman"/>
                <w:sz w:val="24"/>
                <w:szCs w:val="24"/>
              </w:rPr>
              <w:t>minyonok, desszertek megismerése, 1-1 alaptermék készítése</w:t>
            </w:r>
          </w:p>
          <w:p w14:paraId="65B1813A" w14:textId="77777777" w:rsidR="00911CAB" w:rsidRPr="00C22D31" w:rsidRDefault="00911CAB" w:rsidP="008279BC">
            <w:pPr>
              <w:jc w:val="center"/>
              <w:rPr>
                <w:rFonts w:ascii="Times New Roman" w:hAnsi="Times New Roman"/>
                <w:sz w:val="24"/>
                <w:szCs w:val="24"/>
              </w:rPr>
            </w:pPr>
          </w:p>
        </w:tc>
        <w:tc>
          <w:tcPr>
            <w:tcW w:w="3197" w:type="dxa"/>
          </w:tcPr>
          <w:p w14:paraId="65B78521" w14:textId="42019892" w:rsidR="00911CAB" w:rsidRPr="00C22D31" w:rsidRDefault="00911CAB" w:rsidP="008279BC">
            <w:pPr>
              <w:jc w:val="center"/>
              <w:rPr>
                <w:rFonts w:ascii="Times New Roman" w:hAnsi="Times New Roman"/>
                <w:b/>
                <w:sz w:val="24"/>
                <w:szCs w:val="24"/>
              </w:rPr>
            </w:pPr>
            <w:r w:rsidRPr="00C22D31">
              <w:rPr>
                <w:rFonts w:ascii="Times New Roman" w:hAnsi="Times New Roman"/>
                <w:b/>
                <w:sz w:val="24"/>
                <w:szCs w:val="24"/>
              </w:rPr>
              <w:t>1</w:t>
            </w:r>
            <w:r w:rsidR="009054B1">
              <w:rPr>
                <w:rFonts w:ascii="Times New Roman" w:hAnsi="Times New Roman"/>
                <w:b/>
                <w:sz w:val="24"/>
                <w:szCs w:val="24"/>
              </w:rPr>
              <w:t>12</w:t>
            </w:r>
            <w:r w:rsidRPr="00C22D31">
              <w:rPr>
                <w:rFonts w:ascii="Times New Roman" w:hAnsi="Times New Roman"/>
                <w:b/>
                <w:sz w:val="24"/>
                <w:szCs w:val="24"/>
              </w:rPr>
              <w:t xml:space="preserve"> óra</w:t>
            </w:r>
          </w:p>
          <w:p w14:paraId="4C7B34E1" w14:textId="77777777" w:rsidR="00911CAB" w:rsidRPr="00C22D31" w:rsidRDefault="00911CAB" w:rsidP="008279BC">
            <w:pPr>
              <w:jc w:val="center"/>
              <w:rPr>
                <w:rFonts w:ascii="Times New Roman" w:hAnsi="Times New Roman"/>
                <w:b/>
                <w:sz w:val="24"/>
                <w:szCs w:val="24"/>
              </w:rPr>
            </w:pPr>
            <w:r w:rsidRPr="00C22D31">
              <w:rPr>
                <w:rFonts w:ascii="Times New Roman" w:hAnsi="Times New Roman"/>
                <w:b/>
                <w:sz w:val="24"/>
                <w:szCs w:val="24"/>
              </w:rPr>
              <w:t>Tartalom:</w:t>
            </w:r>
          </w:p>
          <w:p w14:paraId="2DA8792D" w14:textId="77777777" w:rsidR="00911CAB" w:rsidRPr="00C22D31" w:rsidRDefault="00911CAB" w:rsidP="008279BC">
            <w:pPr>
              <w:rPr>
                <w:rFonts w:ascii="Times New Roman" w:hAnsi="Times New Roman"/>
                <w:sz w:val="24"/>
                <w:szCs w:val="24"/>
              </w:rPr>
            </w:pPr>
            <w:r w:rsidRPr="00C22D31">
              <w:rPr>
                <w:rFonts w:ascii="Times New Roman" w:hAnsi="Times New Roman"/>
                <w:sz w:val="24"/>
                <w:szCs w:val="24"/>
              </w:rPr>
              <w:t>Töltelék készítés műveleteinek és technológiájának elsajátítása:</w:t>
            </w:r>
          </w:p>
          <w:p w14:paraId="333D7A3B" w14:textId="77777777" w:rsidR="00911CAB" w:rsidRPr="00C22D31" w:rsidRDefault="00911CAB" w:rsidP="008279BC">
            <w:pPr>
              <w:ind w:left="360"/>
              <w:rPr>
                <w:rFonts w:ascii="Times New Roman" w:hAnsi="Times New Roman"/>
                <w:sz w:val="24"/>
                <w:szCs w:val="24"/>
              </w:rPr>
            </w:pPr>
            <w:r w:rsidRPr="00C22D31">
              <w:rPr>
                <w:rFonts w:ascii="Times New Roman" w:hAnsi="Times New Roman"/>
                <w:sz w:val="24"/>
                <w:szCs w:val="24"/>
              </w:rPr>
              <w:t>- anyagok kiválasztása</w:t>
            </w:r>
          </w:p>
          <w:p w14:paraId="5886FCD4" w14:textId="77777777" w:rsidR="00911CAB" w:rsidRPr="00C22D31" w:rsidRDefault="00911CAB" w:rsidP="008279BC">
            <w:pPr>
              <w:ind w:left="360"/>
              <w:rPr>
                <w:rFonts w:ascii="Times New Roman" w:hAnsi="Times New Roman"/>
                <w:sz w:val="24"/>
                <w:szCs w:val="24"/>
              </w:rPr>
            </w:pPr>
            <w:r w:rsidRPr="00C22D31">
              <w:rPr>
                <w:rFonts w:ascii="Times New Roman" w:hAnsi="Times New Roman"/>
                <w:sz w:val="24"/>
                <w:szCs w:val="24"/>
              </w:rPr>
              <w:t>- gyümölcs és zöldségtartósítás módjai</w:t>
            </w:r>
          </w:p>
          <w:p w14:paraId="4D9E3139" w14:textId="77777777" w:rsidR="00911CAB" w:rsidRPr="00C22D31" w:rsidRDefault="00911CAB" w:rsidP="008279BC">
            <w:pPr>
              <w:ind w:left="360"/>
              <w:rPr>
                <w:rFonts w:ascii="Times New Roman" w:hAnsi="Times New Roman"/>
                <w:sz w:val="24"/>
                <w:szCs w:val="24"/>
              </w:rPr>
            </w:pPr>
            <w:r w:rsidRPr="00C22D31">
              <w:rPr>
                <w:rFonts w:ascii="Times New Roman" w:hAnsi="Times New Roman"/>
                <w:sz w:val="24"/>
                <w:szCs w:val="24"/>
              </w:rPr>
              <w:t xml:space="preserve">- töltelék és tésztacsoportok jellemzőinek, </w:t>
            </w:r>
            <w:proofErr w:type="gramStart"/>
            <w:r w:rsidRPr="00C22D31">
              <w:rPr>
                <w:rFonts w:ascii="Times New Roman" w:hAnsi="Times New Roman"/>
                <w:sz w:val="24"/>
                <w:szCs w:val="24"/>
              </w:rPr>
              <w:t>kritériumainak</w:t>
            </w:r>
            <w:proofErr w:type="gramEnd"/>
            <w:r w:rsidRPr="00C22D31">
              <w:rPr>
                <w:rFonts w:ascii="Times New Roman" w:hAnsi="Times New Roman"/>
                <w:sz w:val="24"/>
                <w:szCs w:val="24"/>
              </w:rPr>
              <w:t xml:space="preserve"> megismerése</w:t>
            </w:r>
          </w:p>
          <w:p w14:paraId="48D33A3D" w14:textId="77777777" w:rsidR="00911CAB" w:rsidRPr="00C22D31" w:rsidRDefault="00911CAB" w:rsidP="008279BC">
            <w:pPr>
              <w:ind w:left="360"/>
              <w:rPr>
                <w:rFonts w:ascii="Times New Roman" w:hAnsi="Times New Roman"/>
                <w:sz w:val="24"/>
                <w:szCs w:val="24"/>
              </w:rPr>
            </w:pPr>
            <w:r w:rsidRPr="00C22D31">
              <w:rPr>
                <w:rFonts w:ascii="Times New Roman" w:hAnsi="Times New Roman"/>
                <w:sz w:val="24"/>
                <w:szCs w:val="24"/>
              </w:rPr>
              <w:t>- különféle édes és sós töltelékek készítése: gyümölcstöltelékek, olajos magvakból készült töltelékek, tojáskrémek, tartóstöltelékek, tejszínhabkrémek, vajkrémek, egyéb édes töltelékek, nyers és kisült tésztába tölthető sós töltelékek</w:t>
            </w:r>
          </w:p>
          <w:p w14:paraId="6A6E0A87" w14:textId="77777777" w:rsidR="00911CAB" w:rsidRPr="00C22D31" w:rsidRDefault="00911CAB" w:rsidP="008279BC">
            <w:pPr>
              <w:ind w:left="360"/>
              <w:rPr>
                <w:rFonts w:ascii="Times New Roman" w:hAnsi="Times New Roman"/>
                <w:sz w:val="24"/>
                <w:szCs w:val="24"/>
              </w:rPr>
            </w:pPr>
            <w:r w:rsidRPr="00C22D31">
              <w:rPr>
                <w:rFonts w:ascii="Times New Roman" w:hAnsi="Times New Roman"/>
                <w:sz w:val="24"/>
                <w:szCs w:val="24"/>
              </w:rPr>
              <w:t>- ízesítés módjainak elsajátítása</w:t>
            </w:r>
          </w:p>
          <w:p w14:paraId="1A96CB1E" w14:textId="77777777" w:rsidR="00911CAB" w:rsidRPr="00C22D31" w:rsidRDefault="00911CAB" w:rsidP="008279BC">
            <w:pPr>
              <w:ind w:left="360"/>
              <w:rPr>
                <w:rFonts w:ascii="Times New Roman" w:hAnsi="Times New Roman"/>
                <w:sz w:val="24"/>
                <w:szCs w:val="24"/>
              </w:rPr>
            </w:pPr>
            <w:r w:rsidRPr="00C22D31">
              <w:rPr>
                <w:rFonts w:ascii="Times New Roman" w:hAnsi="Times New Roman"/>
                <w:sz w:val="24"/>
                <w:szCs w:val="24"/>
              </w:rPr>
              <w:t>- eltarthatósági szabályok megismerése</w:t>
            </w:r>
          </w:p>
          <w:p w14:paraId="25FAEADB" w14:textId="77777777" w:rsidR="00911CAB" w:rsidRPr="00C22D31" w:rsidRDefault="00911CAB" w:rsidP="008279BC">
            <w:pPr>
              <w:rPr>
                <w:rFonts w:ascii="Times New Roman" w:hAnsi="Times New Roman"/>
                <w:sz w:val="24"/>
                <w:szCs w:val="24"/>
              </w:rPr>
            </w:pPr>
            <w:r w:rsidRPr="00C22D31">
              <w:rPr>
                <w:rFonts w:ascii="Times New Roman" w:hAnsi="Times New Roman"/>
                <w:sz w:val="24"/>
                <w:szCs w:val="24"/>
              </w:rPr>
              <w:t>Tészták és uzsonnasütemények készítése</w:t>
            </w:r>
          </w:p>
          <w:p w14:paraId="2610ACCD" w14:textId="77777777" w:rsidR="00911CAB" w:rsidRPr="00C22D31" w:rsidRDefault="00911CAB" w:rsidP="008279BC">
            <w:pPr>
              <w:ind w:left="360"/>
              <w:rPr>
                <w:rFonts w:ascii="Times New Roman" w:hAnsi="Times New Roman"/>
                <w:sz w:val="24"/>
                <w:szCs w:val="24"/>
              </w:rPr>
            </w:pPr>
            <w:r w:rsidRPr="00C22D31">
              <w:rPr>
                <w:rFonts w:ascii="Times New Roman" w:hAnsi="Times New Roman"/>
                <w:sz w:val="24"/>
                <w:szCs w:val="24"/>
              </w:rPr>
              <w:t>- alapanyagok kiválasztása, recept szerinti felhasználás</w:t>
            </w:r>
          </w:p>
          <w:p w14:paraId="68C1F4C2" w14:textId="77777777" w:rsidR="00911CAB" w:rsidRPr="00C22D31" w:rsidRDefault="00911CAB" w:rsidP="008279BC">
            <w:pPr>
              <w:ind w:left="360"/>
              <w:rPr>
                <w:rFonts w:ascii="Times New Roman" w:hAnsi="Times New Roman"/>
                <w:sz w:val="24"/>
                <w:szCs w:val="24"/>
              </w:rPr>
            </w:pPr>
            <w:proofErr w:type="gramStart"/>
            <w:r w:rsidRPr="00C22D31">
              <w:rPr>
                <w:rFonts w:ascii="Times New Roman" w:hAnsi="Times New Roman"/>
                <w:sz w:val="24"/>
                <w:szCs w:val="24"/>
              </w:rPr>
              <w:t>-          különféle</w:t>
            </w:r>
            <w:proofErr w:type="gramEnd"/>
            <w:r w:rsidRPr="00C22D31">
              <w:rPr>
                <w:rFonts w:ascii="Times New Roman" w:hAnsi="Times New Roman"/>
                <w:sz w:val="24"/>
                <w:szCs w:val="24"/>
              </w:rPr>
              <w:t xml:space="preserve"> tészták készítése, feldolgozása, sütés előtti vagy utáni töltése, sütése, fényezés módjai, díszítés</w:t>
            </w:r>
          </w:p>
          <w:p w14:paraId="73D7B0D5" w14:textId="77777777" w:rsidR="00911CAB" w:rsidRPr="00C22D31" w:rsidRDefault="00911CAB" w:rsidP="008279BC">
            <w:pPr>
              <w:ind w:left="360"/>
              <w:rPr>
                <w:rFonts w:ascii="Times New Roman" w:hAnsi="Times New Roman"/>
                <w:sz w:val="24"/>
                <w:szCs w:val="24"/>
              </w:rPr>
            </w:pPr>
            <w:proofErr w:type="gramStart"/>
            <w:r w:rsidRPr="00C22D31">
              <w:rPr>
                <w:rFonts w:ascii="Times New Roman" w:hAnsi="Times New Roman"/>
                <w:sz w:val="24"/>
                <w:szCs w:val="24"/>
              </w:rPr>
              <w:t>-          töltött</w:t>
            </w:r>
            <w:proofErr w:type="gramEnd"/>
            <w:r w:rsidRPr="00C22D31">
              <w:rPr>
                <w:rFonts w:ascii="Times New Roman" w:hAnsi="Times New Roman"/>
                <w:sz w:val="24"/>
                <w:szCs w:val="24"/>
              </w:rPr>
              <w:t xml:space="preserve"> és töltetlen uzsonna sütemények készítése</w:t>
            </w:r>
          </w:p>
          <w:p w14:paraId="34A7CCF9" w14:textId="77777777" w:rsidR="00911CAB" w:rsidRPr="00C22D31" w:rsidRDefault="00911CAB" w:rsidP="008279BC">
            <w:pPr>
              <w:ind w:left="360"/>
              <w:rPr>
                <w:rFonts w:ascii="Times New Roman" w:hAnsi="Times New Roman"/>
                <w:sz w:val="24"/>
                <w:szCs w:val="24"/>
              </w:rPr>
            </w:pPr>
            <w:proofErr w:type="gramStart"/>
            <w:r w:rsidRPr="00C22D31">
              <w:rPr>
                <w:rFonts w:ascii="Times New Roman" w:hAnsi="Times New Roman"/>
                <w:sz w:val="24"/>
                <w:szCs w:val="24"/>
              </w:rPr>
              <w:t>-          gyúrt</w:t>
            </w:r>
            <w:proofErr w:type="gramEnd"/>
            <w:r w:rsidRPr="00C22D31">
              <w:rPr>
                <w:rFonts w:ascii="Times New Roman" w:hAnsi="Times New Roman"/>
                <w:sz w:val="24"/>
                <w:szCs w:val="24"/>
              </w:rPr>
              <w:t xml:space="preserve"> élesztős tésztából</w:t>
            </w:r>
          </w:p>
          <w:p w14:paraId="246F2E05" w14:textId="77777777" w:rsidR="00911CAB" w:rsidRPr="00C22D31" w:rsidRDefault="00911CAB" w:rsidP="008279BC">
            <w:pPr>
              <w:ind w:left="360"/>
              <w:rPr>
                <w:rFonts w:ascii="Times New Roman" w:hAnsi="Times New Roman"/>
                <w:sz w:val="24"/>
                <w:szCs w:val="24"/>
              </w:rPr>
            </w:pPr>
            <w:proofErr w:type="gramStart"/>
            <w:r w:rsidRPr="00C22D31">
              <w:rPr>
                <w:rFonts w:ascii="Times New Roman" w:hAnsi="Times New Roman"/>
                <w:sz w:val="24"/>
                <w:szCs w:val="24"/>
              </w:rPr>
              <w:t>-          kevert</w:t>
            </w:r>
            <w:proofErr w:type="gramEnd"/>
            <w:r w:rsidRPr="00C22D31">
              <w:rPr>
                <w:rFonts w:ascii="Times New Roman" w:hAnsi="Times New Roman"/>
                <w:sz w:val="24"/>
                <w:szCs w:val="24"/>
              </w:rPr>
              <w:t xml:space="preserve"> élesztős tésztából</w:t>
            </w:r>
          </w:p>
          <w:p w14:paraId="58454D2E" w14:textId="77777777" w:rsidR="00911CAB" w:rsidRPr="00C22D31" w:rsidRDefault="00911CAB" w:rsidP="008279BC">
            <w:pPr>
              <w:ind w:left="360"/>
              <w:rPr>
                <w:rFonts w:ascii="Times New Roman" w:hAnsi="Times New Roman"/>
                <w:sz w:val="24"/>
                <w:szCs w:val="24"/>
              </w:rPr>
            </w:pPr>
            <w:proofErr w:type="gramStart"/>
            <w:r w:rsidRPr="00C22D31">
              <w:rPr>
                <w:rFonts w:ascii="Times New Roman" w:hAnsi="Times New Roman"/>
                <w:sz w:val="24"/>
                <w:szCs w:val="24"/>
              </w:rPr>
              <w:t>-          hajtogatott</w:t>
            </w:r>
            <w:proofErr w:type="gramEnd"/>
            <w:r w:rsidRPr="00C22D31">
              <w:rPr>
                <w:rFonts w:ascii="Times New Roman" w:hAnsi="Times New Roman"/>
                <w:sz w:val="24"/>
                <w:szCs w:val="24"/>
              </w:rPr>
              <w:t xml:space="preserve"> élesztős tésztából</w:t>
            </w:r>
          </w:p>
          <w:p w14:paraId="75AED5F8" w14:textId="77777777" w:rsidR="00911CAB" w:rsidRPr="00C22D31" w:rsidRDefault="00911CAB" w:rsidP="008279BC">
            <w:pPr>
              <w:ind w:left="360"/>
              <w:rPr>
                <w:rFonts w:ascii="Times New Roman" w:hAnsi="Times New Roman"/>
                <w:sz w:val="24"/>
                <w:szCs w:val="24"/>
              </w:rPr>
            </w:pPr>
            <w:proofErr w:type="gramStart"/>
            <w:r w:rsidRPr="00C22D31">
              <w:rPr>
                <w:rFonts w:ascii="Times New Roman" w:hAnsi="Times New Roman"/>
                <w:sz w:val="24"/>
                <w:szCs w:val="24"/>
              </w:rPr>
              <w:t>-          omlós</w:t>
            </w:r>
            <w:proofErr w:type="gramEnd"/>
            <w:r w:rsidRPr="00C22D31">
              <w:rPr>
                <w:rFonts w:ascii="Times New Roman" w:hAnsi="Times New Roman"/>
                <w:sz w:val="24"/>
                <w:szCs w:val="24"/>
              </w:rPr>
              <w:t xml:space="preserve"> élesztős tésztából</w:t>
            </w:r>
          </w:p>
          <w:p w14:paraId="4F537963" w14:textId="77777777" w:rsidR="00911CAB" w:rsidRPr="00C22D31" w:rsidRDefault="00911CAB" w:rsidP="008279BC">
            <w:pPr>
              <w:ind w:left="360"/>
              <w:rPr>
                <w:rFonts w:ascii="Times New Roman" w:hAnsi="Times New Roman"/>
                <w:sz w:val="24"/>
                <w:szCs w:val="24"/>
              </w:rPr>
            </w:pPr>
            <w:proofErr w:type="gramStart"/>
            <w:r w:rsidRPr="00C22D31">
              <w:rPr>
                <w:rFonts w:ascii="Times New Roman" w:hAnsi="Times New Roman"/>
                <w:sz w:val="24"/>
                <w:szCs w:val="24"/>
              </w:rPr>
              <w:t>-          omlós</w:t>
            </w:r>
            <w:proofErr w:type="gramEnd"/>
            <w:r w:rsidRPr="00C22D31">
              <w:rPr>
                <w:rFonts w:ascii="Times New Roman" w:hAnsi="Times New Roman"/>
                <w:sz w:val="24"/>
                <w:szCs w:val="24"/>
              </w:rPr>
              <w:t xml:space="preserve"> tésztából: édes és sós uzsonnasütemények</w:t>
            </w:r>
          </w:p>
          <w:p w14:paraId="5064B330" w14:textId="77777777" w:rsidR="00911CAB" w:rsidRPr="00C22D31" w:rsidRDefault="00911CAB" w:rsidP="008279BC">
            <w:pPr>
              <w:ind w:left="360"/>
              <w:rPr>
                <w:rFonts w:ascii="Times New Roman" w:hAnsi="Times New Roman"/>
                <w:sz w:val="24"/>
                <w:szCs w:val="24"/>
              </w:rPr>
            </w:pPr>
            <w:proofErr w:type="gramStart"/>
            <w:r w:rsidRPr="00C22D31">
              <w:rPr>
                <w:rFonts w:ascii="Times New Roman" w:hAnsi="Times New Roman"/>
                <w:sz w:val="24"/>
                <w:szCs w:val="24"/>
              </w:rPr>
              <w:t>-          vajas-</w:t>
            </w:r>
            <w:proofErr w:type="gramEnd"/>
            <w:r w:rsidRPr="00C22D31">
              <w:rPr>
                <w:rFonts w:ascii="Times New Roman" w:hAnsi="Times New Roman"/>
                <w:sz w:val="24"/>
                <w:szCs w:val="24"/>
              </w:rPr>
              <w:t xml:space="preserve"> levelestésztából készült édes és sós uzsonnasütemények</w:t>
            </w:r>
          </w:p>
          <w:p w14:paraId="423B2BAD" w14:textId="77777777" w:rsidR="00911CAB" w:rsidRPr="00C22D31" w:rsidRDefault="00911CAB" w:rsidP="008279BC">
            <w:pPr>
              <w:ind w:left="360"/>
              <w:rPr>
                <w:rFonts w:ascii="Times New Roman" w:hAnsi="Times New Roman"/>
                <w:sz w:val="24"/>
                <w:szCs w:val="24"/>
              </w:rPr>
            </w:pPr>
            <w:r w:rsidRPr="00C22D31">
              <w:rPr>
                <w:rFonts w:ascii="Times New Roman" w:hAnsi="Times New Roman"/>
                <w:sz w:val="24"/>
                <w:szCs w:val="24"/>
              </w:rPr>
              <w:t>- nehéz felvertből készülő gyümölcskenyér</w:t>
            </w:r>
          </w:p>
          <w:p w14:paraId="7307739F" w14:textId="77777777" w:rsidR="00911CAB" w:rsidRPr="00C22D31" w:rsidRDefault="00911CAB" w:rsidP="008279BC">
            <w:pPr>
              <w:rPr>
                <w:rFonts w:ascii="Times New Roman" w:hAnsi="Times New Roman"/>
                <w:sz w:val="24"/>
                <w:szCs w:val="24"/>
              </w:rPr>
            </w:pPr>
            <w:r w:rsidRPr="00C22D31">
              <w:rPr>
                <w:rFonts w:ascii="Times New Roman" w:hAnsi="Times New Roman"/>
                <w:sz w:val="24"/>
                <w:szCs w:val="24"/>
              </w:rPr>
              <w:t>Édes teasütemények, mézesek készítése:</w:t>
            </w:r>
          </w:p>
          <w:p w14:paraId="7FEB8A8D" w14:textId="77777777" w:rsidR="00911CAB" w:rsidRPr="00C22D31" w:rsidRDefault="00911CAB" w:rsidP="008279BC">
            <w:pPr>
              <w:ind w:left="360"/>
              <w:rPr>
                <w:rFonts w:ascii="Times New Roman" w:hAnsi="Times New Roman"/>
                <w:sz w:val="24"/>
                <w:szCs w:val="24"/>
              </w:rPr>
            </w:pPr>
            <w:r w:rsidRPr="00C22D31">
              <w:rPr>
                <w:rFonts w:ascii="Times New Roman" w:hAnsi="Times New Roman"/>
                <w:sz w:val="24"/>
                <w:szCs w:val="24"/>
              </w:rPr>
              <w:t>- alapanyagok kiválasztása, recept szerinti felhasználás</w:t>
            </w:r>
          </w:p>
          <w:p w14:paraId="0A2F43BA" w14:textId="77777777" w:rsidR="00911CAB" w:rsidRPr="00C22D31" w:rsidRDefault="00911CAB" w:rsidP="008279BC">
            <w:pPr>
              <w:ind w:left="360"/>
              <w:rPr>
                <w:rFonts w:ascii="Times New Roman" w:hAnsi="Times New Roman"/>
                <w:sz w:val="24"/>
                <w:szCs w:val="24"/>
              </w:rPr>
            </w:pPr>
            <w:r w:rsidRPr="00C22D31">
              <w:rPr>
                <w:rFonts w:ascii="Times New Roman" w:hAnsi="Times New Roman"/>
                <w:sz w:val="24"/>
                <w:szCs w:val="24"/>
              </w:rPr>
              <w:t>- omlós, felvert, hengerelt és egyéb tészták előállítása</w:t>
            </w:r>
          </w:p>
          <w:p w14:paraId="5245FDD4" w14:textId="77777777" w:rsidR="00911CAB" w:rsidRPr="00C22D31" w:rsidRDefault="00911CAB" w:rsidP="008279BC">
            <w:pPr>
              <w:ind w:left="360"/>
              <w:rPr>
                <w:rFonts w:ascii="Times New Roman" w:hAnsi="Times New Roman"/>
                <w:sz w:val="24"/>
                <w:szCs w:val="24"/>
              </w:rPr>
            </w:pPr>
            <w:r w:rsidRPr="00C22D31">
              <w:rPr>
                <w:rFonts w:ascii="Times New Roman" w:hAnsi="Times New Roman"/>
                <w:sz w:val="24"/>
                <w:szCs w:val="24"/>
              </w:rPr>
              <w:t>- nyomózsákkal alakítás</w:t>
            </w:r>
          </w:p>
          <w:p w14:paraId="62277DE3" w14:textId="77777777" w:rsidR="00911CAB" w:rsidRPr="00C22D31" w:rsidRDefault="00911CAB" w:rsidP="008279BC">
            <w:pPr>
              <w:ind w:left="360"/>
              <w:rPr>
                <w:rFonts w:ascii="Times New Roman" w:hAnsi="Times New Roman"/>
                <w:sz w:val="24"/>
                <w:szCs w:val="24"/>
              </w:rPr>
            </w:pPr>
            <w:r w:rsidRPr="00C22D31">
              <w:rPr>
                <w:rFonts w:ascii="Times New Roman" w:hAnsi="Times New Roman"/>
                <w:sz w:val="24"/>
                <w:szCs w:val="24"/>
              </w:rPr>
              <w:t>- lappá kenés</w:t>
            </w:r>
          </w:p>
          <w:p w14:paraId="20155F6F" w14:textId="77777777" w:rsidR="00911CAB" w:rsidRPr="00C22D31" w:rsidRDefault="00911CAB" w:rsidP="008279BC">
            <w:pPr>
              <w:ind w:left="360"/>
              <w:rPr>
                <w:rFonts w:ascii="Times New Roman" w:hAnsi="Times New Roman"/>
                <w:sz w:val="24"/>
                <w:szCs w:val="24"/>
              </w:rPr>
            </w:pPr>
            <w:r w:rsidRPr="00C22D31">
              <w:rPr>
                <w:rFonts w:ascii="Times New Roman" w:hAnsi="Times New Roman"/>
                <w:sz w:val="24"/>
                <w:szCs w:val="24"/>
              </w:rPr>
              <w:t>- formába töltés</w:t>
            </w:r>
          </w:p>
          <w:p w14:paraId="6EFAE35D" w14:textId="77777777" w:rsidR="00911CAB" w:rsidRPr="00C22D31" w:rsidRDefault="00911CAB" w:rsidP="008279BC">
            <w:pPr>
              <w:ind w:left="360"/>
              <w:rPr>
                <w:rFonts w:ascii="Times New Roman" w:hAnsi="Times New Roman"/>
                <w:sz w:val="24"/>
                <w:szCs w:val="24"/>
              </w:rPr>
            </w:pPr>
            <w:r w:rsidRPr="00C22D31">
              <w:rPr>
                <w:rFonts w:ascii="Times New Roman" w:hAnsi="Times New Roman"/>
                <w:sz w:val="24"/>
                <w:szCs w:val="24"/>
              </w:rPr>
              <w:t>- sütés,</w:t>
            </w:r>
          </w:p>
          <w:p w14:paraId="29F14FE9" w14:textId="77777777" w:rsidR="00911CAB" w:rsidRPr="00C22D31" w:rsidRDefault="00911CAB" w:rsidP="008279BC">
            <w:pPr>
              <w:ind w:left="360"/>
              <w:rPr>
                <w:rFonts w:ascii="Times New Roman" w:hAnsi="Times New Roman"/>
                <w:sz w:val="24"/>
                <w:szCs w:val="24"/>
              </w:rPr>
            </w:pPr>
            <w:r w:rsidRPr="00C22D31">
              <w:rPr>
                <w:rFonts w:ascii="Times New Roman" w:hAnsi="Times New Roman"/>
                <w:sz w:val="24"/>
                <w:szCs w:val="24"/>
              </w:rPr>
              <w:t>- töltetlen és töltött édes teasütemények készítése és töltése</w:t>
            </w:r>
          </w:p>
          <w:p w14:paraId="2993717E" w14:textId="77777777" w:rsidR="00911CAB" w:rsidRPr="00C22D31" w:rsidRDefault="00911CAB" w:rsidP="008279BC">
            <w:pPr>
              <w:ind w:left="360"/>
              <w:rPr>
                <w:rFonts w:ascii="Times New Roman" w:hAnsi="Times New Roman"/>
                <w:sz w:val="24"/>
                <w:szCs w:val="24"/>
              </w:rPr>
            </w:pPr>
            <w:r w:rsidRPr="00C22D31">
              <w:rPr>
                <w:rFonts w:ascii="Times New Roman" w:hAnsi="Times New Roman"/>
                <w:sz w:val="24"/>
                <w:szCs w:val="24"/>
              </w:rPr>
              <w:t>- gyors érleléssel készülő mézes tészta gyúrása, eldolgozása, sütése</w:t>
            </w:r>
          </w:p>
          <w:p w14:paraId="1875AC11" w14:textId="77777777" w:rsidR="00911CAB" w:rsidRPr="00C22D31" w:rsidRDefault="00911CAB" w:rsidP="008279BC">
            <w:pPr>
              <w:rPr>
                <w:rFonts w:ascii="Times New Roman" w:hAnsi="Times New Roman"/>
                <w:sz w:val="24"/>
                <w:szCs w:val="24"/>
              </w:rPr>
            </w:pPr>
            <w:r w:rsidRPr="00C22D31">
              <w:rPr>
                <w:rFonts w:ascii="Times New Roman" w:hAnsi="Times New Roman"/>
                <w:sz w:val="24"/>
                <w:szCs w:val="24"/>
              </w:rPr>
              <w:t>Tészták és sós teasütemények készítése:</w:t>
            </w:r>
          </w:p>
          <w:p w14:paraId="7556D1FA" w14:textId="77777777" w:rsidR="00911CAB" w:rsidRPr="00C22D31" w:rsidRDefault="00911CAB" w:rsidP="008279BC">
            <w:pPr>
              <w:ind w:left="360"/>
              <w:rPr>
                <w:rFonts w:ascii="Times New Roman" w:hAnsi="Times New Roman"/>
                <w:sz w:val="24"/>
                <w:szCs w:val="24"/>
              </w:rPr>
            </w:pPr>
            <w:r w:rsidRPr="00C22D31">
              <w:rPr>
                <w:rFonts w:ascii="Times New Roman" w:hAnsi="Times New Roman"/>
                <w:sz w:val="24"/>
                <w:szCs w:val="24"/>
              </w:rPr>
              <w:t>- alapanyagok kiválasztása, recept szerinti felhasználás</w:t>
            </w:r>
          </w:p>
          <w:p w14:paraId="1EC260CE" w14:textId="77777777" w:rsidR="00911CAB" w:rsidRPr="00C22D31" w:rsidRDefault="00911CAB" w:rsidP="008279BC">
            <w:pPr>
              <w:ind w:left="360"/>
              <w:rPr>
                <w:rFonts w:ascii="Times New Roman" w:hAnsi="Times New Roman"/>
                <w:sz w:val="24"/>
                <w:szCs w:val="24"/>
              </w:rPr>
            </w:pPr>
            <w:r w:rsidRPr="00C22D31">
              <w:rPr>
                <w:rFonts w:ascii="Times New Roman" w:hAnsi="Times New Roman"/>
                <w:sz w:val="24"/>
                <w:szCs w:val="24"/>
              </w:rPr>
              <w:t>- vajas tésztából, forrázott tésztából, sós omlós tésztából</w:t>
            </w:r>
          </w:p>
          <w:p w14:paraId="2208716A" w14:textId="77777777" w:rsidR="00911CAB" w:rsidRPr="00C22D31" w:rsidRDefault="00911CAB" w:rsidP="008279BC">
            <w:pPr>
              <w:ind w:left="360"/>
              <w:rPr>
                <w:rFonts w:ascii="Times New Roman" w:hAnsi="Times New Roman"/>
                <w:sz w:val="24"/>
                <w:szCs w:val="24"/>
              </w:rPr>
            </w:pPr>
            <w:r w:rsidRPr="00C22D31">
              <w:rPr>
                <w:rFonts w:ascii="Times New Roman" w:hAnsi="Times New Roman"/>
                <w:sz w:val="24"/>
                <w:szCs w:val="24"/>
              </w:rPr>
              <w:t>- töltött és töltetlen sós teasütemények készítése</w:t>
            </w:r>
          </w:p>
          <w:p w14:paraId="38F3BA49" w14:textId="77777777" w:rsidR="00911CAB" w:rsidRPr="00C22D31" w:rsidRDefault="00911CAB" w:rsidP="008279BC">
            <w:pPr>
              <w:rPr>
                <w:rFonts w:ascii="Times New Roman" w:hAnsi="Times New Roman"/>
                <w:sz w:val="24"/>
                <w:szCs w:val="24"/>
              </w:rPr>
            </w:pPr>
            <w:r w:rsidRPr="00C22D31">
              <w:rPr>
                <w:rFonts w:ascii="Times New Roman" w:hAnsi="Times New Roman"/>
                <w:sz w:val="24"/>
                <w:szCs w:val="24"/>
              </w:rPr>
              <w:t>Krémes készítmények előállítása:</w:t>
            </w:r>
          </w:p>
          <w:p w14:paraId="793E66FF" w14:textId="77777777" w:rsidR="00911CAB" w:rsidRPr="00C22D31" w:rsidRDefault="00911CAB" w:rsidP="008279BC">
            <w:pPr>
              <w:ind w:left="360"/>
              <w:rPr>
                <w:rFonts w:ascii="Times New Roman" w:hAnsi="Times New Roman"/>
                <w:sz w:val="24"/>
                <w:szCs w:val="24"/>
              </w:rPr>
            </w:pPr>
            <w:r w:rsidRPr="00C22D31">
              <w:rPr>
                <w:rFonts w:ascii="Times New Roman" w:hAnsi="Times New Roman"/>
                <w:sz w:val="24"/>
                <w:szCs w:val="24"/>
              </w:rPr>
              <w:t>- alapanyagok kiválasztása, recept szerinti felhasználás</w:t>
            </w:r>
          </w:p>
          <w:p w14:paraId="6A0234BA" w14:textId="77777777" w:rsidR="00911CAB" w:rsidRPr="00C22D31" w:rsidRDefault="00911CAB" w:rsidP="008279BC">
            <w:pPr>
              <w:ind w:left="360"/>
              <w:rPr>
                <w:rFonts w:ascii="Times New Roman" w:hAnsi="Times New Roman"/>
                <w:sz w:val="24"/>
                <w:szCs w:val="24"/>
              </w:rPr>
            </w:pPr>
            <w:proofErr w:type="gramStart"/>
            <w:r w:rsidRPr="00C22D31">
              <w:rPr>
                <w:rFonts w:ascii="Times New Roman" w:hAnsi="Times New Roman"/>
                <w:sz w:val="24"/>
                <w:szCs w:val="24"/>
              </w:rPr>
              <w:t>-  vajas</w:t>
            </w:r>
            <w:proofErr w:type="gramEnd"/>
            <w:r w:rsidRPr="00C22D31">
              <w:rPr>
                <w:rFonts w:ascii="Times New Roman" w:hAnsi="Times New Roman"/>
                <w:sz w:val="24"/>
                <w:szCs w:val="24"/>
              </w:rPr>
              <w:t xml:space="preserve"> és forrázott tésztából készült krémes és tejszínes sütemények</w:t>
            </w:r>
          </w:p>
          <w:p w14:paraId="71ADB994" w14:textId="77777777" w:rsidR="00911CAB" w:rsidRPr="00C22D31" w:rsidRDefault="00911CAB" w:rsidP="008279BC">
            <w:pPr>
              <w:ind w:left="360"/>
              <w:rPr>
                <w:rFonts w:ascii="Times New Roman" w:hAnsi="Times New Roman"/>
                <w:sz w:val="24"/>
                <w:szCs w:val="24"/>
              </w:rPr>
            </w:pPr>
            <w:r w:rsidRPr="00C22D31">
              <w:rPr>
                <w:rFonts w:ascii="Times New Roman" w:hAnsi="Times New Roman"/>
                <w:sz w:val="24"/>
                <w:szCs w:val="24"/>
              </w:rPr>
              <w:t>- krémlap, égetett tészta, sárgakrém</w:t>
            </w:r>
          </w:p>
          <w:p w14:paraId="30B56631" w14:textId="77777777" w:rsidR="00911CAB" w:rsidRPr="00C22D31" w:rsidRDefault="00911CAB" w:rsidP="008279BC">
            <w:pPr>
              <w:rPr>
                <w:rFonts w:ascii="Times New Roman" w:hAnsi="Times New Roman"/>
                <w:sz w:val="24"/>
                <w:szCs w:val="24"/>
              </w:rPr>
            </w:pPr>
            <w:r w:rsidRPr="00C22D31">
              <w:rPr>
                <w:rFonts w:ascii="Times New Roman" w:hAnsi="Times New Roman"/>
                <w:sz w:val="24"/>
                <w:szCs w:val="24"/>
              </w:rPr>
              <w:t>Felvertek és hagyományos cukrászati termékek készítése:</w:t>
            </w:r>
          </w:p>
          <w:p w14:paraId="3A1E305B" w14:textId="77777777" w:rsidR="00911CAB" w:rsidRPr="00C22D31" w:rsidRDefault="00911CAB" w:rsidP="008279BC">
            <w:pPr>
              <w:ind w:left="360"/>
              <w:rPr>
                <w:rFonts w:ascii="Times New Roman" w:hAnsi="Times New Roman"/>
                <w:sz w:val="24"/>
                <w:szCs w:val="24"/>
              </w:rPr>
            </w:pPr>
            <w:r w:rsidRPr="00C22D31">
              <w:rPr>
                <w:rFonts w:ascii="Times New Roman" w:hAnsi="Times New Roman"/>
                <w:sz w:val="24"/>
                <w:szCs w:val="24"/>
              </w:rPr>
              <w:t>- alapanyagok kiválasztása, recept szerinti felhasználás</w:t>
            </w:r>
          </w:p>
          <w:p w14:paraId="3331E2A2" w14:textId="77777777" w:rsidR="00911CAB" w:rsidRPr="00C22D31" w:rsidRDefault="00911CAB" w:rsidP="008279BC">
            <w:pPr>
              <w:ind w:left="360"/>
              <w:rPr>
                <w:rFonts w:ascii="Times New Roman" w:hAnsi="Times New Roman"/>
                <w:sz w:val="24"/>
                <w:szCs w:val="24"/>
              </w:rPr>
            </w:pPr>
            <w:r w:rsidRPr="00C22D31">
              <w:rPr>
                <w:rFonts w:ascii="Times New Roman" w:hAnsi="Times New Roman"/>
                <w:sz w:val="24"/>
                <w:szCs w:val="24"/>
              </w:rPr>
              <w:t>- torták, szeletek, tekercsek, minyonok, desszertek készítése</w:t>
            </w:r>
          </w:p>
          <w:p w14:paraId="1BD036F2" w14:textId="77777777" w:rsidR="00911CAB" w:rsidRPr="00C22D31" w:rsidRDefault="00911CAB" w:rsidP="008279BC">
            <w:pPr>
              <w:ind w:left="360"/>
              <w:rPr>
                <w:rFonts w:ascii="Times New Roman" w:hAnsi="Times New Roman"/>
                <w:sz w:val="24"/>
                <w:szCs w:val="24"/>
              </w:rPr>
            </w:pPr>
            <w:r w:rsidRPr="00C22D31">
              <w:rPr>
                <w:rFonts w:ascii="Times New Roman" w:hAnsi="Times New Roman"/>
                <w:sz w:val="24"/>
                <w:szCs w:val="24"/>
              </w:rPr>
              <w:t>- könnyű és nehéz felvertek készítése, alakítása, felhasználási lehetőségei: Pl.</w:t>
            </w:r>
            <w:proofErr w:type="gramStart"/>
            <w:r w:rsidRPr="00C22D31">
              <w:rPr>
                <w:rFonts w:ascii="Times New Roman" w:hAnsi="Times New Roman"/>
                <w:sz w:val="24"/>
                <w:szCs w:val="24"/>
              </w:rPr>
              <w:t>:indiáner</w:t>
            </w:r>
            <w:proofErr w:type="gramEnd"/>
            <w:r w:rsidRPr="00C22D31">
              <w:rPr>
                <w:rFonts w:ascii="Times New Roman" w:hAnsi="Times New Roman"/>
                <w:sz w:val="24"/>
                <w:szCs w:val="24"/>
              </w:rPr>
              <w:t>, Dobos torta, Eszterházy-torta, Sacher</w:t>
            </w:r>
          </w:p>
          <w:p w14:paraId="1DD8B071" w14:textId="77777777" w:rsidR="00911CAB" w:rsidRPr="00C22D31" w:rsidRDefault="00911CAB" w:rsidP="008279BC">
            <w:pPr>
              <w:ind w:left="360"/>
              <w:rPr>
                <w:rFonts w:ascii="Times New Roman" w:hAnsi="Times New Roman"/>
                <w:sz w:val="24"/>
                <w:szCs w:val="24"/>
              </w:rPr>
            </w:pPr>
            <w:r w:rsidRPr="00C22D31">
              <w:rPr>
                <w:rFonts w:ascii="Times New Roman" w:hAnsi="Times New Roman"/>
                <w:sz w:val="24"/>
                <w:szCs w:val="24"/>
              </w:rPr>
              <w:t>- hagyományos tejszínes torták: oroszkrém, Fekete-erdő torta, tejszínes túró- és tejszínes joghurt torta</w:t>
            </w:r>
          </w:p>
          <w:p w14:paraId="1CF5A051" w14:textId="77777777" w:rsidR="00911CAB" w:rsidRPr="00C22D31" w:rsidRDefault="00911CAB" w:rsidP="008279BC">
            <w:pPr>
              <w:ind w:left="360"/>
              <w:rPr>
                <w:rFonts w:ascii="Times New Roman" w:hAnsi="Times New Roman"/>
                <w:sz w:val="24"/>
                <w:szCs w:val="24"/>
              </w:rPr>
            </w:pPr>
            <w:r w:rsidRPr="00C22D31">
              <w:rPr>
                <w:rFonts w:ascii="Times New Roman" w:hAnsi="Times New Roman"/>
                <w:sz w:val="24"/>
                <w:szCs w:val="24"/>
              </w:rPr>
              <w:t xml:space="preserve">- különleges ízesítésű torták, üzleti </w:t>
            </w:r>
            <w:proofErr w:type="gramStart"/>
            <w:r w:rsidRPr="00C22D31">
              <w:rPr>
                <w:rFonts w:ascii="Times New Roman" w:hAnsi="Times New Roman"/>
                <w:sz w:val="24"/>
                <w:szCs w:val="24"/>
              </w:rPr>
              <w:t>specialitások</w:t>
            </w:r>
            <w:proofErr w:type="gramEnd"/>
            <w:r w:rsidRPr="00C22D31">
              <w:rPr>
                <w:rFonts w:ascii="Times New Roman" w:hAnsi="Times New Roman"/>
                <w:sz w:val="24"/>
                <w:szCs w:val="24"/>
              </w:rPr>
              <w:t>: pl.: répatorta, sajttorta, pavlova torta, St. Honoré torta</w:t>
            </w:r>
          </w:p>
          <w:p w14:paraId="1613FEEC" w14:textId="77777777" w:rsidR="00911CAB" w:rsidRPr="00C22D31" w:rsidRDefault="00911CAB" w:rsidP="008279BC">
            <w:pPr>
              <w:ind w:left="360"/>
              <w:rPr>
                <w:rFonts w:ascii="Times New Roman" w:hAnsi="Times New Roman"/>
                <w:sz w:val="24"/>
                <w:szCs w:val="24"/>
              </w:rPr>
            </w:pPr>
            <w:r w:rsidRPr="00C22D31">
              <w:rPr>
                <w:rFonts w:ascii="Times New Roman" w:hAnsi="Times New Roman"/>
                <w:sz w:val="24"/>
                <w:szCs w:val="24"/>
              </w:rPr>
              <w:t>- szeletek, tejszínes szeletek készítése: torták töltése szögletes alakban, nyomózsákkal kialakított szeletek, adagolt szeletek</w:t>
            </w:r>
          </w:p>
          <w:p w14:paraId="18275FC1" w14:textId="77777777" w:rsidR="00911CAB" w:rsidRPr="00C22D31" w:rsidRDefault="00911CAB" w:rsidP="008279BC">
            <w:pPr>
              <w:ind w:left="360"/>
              <w:rPr>
                <w:rFonts w:ascii="Times New Roman" w:hAnsi="Times New Roman"/>
                <w:sz w:val="24"/>
                <w:szCs w:val="24"/>
              </w:rPr>
            </w:pPr>
            <w:r w:rsidRPr="00C22D31">
              <w:rPr>
                <w:rFonts w:ascii="Times New Roman" w:hAnsi="Times New Roman"/>
                <w:sz w:val="24"/>
                <w:szCs w:val="24"/>
              </w:rPr>
              <w:t>- felvert lapokból készült tekercsek készítése: pl.: piskóta rolád</w:t>
            </w:r>
          </w:p>
          <w:p w14:paraId="3991358C" w14:textId="77777777" w:rsidR="00911CAB" w:rsidRPr="00C22D31" w:rsidRDefault="00911CAB" w:rsidP="008279BC">
            <w:pPr>
              <w:ind w:left="360"/>
              <w:rPr>
                <w:rFonts w:ascii="Times New Roman" w:hAnsi="Times New Roman"/>
                <w:sz w:val="24"/>
                <w:szCs w:val="24"/>
              </w:rPr>
            </w:pPr>
            <w:r w:rsidRPr="00C22D31">
              <w:rPr>
                <w:rFonts w:ascii="Times New Roman" w:hAnsi="Times New Roman"/>
                <w:sz w:val="24"/>
                <w:szCs w:val="24"/>
              </w:rPr>
              <w:t>- minyonok készítése a mai igényeknek megfelelően</w:t>
            </w:r>
          </w:p>
          <w:p w14:paraId="12C00BD0" w14:textId="77777777" w:rsidR="00911CAB" w:rsidRPr="00C22D31" w:rsidRDefault="00911CAB" w:rsidP="008279BC">
            <w:pPr>
              <w:rPr>
                <w:rFonts w:ascii="Times New Roman" w:hAnsi="Times New Roman"/>
                <w:sz w:val="24"/>
                <w:szCs w:val="24"/>
              </w:rPr>
            </w:pPr>
            <w:r w:rsidRPr="00C22D31">
              <w:rPr>
                <w:rFonts w:ascii="Times New Roman" w:hAnsi="Times New Roman"/>
                <w:sz w:val="24"/>
                <w:szCs w:val="24"/>
              </w:rPr>
              <w:t>desszertek készítése a mai igényeknek megfelelően</w:t>
            </w:r>
          </w:p>
        </w:tc>
      </w:tr>
      <w:tr w:rsidR="00911CAB" w:rsidRPr="00C22D31" w14:paraId="016F11EF" w14:textId="77777777" w:rsidTr="00911CAB">
        <w:trPr>
          <w:jc w:val="center"/>
        </w:trPr>
        <w:tc>
          <w:tcPr>
            <w:tcW w:w="1049" w:type="dxa"/>
            <w:vMerge/>
            <w:tcBorders>
              <w:top w:val="single" w:sz="18" w:space="0" w:color="000000"/>
            </w:tcBorders>
            <w:vAlign w:val="center"/>
          </w:tcPr>
          <w:p w14:paraId="31E923DA" w14:textId="77777777" w:rsidR="00911CAB" w:rsidRPr="00C22D31" w:rsidRDefault="00911CAB" w:rsidP="008279BC">
            <w:pPr>
              <w:widowControl w:val="0"/>
              <w:pBdr>
                <w:top w:val="nil"/>
                <w:left w:val="nil"/>
                <w:bottom w:val="nil"/>
                <w:right w:val="nil"/>
                <w:between w:val="nil"/>
              </w:pBdr>
              <w:spacing w:line="276" w:lineRule="auto"/>
              <w:rPr>
                <w:rFonts w:ascii="Times New Roman" w:hAnsi="Times New Roman"/>
                <w:sz w:val="24"/>
                <w:szCs w:val="24"/>
              </w:rPr>
            </w:pPr>
          </w:p>
        </w:tc>
        <w:tc>
          <w:tcPr>
            <w:tcW w:w="1781" w:type="dxa"/>
            <w:tcBorders>
              <w:left w:val="single" w:sz="8" w:space="0" w:color="000000"/>
              <w:bottom w:val="single" w:sz="8" w:space="0" w:color="000000"/>
              <w:right w:val="single" w:sz="8" w:space="0" w:color="000000"/>
            </w:tcBorders>
          </w:tcPr>
          <w:p w14:paraId="24D4DE00" w14:textId="77777777" w:rsidR="00911CAB" w:rsidRPr="00C22D31" w:rsidRDefault="00911CAB" w:rsidP="008279BC">
            <w:pPr>
              <w:spacing w:line="276" w:lineRule="auto"/>
              <w:rPr>
                <w:rFonts w:ascii="Times New Roman" w:hAnsi="Times New Roman"/>
                <w:sz w:val="24"/>
                <w:szCs w:val="24"/>
              </w:rPr>
            </w:pPr>
            <w:r w:rsidRPr="00C22D31">
              <w:rPr>
                <w:rFonts w:ascii="Times New Roman" w:hAnsi="Times New Roman"/>
                <w:sz w:val="24"/>
                <w:szCs w:val="24"/>
              </w:rPr>
              <w:t>Cukrászati termékek befejezése, díszítése</w:t>
            </w:r>
          </w:p>
        </w:tc>
        <w:tc>
          <w:tcPr>
            <w:tcW w:w="3258" w:type="dxa"/>
            <w:vAlign w:val="center"/>
          </w:tcPr>
          <w:p w14:paraId="155569F7" w14:textId="77777777" w:rsidR="00911CAB" w:rsidRPr="00C22D31" w:rsidRDefault="00911CAB" w:rsidP="008279BC">
            <w:pPr>
              <w:jc w:val="center"/>
              <w:rPr>
                <w:rFonts w:ascii="Times New Roman" w:hAnsi="Times New Roman"/>
                <w:sz w:val="24"/>
                <w:szCs w:val="24"/>
              </w:rPr>
            </w:pPr>
            <w:r w:rsidRPr="00C22D31">
              <w:rPr>
                <w:rFonts w:ascii="Times New Roman" w:hAnsi="Times New Roman"/>
                <w:sz w:val="24"/>
                <w:szCs w:val="24"/>
              </w:rPr>
              <w:t>-</w:t>
            </w:r>
          </w:p>
        </w:tc>
        <w:tc>
          <w:tcPr>
            <w:tcW w:w="3197" w:type="dxa"/>
            <w:vAlign w:val="center"/>
          </w:tcPr>
          <w:p w14:paraId="08CED28B" w14:textId="500D7D6B" w:rsidR="00911CAB" w:rsidRPr="00C22D31" w:rsidRDefault="009054B1" w:rsidP="008279BC">
            <w:pPr>
              <w:jc w:val="center"/>
              <w:rPr>
                <w:rFonts w:ascii="Times New Roman" w:hAnsi="Times New Roman"/>
                <w:b/>
                <w:bCs/>
                <w:sz w:val="24"/>
                <w:szCs w:val="24"/>
              </w:rPr>
            </w:pPr>
            <w:r>
              <w:rPr>
                <w:rFonts w:ascii="Times New Roman" w:hAnsi="Times New Roman"/>
                <w:b/>
                <w:bCs/>
                <w:sz w:val="24"/>
                <w:szCs w:val="24"/>
              </w:rPr>
              <w:t>29</w:t>
            </w:r>
            <w:r w:rsidR="00911CAB" w:rsidRPr="00C22D31">
              <w:rPr>
                <w:rFonts w:ascii="Times New Roman" w:hAnsi="Times New Roman"/>
                <w:b/>
                <w:bCs/>
                <w:sz w:val="24"/>
                <w:szCs w:val="24"/>
              </w:rPr>
              <w:t xml:space="preserve"> óra</w:t>
            </w:r>
          </w:p>
          <w:p w14:paraId="016FDF9D" w14:textId="77777777" w:rsidR="00911CAB" w:rsidRPr="00C22D31" w:rsidRDefault="00911CAB" w:rsidP="008279BC">
            <w:pPr>
              <w:jc w:val="center"/>
              <w:rPr>
                <w:rFonts w:ascii="Times New Roman" w:hAnsi="Times New Roman"/>
                <w:b/>
                <w:bCs/>
                <w:sz w:val="24"/>
                <w:szCs w:val="24"/>
              </w:rPr>
            </w:pPr>
            <w:r w:rsidRPr="00C22D31">
              <w:rPr>
                <w:rFonts w:ascii="Times New Roman" w:hAnsi="Times New Roman"/>
                <w:b/>
                <w:bCs/>
                <w:sz w:val="24"/>
                <w:szCs w:val="24"/>
              </w:rPr>
              <w:t>Tartalom:</w:t>
            </w:r>
          </w:p>
          <w:p w14:paraId="3BE23798" w14:textId="77777777" w:rsidR="00911CAB" w:rsidRPr="00C22D31" w:rsidRDefault="00911CAB" w:rsidP="008279BC">
            <w:pPr>
              <w:jc w:val="both"/>
              <w:rPr>
                <w:rFonts w:ascii="Times New Roman" w:hAnsi="Times New Roman"/>
                <w:sz w:val="24"/>
                <w:szCs w:val="24"/>
              </w:rPr>
            </w:pPr>
            <w:r w:rsidRPr="00C22D31">
              <w:rPr>
                <w:rFonts w:ascii="Times New Roman" w:hAnsi="Times New Roman"/>
                <w:sz w:val="24"/>
                <w:szCs w:val="24"/>
              </w:rPr>
              <w:t>Bevonatok készítése, alkalmazása:</w:t>
            </w:r>
          </w:p>
          <w:p w14:paraId="707B867A" w14:textId="77777777" w:rsidR="00911CAB" w:rsidRPr="00C22D31" w:rsidRDefault="00911CAB" w:rsidP="008279BC">
            <w:pPr>
              <w:ind w:left="360"/>
              <w:jc w:val="both"/>
              <w:rPr>
                <w:rFonts w:ascii="Times New Roman" w:hAnsi="Times New Roman"/>
                <w:sz w:val="24"/>
                <w:szCs w:val="24"/>
              </w:rPr>
            </w:pPr>
            <w:r w:rsidRPr="00C22D31">
              <w:rPr>
                <w:rFonts w:ascii="Times New Roman" w:hAnsi="Times New Roman"/>
                <w:sz w:val="24"/>
                <w:szCs w:val="24"/>
              </w:rPr>
              <w:t>- hozzávalók kiválasztása</w:t>
            </w:r>
          </w:p>
          <w:p w14:paraId="4DE2EDD5" w14:textId="77777777" w:rsidR="00911CAB" w:rsidRPr="00C22D31" w:rsidRDefault="00911CAB" w:rsidP="008279BC">
            <w:pPr>
              <w:ind w:left="360"/>
              <w:jc w:val="both"/>
              <w:rPr>
                <w:rFonts w:ascii="Times New Roman" w:hAnsi="Times New Roman"/>
                <w:sz w:val="24"/>
                <w:szCs w:val="24"/>
              </w:rPr>
            </w:pPr>
            <w:r w:rsidRPr="00C22D31">
              <w:rPr>
                <w:rFonts w:ascii="Times New Roman" w:hAnsi="Times New Roman"/>
                <w:sz w:val="24"/>
                <w:szCs w:val="24"/>
              </w:rPr>
              <w:t xml:space="preserve">- </w:t>
            </w:r>
            <w:proofErr w:type="gramStart"/>
            <w:r w:rsidRPr="00C22D31">
              <w:rPr>
                <w:rFonts w:ascii="Times New Roman" w:hAnsi="Times New Roman"/>
                <w:sz w:val="24"/>
                <w:szCs w:val="24"/>
              </w:rPr>
              <w:t>zselé készítés</w:t>
            </w:r>
            <w:proofErr w:type="gramEnd"/>
          </w:p>
          <w:p w14:paraId="15CAD36E" w14:textId="77777777" w:rsidR="00911CAB" w:rsidRPr="00C22D31" w:rsidRDefault="00911CAB" w:rsidP="008279BC">
            <w:pPr>
              <w:ind w:left="360"/>
              <w:jc w:val="both"/>
              <w:rPr>
                <w:rFonts w:ascii="Times New Roman" w:hAnsi="Times New Roman"/>
                <w:sz w:val="24"/>
                <w:szCs w:val="24"/>
              </w:rPr>
            </w:pPr>
            <w:r w:rsidRPr="00C22D31">
              <w:rPr>
                <w:rFonts w:ascii="Times New Roman" w:hAnsi="Times New Roman"/>
                <w:sz w:val="24"/>
                <w:szCs w:val="24"/>
              </w:rPr>
              <w:t>- forralt lekvár szerepe</w:t>
            </w:r>
          </w:p>
          <w:p w14:paraId="211DEEA4" w14:textId="77777777" w:rsidR="00911CAB" w:rsidRPr="00C22D31" w:rsidRDefault="00911CAB" w:rsidP="008279BC">
            <w:pPr>
              <w:ind w:left="360"/>
              <w:jc w:val="both"/>
              <w:rPr>
                <w:rFonts w:ascii="Times New Roman" w:hAnsi="Times New Roman"/>
                <w:sz w:val="24"/>
                <w:szCs w:val="24"/>
              </w:rPr>
            </w:pPr>
            <w:r w:rsidRPr="00C22D31">
              <w:rPr>
                <w:rFonts w:ascii="Times New Roman" w:hAnsi="Times New Roman"/>
                <w:sz w:val="24"/>
                <w:szCs w:val="24"/>
              </w:rPr>
              <w:t>- fondán melegítése és higítása</w:t>
            </w:r>
          </w:p>
          <w:p w14:paraId="1458CE97" w14:textId="77777777" w:rsidR="00911CAB" w:rsidRPr="00C22D31" w:rsidRDefault="00911CAB" w:rsidP="008279BC">
            <w:pPr>
              <w:ind w:left="360"/>
              <w:jc w:val="both"/>
              <w:rPr>
                <w:rFonts w:ascii="Times New Roman" w:hAnsi="Times New Roman"/>
                <w:sz w:val="24"/>
                <w:szCs w:val="24"/>
              </w:rPr>
            </w:pPr>
            <w:r w:rsidRPr="00C22D31">
              <w:rPr>
                <w:rFonts w:ascii="Times New Roman" w:hAnsi="Times New Roman"/>
                <w:sz w:val="24"/>
                <w:szCs w:val="24"/>
              </w:rPr>
              <w:t>- csokoládébevonat készítése, higítása és temperálása</w:t>
            </w:r>
          </w:p>
          <w:p w14:paraId="2DFA357F" w14:textId="77777777" w:rsidR="00911CAB" w:rsidRPr="00C22D31" w:rsidRDefault="00911CAB" w:rsidP="008279BC">
            <w:pPr>
              <w:jc w:val="both"/>
              <w:rPr>
                <w:rFonts w:ascii="Times New Roman" w:hAnsi="Times New Roman"/>
                <w:sz w:val="24"/>
                <w:szCs w:val="24"/>
              </w:rPr>
            </w:pPr>
            <w:r w:rsidRPr="00C22D31">
              <w:rPr>
                <w:rFonts w:ascii="Times New Roman" w:hAnsi="Times New Roman"/>
                <w:sz w:val="24"/>
                <w:szCs w:val="24"/>
              </w:rPr>
              <w:t xml:space="preserve">Nemzetközi cukrászati </w:t>
            </w:r>
            <w:proofErr w:type="gramStart"/>
            <w:r w:rsidRPr="00C22D31">
              <w:rPr>
                <w:rFonts w:ascii="Times New Roman" w:hAnsi="Times New Roman"/>
                <w:sz w:val="24"/>
                <w:szCs w:val="24"/>
              </w:rPr>
              <w:t>trendnek</w:t>
            </w:r>
            <w:proofErr w:type="gramEnd"/>
            <w:r w:rsidRPr="00C22D31">
              <w:rPr>
                <w:rFonts w:ascii="Times New Roman" w:hAnsi="Times New Roman"/>
                <w:sz w:val="24"/>
                <w:szCs w:val="24"/>
              </w:rPr>
              <w:t xml:space="preserve"> megfelelő bevonatok:</w:t>
            </w:r>
          </w:p>
          <w:p w14:paraId="72E31D47" w14:textId="77777777" w:rsidR="00911CAB" w:rsidRPr="00C22D31" w:rsidRDefault="00911CAB" w:rsidP="008279BC">
            <w:pPr>
              <w:ind w:left="360"/>
              <w:jc w:val="both"/>
              <w:rPr>
                <w:rFonts w:ascii="Times New Roman" w:hAnsi="Times New Roman"/>
                <w:sz w:val="24"/>
                <w:szCs w:val="24"/>
              </w:rPr>
            </w:pPr>
            <w:r w:rsidRPr="00C22D31">
              <w:rPr>
                <w:rFonts w:ascii="Times New Roman" w:hAnsi="Times New Roman"/>
                <w:sz w:val="24"/>
                <w:szCs w:val="24"/>
              </w:rPr>
              <w:t>- tüköráthúzó</w:t>
            </w:r>
          </w:p>
          <w:p w14:paraId="0DE72C53" w14:textId="77777777" w:rsidR="00911CAB" w:rsidRPr="00C22D31" w:rsidRDefault="00911CAB" w:rsidP="008279BC">
            <w:pPr>
              <w:ind w:left="360"/>
              <w:jc w:val="both"/>
              <w:rPr>
                <w:rFonts w:ascii="Times New Roman" w:hAnsi="Times New Roman"/>
                <w:sz w:val="24"/>
                <w:szCs w:val="24"/>
              </w:rPr>
            </w:pPr>
            <w:r w:rsidRPr="00C22D31">
              <w:rPr>
                <w:rFonts w:ascii="Times New Roman" w:hAnsi="Times New Roman"/>
                <w:sz w:val="24"/>
                <w:szCs w:val="24"/>
              </w:rPr>
              <w:t>- tükör</w:t>
            </w:r>
            <w:proofErr w:type="gramStart"/>
            <w:r w:rsidRPr="00C22D31">
              <w:rPr>
                <w:rFonts w:ascii="Times New Roman" w:hAnsi="Times New Roman"/>
                <w:sz w:val="24"/>
                <w:szCs w:val="24"/>
              </w:rPr>
              <w:t>glazúr</w:t>
            </w:r>
            <w:proofErr w:type="gramEnd"/>
          </w:p>
          <w:p w14:paraId="789C259F" w14:textId="77777777" w:rsidR="00911CAB" w:rsidRPr="00C22D31" w:rsidRDefault="00911CAB" w:rsidP="008279BC">
            <w:pPr>
              <w:ind w:left="360"/>
              <w:jc w:val="both"/>
              <w:rPr>
                <w:rFonts w:ascii="Times New Roman" w:hAnsi="Times New Roman"/>
                <w:sz w:val="24"/>
                <w:szCs w:val="24"/>
              </w:rPr>
            </w:pPr>
            <w:r w:rsidRPr="00C22D31">
              <w:rPr>
                <w:rFonts w:ascii="Times New Roman" w:hAnsi="Times New Roman"/>
                <w:sz w:val="24"/>
                <w:szCs w:val="24"/>
              </w:rPr>
              <w:t xml:space="preserve">- </w:t>
            </w:r>
            <w:proofErr w:type="gramStart"/>
            <w:r w:rsidRPr="00C22D31">
              <w:rPr>
                <w:rFonts w:ascii="Times New Roman" w:hAnsi="Times New Roman"/>
                <w:sz w:val="24"/>
                <w:szCs w:val="24"/>
              </w:rPr>
              <w:t>kompresszorral</w:t>
            </w:r>
            <w:proofErr w:type="gramEnd"/>
            <w:r w:rsidRPr="00C22D31">
              <w:rPr>
                <w:rFonts w:ascii="Times New Roman" w:hAnsi="Times New Roman"/>
                <w:sz w:val="24"/>
                <w:szCs w:val="24"/>
              </w:rPr>
              <w:t xml:space="preserve"> fújt csokoládébevonat</w:t>
            </w:r>
          </w:p>
          <w:p w14:paraId="195C2AD1" w14:textId="77777777" w:rsidR="00911CAB" w:rsidRPr="00C22D31" w:rsidRDefault="00911CAB" w:rsidP="008279BC">
            <w:pPr>
              <w:jc w:val="both"/>
              <w:rPr>
                <w:rFonts w:ascii="Times New Roman" w:hAnsi="Times New Roman"/>
                <w:sz w:val="24"/>
                <w:szCs w:val="24"/>
              </w:rPr>
            </w:pPr>
            <w:r w:rsidRPr="00C22D31">
              <w:rPr>
                <w:rFonts w:ascii="Times New Roman" w:hAnsi="Times New Roman"/>
                <w:sz w:val="24"/>
                <w:szCs w:val="24"/>
              </w:rPr>
              <w:t>Cukrászati termékek egyszerű díszítése, tálalása:</w:t>
            </w:r>
          </w:p>
          <w:p w14:paraId="7FE356AF" w14:textId="77777777" w:rsidR="00911CAB" w:rsidRPr="00C22D31" w:rsidRDefault="00911CAB" w:rsidP="008279BC">
            <w:pPr>
              <w:ind w:left="360"/>
              <w:jc w:val="both"/>
              <w:rPr>
                <w:rFonts w:ascii="Times New Roman" w:hAnsi="Times New Roman"/>
                <w:sz w:val="24"/>
                <w:szCs w:val="24"/>
              </w:rPr>
            </w:pPr>
            <w:r w:rsidRPr="00C22D31">
              <w:rPr>
                <w:rFonts w:ascii="Times New Roman" w:hAnsi="Times New Roman"/>
                <w:sz w:val="24"/>
                <w:szCs w:val="24"/>
              </w:rPr>
              <w:t>- díszítési technikák alkalmazása: bevonás, szórás, felrakás, hintés, fényezés</w:t>
            </w:r>
          </w:p>
          <w:p w14:paraId="4F8171B5" w14:textId="77777777" w:rsidR="00911CAB" w:rsidRPr="00C22D31" w:rsidRDefault="00911CAB" w:rsidP="008279BC">
            <w:pPr>
              <w:ind w:left="360"/>
              <w:jc w:val="both"/>
              <w:rPr>
                <w:rFonts w:ascii="Times New Roman" w:hAnsi="Times New Roman"/>
                <w:sz w:val="24"/>
                <w:szCs w:val="24"/>
              </w:rPr>
            </w:pPr>
            <w:r w:rsidRPr="00C22D31">
              <w:rPr>
                <w:rFonts w:ascii="Times New Roman" w:hAnsi="Times New Roman"/>
                <w:sz w:val="24"/>
                <w:szCs w:val="24"/>
              </w:rPr>
              <w:t>- a különféle cukrászati termékek bevonása, díszítése jellegüknek megfelelően</w:t>
            </w:r>
          </w:p>
          <w:p w14:paraId="33F40997" w14:textId="77777777" w:rsidR="00911CAB" w:rsidRPr="00C22D31" w:rsidRDefault="00911CAB" w:rsidP="008279BC">
            <w:pPr>
              <w:ind w:left="360"/>
              <w:jc w:val="both"/>
              <w:rPr>
                <w:rFonts w:ascii="Times New Roman" w:hAnsi="Times New Roman"/>
                <w:sz w:val="24"/>
                <w:szCs w:val="24"/>
              </w:rPr>
            </w:pPr>
            <w:r w:rsidRPr="00C22D31">
              <w:rPr>
                <w:rFonts w:ascii="Times New Roman" w:hAnsi="Times New Roman"/>
                <w:sz w:val="24"/>
                <w:szCs w:val="24"/>
              </w:rPr>
              <w:t>- díszítőelemek előállítása: csokoládéból, meringue-ek, szivacspiskóta</w:t>
            </w:r>
          </w:p>
          <w:p w14:paraId="3420C1B8" w14:textId="77777777" w:rsidR="00911CAB" w:rsidRPr="00C22D31" w:rsidRDefault="00911CAB" w:rsidP="008279BC">
            <w:pPr>
              <w:ind w:left="360"/>
              <w:jc w:val="both"/>
              <w:rPr>
                <w:rFonts w:ascii="Times New Roman" w:hAnsi="Times New Roman"/>
                <w:sz w:val="24"/>
                <w:szCs w:val="24"/>
              </w:rPr>
            </w:pPr>
            <w:r w:rsidRPr="00C22D31">
              <w:rPr>
                <w:rFonts w:ascii="Times New Roman" w:hAnsi="Times New Roman"/>
                <w:sz w:val="24"/>
                <w:szCs w:val="24"/>
              </w:rPr>
              <w:t xml:space="preserve">- nemzetközi </w:t>
            </w:r>
            <w:proofErr w:type="gramStart"/>
            <w:r w:rsidRPr="00C22D31">
              <w:rPr>
                <w:rFonts w:ascii="Times New Roman" w:hAnsi="Times New Roman"/>
                <w:sz w:val="24"/>
                <w:szCs w:val="24"/>
              </w:rPr>
              <w:t>trendeknek</w:t>
            </w:r>
            <w:proofErr w:type="gramEnd"/>
            <w:r w:rsidRPr="00C22D31">
              <w:rPr>
                <w:rFonts w:ascii="Times New Roman" w:hAnsi="Times New Roman"/>
                <w:sz w:val="24"/>
                <w:szCs w:val="24"/>
              </w:rPr>
              <w:t xml:space="preserve"> megfelelő díszítési technikák alkalmazása</w:t>
            </w:r>
          </w:p>
          <w:p w14:paraId="67B47DD8" w14:textId="77777777" w:rsidR="00911CAB" w:rsidRPr="00C22D31" w:rsidRDefault="00911CAB" w:rsidP="008279BC">
            <w:pPr>
              <w:ind w:left="360"/>
              <w:jc w:val="both"/>
              <w:rPr>
                <w:rFonts w:ascii="Times New Roman" w:hAnsi="Times New Roman"/>
                <w:sz w:val="24"/>
                <w:szCs w:val="24"/>
              </w:rPr>
            </w:pPr>
            <w:r w:rsidRPr="00C22D31">
              <w:rPr>
                <w:rFonts w:ascii="Times New Roman" w:hAnsi="Times New Roman"/>
                <w:sz w:val="24"/>
                <w:szCs w:val="24"/>
              </w:rPr>
              <w:t>- hidegcukrászati termékek díszítése: fagylaltkelyhek, parfék, pohárkrémek</w:t>
            </w:r>
          </w:p>
          <w:p w14:paraId="124CA4AF" w14:textId="77777777" w:rsidR="00911CAB" w:rsidRPr="00C22D31" w:rsidRDefault="00911CAB" w:rsidP="008279BC">
            <w:pPr>
              <w:ind w:left="360"/>
              <w:rPr>
                <w:rFonts w:ascii="Times New Roman" w:hAnsi="Times New Roman"/>
                <w:sz w:val="24"/>
                <w:szCs w:val="24"/>
              </w:rPr>
            </w:pPr>
            <w:r w:rsidRPr="00C22D31">
              <w:rPr>
                <w:rFonts w:ascii="Times New Roman" w:hAnsi="Times New Roman"/>
                <w:sz w:val="24"/>
                <w:szCs w:val="24"/>
              </w:rPr>
              <w:t>- tálalás mozzanatai, technikái</w:t>
            </w:r>
          </w:p>
          <w:p w14:paraId="21567F8E" w14:textId="77777777" w:rsidR="00911CAB" w:rsidRPr="00C22D31" w:rsidRDefault="00911CAB" w:rsidP="008279BC">
            <w:pPr>
              <w:rPr>
                <w:rFonts w:ascii="Times New Roman" w:hAnsi="Times New Roman"/>
                <w:sz w:val="24"/>
                <w:szCs w:val="24"/>
              </w:rPr>
            </w:pPr>
            <w:r w:rsidRPr="00C22D31">
              <w:rPr>
                <w:rFonts w:ascii="Times New Roman" w:hAnsi="Times New Roman"/>
                <w:sz w:val="24"/>
                <w:szCs w:val="24"/>
              </w:rPr>
              <w:t>Különleges díszítés alapjai:</w:t>
            </w:r>
          </w:p>
          <w:p w14:paraId="0E6823FC" w14:textId="77777777" w:rsidR="00911CAB" w:rsidRPr="00C22D31" w:rsidRDefault="00911CAB" w:rsidP="008279BC">
            <w:pPr>
              <w:ind w:left="360"/>
              <w:rPr>
                <w:rFonts w:ascii="Times New Roman" w:hAnsi="Times New Roman"/>
                <w:sz w:val="24"/>
                <w:szCs w:val="24"/>
              </w:rPr>
            </w:pPr>
            <w:proofErr w:type="gramStart"/>
            <w:r w:rsidRPr="00C22D31">
              <w:rPr>
                <w:rFonts w:ascii="Times New Roman" w:hAnsi="Times New Roman"/>
                <w:sz w:val="24"/>
                <w:szCs w:val="24"/>
              </w:rPr>
              <w:t>-  marcipánvirágok</w:t>
            </w:r>
            <w:proofErr w:type="gramEnd"/>
            <w:r w:rsidRPr="00C22D31">
              <w:rPr>
                <w:rFonts w:ascii="Times New Roman" w:hAnsi="Times New Roman"/>
                <w:sz w:val="24"/>
                <w:szCs w:val="24"/>
              </w:rPr>
              <w:t>, marcipánfigurák</w:t>
            </w:r>
          </w:p>
          <w:p w14:paraId="4C393344" w14:textId="77777777" w:rsidR="00911CAB" w:rsidRPr="00C22D31" w:rsidRDefault="00911CAB" w:rsidP="008279BC">
            <w:pPr>
              <w:rPr>
                <w:rFonts w:ascii="Times New Roman" w:hAnsi="Times New Roman"/>
                <w:sz w:val="24"/>
                <w:szCs w:val="24"/>
              </w:rPr>
            </w:pPr>
            <w:r w:rsidRPr="00C22D31">
              <w:rPr>
                <w:rFonts w:ascii="Times New Roman" w:hAnsi="Times New Roman"/>
                <w:sz w:val="24"/>
                <w:szCs w:val="24"/>
              </w:rPr>
              <w:t>egyedi formájú torták készítése</w:t>
            </w:r>
          </w:p>
        </w:tc>
        <w:tc>
          <w:tcPr>
            <w:tcW w:w="3197" w:type="dxa"/>
          </w:tcPr>
          <w:p w14:paraId="4970A4CC" w14:textId="77777777" w:rsidR="00911CAB" w:rsidRPr="00C22D31" w:rsidRDefault="00911CAB" w:rsidP="008279BC">
            <w:pPr>
              <w:jc w:val="center"/>
              <w:rPr>
                <w:rFonts w:ascii="Times New Roman" w:hAnsi="Times New Roman"/>
                <w:sz w:val="24"/>
                <w:szCs w:val="24"/>
              </w:rPr>
            </w:pPr>
            <w:r w:rsidRPr="00C22D31">
              <w:rPr>
                <w:rFonts w:ascii="Times New Roman" w:hAnsi="Times New Roman"/>
                <w:sz w:val="24"/>
                <w:szCs w:val="24"/>
              </w:rPr>
              <w:t>-</w:t>
            </w:r>
          </w:p>
        </w:tc>
      </w:tr>
      <w:tr w:rsidR="00911CAB" w:rsidRPr="00C22D31" w14:paraId="3F111D66" w14:textId="77777777" w:rsidTr="00911CAB">
        <w:trPr>
          <w:jc w:val="center"/>
        </w:trPr>
        <w:tc>
          <w:tcPr>
            <w:tcW w:w="1049" w:type="dxa"/>
            <w:vMerge/>
            <w:tcBorders>
              <w:top w:val="single" w:sz="18" w:space="0" w:color="000000"/>
            </w:tcBorders>
            <w:vAlign w:val="center"/>
          </w:tcPr>
          <w:p w14:paraId="1D0FBFEA" w14:textId="77777777" w:rsidR="00911CAB" w:rsidRPr="00C22D31" w:rsidRDefault="00911CAB" w:rsidP="008279BC">
            <w:pPr>
              <w:widowControl w:val="0"/>
              <w:pBdr>
                <w:top w:val="nil"/>
                <w:left w:val="nil"/>
                <w:bottom w:val="nil"/>
                <w:right w:val="nil"/>
                <w:between w:val="nil"/>
              </w:pBdr>
              <w:spacing w:line="276" w:lineRule="auto"/>
              <w:rPr>
                <w:rFonts w:ascii="Times New Roman" w:hAnsi="Times New Roman"/>
                <w:sz w:val="24"/>
                <w:szCs w:val="24"/>
              </w:rPr>
            </w:pPr>
          </w:p>
        </w:tc>
        <w:tc>
          <w:tcPr>
            <w:tcW w:w="1781" w:type="dxa"/>
          </w:tcPr>
          <w:p w14:paraId="06224F84" w14:textId="77777777" w:rsidR="00911CAB" w:rsidRPr="00C22D31" w:rsidRDefault="00911CAB" w:rsidP="008279BC">
            <w:pPr>
              <w:rPr>
                <w:rFonts w:ascii="Times New Roman" w:hAnsi="Times New Roman"/>
                <w:sz w:val="24"/>
                <w:szCs w:val="24"/>
              </w:rPr>
            </w:pPr>
            <w:r w:rsidRPr="00C22D31">
              <w:rPr>
                <w:rFonts w:ascii="Times New Roman" w:hAnsi="Times New Roman"/>
                <w:sz w:val="24"/>
                <w:szCs w:val="24"/>
              </w:rPr>
              <w:t xml:space="preserve">Anyaggazgálkodás </w:t>
            </w:r>
            <w:proofErr w:type="gramStart"/>
            <w:r w:rsidRPr="00C22D31">
              <w:rPr>
                <w:rFonts w:ascii="Times New Roman" w:hAnsi="Times New Roman"/>
                <w:sz w:val="24"/>
                <w:szCs w:val="24"/>
              </w:rPr>
              <w:t>adminisztráció</w:t>
            </w:r>
            <w:proofErr w:type="gramEnd"/>
            <w:r w:rsidRPr="00C22D31">
              <w:rPr>
                <w:rFonts w:ascii="Times New Roman" w:hAnsi="Times New Roman"/>
                <w:sz w:val="24"/>
                <w:szCs w:val="24"/>
              </w:rPr>
              <w:t>-elszámolás</w:t>
            </w:r>
          </w:p>
        </w:tc>
        <w:tc>
          <w:tcPr>
            <w:tcW w:w="3258" w:type="dxa"/>
            <w:vAlign w:val="center"/>
          </w:tcPr>
          <w:p w14:paraId="6D512DCA" w14:textId="77777777" w:rsidR="00911CAB" w:rsidRPr="00C22D31" w:rsidRDefault="00911CAB" w:rsidP="008279BC">
            <w:pPr>
              <w:jc w:val="center"/>
              <w:rPr>
                <w:rFonts w:ascii="Times New Roman" w:hAnsi="Times New Roman"/>
                <w:sz w:val="24"/>
                <w:szCs w:val="24"/>
              </w:rPr>
            </w:pPr>
            <w:r w:rsidRPr="00C22D31">
              <w:rPr>
                <w:rFonts w:ascii="Times New Roman" w:hAnsi="Times New Roman"/>
                <w:sz w:val="24"/>
                <w:szCs w:val="24"/>
              </w:rPr>
              <w:t>-</w:t>
            </w:r>
          </w:p>
        </w:tc>
        <w:tc>
          <w:tcPr>
            <w:tcW w:w="3197" w:type="dxa"/>
            <w:vAlign w:val="center"/>
          </w:tcPr>
          <w:p w14:paraId="5E56A31A" w14:textId="7396F3B0" w:rsidR="00911CAB" w:rsidRPr="00C22D31" w:rsidRDefault="00911CAB" w:rsidP="008279BC">
            <w:pPr>
              <w:jc w:val="center"/>
              <w:rPr>
                <w:rFonts w:ascii="Times New Roman" w:hAnsi="Times New Roman"/>
                <w:b/>
                <w:sz w:val="24"/>
                <w:szCs w:val="24"/>
              </w:rPr>
            </w:pPr>
            <w:r w:rsidRPr="00C22D31">
              <w:rPr>
                <w:rFonts w:ascii="Times New Roman" w:hAnsi="Times New Roman"/>
                <w:b/>
                <w:sz w:val="24"/>
                <w:szCs w:val="24"/>
              </w:rPr>
              <w:t>72</w:t>
            </w:r>
            <w:r w:rsidR="009054B1">
              <w:rPr>
                <w:rFonts w:ascii="Times New Roman" w:hAnsi="Times New Roman"/>
                <w:b/>
                <w:sz w:val="24"/>
                <w:szCs w:val="24"/>
              </w:rPr>
              <w:t>,5</w:t>
            </w:r>
            <w:r w:rsidRPr="00C22D31">
              <w:rPr>
                <w:rFonts w:ascii="Times New Roman" w:hAnsi="Times New Roman"/>
                <w:b/>
                <w:sz w:val="24"/>
                <w:szCs w:val="24"/>
              </w:rPr>
              <w:t xml:space="preserve"> óra</w:t>
            </w:r>
          </w:p>
          <w:p w14:paraId="3CBC1082" w14:textId="77777777" w:rsidR="00911CAB" w:rsidRPr="00C22D31" w:rsidRDefault="00911CAB" w:rsidP="008279BC">
            <w:pPr>
              <w:jc w:val="center"/>
              <w:rPr>
                <w:rFonts w:ascii="Times New Roman" w:hAnsi="Times New Roman"/>
                <w:b/>
                <w:sz w:val="24"/>
                <w:szCs w:val="24"/>
              </w:rPr>
            </w:pPr>
            <w:r w:rsidRPr="00C22D31">
              <w:rPr>
                <w:rFonts w:ascii="Times New Roman" w:hAnsi="Times New Roman"/>
                <w:b/>
                <w:sz w:val="24"/>
                <w:szCs w:val="24"/>
              </w:rPr>
              <w:t>Tartalom:</w:t>
            </w:r>
          </w:p>
          <w:p w14:paraId="15D232EE" w14:textId="77777777" w:rsidR="00911CAB" w:rsidRPr="00C22D31" w:rsidRDefault="00911CAB" w:rsidP="008279BC">
            <w:pPr>
              <w:jc w:val="both"/>
              <w:rPr>
                <w:rFonts w:ascii="Times New Roman" w:hAnsi="Times New Roman"/>
                <w:b/>
                <w:sz w:val="24"/>
                <w:szCs w:val="24"/>
              </w:rPr>
            </w:pPr>
            <w:r w:rsidRPr="00C22D31">
              <w:rPr>
                <w:rFonts w:ascii="Times New Roman" w:hAnsi="Times New Roman"/>
                <w:b/>
                <w:sz w:val="24"/>
                <w:szCs w:val="24"/>
              </w:rPr>
              <w:t>Anyaggazdálkodás 36 óra</w:t>
            </w:r>
          </w:p>
          <w:p w14:paraId="3BF896EC" w14:textId="77777777" w:rsidR="00911CAB" w:rsidRPr="00C22D31" w:rsidRDefault="00911CAB" w:rsidP="004B1F74">
            <w:pPr>
              <w:numPr>
                <w:ilvl w:val="0"/>
                <w:numId w:val="34"/>
              </w:numPr>
              <w:jc w:val="both"/>
              <w:rPr>
                <w:rFonts w:ascii="Times New Roman" w:hAnsi="Times New Roman"/>
                <w:sz w:val="24"/>
                <w:szCs w:val="24"/>
              </w:rPr>
            </w:pPr>
            <w:r w:rsidRPr="00C22D31">
              <w:rPr>
                <w:rFonts w:ascii="Times New Roman" w:hAnsi="Times New Roman"/>
                <w:sz w:val="24"/>
                <w:szCs w:val="24"/>
              </w:rPr>
              <w:t xml:space="preserve">Az árukészlet ellenőrzése a raktárban. </w:t>
            </w:r>
          </w:p>
          <w:p w14:paraId="4AC2B9FE" w14:textId="77777777" w:rsidR="00911CAB" w:rsidRPr="00C22D31" w:rsidRDefault="00911CAB" w:rsidP="004B1F74">
            <w:pPr>
              <w:numPr>
                <w:ilvl w:val="0"/>
                <w:numId w:val="34"/>
              </w:numPr>
              <w:jc w:val="both"/>
              <w:rPr>
                <w:rFonts w:ascii="Times New Roman" w:hAnsi="Times New Roman"/>
                <w:sz w:val="24"/>
                <w:szCs w:val="24"/>
              </w:rPr>
            </w:pPr>
            <w:r w:rsidRPr="00C22D31">
              <w:rPr>
                <w:rFonts w:ascii="Times New Roman" w:hAnsi="Times New Roman"/>
                <w:sz w:val="24"/>
                <w:szCs w:val="24"/>
              </w:rPr>
              <w:t xml:space="preserve"> A termékkészítéshez szükséges nyersanyagok és használati tárgyak mennyiségének meghatározása.</w:t>
            </w:r>
          </w:p>
          <w:p w14:paraId="2B663272" w14:textId="77777777" w:rsidR="00911CAB" w:rsidRPr="00C22D31" w:rsidRDefault="00911CAB" w:rsidP="004B1F74">
            <w:pPr>
              <w:numPr>
                <w:ilvl w:val="0"/>
                <w:numId w:val="34"/>
              </w:numPr>
              <w:jc w:val="both"/>
              <w:rPr>
                <w:rFonts w:ascii="Times New Roman" w:hAnsi="Times New Roman"/>
                <w:sz w:val="24"/>
                <w:szCs w:val="24"/>
              </w:rPr>
            </w:pPr>
            <w:r w:rsidRPr="00C22D31">
              <w:rPr>
                <w:rFonts w:ascii="Times New Roman" w:hAnsi="Times New Roman"/>
                <w:sz w:val="24"/>
                <w:szCs w:val="24"/>
              </w:rPr>
              <w:t xml:space="preserve"> A megrendelőlap és a beérkezett áru szállítólevelének összehasonlítása, az eltérések jelentése.</w:t>
            </w:r>
          </w:p>
          <w:p w14:paraId="0AAA0BD8" w14:textId="77777777" w:rsidR="00911CAB" w:rsidRPr="00C22D31" w:rsidRDefault="00911CAB" w:rsidP="004B1F74">
            <w:pPr>
              <w:numPr>
                <w:ilvl w:val="0"/>
                <w:numId w:val="34"/>
              </w:numPr>
              <w:jc w:val="both"/>
              <w:rPr>
                <w:rFonts w:ascii="Times New Roman" w:hAnsi="Times New Roman"/>
                <w:sz w:val="24"/>
                <w:szCs w:val="24"/>
              </w:rPr>
            </w:pPr>
            <w:r w:rsidRPr="00C22D31">
              <w:rPr>
                <w:rFonts w:ascii="Times New Roman" w:hAnsi="Times New Roman"/>
                <w:sz w:val="24"/>
                <w:szCs w:val="24"/>
              </w:rPr>
              <w:t>A beérkezett áru minőségének, eltarthatóságának és frissességének megállapítása.</w:t>
            </w:r>
          </w:p>
          <w:p w14:paraId="38951B6F" w14:textId="77777777" w:rsidR="00911CAB" w:rsidRPr="00C22D31" w:rsidRDefault="00911CAB" w:rsidP="004B1F74">
            <w:pPr>
              <w:numPr>
                <w:ilvl w:val="0"/>
                <w:numId w:val="34"/>
              </w:numPr>
              <w:jc w:val="both"/>
              <w:rPr>
                <w:rFonts w:ascii="Times New Roman" w:hAnsi="Times New Roman"/>
                <w:sz w:val="24"/>
                <w:szCs w:val="24"/>
              </w:rPr>
            </w:pPr>
            <w:r w:rsidRPr="00C22D31">
              <w:rPr>
                <w:rFonts w:ascii="Times New Roman" w:hAnsi="Times New Roman"/>
                <w:sz w:val="24"/>
                <w:szCs w:val="24"/>
              </w:rPr>
              <w:t xml:space="preserve">Áruraktározás a rend, a gazdaságosság és a biztonság figyelembevételével. Az élelmiszerek típusának megfelelő raktározás és folyamatos ellenőrzés. A romlott áru elkülönítése és elszállítása. </w:t>
            </w:r>
          </w:p>
          <w:p w14:paraId="4B4A537B" w14:textId="77777777" w:rsidR="00911CAB" w:rsidRPr="00C22D31" w:rsidRDefault="00911CAB" w:rsidP="004B1F74">
            <w:pPr>
              <w:numPr>
                <w:ilvl w:val="0"/>
                <w:numId w:val="34"/>
              </w:numPr>
              <w:jc w:val="both"/>
              <w:rPr>
                <w:rFonts w:ascii="Times New Roman" w:hAnsi="Times New Roman"/>
                <w:sz w:val="24"/>
                <w:szCs w:val="24"/>
              </w:rPr>
            </w:pPr>
            <w:r w:rsidRPr="00C22D31">
              <w:rPr>
                <w:rFonts w:ascii="Times New Roman" w:hAnsi="Times New Roman"/>
                <w:sz w:val="24"/>
                <w:szCs w:val="24"/>
              </w:rPr>
              <w:t>Árufelhasználás megállapítása.</w:t>
            </w:r>
          </w:p>
          <w:p w14:paraId="7D716D92" w14:textId="77777777" w:rsidR="00911CAB" w:rsidRPr="00C22D31" w:rsidRDefault="00911CAB" w:rsidP="004B1F74">
            <w:pPr>
              <w:numPr>
                <w:ilvl w:val="0"/>
                <w:numId w:val="34"/>
              </w:numPr>
              <w:jc w:val="both"/>
              <w:rPr>
                <w:rFonts w:ascii="Times New Roman" w:hAnsi="Times New Roman"/>
                <w:sz w:val="24"/>
                <w:szCs w:val="24"/>
              </w:rPr>
            </w:pPr>
            <w:r w:rsidRPr="00C22D31">
              <w:rPr>
                <w:rFonts w:ascii="Times New Roman" w:hAnsi="Times New Roman"/>
                <w:sz w:val="24"/>
                <w:szCs w:val="24"/>
              </w:rPr>
              <w:t>Áruszükséglet megállapítása.</w:t>
            </w:r>
          </w:p>
          <w:p w14:paraId="03857CB8" w14:textId="77777777" w:rsidR="00911CAB" w:rsidRPr="00C22D31" w:rsidRDefault="00911CAB" w:rsidP="004B1F74">
            <w:pPr>
              <w:numPr>
                <w:ilvl w:val="0"/>
                <w:numId w:val="34"/>
              </w:numPr>
              <w:jc w:val="both"/>
              <w:rPr>
                <w:rFonts w:ascii="Times New Roman" w:hAnsi="Times New Roman"/>
                <w:sz w:val="24"/>
                <w:szCs w:val="24"/>
              </w:rPr>
            </w:pPr>
            <w:r w:rsidRPr="00C22D31">
              <w:rPr>
                <w:rFonts w:ascii="Times New Roman" w:hAnsi="Times New Roman"/>
                <w:sz w:val="24"/>
                <w:szCs w:val="24"/>
              </w:rPr>
              <w:t>Raktárgazdálkodási számítógépes programok megismerése.</w:t>
            </w:r>
          </w:p>
          <w:p w14:paraId="330E49EE" w14:textId="77777777" w:rsidR="00911CAB" w:rsidRPr="00C22D31" w:rsidRDefault="00911CAB" w:rsidP="008279BC">
            <w:pPr>
              <w:jc w:val="both"/>
              <w:rPr>
                <w:rFonts w:ascii="Times New Roman" w:hAnsi="Times New Roman"/>
                <w:b/>
                <w:sz w:val="24"/>
                <w:szCs w:val="24"/>
              </w:rPr>
            </w:pPr>
            <w:r w:rsidRPr="00C22D31">
              <w:rPr>
                <w:rFonts w:ascii="Times New Roman" w:hAnsi="Times New Roman"/>
                <w:b/>
                <w:sz w:val="24"/>
                <w:szCs w:val="24"/>
              </w:rPr>
              <w:t xml:space="preserve">Cukrászati termékek </w:t>
            </w:r>
            <w:proofErr w:type="gramStart"/>
            <w:r w:rsidRPr="00C22D31">
              <w:rPr>
                <w:rFonts w:ascii="Times New Roman" w:hAnsi="Times New Roman"/>
                <w:b/>
                <w:sz w:val="24"/>
                <w:szCs w:val="24"/>
              </w:rPr>
              <w:t>kalkulációja</w:t>
            </w:r>
            <w:proofErr w:type="gramEnd"/>
            <w:r w:rsidRPr="00C22D31">
              <w:rPr>
                <w:rFonts w:ascii="Times New Roman" w:hAnsi="Times New Roman"/>
                <w:b/>
                <w:sz w:val="24"/>
                <w:szCs w:val="24"/>
              </w:rPr>
              <w:t xml:space="preserve"> 36 óra</w:t>
            </w:r>
          </w:p>
          <w:p w14:paraId="4636F3F2" w14:textId="77777777" w:rsidR="00911CAB" w:rsidRPr="00C22D31" w:rsidRDefault="00911CAB" w:rsidP="004B1F74">
            <w:pPr>
              <w:numPr>
                <w:ilvl w:val="0"/>
                <w:numId w:val="35"/>
              </w:numPr>
              <w:jc w:val="both"/>
              <w:rPr>
                <w:rFonts w:ascii="Times New Roman" w:hAnsi="Times New Roman"/>
                <w:sz w:val="24"/>
                <w:szCs w:val="24"/>
              </w:rPr>
            </w:pPr>
            <w:r w:rsidRPr="00C22D31">
              <w:rPr>
                <w:rFonts w:ascii="Times New Roman" w:hAnsi="Times New Roman"/>
                <w:sz w:val="24"/>
                <w:szCs w:val="24"/>
              </w:rPr>
              <w:t>Cukrászati termékek tömegének kiszámítása a receptek és veszteségek figyelembevételével.</w:t>
            </w:r>
          </w:p>
          <w:p w14:paraId="45396581" w14:textId="77777777" w:rsidR="00911CAB" w:rsidRPr="00C22D31" w:rsidRDefault="00911CAB" w:rsidP="004B1F74">
            <w:pPr>
              <w:numPr>
                <w:ilvl w:val="0"/>
                <w:numId w:val="35"/>
              </w:numPr>
              <w:jc w:val="both"/>
              <w:rPr>
                <w:rFonts w:ascii="Times New Roman" w:hAnsi="Times New Roman"/>
                <w:sz w:val="24"/>
                <w:szCs w:val="24"/>
              </w:rPr>
            </w:pPr>
            <w:r w:rsidRPr="00C22D31">
              <w:rPr>
                <w:rFonts w:ascii="Times New Roman" w:hAnsi="Times New Roman"/>
                <w:sz w:val="24"/>
                <w:szCs w:val="24"/>
              </w:rPr>
              <w:t>Cukrászati félkész termékek nyersanyag-értékének kiszámítása.</w:t>
            </w:r>
          </w:p>
          <w:p w14:paraId="45F7D07E" w14:textId="77777777" w:rsidR="00911CAB" w:rsidRPr="00C22D31" w:rsidRDefault="00911CAB" w:rsidP="004B1F74">
            <w:pPr>
              <w:numPr>
                <w:ilvl w:val="0"/>
                <w:numId w:val="35"/>
              </w:numPr>
              <w:jc w:val="both"/>
              <w:rPr>
                <w:rFonts w:ascii="Times New Roman" w:hAnsi="Times New Roman"/>
                <w:sz w:val="24"/>
                <w:szCs w:val="24"/>
              </w:rPr>
            </w:pPr>
            <w:r w:rsidRPr="00C22D31">
              <w:rPr>
                <w:rFonts w:ascii="Times New Roman" w:hAnsi="Times New Roman"/>
                <w:sz w:val="24"/>
                <w:szCs w:val="24"/>
              </w:rPr>
              <w:t>Cukrászati kész termékek eladási árának kiszámítása.</w:t>
            </w:r>
          </w:p>
        </w:tc>
        <w:tc>
          <w:tcPr>
            <w:tcW w:w="3197" w:type="dxa"/>
          </w:tcPr>
          <w:p w14:paraId="4F064851" w14:textId="77777777" w:rsidR="00911CAB" w:rsidRPr="00C22D31" w:rsidRDefault="00911CAB" w:rsidP="008279BC">
            <w:pPr>
              <w:jc w:val="center"/>
              <w:rPr>
                <w:rFonts w:ascii="Times New Roman" w:hAnsi="Times New Roman"/>
                <w:sz w:val="24"/>
                <w:szCs w:val="24"/>
              </w:rPr>
            </w:pPr>
            <w:r w:rsidRPr="00C22D31">
              <w:rPr>
                <w:rFonts w:ascii="Times New Roman" w:hAnsi="Times New Roman"/>
                <w:sz w:val="24"/>
                <w:szCs w:val="24"/>
              </w:rPr>
              <w:t>-</w:t>
            </w:r>
          </w:p>
        </w:tc>
      </w:tr>
      <w:tr w:rsidR="00911CAB" w:rsidRPr="00C22D31" w14:paraId="147E5D8D" w14:textId="77777777" w:rsidTr="00911CAB">
        <w:trPr>
          <w:jc w:val="center"/>
        </w:trPr>
        <w:tc>
          <w:tcPr>
            <w:tcW w:w="1049" w:type="dxa"/>
            <w:vMerge/>
            <w:tcBorders>
              <w:top w:val="single" w:sz="18" w:space="0" w:color="000000"/>
            </w:tcBorders>
            <w:vAlign w:val="center"/>
          </w:tcPr>
          <w:p w14:paraId="0EA1A0F5" w14:textId="77777777" w:rsidR="00911CAB" w:rsidRPr="00C22D31" w:rsidRDefault="00911CAB" w:rsidP="008279BC">
            <w:pPr>
              <w:widowControl w:val="0"/>
              <w:pBdr>
                <w:top w:val="nil"/>
                <w:left w:val="nil"/>
                <w:bottom w:val="nil"/>
                <w:right w:val="nil"/>
                <w:between w:val="nil"/>
              </w:pBdr>
              <w:spacing w:line="276" w:lineRule="auto"/>
              <w:rPr>
                <w:rFonts w:ascii="Times New Roman" w:hAnsi="Times New Roman"/>
                <w:sz w:val="24"/>
                <w:szCs w:val="24"/>
              </w:rPr>
            </w:pPr>
          </w:p>
        </w:tc>
        <w:tc>
          <w:tcPr>
            <w:tcW w:w="1781" w:type="dxa"/>
          </w:tcPr>
          <w:p w14:paraId="035F30A4" w14:textId="77777777" w:rsidR="00911CAB" w:rsidRPr="00C22D31" w:rsidRDefault="00911CAB" w:rsidP="008279BC">
            <w:pPr>
              <w:rPr>
                <w:rFonts w:ascii="Times New Roman" w:hAnsi="Times New Roman"/>
                <w:sz w:val="24"/>
                <w:szCs w:val="24"/>
              </w:rPr>
            </w:pPr>
            <w:r w:rsidRPr="00C22D31">
              <w:rPr>
                <w:rFonts w:ascii="Times New Roman" w:hAnsi="Times New Roman"/>
                <w:sz w:val="24"/>
                <w:szCs w:val="24"/>
              </w:rPr>
              <w:t>Cukrász ismeret</w:t>
            </w:r>
          </w:p>
        </w:tc>
        <w:tc>
          <w:tcPr>
            <w:tcW w:w="3258" w:type="dxa"/>
            <w:vAlign w:val="center"/>
          </w:tcPr>
          <w:p w14:paraId="75D9C177" w14:textId="77777777" w:rsidR="00911CAB" w:rsidRPr="00C22D31" w:rsidRDefault="00911CAB" w:rsidP="008279BC">
            <w:pPr>
              <w:jc w:val="center"/>
              <w:rPr>
                <w:rFonts w:ascii="Times New Roman" w:hAnsi="Times New Roman"/>
                <w:sz w:val="24"/>
                <w:szCs w:val="24"/>
              </w:rPr>
            </w:pPr>
          </w:p>
        </w:tc>
        <w:tc>
          <w:tcPr>
            <w:tcW w:w="3197" w:type="dxa"/>
            <w:vAlign w:val="center"/>
          </w:tcPr>
          <w:p w14:paraId="3DDFF3C8" w14:textId="13D218AE" w:rsidR="00911CAB" w:rsidRPr="00C22D31" w:rsidRDefault="00911CAB" w:rsidP="008279BC">
            <w:pPr>
              <w:jc w:val="center"/>
              <w:rPr>
                <w:rFonts w:ascii="Times New Roman" w:hAnsi="Times New Roman"/>
                <w:b/>
                <w:sz w:val="24"/>
                <w:szCs w:val="24"/>
              </w:rPr>
            </w:pPr>
            <w:r w:rsidRPr="00C22D31">
              <w:rPr>
                <w:rFonts w:ascii="Times New Roman" w:hAnsi="Times New Roman"/>
                <w:b/>
                <w:sz w:val="24"/>
                <w:szCs w:val="24"/>
              </w:rPr>
              <w:t>5</w:t>
            </w:r>
            <w:r w:rsidR="009054B1">
              <w:rPr>
                <w:rFonts w:ascii="Times New Roman" w:hAnsi="Times New Roman"/>
                <w:b/>
                <w:sz w:val="24"/>
                <w:szCs w:val="24"/>
              </w:rPr>
              <w:t>8</w:t>
            </w:r>
            <w:r w:rsidRPr="00C22D31">
              <w:rPr>
                <w:rFonts w:ascii="Times New Roman" w:hAnsi="Times New Roman"/>
                <w:b/>
                <w:sz w:val="24"/>
                <w:szCs w:val="24"/>
              </w:rPr>
              <w:t xml:space="preserve"> óra</w:t>
            </w:r>
          </w:p>
          <w:p w14:paraId="53981BBE" w14:textId="77777777" w:rsidR="00911CAB" w:rsidRPr="00C22D31" w:rsidRDefault="00911CAB" w:rsidP="008279BC">
            <w:pPr>
              <w:jc w:val="center"/>
              <w:rPr>
                <w:rFonts w:ascii="Times New Roman" w:hAnsi="Times New Roman"/>
                <w:b/>
                <w:sz w:val="24"/>
                <w:szCs w:val="24"/>
              </w:rPr>
            </w:pPr>
            <w:r w:rsidRPr="00C22D31">
              <w:rPr>
                <w:rFonts w:ascii="Times New Roman" w:hAnsi="Times New Roman"/>
                <w:b/>
                <w:sz w:val="24"/>
                <w:szCs w:val="24"/>
              </w:rPr>
              <w:t>Tartalom:</w:t>
            </w:r>
          </w:p>
          <w:p w14:paraId="0D6D2AEF" w14:textId="77777777" w:rsidR="00911CAB" w:rsidRPr="00C22D31" w:rsidRDefault="00911CAB" w:rsidP="008279BC">
            <w:pPr>
              <w:rPr>
                <w:rFonts w:ascii="Times New Roman" w:hAnsi="Times New Roman"/>
                <w:sz w:val="24"/>
                <w:szCs w:val="24"/>
              </w:rPr>
            </w:pPr>
            <w:r w:rsidRPr="00C22D31">
              <w:rPr>
                <w:rFonts w:ascii="Times New Roman" w:hAnsi="Times New Roman"/>
                <w:sz w:val="24"/>
                <w:szCs w:val="24"/>
              </w:rPr>
              <w:t>Cukrásztechnológiai alapműveletek és termékcsoportok bemutatása</w:t>
            </w:r>
          </w:p>
          <w:p w14:paraId="3014BD4F" w14:textId="77777777" w:rsidR="00911CAB" w:rsidRPr="00C22D31" w:rsidRDefault="00911CAB" w:rsidP="008279BC">
            <w:pPr>
              <w:rPr>
                <w:rFonts w:ascii="Times New Roman" w:hAnsi="Times New Roman"/>
                <w:sz w:val="24"/>
                <w:szCs w:val="24"/>
              </w:rPr>
            </w:pPr>
            <w:r w:rsidRPr="00C22D31">
              <w:rPr>
                <w:rFonts w:ascii="Times New Roman" w:hAnsi="Times New Roman"/>
                <w:sz w:val="24"/>
                <w:szCs w:val="24"/>
              </w:rPr>
              <w:t>Cukrászati félkész termékek jellemzése:</w:t>
            </w:r>
          </w:p>
          <w:p w14:paraId="26AF592A" w14:textId="77777777" w:rsidR="00911CAB" w:rsidRPr="00C22D31" w:rsidRDefault="00911CAB" w:rsidP="008279BC">
            <w:pPr>
              <w:rPr>
                <w:rFonts w:ascii="Times New Roman" w:hAnsi="Times New Roman"/>
                <w:sz w:val="24"/>
                <w:szCs w:val="24"/>
              </w:rPr>
            </w:pPr>
            <w:r w:rsidRPr="00C22D31">
              <w:rPr>
                <w:rFonts w:ascii="Times New Roman" w:hAnsi="Times New Roman"/>
                <w:sz w:val="24"/>
                <w:szCs w:val="24"/>
              </w:rPr>
              <w:t>cukorkészítmények-, töltelékek-, bevonó anyagok-, gyümölcstartósítás jellemzése, tészták készítése, lazítása, sütési eljárással készült félkész termékek általános jellemzése,</w:t>
            </w:r>
          </w:p>
          <w:p w14:paraId="2FFC7574" w14:textId="77777777" w:rsidR="00911CAB" w:rsidRPr="00C22D31" w:rsidRDefault="00911CAB" w:rsidP="008279BC">
            <w:pPr>
              <w:rPr>
                <w:rFonts w:ascii="Times New Roman" w:hAnsi="Times New Roman"/>
                <w:sz w:val="24"/>
                <w:szCs w:val="24"/>
              </w:rPr>
            </w:pPr>
            <w:r w:rsidRPr="00C22D31">
              <w:rPr>
                <w:rFonts w:ascii="Times New Roman" w:hAnsi="Times New Roman"/>
                <w:sz w:val="24"/>
                <w:szCs w:val="24"/>
              </w:rPr>
              <w:t>tészták sütésének általános jellemzői, sütés utáni műveletek</w:t>
            </w:r>
          </w:p>
          <w:p w14:paraId="0332AAC7" w14:textId="77777777" w:rsidR="00911CAB" w:rsidRPr="00C22D31" w:rsidRDefault="00911CAB" w:rsidP="008279BC">
            <w:pPr>
              <w:rPr>
                <w:rFonts w:ascii="Times New Roman" w:hAnsi="Times New Roman"/>
                <w:sz w:val="24"/>
                <w:szCs w:val="24"/>
              </w:rPr>
            </w:pPr>
            <w:r w:rsidRPr="00C22D31">
              <w:rPr>
                <w:rFonts w:ascii="Times New Roman" w:hAnsi="Times New Roman"/>
                <w:sz w:val="24"/>
                <w:szCs w:val="24"/>
              </w:rPr>
              <w:t>Cukrászati késztermékcsoportok jellemzése:</w:t>
            </w:r>
          </w:p>
          <w:p w14:paraId="49CE3A48" w14:textId="77777777" w:rsidR="00911CAB" w:rsidRPr="00C22D31" w:rsidRDefault="00911CAB" w:rsidP="008279BC">
            <w:pPr>
              <w:rPr>
                <w:rFonts w:ascii="Times New Roman" w:hAnsi="Times New Roman"/>
                <w:sz w:val="24"/>
                <w:szCs w:val="24"/>
              </w:rPr>
            </w:pPr>
            <w:r w:rsidRPr="00C22D31">
              <w:rPr>
                <w:rFonts w:ascii="Times New Roman" w:hAnsi="Times New Roman"/>
                <w:sz w:val="24"/>
                <w:szCs w:val="24"/>
              </w:rPr>
              <w:t>uzsonnasütemények, kikészített sütemények, kikészítés műveletei, teasütemények, bonbonok, tányérdesszertek, hidegcukrászati készítmények, diétás, cukrászati termékek</w:t>
            </w:r>
          </w:p>
          <w:p w14:paraId="079EB986" w14:textId="77777777" w:rsidR="00911CAB" w:rsidRPr="00C22D31" w:rsidRDefault="00911CAB" w:rsidP="008279BC">
            <w:pPr>
              <w:rPr>
                <w:rFonts w:ascii="Times New Roman" w:hAnsi="Times New Roman"/>
                <w:sz w:val="24"/>
                <w:szCs w:val="24"/>
              </w:rPr>
            </w:pPr>
            <w:r w:rsidRPr="00C22D31">
              <w:rPr>
                <w:rFonts w:ascii="Times New Roman" w:hAnsi="Times New Roman"/>
                <w:sz w:val="24"/>
                <w:szCs w:val="24"/>
              </w:rPr>
              <w:t>jellemzése</w:t>
            </w:r>
          </w:p>
          <w:p w14:paraId="6F3FFA3B" w14:textId="77777777" w:rsidR="00911CAB" w:rsidRPr="00C22D31" w:rsidRDefault="00911CAB" w:rsidP="008279BC">
            <w:pPr>
              <w:rPr>
                <w:rFonts w:ascii="Times New Roman" w:hAnsi="Times New Roman"/>
                <w:sz w:val="24"/>
                <w:szCs w:val="24"/>
              </w:rPr>
            </w:pPr>
            <w:r w:rsidRPr="00C22D31">
              <w:rPr>
                <w:rFonts w:ascii="Times New Roman" w:hAnsi="Times New Roman"/>
                <w:sz w:val="24"/>
                <w:szCs w:val="24"/>
              </w:rPr>
              <w:t>Cukorkészítmények fajtái és jellemzői</w:t>
            </w:r>
          </w:p>
          <w:p w14:paraId="046F9E40" w14:textId="77777777" w:rsidR="00911CAB" w:rsidRPr="00C22D31" w:rsidRDefault="00911CAB" w:rsidP="008279BC">
            <w:pPr>
              <w:ind w:left="360"/>
              <w:rPr>
                <w:rFonts w:ascii="Times New Roman" w:hAnsi="Times New Roman"/>
                <w:sz w:val="24"/>
                <w:szCs w:val="24"/>
              </w:rPr>
            </w:pPr>
            <w:r w:rsidRPr="00C22D31">
              <w:rPr>
                <w:rFonts w:ascii="Times New Roman" w:hAnsi="Times New Roman"/>
                <w:sz w:val="24"/>
                <w:szCs w:val="24"/>
              </w:rPr>
              <w:t>- olvasztott cukorkészítmény</w:t>
            </w:r>
          </w:p>
          <w:p w14:paraId="4916B79E" w14:textId="77777777" w:rsidR="00911CAB" w:rsidRPr="00C22D31" w:rsidRDefault="00911CAB" w:rsidP="008279BC">
            <w:pPr>
              <w:ind w:left="360"/>
              <w:rPr>
                <w:rFonts w:ascii="Times New Roman" w:hAnsi="Times New Roman"/>
                <w:sz w:val="24"/>
                <w:szCs w:val="24"/>
              </w:rPr>
            </w:pPr>
            <w:r w:rsidRPr="00C22D31">
              <w:rPr>
                <w:rFonts w:ascii="Times New Roman" w:hAnsi="Times New Roman"/>
                <w:sz w:val="24"/>
                <w:szCs w:val="24"/>
              </w:rPr>
              <w:t>- főzött cukorkészítmény</w:t>
            </w:r>
          </w:p>
          <w:p w14:paraId="078F1559" w14:textId="77777777" w:rsidR="00911CAB" w:rsidRPr="00C22D31" w:rsidRDefault="00911CAB" w:rsidP="008279BC">
            <w:pPr>
              <w:rPr>
                <w:rFonts w:ascii="Times New Roman" w:hAnsi="Times New Roman"/>
                <w:sz w:val="24"/>
                <w:szCs w:val="24"/>
              </w:rPr>
            </w:pPr>
            <w:r w:rsidRPr="00C22D31">
              <w:rPr>
                <w:rFonts w:ascii="Times New Roman" w:hAnsi="Times New Roman"/>
                <w:sz w:val="24"/>
                <w:szCs w:val="24"/>
              </w:rPr>
              <w:t>Édes töltelékek:</w:t>
            </w:r>
          </w:p>
          <w:p w14:paraId="1732AEDB" w14:textId="77777777" w:rsidR="00911CAB" w:rsidRPr="00C22D31" w:rsidRDefault="00911CAB" w:rsidP="008279BC">
            <w:pPr>
              <w:ind w:left="360"/>
              <w:rPr>
                <w:rFonts w:ascii="Times New Roman" w:hAnsi="Times New Roman"/>
                <w:sz w:val="24"/>
                <w:szCs w:val="24"/>
              </w:rPr>
            </w:pPr>
            <w:r w:rsidRPr="00C22D31">
              <w:rPr>
                <w:rFonts w:ascii="Times New Roman" w:hAnsi="Times New Roman"/>
                <w:sz w:val="24"/>
                <w:szCs w:val="24"/>
              </w:rPr>
              <w:t>- gyümölcstöltelékek</w:t>
            </w:r>
          </w:p>
          <w:p w14:paraId="0E6AD1E4" w14:textId="77777777" w:rsidR="00911CAB" w:rsidRPr="00C22D31" w:rsidRDefault="00911CAB" w:rsidP="008279BC">
            <w:pPr>
              <w:ind w:left="360"/>
              <w:rPr>
                <w:rFonts w:ascii="Times New Roman" w:hAnsi="Times New Roman"/>
                <w:sz w:val="24"/>
                <w:szCs w:val="24"/>
              </w:rPr>
            </w:pPr>
            <w:r w:rsidRPr="00C22D31">
              <w:rPr>
                <w:rFonts w:ascii="Times New Roman" w:hAnsi="Times New Roman"/>
                <w:sz w:val="24"/>
                <w:szCs w:val="24"/>
              </w:rPr>
              <w:t>- olajos magvakból készült töltelékek</w:t>
            </w:r>
          </w:p>
          <w:p w14:paraId="3302D280" w14:textId="77777777" w:rsidR="00911CAB" w:rsidRPr="00C22D31" w:rsidRDefault="00911CAB" w:rsidP="008279BC">
            <w:pPr>
              <w:ind w:left="360"/>
              <w:rPr>
                <w:rFonts w:ascii="Times New Roman" w:hAnsi="Times New Roman"/>
                <w:sz w:val="24"/>
                <w:szCs w:val="24"/>
              </w:rPr>
            </w:pPr>
            <w:r w:rsidRPr="00C22D31">
              <w:rPr>
                <w:rFonts w:ascii="Times New Roman" w:hAnsi="Times New Roman"/>
                <w:sz w:val="24"/>
                <w:szCs w:val="24"/>
              </w:rPr>
              <w:t>- tartós töltelékek</w:t>
            </w:r>
          </w:p>
          <w:p w14:paraId="0E523499" w14:textId="77777777" w:rsidR="00911CAB" w:rsidRPr="00C22D31" w:rsidRDefault="00911CAB" w:rsidP="008279BC">
            <w:pPr>
              <w:ind w:left="360"/>
              <w:rPr>
                <w:rFonts w:ascii="Times New Roman" w:hAnsi="Times New Roman"/>
                <w:sz w:val="24"/>
                <w:szCs w:val="24"/>
              </w:rPr>
            </w:pPr>
            <w:r w:rsidRPr="00C22D31">
              <w:rPr>
                <w:rFonts w:ascii="Times New Roman" w:hAnsi="Times New Roman"/>
                <w:sz w:val="24"/>
                <w:szCs w:val="24"/>
              </w:rPr>
              <w:t>- tojáskrémek</w:t>
            </w:r>
          </w:p>
          <w:p w14:paraId="02B878A0" w14:textId="77777777" w:rsidR="00911CAB" w:rsidRPr="00C22D31" w:rsidRDefault="00911CAB" w:rsidP="008279BC">
            <w:pPr>
              <w:ind w:left="360"/>
              <w:rPr>
                <w:rFonts w:ascii="Times New Roman" w:hAnsi="Times New Roman"/>
                <w:sz w:val="24"/>
                <w:szCs w:val="24"/>
              </w:rPr>
            </w:pPr>
            <w:r w:rsidRPr="00C22D31">
              <w:rPr>
                <w:rFonts w:ascii="Times New Roman" w:hAnsi="Times New Roman"/>
                <w:sz w:val="24"/>
                <w:szCs w:val="24"/>
              </w:rPr>
              <w:t>- vajkrémek</w:t>
            </w:r>
          </w:p>
          <w:p w14:paraId="79F83796" w14:textId="77777777" w:rsidR="00911CAB" w:rsidRPr="00C22D31" w:rsidRDefault="00911CAB" w:rsidP="008279BC">
            <w:pPr>
              <w:ind w:left="360"/>
              <w:rPr>
                <w:rFonts w:ascii="Times New Roman" w:hAnsi="Times New Roman"/>
                <w:sz w:val="24"/>
                <w:szCs w:val="24"/>
              </w:rPr>
            </w:pPr>
            <w:r w:rsidRPr="00C22D31">
              <w:rPr>
                <w:rFonts w:ascii="Times New Roman" w:hAnsi="Times New Roman"/>
                <w:sz w:val="24"/>
                <w:szCs w:val="24"/>
              </w:rPr>
              <w:t>- tejszínkrémek</w:t>
            </w:r>
          </w:p>
          <w:p w14:paraId="42796ECE" w14:textId="77777777" w:rsidR="00911CAB" w:rsidRPr="00C22D31" w:rsidRDefault="00911CAB" w:rsidP="008279BC">
            <w:pPr>
              <w:ind w:left="360"/>
              <w:rPr>
                <w:rFonts w:ascii="Times New Roman" w:hAnsi="Times New Roman"/>
                <w:sz w:val="24"/>
                <w:szCs w:val="24"/>
              </w:rPr>
            </w:pPr>
            <w:r w:rsidRPr="00C22D31">
              <w:rPr>
                <w:rFonts w:ascii="Times New Roman" w:hAnsi="Times New Roman"/>
                <w:sz w:val="24"/>
                <w:szCs w:val="24"/>
              </w:rPr>
              <w:t>- egyéb töltelékek anyagai, készítési módja, felhasználása</w:t>
            </w:r>
          </w:p>
          <w:p w14:paraId="479CA23D" w14:textId="77777777" w:rsidR="00911CAB" w:rsidRPr="00C22D31" w:rsidRDefault="00911CAB" w:rsidP="008279BC">
            <w:pPr>
              <w:rPr>
                <w:rFonts w:ascii="Times New Roman" w:hAnsi="Times New Roman"/>
                <w:sz w:val="24"/>
                <w:szCs w:val="24"/>
              </w:rPr>
            </w:pPr>
            <w:r w:rsidRPr="00C22D31">
              <w:rPr>
                <w:rFonts w:ascii="Times New Roman" w:hAnsi="Times New Roman"/>
                <w:sz w:val="24"/>
                <w:szCs w:val="24"/>
              </w:rPr>
              <w:t>Sós töltelékek:</w:t>
            </w:r>
          </w:p>
          <w:p w14:paraId="5F08C9FC" w14:textId="77777777" w:rsidR="00911CAB" w:rsidRPr="00C22D31" w:rsidRDefault="00911CAB" w:rsidP="008279BC">
            <w:pPr>
              <w:ind w:left="360"/>
              <w:rPr>
                <w:rFonts w:ascii="Times New Roman" w:hAnsi="Times New Roman"/>
                <w:sz w:val="24"/>
                <w:szCs w:val="24"/>
              </w:rPr>
            </w:pPr>
            <w:r w:rsidRPr="00C22D31">
              <w:rPr>
                <w:rFonts w:ascii="Times New Roman" w:hAnsi="Times New Roman"/>
                <w:sz w:val="24"/>
                <w:szCs w:val="24"/>
              </w:rPr>
              <w:t>- kisült tésztába tölthető</w:t>
            </w:r>
          </w:p>
          <w:p w14:paraId="6F39C1DA" w14:textId="77777777" w:rsidR="00911CAB" w:rsidRPr="00C22D31" w:rsidRDefault="00911CAB" w:rsidP="008279BC">
            <w:pPr>
              <w:ind w:left="360"/>
              <w:rPr>
                <w:rFonts w:ascii="Times New Roman" w:hAnsi="Times New Roman"/>
                <w:sz w:val="24"/>
                <w:szCs w:val="24"/>
              </w:rPr>
            </w:pPr>
            <w:r w:rsidRPr="00C22D31">
              <w:rPr>
                <w:rFonts w:ascii="Times New Roman" w:hAnsi="Times New Roman"/>
                <w:sz w:val="24"/>
                <w:szCs w:val="24"/>
              </w:rPr>
              <w:t>- nyers tésztába tölthető sós töltelékek nyersanyagai, összetétele, készítési módja, felhasználása.</w:t>
            </w:r>
          </w:p>
          <w:p w14:paraId="15CECB53" w14:textId="77777777" w:rsidR="00911CAB" w:rsidRPr="00C22D31" w:rsidRDefault="00911CAB" w:rsidP="008279BC">
            <w:pPr>
              <w:rPr>
                <w:rFonts w:ascii="Times New Roman" w:hAnsi="Times New Roman"/>
                <w:sz w:val="24"/>
                <w:szCs w:val="24"/>
              </w:rPr>
            </w:pPr>
            <w:r w:rsidRPr="00C22D31">
              <w:rPr>
                <w:rFonts w:ascii="Times New Roman" w:hAnsi="Times New Roman"/>
                <w:sz w:val="24"/>
                <w:szCs w:val="24"/>
              </w:rPr>
              <w:t>Tészták és feldolgozott, kisült félkész termékei:</w:t>
            </w:r>
          </w:p>
          <w:p w14:paraId="395ADDD5" w14:textId="77777777" w:rsidR="00911CAB" w:rsidRPr="00C22D31" w:rsidRDefault="00911CAB" w:rsidP="008279BC">
            <w:pPr>
              <w:ind w:left="360"/>
              <w:rPr>
                <w:rFonts w:ascii="Times New Roman" w:hAnsi="Times New Roman"/>
                <w:sz w:val="24"/>
                <w:szCs w:val="24"/>
              </w:rPr>
            </w:pPr>
            <w:r w:rsidRPr="00C22D31">
              <w:rPr>
                <w:rFonts w:ascii="Times New Roman" w:hAnsi="Times New Roman"/>
                <w:sz w:val="24"/>
                <w:szCs w:val="24"/>
              </w:rPr>
              <w:t>- Élesztős tészták</w:t>
            </w:r>
          </w:p>
          <w:p w14:paraId="6DFD146F" w14:textId="77777777" w:rsidR="00911CAB" w:rsidRPr="00C22D31" w:rsidRDefault="00911CAB" w:rsidP="008279BC">
            <w:pPr>
              <w:ind w:left="360"/>
              <w:rPr>
                <w:rFonts w:ascii="Times New Roman" w:hAnsi="Times New Roman"/>
                <w:sz w:val="24"/>
                <w:szCs w:val="24"/>
              </w:rPr>
            </w:pPr>
            <w:r w:rsidRPr="00C22D31">
              <w:rPr>
                <w:rFonts w:ascii="Times New Roman" w:hAnsi="Times New Roman"/>
                <w:sz w:val="24"/>
                <w:szCs w:val="24"/>
              </w:rPr>
              <w:t>- Omlós tészták</w:t>
            </w:r>
          </w:p>
          <w:p w14:paraId="2105E149" w14:textId="77777777" w:rsidR="00911CAB" w:rsidRPr="00C22D31" w:rsidRDefault="00911CAB" w:rsidP="008279BC">
            <w:pPr>
              <w:ind w:left="360"/>
              <w:rPr>
                <w:rFonts w:ascii="Times New Roman" w:hAnsi="Times New Roman"/>
                <w:sz w:val="24"/>
                <w:szCs w:val="24"/>
              </w:rPr>
            </w:pPr>
            <w:r w:rsidRPr="00C22D31">
              <w:rPr>
                <w:rFonts w:ascii="Times New Roman" w:hAnsi="Times New Roman"/>
                <w:sz w:val="24"/>
                <w:szCs w:val="24"/>
              </w:rPr>
              <w:t>- Forrázott tészta</w:t>
            </w:r>
          </w:p>
          <w:p w14:paraId="79A063D7" w14:textId="77777777" w:rsidR="00911CAB" w:rsidRPr="00C22D31" w:rsidRDefault="00911CAB" w:rsidP="008279BC">
            <w:pPr>
              <w:ind w:left="360"/>
              <w:rPr>
                <w:rFonts w:ascii="Times New Roman" w:hAnsi="Times New Roman"/>
                <w:sz w:val="24"/>
                <w:szCs w:val="24"/>
              </w:rPr>
            </w:pPr>
            <w:r w:rsidRPr="00C22D31">
              <w:rPr>
                <w:rFonts w:ascii="Times New Roman" w:hAnsi="Times New Roman"/>
                <w:sz w:val="24"/>
                <w:szCs w:val="24"/>
              </w:rPr>
              <w:t>- Vajas- és leveles tészta</w:t>
            </w:r>
          </w:p>
          <w:p w14:paraId="19232366" w14:textId="77777777" w:rsidR="00911CAB" w:rsidRPr="00C22D31" w:rsidRDefault="00911CAB" w:rsidP="008279BC">
            <w:pPr>
              <w:ind w:left="360"/>
              <w:rPr>
                <w:rFonts w:ascii="Times New Roman" w:hAnsi="Times New Roman"/>
                <w:sz w:val="24"/>
                <w:szCs w:val="24"/>
              </w:rPr>
            </w:pPr>
            <w:r w:rsidRPr="00C22D31">
              <w:rPr>
                <w:rFonts w:ascii="Times New Roman" w:hAnsi="Times New Roman"/>
                <w:sz w:val="24"/>
                <w:szCs w:val="24"/>
              </w:rPr>
              <w:t>- Felvertek: hideg és meleg úton készülő, könnyű és nehéz felvert</w:t>
            </w:r>
          </w:p>
          <w:p w14:paraId="7411AFEE" w14:textId="77777777" w:rsidR="00911CAB" w:rsidRPr="00C22D31" w:rsidRDefault="00911CAB" w:rsidP="008279BC">
            <w:pPr>
              <w:ind w:left="360"/>
              <w:rPr>
                <w:rFonts w:ascii="Times New Roman" w:hAnsi="Times New Roman"/>
                <w:sz w:val="24"/>
                <w:szCs w:val="24"/>
              </w:rPr>
            </w:pPr>
            <w:r w:rsidRPr="00C22D31">
              <w:rPr>
                <w:rFonts w:ascii="Times New Roman" w:hAnsi="Times New Roman"/>
                <w:sz w:val="24"/>
                <w:szCs w:val="24"/>
              </w:rPr>
              <w:t>- Hengerelt tészták</w:t>
            </w:r>
          </w:p>
          <w:p w14:paraId="65974049" w14:textId="77777777" w:rsidR="00911CAB" w:rsidRPr="00C22D31" w:rsidRDefault="00911CAB" w:rsidP="008279BC">
            <w:pPr>
              <w:ind w:left="360"/>
              <w:rPr>
                <w:rFonts w:ascii="Times New Roman" w:hAnsi="Times New Roman"/>
                <w:sz w:val="24"/>
                <w:szCs w:val="24"/>
              </w:rPr>
            </w:pPr>
            <w:r w:rsidRPr="00C22D31">
              <w:rPr>
                <w:rFonts w:ascii="Times New Roman" w:hAnsi="Times New Roman"/>
                <w:sz w:val="24"/>
                <w:szCs w:val="24"/>
              </w:rPr>
              <w:t>- Mézes tészták,</w:t>
            </w:r>
          </w:p>
          <w:p w14:paraId="768A100D" w14:textId="77777777" w:rsidR="00911CAB" w:rsidRPr="00C22D31" w:rsidRDefault="00911CAB" w:rsidP="008279BC">
            <w:pPr>
              <w:rPr>
                <w:rFonts w:ascii="Times New Roman" w:hAnsi="Times New Roman"/>
                <w:sz w:val="24"/>
                <w:szCs w:val="24"/>
              </w:rPr>
            </w:pPr>
            <w:r w:rsidRPr="00C22D31">
              <w:rPr>
                <w:rFonts w:ascii="Times New Roman" w:hAnsi="Times New Roman"/>
                <w:sz w:val="24"/>
                <w:szCs w:val="24"/>
              </w:rPr>
              <w:t>Uzsonnasütemények</w:t>
            </w:r>
          </w:p>
          <w:p w14:paraId="2996B344" w14:textId="77777777" w:rsidR="00911CAB" w:rsidRPr="00C22D31" w:rsidRDefault="00911CAB" w:rsidP="008279BC">
            <w:pPr>
              <w:ind w:left="360"/>
              <w:rPr>
                <w:rFonts w:ascii="Times New Roman" w:hAnsi="Times New Roman"/>
                <w:sz w:val="24"/>
                <w:szCs w:val="24"/>
              </w:rPr>
            </w:pPr>
            <w:r w:rsidRPr="00C22D31">
              <w:rPr>
                <w:rFonts w:ascii="Times New Roman" w:hAnsi="Times New Roman"/>
                <w:sz w:val="24"/>
                <w:szCs w:val="24"/>
              </w:rPr>
              <w:t>- általános jellemzői</w:t>
            </w:r>
          </w:p>
          <w:p w14:paraId="15680AF4" w14:textId="77777777" w:rsidR="00911CAB" w:rsidRPr="00C22D31" w:rsidRDefault="00911CAB" w:rsidP="008279BC">
            <w:pPr>
              <w:ind w:left="360"/>
              <w:rPr>
                <w:rFonts w:ascii="Times New Roman" w:hAnsi="Times New Roman"/>
                <w:sz w:val="24"/>
                <w:szCs w:val="24"/>
              </w:rPr>
            </w:pPr>
            <w:r w:rsidRPr="00C22D31">
              <w:rPr>
                <w:rFonts w:ascii="Times New Roman" w:hAnsi="Times New Roman"/>
                <w:sz w:val="24"/>
                <w:szCs w:val="24"/>
              </w:rPr>
              <w:t>- előállításának folyamata</w:t>
            </w:r>
          </w:p>
          <w:p w14:paraId="5378DE8C" w14:textId="77777777" w:rsidR="00911CAB" w:rsidRPr="00C22D31" w:rsidRDefault="00911CAB" w:rsidP="008279BC">
            <w:pPr>
              <w:ind w:left="360"/>
              <w:rPr>
                <w:rFonts w:ascii="Times New Roman" w:hAnsi="Times New Roman"/>
                <w:sz w:val="24"/>
                <w:szCs w:val="24"/>
              </w:rPr>
            </w:pPr>
            <w:r w:rsidRPr="00C22D31">
              <w:rPr>
                <w:rFonts w:ascii="Times New Roman" w:hAnsi="Times New Roman"/>
                <w:sz w:val="24"/>
                <w:szCs w:val="24"/>
              </w:rPr>
              <w:t>- csoportosítása</w:t>
            </w:r>
          </w:p>
          <w:p w14:paraId="5EFE8BA1" w14:textId="77777777" w:rsidR="00911CAB" w:rsidRPr="00C22D31" w:rsidRDefault="00911CAB" w:rsidP="008279BC">
            <w:pPr>
              <w:ind w:left="360"/>
              <w:rPr>
                <w:rFonts w:ascii="Times New Roman" w:hAnsi="Times New Roman"/>
                <w:sz w:val="24"/>
                <w:szCs w:val="24"/>
              </w:rPr>
            </w:pPr>
            <w:r w:rsidRPr="00C22D31">
              <w:rPr>
                <w:rFonts w:ascii="Times New Roman" w:hAnsi="Times New Roman"/>
                <w:sz w:val="24"/>
                <w:szCs w:val="24"/>
              </w:rPr>
              <w:t>- különböző fajtái</w:t>
            </w:r>
          </w:p>
          <w:p w14:paraId="663F9978" w14:textId="77777777" w:rsidR="00911CAB" w:rsidRPr="00C22D31" w:rsidRDefault="00911CAB" w:rsidP="008279BC">
            <w:pPr>
              <w:ind w:left="360"/>
              <w:rPr>
                <w:rFonts w:ascii="Times New Roman" w:hAnsi="Times New Roman"/>
                <w:sz w:val="24"/>
                <w:szCs w:val="24"/>
              </w:rPr>
            </w:pPr>
            <w:r w:rsidRPr="00C22D31">
              <w:rPr>
                <w:rFonts w:ascii="Times New Roman" w:hAnsi="Times New Roman"/>
                <w:sz w:val="24"/>
                <w:szCs w:val="24"/>
              </w:rPr>
              <w:t>- befejező műveletei</w:t>
            </w:r>
          </w:p>
          <w:p w14:paraId="30EF85B5" w14:textId="77777777" w:rsidR="00911CAB" w:rsidRPr="00C22D31" w:rsidRDefault="00911CAB" w:rsidP="008279BC">
            <w:pPr>
              <w:ind w:left="360"/>
              <w:rPr>
                <w:rFonts w:ascii="Times New Roman" w:hAnsi="Times New Roman"/>
                <w:sz w:val="24"/>
                <w:szCs w:val="24"/>
              </w:rPr>
            </w:pPr>
            <w:r w:rsidRPr="00C22D31">
              <w:rPr>
                <w:rFonts w:ascii="Times New Roman" w:hAnsi="Times New Roman"/>
                <w:sz w:val="24"/>
                <w:szCs w:val="24"/>
              </w:rPr>
              <w:t>- díszítés lehetőségei</w:t>
            </w:r>
          </w:p>
          <w:p w14:paraId="6FE946EB" w14:textId="77777777" w:rsidR="00911CAB" w:rsidRPr="00C22D31" w:rsidRDefault="00911CAB" w:rsidP="008279BC">
            <w:pPr>
              <w:rPr>
                <w:rFonts w:ascii="Times New Roman" w:hAnsi="Times New Roman"/>
                <w:sz w:val="24"/>
                <w:szCs w:val="24"/>
              </w:rPr>
            </w:pPr>
            <w:r w:rsidRPr="00C22D31">
              <w:rPr>
                <w:rFonts w:ascii="Times New Roman" w:hAnsi="Times New Roman"/>
                <w:sz w:val="24"/>
                <w:szCs w:val="24"/>
              </w:rPr>
              <w:t>Kikészített sütemények</w:t>
            </w:r>
          </w:p>
          <w:p w14:paraId="6352A13A" w14:textId="77777777" w:rsidR="00911CAB" w:rsidRPr="00C22D31" w:rsidRDefault="00911CAB" w:rsidP="008279BC">
            <w:pPr>
              <w:ind w:left="360"/>
              <w:rPr>
                <w:rFonts w:ascii="Times New Roman" w:hAnsi="Times New Roman"/>
                <w:sz w:val="24"/>
                <w:szCs w:val="24"/>
              </w:rPr>
            </w:pPr>
            <w:r w:rsidRPr="00C22D31">
              <w:rPr>
                <w:rFonts w:ascii="Times New Roman" w:hAnsi="Times New Roman"/>
                <w:sz w:val="24"/>
                <w:szCs w:val="24"/>
              </w:rPr>
              <w:t>- fajtái</w:t>
            </w:r>
          </w:p>
          <w:p w14:paraId="740011A6" w14:textId="77777777" w:rsidR="00911CAB" w:rsidRPr="00C22D31" w:rsidRDefault="00911CAB" w:rsidP="008279BC">
            <w:pPr>
              <w:ind w:left="360"/>
              <w:rPr>
                <w:rFonts w:ascii="Times New Roman" w:hAnsi="Times New Roman"/>
                <w:sz w:val="24"/>
                <w:szCs w:val="24"/>
              </w:rPr>
            </w:pPr>
            <w:r w:rsidRPr="00C22D31">
              <w:rPr>
                <w:rFonts w:ascii="Times New Roman" w:hAnsi="Times New Roman"/>
                <w:sz w:val="24"/>
                <w:szCs w:val="24"/>
              </w:rPr>
              <w:t>- jellemzői</w:t>
            </w:r>
          </w:p>
          <w:p w14:paraId="41B1F681" w14:textId="77777777" w:rsidR="00911CAB" w:rsidRPr="00C22D31" w:rsidRDefault="00911CAB" w:rsidP="008279BC">
            <w:pPr>
              <w:ind w:left="360"/>
              <w:rPr>
                <w:rFonts w:ascii="Times New Roman" w:hAnsi="Times New Roman"/>
                <w:sz w:val="24"/>
                <w:szCs w:val="24"/>
              </w:rPr>
            </w:pPr>
            <w:r w:rsidRPr="00C22D31">
              <w:rPr>
                <w:rFonts w:ascii="Times New Roman" w:hAnsi="Times New Roman"/>
                <w:sz w:val="24"/>
                <w:szCs w:val="24"/>
              </w:rPr>
              <w:t>- torták általános jellemzői, fajtái, csoportosítása, készítés műveletei</w:t>
            </w:r>
          </w:p>
          <w:p w14:paraId="634A8D9A" w14:textId="77777777" w:rsidR="00911CAB" w:rsidRPr="00C22D31" w:rsidRDefault="00911CAB" w:rsidP="008279BC">
            <w:pPr>
              <w:ind w:left="360"/>
              <w:rPr>
                <w:rFonts w:ascii="Times New Roman" w:hAnsi="Times New Roman"/>
                <w:sz w:val="24"/>
                <w:szCs w:val="24"/>
              </w:rPr>
            </w:pPr>
            <w:r w:rsidRPr="00C22D31">
              <w:rPr>
                <w:rFonts w:ascii="Times New Roman" w:hAnsi="Times New Roman"/>
                <w:sz w:val="24"/>
                <w:szCs w:val="24"/>
              </w:rPr>
              <w:t>- szeletek általános jellemzői, fajtái, készítés műveletei</w:t>
            </w:r>
          </w:p>
          <w:p w14:paraId="3E272583" w14:textId="77777777" w:rsidR="00911CAB" w:rsidRPr="00C22D31" w:rsidRDefault="00911CAB" w:rsidP="008279BC">
            <w:pPr>
              <w:rPr>
                <w:rFonts w:ascii="Times New Roman" w:hAnsi="Times New Roman"/>
                <w:sz w:val="24"/>
                <w:szCs w:val="24"/>
              </w:rPr>
            </w:pPr>
            <w:r w:rsidRPr="00C22D31">
              <w:rPr>
                <w:rFonts w:ascii="Times New Roman" w:hAnsi="Times New Roman"/>
                <w:sz w:val="24"/>
                <w:szCs w:val="24"/>
              </w:rPr>
              <w:t>roládok általános jellemzői, fajtái, készítés műveletei</w:t>
            </w:r>
          </w:p>
        </w:tc>
        <w:tc>
          <w:tcPr>
            <w:tcW w:w="3197" w:type="dxa"/>
          </w:tcPr>
          <w:p w14:paraId="7ED6E0E3" w14:textId="77777777" w:rsidR="00911CAB" w:rsidRPr="00C22D31" w:rsidRDefault="00911CAB" w:rsidP="008279BC">
            <w:pPr>
              <w:jc w:val="center"/>
              <w:rPr>
                <w:rFonts w:ascii="Times New Roman" w:hAnsi="Times New Roman"/>
                <w:sz w:val="24"/>
                <w:szCs w:val="24"/>
              </w:rPr>
            </w:pPr>
          </w:p>
        </w:tc>
      </w:tr>
    </w:tbl>
    <w:p w14:paraId="4ED7B214" w14:textId="77777777" w:rsidR="004B1F74" w:rsidRPr="00C22D31" w:rsidRDefault="004B1F74" w:rsidP="004B1F74">
      <w:pPr>
        <w:rPr>
          <w:rFonts w:ascii="Times New Roman" w:hAnsi="Times New Roman"/>
          <w:sz w:val="24"/>
          <w:szCs w:val="24"/>
        </w:rPr>
      </w:pPr>
      <w:r w:rsidRPr="00C22D31">
        <w:rPr>
          <w:rFonts w:ascii="Times New Roman" w:hAnsi="Times New Roman"/>
          <w:sz w:val="24"/>
          <w:szCs w:val="24"/>
        </w:rPr>
        <w:br w:type="page"/>
      </w:r>
    </w:p>
    <w:p w14:paraId="43D78A86" w14:textId="77777777" w:rsidR="008279BC" w:rsidRPr="00C22D31" w:rsidRDefault="008279BC" w:rsidP="006B2DB4">
      <w:pPr>
        <w:pStyle w:val="Cmsor5"/>
        <w:numPr>
          <w:ilvl w:val="0"/>
          <w:numId w:val="0"/>
        </w:numPr>
        <w:ind w:left="1008" w:hanging="1008"/>
        <w:rPr>
          <w:rFonts w:cs="Times New Roman"/>
          <w:b/>
          <w:color w:val="auto"/>
        </w:rPr>
      </w:pPr>
      <w:bookmarkStart w:id="76" w:name="_Toc120521580"/>
      <w:r w:rsidRPr="00C22D31">
        <w:rPr>
          <w:b/>
          <w:color w:val="auto"/>
        </w:rPr>
        <w:t>12. évfolyam Szakirányú oktatás</w:t>
      </w:r>
      <w:bookmarkEnd w:id="76"/>
    </w:p>
    <w:tbl>
      <w:tblPr>
        <w:tblW w:w="1248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49"/>
        <w:gridCol w:w="1781"/>
        <w:gridCol w:w="3258"/>
        <w:gridCol w:w="3197"/>
        <w:gridCol w:w="3197"/>
      </w:tblGrid>
      <w:tr w:rsidR="00911CAB" w:rsidRPr="00C22D31" w14:paraId="670E08BC" w14:textId="77777777" w:rsidTr="00911CAB">
        <w:trPr>
          <w:jc w:val="center"/>
        </w:trPr>
        <w:tc>
          <w:tcPr>
            <w:tcW w:w="1049" w:type="dxa"/>
            <w:vMerge w:val="restart"/>
          </w:tcPr>
          <w:p w14:paraId="3EEA07AD" w14:textId="77777777" w:rsidR="00911CAB" w:rsidRPr="00C22D31" w:rsidRDefault="00911CAB" w:rsidP="008279BC">
            <w:pPr>
              <w:jc w:val="center"/>
              <w:rPr>
                <w:rFonts w:ascii="Times New Roman" w:hAnsi="Times New Roman"/>
                <w:b/>
                <w:sz w:val="24"/>
                <w:szCs w:val="24"/>
              </w:rPr>
            </w:pPr>
          </w:p>
        </w:tc>
        <w:tc>
          <w:tcPr>
            <w:tcW w:w="1781" w:type="dxa"/>
            <w:vMerge w:val="restart"/>
            <w:vAlign w:val="center"/>
          </w:tcPr>
          <w:p w14:paraId="2193E734" w14:textId="77777777" w:rsidR="00911CAB" w:rsidRPr="00C22D31" w:rsidRDefault="00911CAB" w:rsidP="008279BC">
            <w:pPr>
              <w:jc w:val="center"/>
              <w:rPr>
                <w:rFonts w:ascii="Times New Roman" w:hAnsi="Times New Roman"/>
                <w:b/>
                <w:sz w:val="24"/>
                <w:szCs w:val="24"/>
              </w:rPr>
            </w:pPr>
            <w:r w:rsidRPr="00C22D31">
              <w:rPr>
                <w:rFonts w:ascii="Times New Roman" w:hAnsi="Times New Roman"/>
                <w:b/>
                <w:sz w:val="24"/>
                <w:szCs w:val="24"/>
              </w:rPr>
              <w:t>Tantárgy</w:t>
            </w:r>
          </w:p>
        </w:tc>
        <w:tc>
          <w:tcPr>
            <w:tcW w:w="9652" w:type="dxa"/>
            <w:gridSpan w:val="3"/>
            <w:tcBorders>
              <w:right w:val="single" w:sz="18" w:space="0" w:color="000000"/>
            </w:tcBorders>
            <w:shd w:val="clear" w:color="auto" w:fill="BFBFBF"/>
            <w:vAlign w:val="center"/>
          </w:tcPr>
          <w:p w14:paraId="42197E46" w14:textId="77777777" w:rsidR="00911CAB" w:rsidRPr="00C22D31" w:rsidRDefault="00911CAB" w:rsidP="008279BC">
            <w:pPr>
              <w:jc w:val="center"/>
              <w:rPr>
                <w:rFonts w:ascii="Times New Roman" w:hAnsi="Times New Roman"/>
                <w:b/>
                <w:sz w:val="24"/>
                <w:szCs w:val="24"/>
              </w:rPr>
            </w:pPr>
            <w:r w:rsidRPr="00C22D31">
              <w:rPr>
                <w:rFonts w:ascii="Times New Roman" w:hAnsi="Times New Roman"/>
                <w:b/>
                <w:sz w:val="24"/>
                <w:szCs w:val="24"/>
              </w:rPr>
              <w:t>12. évfolyam Cukrász szaktechnikus</w:t>
            </w:r>
          </w:p>
        </w:tc>
      </w:tr>
      <w:tr w:rsidR="00911CAB" w:rsidRPr="00C22D31" w14:paraId="01D9CA24" w14:textId="77777777" w:rsidTr="00911CAB">
        <w:trPr>
          <w:jc w:val="center"/>
        </w:trPr>
        <w:tc>
          <w:tcPr>
            <w:tcW w:w="1049" w:type="dxa"/>
            <w:vMerge/>
          </w:tcPr>
          <w:p w14:paraId="2072152D" w14:textId="77777777" w:rsidR="00911CAB" w:rsidRPr="00C22D31" w:rsidRDefault="00911CAB" w:rsidP="008279BC">
            <w:pPr>
              <w:widowControl w:val="0"/>
              <w:pBdr>
                <w:top w:val="nil"/>
                <w:left w:val="nil"/>
                <w:bottom w:val="nil"/>
                <w:right w:val="nil"/>
                <w:between w:val="nil"/>
              </w:pBdr>
              <w:spacing w:line="276" w:lineRule="auto"/>
              <w:rPr>
                <w:rFonts w:ascii="Times New Roman" w:hAnsi="Times New Roman"/>
                <w:b/>
                <w:sz w:val="24"/>
                <w:szCs w:val="24"/>
              </w:rPr>
            </w:pPr>
          </w:p>
        </w:tc>
        <w:tc>
          <w:tcPr>
            <w:tcW w:w="1781" w:type="dxa"/>
            <w:vMerge/>
            <w:vAlign w:val="center"/>
          </w:tcPr>
          <w:p w14:paraId="3482DE64" w14:textId="77777777" w:rsidR="00911CAB" w:rsidRPr="00C22D31" w:rsidRDefault="00911CAB" w:rsidP="008279BC">
            <w:pPr>
              <w:widowControl w:val="0"/>
              <w:pBdr>
                <w:top w:val="nil"/>
                <w:left w:val="nil"/>
                <w:bottom w:val="nil"/>
                <w:right w:val="nil"/>
                <w:between w:val="nil"/>
              </w:pBdr>
              <w:spacing w:line="276" w:lineRule="auto"/>
              <w:rPr>
                <w:rFonts w:ascii="Times New Roman" w:hAnsi="Times New Roman"/>
                <w:b/>
                <w:sz w:val="24"/>
                <w:szCs w:val="24"/>
              </w:rPr>
            </w:pPr>
          </w:p>
        </w:tc>
        <w:tc>
          <w:tcPr>
            <w:tcW w:w="3258" w:type="dxa"/>
            <w:tcBorders>
              <w:bottom w:val="single" w:sz="18" w:space="0" w:color="000000"/>
            </w:tcBorders>
            <w:vAlign w:val="center"/>
          </w:tcPr>
          <w:p w14:paraId="1B9A73ED" w14:textId="77777777" w:rsidR="00911CAB" w:rsidRPr="00C22D31" w:rsidRDefault="00911CAB" w:rsidP="008279BC">
            <w:pPr>
              <w:jc w:val="center"/>
              <w:rPr>
                <w:rFonts w:ascii="Times New Roman" w:hAnsi="Times New Roman"/>
                <w:b/>
                <w:sz w:val="24"/>
                <w:szCs w:val="24"/>
              </w:rPr>
            </w:pPr>
            <w:r w:rsidRPr="00C22D31">
              <w:rPr>
                <w:rFonts w:ascii="Times New Roman" w:hAnsi="Times New Roman"/>
                <w:b/>
                <w:sz w:val="24"/>
                <w:szCs w:val="24"/>
              </w:rPr>
              <w:t>iskolai oktatás</w:t>
            </w:r>
          </w:p>
        </w:tc>
        <w:tc>
          <w:tcPr>
            <w:tcW w:w="3197" w:type="dxa"/>
            <w:tcBorders>
              <w:bottom w:val="single" w:sz="18" w:space="0" w:color="000000"/>
              <w:right w:val="single" w:sz="18" w:space="0" w:color="000000"/>
            </w:tcBorders>
            <w:vAlign w:val="center"/>
          </w:tcPr>
          <w:p w14:paraId="0F5E1D86" w14:textId="77777777" w:rsidR="00911CAB" w:rsidRPr="00C22D31" w:rsidRDefault="00911CAB" w:rsidP="008279BC">
            <w:pPr>
              <w:jc w:val="center"/>
              <w:rPr>
                <w:rFonts w:ascii="Times New Roman" w:hAnsi="Times New Roman"/>
                <w:b/>
                <w:sz w:val="24"/>
                <w:szCs w:val="24"/>
              </w:rPr>
            </w:pPr>
            <w:r w:rsidRPr="00C22D31">
              <w:rPr>
                <w:rFonts w:ascii="Times New Roman" w:hAnsi="Times New Roman"/>
                <w:b/>
                <w:sz w:val="24"/>
                <w:szCs w:val="24"/>
              </w:rPr>
              <w:t>iskolai tanműhely</w:t>
            </w:r>
          </w:p>
        </w:tc>
        <w:tc>
          <w:tcPr>
            <w:tcW w:w="3197" w:type="dxa"/>
            <w:tcBorders>
              <w:bottom w:val="single" w:sz="18" w:space="0" w:color="000000"/>
              <w:right w:val="single" w:sz="18" w:space="0" w:color="000000"/>
            </w:tcBorders>
          </w:tcPr>
          <w:p w14:paraId="289F49AA" w14:textId="77777777" w:rsidR="00911CAB" w:rsidRPr="00C22D31" w:rsidRDefault="00911CAB" w:rsidP="008279BC">
            <w:pPr>
              <w:jc w:val="center"/>
              <w:rPr>
                <w:rFonts w:ascii="Times New Roman" w:hAnsi="Times New Roman"/>
                <w:b/>
                <w:sz w:val="24"/>
                <w:szCs w:val="24"/>
              </w:rPr>
            </w:pPr>
            <w:r w:rsidRPr="00C22D31">
              <w:rPr>
                <w:rFonts w:ascii="Times New Roman" w:hAnsi="Times New Roman"/>
                <w:b/>
                <w:sz w:val="24"/>
                <w:szCs w:val="24"/>
              </w:rPr>
              <w:t>Üzemi gyakorlat</w:t>
            </w:r>
          </w:p>
        </w:tc>
      </w:tr>
      <w:tr w:rsidR="00911CAB" w:rsidRPr="00C22D31" w14:paraId="3B7BC2C8" w14:textId="77777777" w:rsidTr="00911CAB">
        <w:trPr>
          <w:jc w:val="center"/>
        </w:trPr>
        <w:tc>
          <w:tcPr>
            <w:tcW w:w="1049" w:type="dxa"/>
            <w:vMerge w:val="restart"/>
            <w:tcBorders>
              <w:top w:val="single" w:sz="18" w:space="0" w:color="000000"/>
            </w:tcBorders>
            <w:vAlign w:val="center"/>
          </w:tcPr>
          <w:p w14:paraId="1B2C7037" w14:textId="77777777" w:rsidR="00911CAB" w:rsidRPr="00C22D31" w:rsidRDefault="00911CAB" w:rsidP="008279BC">
            <w:pPr>
              <w:ind w:left="113" w:right="113"/>
              <w:jc w:val="center"/>
              <w:rPr>
                <w:rFonts w:ascii="Times New Roman" w:hAnsi="Times New Roman"/>
                <w:sz w:val="24"/>
                <w:szCs w:val="24"/>
              </w:rPr>
            </w:pPr>
            <w:r w:rsidRPr="00C22D31">
              <w:rPr>
                <w:rFonts w:ascii="Times New Roman" w:hAnsi="Times New Roman"/>
                <w:sz w:val="24"/>
                <w:szCs w:val="24"/>
              </w:rPr>
              <w:t>Szakirányú oktatás</w:t>
            </w:r>
          </w:p>
        </w:tc>
        <w:tc>
          <w:tcPr>
            <w:tcW w:w="1781" w:type="dxa"/>
          </w:tcPr>
          <w:p w14:paraId="46389E75" w14:textId="77777777" w:rsidR="00911CAB" w:rsidRPr="00C22D31" w:rsidRDefault="00911CAB" w:rsidP="008279BC">
            <w:pPr>
              <w:rPr>
                <w:rFonts w:ascii="Times New Roman" w:hAnsi="Times New Roman"/>
                <w:sz w:val="24"/>
                <w:szCs w:val="24"/>
              </w:rPr>
            </w:pPr>
            <w:r w:rsidRPr="00C22D31">
              <w:rPr>
                <w:rFonts w:ascii="Times New Roman" w:hAnsi="Times New Roman"/>
                <w:sz w:val="24"/>
                <w:szCs w:val="24"/>
              </w:rPr>
              <w:t>Előkészítés</w:t>
            </w:r>
          </w:p>
        </w:tc>
        <w:tc>
          <w:tcPr>
            <w:tcW w:w="3258" w:type="dxa"/>
            <w:vAlign w:val="center"/>
          </w:tcPr>
          <w:p w14:paraId="0523CCB1" w14:textId="77777777" w:rsidR="00911CAB" w:rsidRPr="00C22D31" w:rsidRDefault="00911CAB" w:rsidP="008279BC">
            <w:pPr>
              <w:jc w:val="center"/>
              <w:rPr>
                <w:rFonts w:ascii="Times New Roman" w:hAnsi="Times New Roman"/>
                <w:sz w:val="24"/>
                <w:szCs w:val="24"/>
              </w:rPr>
            </w:pPr>
            <w:r w:rsidRPr="00C22D31">
              <w:rPr>
                <w:rFonts w:ascii="Times New Roman" w:hAnsi="Times New Roman"/>
                <w:sz w:val="24"/>
                <w:szCs w:val="24"/>
              </w:rPr>
              <w:t>-</w:t>
            </w:r>
          </w:p>
        </w:tc>
        <w:tc>
          <w:tcPr>
            <w:tcW w:w="3197" w:type="dxa"/>
            <w:vAlign w:val="center"/>
          </w:tcPr>
          <w:p w14:paraId="49706224" w14:textId="681F1118" w:rsidR="00911CAB" w:rsidRPr="00C22D31" w:rsidRDefault="009054B1" w:rsidP="008279BC">
            <w:pPr>
              <w:jc w:val="center"/>
              <w:rPr>
                <w:rFonts w:ascii="Times New Roman" w:hAnsi="Times New Roman"/>
                <w:b/>
                <w:sz w:val="24"/>
                <w:szCs w:val="24"/>
              </w:rPr>
            </w:pPr>
            <w:r>
              <w:rPr>
                <w:rFonts w:ascii="Times New Roman" w:hAnsi="Times New Roman"/>
                <w:b/>
                <w:sz w:val="24"/>
                <w:szCs w:val="24"/>
              </w:rPr>
              <w:t>29</w:t>
            </w:r>
            <w:r w:rsidR="00911CAB" w:rsidRPr="00C22D31">
              <w:rPr>
                <w:rFonts w:ascii="Times New Roman" w:hAnsi="Times New Roman"/>
                <w:b/>
                <w:sz w:val="24"/>
                <w:szCs w:val="24"/>
              </w:rPr>
              <w:t xml:space="preserve"> óra</w:t>
            </w:r>
          </w:p>
          <w:p w14:paraId="7771CF9F" w14:textId="77777777" w:rsidR="00911CAB" w:rsidRPr="00C22D31" w:rsidRDefault="00911CAB" w:rsidP="008279BC">
            <w:pPr>
              <w:jc w:val="center"/>
              <w:rPr>
                <w:rFonts w:ascii="Times New Roman" w:hAnsi="Times New Roman"/>
                <w:b/>
                <w:sz w:val="24"/>
                <w:szCs w:val="24"/>
              </w:rPr>
            </w:pPr>
            <w:r w:rsidRPr="00C22D31">
              <w:rPr>
                <w:rFonts w:ascii="Times New Roman" w:hAnsi="Times New Roman"/>
                <w:b/>
                <w:sz w:val="24"/>
                <w:szCs w:val="24"/>
              </w:rPr>
              <w:t>Tartalom:</w:t>
            </w:r>
          </w:p>
          <w:p w14:paraId="64371114" w14:textId="77777777" w:rsidR="00911CAB" w:rsidRPr="00C22D31" w:rsidRDefault="00911CAB" w:rsidP="008279BC">
            <w:pPr>
              <w:jc w:val="both"/>
              <w:rPr>
                <w:rFonts w:ascii="Times New Roman" w:hAnsi="Times New Roman"/>
                <w:sz w:val="24"/>
                <w:szCs w:val="24"/>
              </w:rPr>
            </w:pPr>
            <w:r w:rsidRPr="00C22D31">
              <w:rPr>
                <w:rFonts w:ascii="Times New Roman" w:hAnsi="Times New Roman"/>
                <w:sz w:val="24"/>
                <w:szCs w:val="24"/>
              </w:rPr>
              <w:t>Munkafolyamatok előkészítése: alapanyagok, eszközök, gépek, berendezések</w:t>
            </w:r>
          </w:p>
          <w:p w14:paraId="2F971218" w14:textId="77777777" w:rsidR="00911CAB" w:rsidRPr="00C22D31" w:rsidRDefault="00911CAB" w:rsidP="008279BC">
            <w:pPr>
              <w:jc w:val="both"/>
              <w:rPr>
                <w:rFonts w:ascii="Times New Roman" w:hAnsi="Times New Roman"/>
                <w:sz w:val="24"/>
                <w:szCs w:val="24"/>
              </w:rPr>
            </w:pPr>
            <w:r w:rsidRPr="00C22D31">
              <w:rPr>
                <w:rFonts w:ascii="Times New Roman" w:hAnsi="Times New Roman"/>
                <w:sz w:val="24"/>
                <w:szCs w:val="24"/>
              </w:rPr>
              <w:t>Munkaanyag szükséglet meghatározása a leadott rendelések és a várható forgalom alapján</w:t>
            </w:r>
          </w:p>
          <w:p w14:paraId="519DF6CA" w14:textId="77777777" w:rsidR="00911CAB" w:rsidRPr="00C22D31" w:rsidRDefault="00911CAB" w:rsidP="008279BC">
            <w:pPr>
              <w:jc w:val="both"/>
              <w:rPr>
                <w:rFonts w:ascii="Times New Roman" w:hAnsi="Times New Roman"/>
                <w:sz w:val="24"/>
                <w:szCs w:val="24"/>
              </w:rPr>
            </w:pPr>
            <w:r w:rsidRPr="00C22D31">
              <w:rPr>
                <w:rFonts w:ascii="Times New Roman" w:hAnsi="Times New Roman"/>
                <w:sz w:val="24"/>
                <w:szCs w:val="24"/>
              </w:rPr>
              <w:t>Munkafolyamatok tervezése, meghatározása, előkészítése a gyártási és gazdaságossági szempontok alapján</w:t>
            </w:r>
          </w:p>
          <w:p w14:paraId="34117595" w14:textId="77777777" w:rsidR="00911CAB" w:rsidRPr="00C22D31" w:rsidRDefault="00911CAB" w:rsidP="008279BC">
            <w:pPr>
              <w:jc w:val="both"/>
              <w:rPr>
                <w:rFonts w:ascii="Times New Roman" w:hAnsi="Times New Roman"/>
                <w:sz w:val="24"/>
                <w:szCs w:val="24"/>
              </w:rPr>
            </w:pPr>
            <w:r w:rsidRPr="00C22D31">
              <w:rPr>
                <w:rFonts w:ascii="Times New Roman" w:hAnsi="Times New Roman"/>
                <w:sz w:val="24"/>
                <w:szCs w:val="24"/>
              </w:rPr>
              <w:t xml:space="preserve">Az előkészítő folyamatok értékelése minőségi </w:t>
            </w:r>
            <w:proofErr w:type="gramStart"/>
            <w:r w:rsidRPr="00C22D31">
              <w:rPr>
                <w:rFonts w:ascii="Times New Roman" w:hAnsi="Times New Roman"/>
                <w:sz w:val="24"/>
                <w:szCs w:val="24"/>
              </w:rPr>
              <w:t>kritériumok</w:t>
            </w:r>
            <w:proofErr w:type="gramEnd"/>
            <w:r w:rsidRPr="00C22D31">
              <w:rPr>
                <w:rFonts w:ascii="Times New Roman" w:hAnsi="Times New Roman"/>
                <w:sz w:val="24"/>
                <w:szCs w:val="24"/>
              </w:rPr>
              <w:t xml:space="preserve"> alapján</w:t>
            </w:r>
          </w:p>
        </w:tc>
        <w:tc>
          <w:tcPr>
            <w:tcW w:w="3197" w:type="dxa"/>
          </w:tcPr>
          <w:p w14:paraId="1CD89293" w14:textId="77777777" w:rsidR="00911CAB" w:rsidRPr="00C22D31" w:rsidRDefault="00911CAB" w:rsidP="008279BC">
            <w:pPr>
              <w:jc w:val="center"/>
              <w:rPr>
                <w:rFonts w:ascii="Times New Roman" w:hAnsi="Times New Roman"/>
                <w:sz w:val="24"/>
                <w:szCs w:val="24"/>
              </w:rPr>
            </w:pPr>
            <w:r w:rsidRPr="00C22D31">
              <w:rPr>
                <w:rFonts w:ascii="Times New Roman" w:hAnsi="Times New Roman"/>
                <w:sz w:val="24"/>
                <w:szCs w:val="24"/>
              </w:rPr>
              <w:t>-</w:t>
            </w:r>
          </w:p>
        </w:tc>
      </w:tr>
      <w:tr w:rsidR="00911CAB" w:rsidRPr="00C22D31" w14:paraId="0191641B" w14:textId="77777777" w:rsidTr="00911CAB">
        <w:trPr>
          <w:jc w:val="center"/>
        </w:trPr>
        <w:tc>
          <w:tcPr>
            <w:tcW w:w="1049" w:type="dxa"/>
            <w:vMerge/>
            <w:tcBorders>
              <w:top w:val="single" w:sz="18" w:space="0" w:color="000000"/>
            </w:tcBorders>
            <w:vAlign w:val="center"/>
          </w:tcPr>
          <w:p w14:paraId="15EC4109" w14:textId="77777777" w:rsidR="00911CAB" w:rsidRPr="00C22D31" w:rsidRDefault="00911CAB" w:rsidP="008279BC">
            <w:pPr>
              <w:widowControl w:val="0"/>
              <w:pBdr>
                <w:top w:val="nil"/>
                <w:left w:val="nil"/>
                <w:bottom w:val="nil"/>
                <w:right w:val="nil"/>
                <w:between w:val="nil"/>
              </w:pBdr>
              <w:spacing w:line="276" w:lineRule="auto"/>
              <w:rPr>
                <w:rFonts w:ascii="Times New Roman" w:hAnsi="Times New Roman"/>
                <w:sz w:val="24"/>
                <w:szCs w:val="24"/>
              </w:rPr>
            </w:pPr>
          </w:p>
        </w:tc>
        <w:tc>
          <w:tcPr>
            <w:tcW w:w="1781" w:type="dxa"/>
          </w:tcPr>
          <w:p w14:paraId="26821652" w14:textId="77777777" w:rsidR="00911CAB" w:rsidRPr="00C22D31" w:rsidRDefault="00911CAB" w:rsidP="008279BC">
            <w:pPr>
              <w:spacing w:line="276" w:lineRule="auto"/>
              <w:rPr>
                <w:rFonts w:ascii="Times New Roman" w:hAnsi="Times New Roman"/>
                <w:sz w:val="24"/>
                <w:szCs w:val="24"/>
              </w:rPr>
            </w:pPr>
            <w:r w:rsidRPr="00C22D31">
              <w:rPr>
                <w:rFonts w:ascii="Times New Roman" w:hAnsi="Times New Roman"/>
                <w:sz w:val="24"/>
                <w:szCs w:val="24"/>
              </w:rPr>
              <w:t>Cukrászati berendezések. gépek ismerete. kezelése, programozása</w:t>
            </w:r>
          </w:p>
        </w:tc>
        <w:tc>
          <w:tcPr>
            <w:tcW w:w="3258" w:type="dxa"/>
            <w:vAlign w:val="center"/>
          </w:tcPr>
          <w:p w14:paraId="679F030E" w14:textId="77777777" w:rsidR="00911CAB" w:rsidRPr="00C22D31" w:rsidRDefault="00911CAB" w:rsidP="008279BC">
            <w:pPr>
              <w:jc w:val="center"/>
              <w:rPr>
                <w:rFonts w:ascii="Times New Roman" w:hAnsi="Times New Roman"/>
                <w:sz w:val="24"/>
                <w:szCs w:val="24"/>
              </w:rPr>
            </w:pPr>
            <w:r w:rsidRPr="00C22D31">
              <w:rPr>
                <w:rFonts w:ascii="Times New Roman" w:hAnsi="Times New Roman"/>
                <w:sz w:val="24"/>
                <w:szCs w:val="24"/>
              </w:rPr>
              <w:t>-</w:t>
            </w:r>
          </w:p>
        </w:tc>
        <w:tc>
          <w:tcPr>
            <w:tcW w:w="3197" w:type="dxa"/>
            <w:vAlign w:val="center"/>
          </w:tcPr>
          <w:p w14:paraId="5A4523EC" w14:textId="77777777" w:rsidR="00911CAB" w:rsidRPr="00C22D31" w:rsidRDefault="00911CAB" w:rsidP="008279BC">
            <w:pPr>
              <w:jc w:val="center"/>
              <w:rPr>
                <w:rFonts w:ascii="Times New Roman" w:hAnsi="Times New Roman"/>
                <w:sz w:val="24"/>
                <w:szCs w:val="24"/>
              </w:rPr>
            </w:pPr>
            <w:r w:rsidRPr="00C22D31">
              <w:rPr>
                <w:rFonts w:ascii="Times New Roman" w:hAnsi="Times New Roman"/>
                <w:sz w:val="24"/>
                <w:szCs w:val="24"/>
              </w:rPr>
              <w:t>-</w:t>
            </w:r>
          </w:p>
        </w:tc>
        <w:tc>
          <w:tcPr>
            <w:tcW w:w="3197" w:type="dxa"/>
          </w:tcPr>
          <w:p w14:paraId="29800DE5" w14:textId="390D89F1" w:rsidR="00911CAB" w:rsidRPr="00C22D31" w:rsidRDefault="00911CAB" w:rsidP="008279BC">
            <w:pPr>
              <w:jc w:val="center"/>
              <w:rPr>
                <w:rFonts w:ascii="Times New Roman" w:hAnsi="Times New Roman"/>
                <w:b/>
                <w:sz w:val="24"/>
                <w:szCs w:val="24"/>
              </w:rPr>
            </w:pPr>
            <w:r w:rsidRPr="00C22D31">
              <w:rPr>
                <w:rFonts w:ascii="Times New Roman" w:hAnsi="Times New Roman"/>
                <w:b/>
                <w:sz w:val="24"/>
                <w:szCs w:val="24"/>
              </w:rPr>
              <w:t>3</w:t>
            </w:r>
            <w:r w:rsidR="009054B1">
              <w:rPr>
                <w:rFonts w:ascii="Times New Roman" w:hAnsi="Times New Roman"/>
                <w:b/>
                <w:sz w:val="24"/>
                <w:szCs w:val="24"/>
              </w:rPr>
              <w:t>5</w:t>
            </w:r>
            <w:r w:rsidRPr="00C22D31">
              <w:rPr>
                <w:rFonts w:ascii="Times New Roman" w:hAnsi="Times New Roman"/>
                <w:b/>
                <w:sz w:val="24"/>
                <w:szCs w:val="24"/>
              </w:rPr>
              <w:t xml:space="preserve"> óra</w:t>
            </w:r>
          </w:p>
          <w:p w14:paraId="30A1D904" w14:textId="77777777" w:rsidR="00911CAB" w:rsidRPr="00C22D31" w:rsidRDefault="00911CAB" w:rsidP="008279BC">
            <w:pPr>
              <w:jc w:val="center"/>
              <w:rPr>
                <w:rFonts w:ascii="Times New Roman" w:hAnsi="Times New Roman"/>
                <w:b/>
                <w:sz w:val="24"/>
                <w:szCs w:val="24"/>
              </w:rPr>
            </w:pPr>
            <w:r w:rsidRPr="00C22D31">
              <w:rPr>
                <w:rFonts w:ascii="Times New Roman" w:hAnsi="Times New Roman"/>
                <w:b/>
                <w:sz w:val="24"/>
                <w:szCs w:val="24"/>
              </w:rPr>
              <w:t>Tartalom:</w:t>
            </w:r>
          </w:p>
          <w:p w14:paraId="4C0F4B97" w14:textId="77777777" w:rsidR="00911CAB" w:rsidRPr="00C22D31" w:rsidRDefault="00911CAB" w:rsidP="008279BC">
            <w:pPr>
              <w:rPr>
                <w:rFonts w:ascii="Times New Roman" w:hAnsi="Times New Roman"/>
                <w:sz w:val="24"/>
                <w:szCs w:val="24"/>
              </w:rPr>
            </w:pPr>
            <w:r w:rsidRPr="00C22D31">
              <w:rPr>
                <w:rFonts w:ascii="Times New Roman" w:hAnsi="Times New Roman"/>
                <w:sz w:val="24"/>
                <w:szCs w:val="24"/>
              </w:rPr>
              <w:t>Hőközlő berendezések:</w:t>
            </w:r>
          </w:p>
          <w:p w14:paraId="01D3B13B" w14:textId="77777777" w:rsidR="00911CAB" w:rsidRPr="00C22D31" w:rsidRDefault="00911CAB" w:rsidP="008279BC">
            <w:pPr>
              <w:ind w:left="360"/>
              <w:rPr>
                <w:rFonts w:ascii="Times New Roman" w:hAnsi="Times New Roman"/>
                <w:sz w:val="24"/>
                <w:szCs w:val="24"/>
              </w:rPr>
            </w:pPr>
            <w:r w:rsidRPr="00C22D31">
              <w:rPr>
                <w:rFonts w:ascii="Times New Roman" w:hAnsi="Times New Roman"/>
                <w:sz w:val="24"/>
                <w:szCs w:val="24"/>
              </w:rPr>
              <w:t>- tűzhelyek, zsámolyok, sütők, mikrohullámú melegítő, csokoládémelegítő, temperáló, krémfőző gépek, karamellámpa</w:t>
            </w:r>
          </w:p>
          <w:p w14:paraId="3142E1F3" w14:textId="77777777" w:rsidR="00911CAB" w:rsidRPr="00C22D31" w:rsidRDefault="00911CAB" w:rsidP="008279BC">
            <w:pPr>
              <w:rPr>
                <w:rFonts w:ascii="Times New Roman" w:hAnsi="Times New Roman"/>
                <w:sz w:val="24"/>
                <w:szCs w:val="24"/>
              </w:rPr>
            </w:pPr>
            <w:r w:rsidRPr="00C22D31">
              <w:rPr>
                <w:rFonts w:ascii="Times New Roman" w:hAnsi="Times New Roman"/>
                <w:sz w:val="24"/>
                <w:szCs w:val="24"/>
              </w:rPr>
              <w:t>Hő elvonó berendezések:</w:t>
            </w:r>
          </w:p>
          <w:p w14:paraId="6DE305FD" w14:textId="77777777" w:rsidR="00911CAB" w:rsidRPr="00C22D31" w:rsidRDefault="00911CAB" w:rsidP="008279BC">
            <w:pPr>
              <w:ind w:left="360"/>
              <w:rPr>
                <w:rFonts w:ascii="Times New Roman" w:hAnsi="Times New Roman"/>
                <w:sz w:val="24"/>
                <w:szCs w:val="24"/>
              </w:rPr>
            </w:pPr>
            <w:r w:rsidRPr="00C22D31">
              <w:rPr>
                <w:rFonts w:ascii="Times New Roman" w:hAnsi="Times New Roman"/>
                <w:sz w:val="24"/>
                <w:szCs w:val="24"/>
              </w:rPr>
              <w:t>- hűtők, mélyhűtő, sokkoló, fagylalt fagyasztó, tároló működése, szakszerű alkalmazása</w:t>
            </w:r>
          </w:p>
          <w:p w14:paraId="39699C2B" w14:textId="77777777" w:rsidR="00911CAB" w:rsidRPr="00C22D31" w:rsidRDefault="00911CAB" w:rsidP="008279BC">
            <w:pPr>
              <w:rPr>
                <w:rFonts w:ascii="Times New Roman" w:hAnsi="Times New Roman"/>
                <w:sz w:val="24"/>
                <w:szCs w:val="24"/>
              </w:rPr>
            </w:pPr>
            <w:r w:rsidRPr="00C22D31">
              <w:rPr>
                <w:rFonts w:ascii="Times New Roman" w:hAnsi="Times New Roman"/>
                <w:sz w:val="24"/>
                <w:szCs w:val="24"/>
              </w:rPr>
              <w:t>Cukrász üzem gépei:</w:t>
            </w:r>
          </w:p>
          <w:p w14:paraId="2398EEC5" w14:textId="77777777" w:rsidR="00911CAB" w:rsidRPr="00C22D31" w:rsidRDefault="00911CAB" w:rsidP="008279BC">
            <w:pPr>
              <w:ind w:left="360"/>
              <w:rPr>
                <w:rFonts w:ascii="Times New Roman" w:hAnsi="Times New Roman"/>
                <w:sz w:val="24"/>
                <w:szCs w:val="24"/>
              </w:rPr>
            </w:pPr>
            <w:proofErr w:type="gramStart"/>
            <w:r w:rsidRPr="00C22D31">
              <w:rPr>
                <w:rFonts w:ascii="Times New Roman" w:hAnsi="Times New Roman"/>
                <w:sz w:val="24"/>
                <w:szCs w:val="24"/>
              </w:rPr>
              <w:t>-  előkészítő</w:t>
            </w:r>
            <w:proofErr w:type="gramEnd"/>
            <w:r w:rsidRPr="00C22D31">
              <w:rPr>
                <w:rFonts w:ascii="Times New Roman" w:hAnsi="Times New Roman"/>
                <w:sz w:val="24"/>
                <w:szCs w:val="24"/>
              </w:rPr>
              <w:t xml:space="preserve"> műveletek gépei, (mérlegek, szitáló, aprító gépek)</w:t>
            </w:r>
          </w:p>
          <w:p w14:paraId="3D0CCA8B" w14:textId="77777777" w:rsidR="00911CAB" w:rsidRPr="00C22D31" w:rsidRDefault="00911CAB" w:rsidP="008279BC">
            <w:pPr>
              <w:ind w:left="360"/>
              <w:rPr>
                <w:rFonts w:ascii="Times New Roman" w:hAnsi="Times New Roman"/>
                <w:sz w:val="24"/>
                <w:szCs w:val="24"/>
              </w:rPr>
            </w:pPr>
            <w:r w:rsidRPr="00C22D31">
              <w:rPr>
                <w:rFonts w:ascii="Times New Roman" w:hAnsi="Times New Roman"/>
                <w:sz w:val="24"/>
                <w:szCs w:val="24"/>
              </w:rPr>
              <w:t>- félkész termékeket előállító és feldolgozógépek (dagasztógép, tésztanyújtó, univerzális konyhagép, hengergép, fondantgép, habfúvó,) összeállítása, működése, alkalmazása</w:t>
            </w:r>
          </w:p>
          <w:p w14:paraId="2EC2FB35" w14:textId="77777777" w:rsidR="00911CAB" w:rsidRPr="00C22D31" w:rsidRDefault="00911CAB" w:rsidP="008279BC">
            <w:pPr>
              <w:rPr>
                <w:rFonts w:ascii="Times New Roman" w:hAnsi="Times New Roman"/>
                <w:sz w:val="24"/>
                <w:szCs w:val="24"/>
              </w:rPr>
            </w:pPr>
            <w:r w:rsidRPr="00C22D31">
              <w:rPr>
                <w:rFonts w:ascii="Times New Roman" w:hAnsi="Times New Roman"/>
                <w:sz w:val="24"/>
                <w:szCs w:val="24"/>
              </w:rPr>
              <w:t>Munkaeszközök csoportosítása, előkészítése, önálló és szakszerű alkalmazása, ápolása, tisztítása</w:t>
            </w:r>
          </w:p>
          <w:p w14:paraId="092BE963" w14:textId="77777777" w:rsidR="00911CAB" w:rsidRPr="00C22D31" w:rsidRDefault="00911CAB" w:rsidP="008279BC">
            <w:pPr>
              <w:rPr>
                <w:rFonts w:ascii="Times New Roman" w:hAnsi="Times New Roman"/>
                <w:sz w:val="24"/>
                <w:szCs w:val="24"/>
              </w:rPr>
            </w:pPr>
            <w:r w:rsidRPr="00C22D31">
              <w:rPr>
                <w:rFonts w:ascii="Times New Roman" w:hAnsi="Times New Roman"/>
                <w:sz w:val="24"/>
                <w:szCs w:val="24"/>
              </w:rPr>
              <w:t>Biztonsági előírások betartása</w:t>
            </w:r>
          </w:p>
          <w:p w14:paraId="74A5393A" w14:textId="77777777" w:rsidR="00911CAB" w:rsidRPr="00C22D31" w:rsidRDefault="00911CAB" w:rsidP="008279BC">
            <w:pPr>
              <w:rPr>
                <w:rFonts w:ascii="Times New Roman" w:hAnsi="Times New Roman"/>
                <w:sz w:val="24"/>
                <w:szCs w:val="24"/>
              </w:rPr>
            </w:pPr>
            <w:r w:rsidRPr="00C22D31">
              <w:rPr>
                <w:rFonts w:ascii="Times New Roman" w:hAnsi="Times New Roman"/>
                <w:sz w:val="24"/>
                <w:szCs w:val="24"/>
              </w:rPr>
              <w:t>Berendezések, gépek és készülékek hibáinak felismerése és a hibák jelentése</w:t>
            </w:r>
          </w:p>
        </w:tc>
      </w:tr>
      <w:tr w:rsidR="00911CAB" w:rsidRPr="00C22D31" w14:paraId="74F0E499" w14:textId="77777777" w:rsidTr="00911CAB">
        <w:trPr>
          <w:jc w:val="center"/>
        </w:trPr>
        <w:tc>
          <w:tcPr>
            <w:tcW w:w="1049" w:type="dxa"/>
            <w:vMerge/>
            <w:tcBorders>
              <w:top w:val="single" w:sz="18" w:space="0" w:color="000000"/>
            </w:tcBorders>
            <w:vAlign w:val="center"/>
          </w:tcPr>
          <w:p w14:paraId="41BA0101" w14:textId="77777777" w:rsidR="00911CAB" w:rsidRPr="00C22D31" w:rsidRDefault="00911CAB" w:rsidP="008279BC">
            <w:pPr>
              <w:widowControl w:val="0"/>
              <w:pBdr>
                <w:top w:val="nil"/>
                <w:left w:val="nil"/>
                <w:bottom w:val="nil"/>
                <w:right w:val="nil"/>
                <w:between w:val="nil"/>
              </w:pBdr>
              <w:spacing w:line="276" w:lineRule="auto"/>
              <w:rPr>
                <w:rFonts w:ascii="Times New Roman" w:hAnsi="Times New Roman"/>
                <w:sz w:val="24"/>
                <w:szCs w:val="24"/>
              </w:rPr>
            </w:pPr>
          </w:p>
        </w:tc>
        <w:tc>
          <w:tcPr>
            <w:tcW w:w="1781" w:type="dxa"/>
            <w:tcBorders>
              <w:left w:val="single" w:sz="8" w:space="0" w:color="000000"/>
              <w:bottom w:val="single" w:sz="8" w:space="0" w:color="000000"/>
              <w:right w:val="single" w:sz="8" w:space="0" w:color="000000"/>
            </w:tcBorders>
          </w:tcPr>
          <w:p w14:paraId="0684B456" w14:textId="77777777" w:rsidR="00911CAB" w:rsidRPr="00C22D31" w:rsidRDefault="00911CAB" w:rsidP="008279BC">
            <w:pPr>
              <w:spacing w:line="276" w:lineRule="auto"/>
              <w:rPr>
                <w:rFonts w:ascii="Times New Roman" w:hAnsi="Times New Roman"/>
                <w:sz w:val="24"/>
                <w:szCs w:val="24"/>
              </w:rPr>
            </w:pPr>
            <w:r w:rsidRPr="00C22D31">
              <w:rPr>
                <w:rFonts w:ascii="Times New Roman" w:hAnsi="Times New Roman"/>
                <w:sz w:val="24"/>
                <w:szCs w:val="24"/>
              </w:rPr>
              <w:t>Cukrászati termékek készítése</w:t>
            </w:r>
          </w:p>
        </w:tc>
        <w:tc>
          <w:tcPr>
            <w:tcW w:w="3258" w:type="dxa"/>
            <w:vAlign w:val="center"/>
          </w:tcPr>
          <w:p w14:paraId="2C06FEC4" w14:textId="77777777" w:rsidR="00911CAB" w:rsidRPr="00C22D31" w:rsidRDefault="00911CAB" w:rsidP="008279BC">
            <w:pPr>
              <w:jc w:val="center"/>
              <w:rPr>
                <w:rFonts w:ascii="Times New Roman" w:hAnsi="Times New Roman"/>
                <w:sz w:val="24"/>
                <w:szCs w:val="24"/>
              </w:rPr>
            </w:pPr>
            <w:r w:rsidRPr="00C22D31">
              <w:rPr>
                <w:rFonts w:ascii="Times New Roman" w:hAnsi="Times New Roman"/>
                <w:sz w:val="24"/>
                <w:szCs w:val="24"/>
              </w:rPr>
              <w:t>-</w:t>
            </w:r>
          </w:p>
        </w:tc>
        <w:tc>
          <w:tcPr>
            <w:tcW w:w="3197" w:type="dxa"/>
            <w:vAlign w:val="center"/>
          </w:tcPr>
          <w:p w14:paraId="23686F89" w14:textId="76647958" w:rsidR="00911CAB" w:rsidRPr="00C22D31" w:rsidRDefault="009054B1" w:rsidP="008279BC">
            <w:pPr>
              <w:jc w:val="center"/>
              <w:rPr>
                <w:rFonts w:ascii="Times New Roman" w:hAnsi="Times New Roman"/>
                <w:b/>
                <w:sz w:val="24"/>
                <w:szCs w:val="24"/>
              </w:rPr>
            </w:pPr>
            <w:r>
              <w:rPr>
                <w:rFonts w:ascii="Times New Roman" w:hAnsi="Times New Roman"/>
                <w:b/>
                <w:sz w:val="24"/>
                <w:szCs w:val="24"/>
              </w:rPr>
              <w:t>87</w:t>
            </w:r>
            <w:r w:rsidR="00911CAB" w:rsidRPr="00C22D31">
              <w:rPr>
                <w:rFonts w:ascii="Times New Roman" w:hAnsi="Times New Roman"/>
                <w:b/>
                <w:sz w:val="24"/>
                <w:szCs w:val="24"/>
              </w:rPr>
              <w:t xml:space="preserve"> óra</w:t>
            </w:r>
          </w:p>
          <w:p w14:paraId="788B956F" w14:textId="77777777" w:rsidR="00911CAB" w:rsidRPr="00C22D31" w:rsidRDefault="00911CAB" w:rsidP="008279BC">
            <w:pPr>
              <w:jc w:val="center"/>
              <w:rPr>
                <w:rFonts w:ascii="Times New Roman" w:hAnsi="Times New Roman"/>
                <w:b/>
                <w:sz w:val="24"/>
                <w:szCs w:val="24"/>
              </w:rPr>
            </w:pPr>
            <w:r w:rsidRPr="00C22D31">
              <w:rPr>
                <w:rFonts w:ascii="Times New Roman" w:hAnsi="Times New Roman"/>
                <w:b/>
                <w:sz w:val="24"/>
                <w:szCs w:val="24"/>
              </w:rPr>
              <w:t>Tartalom:</w:t>
            </w:r>
          </w:p>
          <w:p w14:paraId="1DF0CC25" w14:textId="77777777" w:rsidR="00911CAB" w:rsidRPr="00C22D31" w:rsidRDefault="00911CAB" w:rsidP="008279BC">
            <w:pPr>
              <w:rPr>
                <w:rFonts w:ascii="Times New Roman" w:hAnsi="Times New Roman"/>
                <w:sz w:val="24"/>
                <w:szCs w:val="24"/>
              </w:rPr>
            </w:pPr>
            <w:r w:rsidRPr="00C22D31">
              <w:rPr>
                <w:rFonts w:ascii="Times New Roman" w:hAnsi="Times New Roman"/>
                <w:sz w:val="24"/>
                <w:szCs w:val="24"/>
              </w:rPr>
              <w:t>Cukrászati késztermékcsoportok áttekintése, átismétlése</w:t>
            </w:r>
          </w:p>
          <w:p w14:paraId="39D474FE" w14:textId="77777777" w:rsidR="00911CAB" w:rsidRPr="00C22D31" w:rsidRDefault="00911CAB" w:rsidP="008279BC">
            <w:pPr>
              <w:rPr>
                <w:rFonts w:ascii="Times New Roman" w:hAnsi="Times New Roman"/>
                <w:sz w:val="24"/>
                <w:szCs w:val="24"/>
              </w:rPr>
            </w:pPr>
            <w:r w:rsidRPr="00C22D31">
              <w:rPr>
                <w:rFonts w:ascii="Times New Roman" w:hAnsi="Times New Roman"/>
                <w:sz w:val="24"/>
                <w:szCs w:val="24"/>
              </w:rPr>
              <w:t>Nemzetközi cukrászati termékek készítése:</w:t>
            </w:r>
          </w:p>
          <w:p w14:paraId="26990E0A" w14:textId="77777777" w:rsidR="00911CAB" w:rsidRPr="00C22D31" w:rsidRDefault="00911CAB" w:rsidP="008279BC">
            <w:pPr>
              <w:rPr>
                <w:rFonts w:ascii="Times New Roman" w:hAnsi="Times New Roman"/>
                <w:sz w:val="24"/>
                <w:szCs w:val="24"/>
              </w:rPr>
            </w:pPr>
            <w:proofErr w:type="gramStart"/>
            <w:r w:rsidRPr="00C22D31">
              <w:rPr>
                <w:rFonts w:ascii="Times New Roman" w:hAnsi="Times New Roman"/>
                <w:sz w:val="24"/>
                <w:szCs w:val="24"/>
              </w:rPr>
              <w:t xml:space="preserve">-          </w:t>
            </w:r>
            <w:r w:rsidRPr="00C22D31">
              <w:rPr>
                <w:rFonts w:ascii="Times New Roman" w:hAnsi="Times New Roman"/>
                <w:sz w:val="24"/>
                <w:szCs w:val="24"/>
              </w:rPr>
              <w:tab/>
              <w:t>felvertek</w:t>
            </w:r>
            <w:proofErr w:type="gramEnd"/>
            <w:r w:rsidRPr="00C22D31">
              <w:rPr>
                <w:rFonts w:ascii="Times New Roman" w:hAnsi="Times New Roman"/>
                <w:sz w:val="24"/>
                <w:szCs w:val="24"/>
              </w:rPr>
              <w:t xml:space="preserve"> készítése: dacquoise felvert, genoise felvert, marcipános csokoládé felvert, jokonde felvert készítése, kikenése, sütése</w:t>
            </w:r>
          </w:p>
          <w:p w14:paraId="58BC6056" w14:textId="77777777" w:rsidR="00911CAB" w:rsidRPr="00C22D31" w:rsidRDefault="00911CAB" w:rsidP="008279BC">
            <w:pPr>
              <w:rPr>
                <w:rFonts w:ascii="Times New Roman" w:hAnsi="Times New Roman"/>
                <w:sz w:val="24"/>
                <w:szCs w:val="24"/>
              </w:rPr>
            </w:pPr>
            <w:proofErr w:type="gramStart"/>
            <w:r w:rsidRPr="00C22D31">
              <w:rPr>
                <w:rFonts w:ascii="Times New Roman" w:hAnsi="Times New Roman"/>
                <w:sz w:val="24"/>
                <w:szCs w:val="24"/>
              </w:rPr>
              <w:t xml:space="preserve">-          </w:t>
            </w:r>
            <w:r w:rsidRPr="00C22D31">
              <w:rPr>
                <w:rFonts w:ascii="Times New Roman" w:hAnsi="Times New Roman"/>
                <w:sz w:val="24"/>
                <w:szCs w:val="24"/>
              </w:rPr>
              <w:tab/>
              <w:t>omlós</w:t>
            </w:r>
            <w:proofErr w:type="gramEnd"/>
            <w:r w:rsidRPr="00C22D31">
              <w:rPr>
                <w:rFonts w:ascii="Times New Roman" w:hAnsi="Times New Roman"/>
                <w:sz w:val="24"/>
                <w:szCs w:val="24"/>
              </w:rPr>
              <w:t xml:space="preserve"> tészták készítése: sablee-tészták, keksztészták gyúrása, pihentetése, fólia közt nyújtása, dermesztése</w:t>
            </w:r>
          </w:p>
          <w:p w14:paraId="4DC8A0C1" w14:textId="77777777" w:rsidR="00911CAB" w:rsidRPr="00C22D31" w:rsidRDefault="00911CAB" w:rsidP="008279BC">
            <w:pPr>
              <w:rPr>
                <w:rFonts w:ascii="Times New Roman" w:hAnsi="Times New Roman"/>
                <w:sz w:val="24"/>
                <w:szCs w:val="24"/>
              </w:rPr>
            </w:pPr>
            <w:proofErr w:type="gramStart"/>
            <w:r w:rsidRPr="00C22D31">
              <w:rPr>
                <w:rFonts w:ascii="Times New Roman" w:hAnsi="Times New Roman"/>
                <w:sz w:val="24"/>
                <w:szCs w:val="24"/>
              </w:rPr>
              <w:t xml:space="preserve">-          </w:t>
            </w:r>
            <w:r w:rsidRPr="00C22D31">
              <w:rPr>
                <w:rFonts w:ascii="Times New Roman" w:hAnsi="Times New Roman"/>
                <w:sz w:val="24"/>
                <w:szCs w:val="24"/>
              </w:rPr>
              <w:tab/>
              <w:t>francia</w:t>
            </w:r>
            <w:proofErr w:type="gramEnd"/>
            <w:r w:rsidRPr="00C22D31">
              <w:rPr>
                <w:rFonts w:ascii="Times New Roman" w:hAnsi="Times New Roman"/>
                <w:sz w:val="24"/>
                <w:szCs w:val="24"/>
              </w:rPr>
              <w:t xml:space="preserve"> forrázott tészta készítése, nyomózsákkal alakítása, sütése</w:t>
            </w:r>
          </w:p>
          <w:p w14:paraId="24CBD9F7" w14:textId="77777777" w:rsidR="00911CAB" w:rsidRPr="00C22D31" w:rsidRDefault="00911CAB" w:rsidP="008279BC">
            <w:pPr>
              <w:rPr>
                <w:rFonts w:ascii="Times New Roman" w:hAnsi="Times New Roman"/>
                <w:sz w:val="24"/>
                <w:szCs w:val="24"/>
              </w:rPr>
            </w:pPr>
            <w:proofErr w:type="gramStart"/>
            <w:r w:rsidRPr="00C22D31">
              <w:rPr>
                <w:rFonts w:ascii="Times New Roman" w:hAnsi="Times New Roman"/>
                <w:sz w:val="24"/>
                <w:szCs w:val="24"/>
              </w:rPr>
              <w:t xml:space="preserve">-          </w:t>
            </w:r>
            <w:r w:rsidRPr="00C22D31">
              <w:rPr>
                <w:rFonts w:ascii="Times New Roman" w:hAnsi="Times New Roman"/>
                <w:sz w:val="24"/>
                <w:szCs w:val="24"/>
              </w:rPr>
              <w:tab/>
              <w:t>betétek</w:t>
            </w:r>
            <w:proofErr w:type="gramEnd"/>
            <w:r w:rsidRPr="00C22D31">
              <w:rPr>
                <w:rFonts w:ascii="Times New Roman" w:hAnsi="Times New Roman"/>
                <w:sz w:val="24"/>
                <w:szCs w:val="24"/>
              </w:rPr>
              <w:t xml:space="preserve"> készítése: zselés betétek pektinnel, zselatinnal</w:t>
            </w:r>
          </w:p>
          <w:p w14:paraId="3B75A801" w14:textId="77777777" w:rsidR="00911CAB" w:rsidRPr="00C22D31" w:rsidRDefault="00911CAB" w:rsidP="008279BC">
            <w:pPr>
              <w:rPr>
                <w:rFonts w:ascii="Times New Roman" w:hAnsi="Times New Roman"/>
                <w:sz w:val="24"/>
                <w:szCs w:val="24"/>
              </w:rPr>
            </w:pPr>
            <w:proofErr w:type="gramStart"/>
            <w:r w:rsidRPr="00C22D31">
              <w:rPr>
                <w:rFonts w:ascii="Times New Roman" w:hAnsi="Times New Roman"/>
                <w:sz w:val="24"/>
                <w:szCs w:val="24"/>
              </w:rPr>
              <w:t xml:space="preserve">-          </w:t>
            </w:r>
            <w:r w:rsidRPr="00C22D31">
              <w:rPr>
                <w:rFonts w:ascii="Times New Roman" w:hAnsi="Times New Roman"/>
                <w:sz w:val="24"/>
                <w:szCs w:val="24"/>
              </w:rPr>
              <w:tab/>
              <w:t>roppanós</w:t>
            </w:r>
            <w:proofErr w:type="gramEnd"/>
            <w:r w:rsidRPr="00C22D31">
              <w:rPr>
                <w:rFonts w:ascii="Times New Roman" w:hAnsi="Times New Roman"/>
                <w:sz w:val="24"/>
                <w:szCs w:val="24"/>
              </w:rPr>
              <w:t xml:space="preserve"> rétegek készítése</w:t>
            </w:r>
          </w:p>
          <w:p w14:paraId="2BBB0EF3" w14:textId="77777777" w:rsidR="00911CAB" w:rsidRPr="00C22D31" w:rsidRDefault="00911CAB" w:rsidP="008279BC">
            <w:pPr>
              <w:rPr>
                <w:rFonts w:ascii="Times New Roman" w:hAnsi="Times New Roman"/>
                <w:sz w:val="24"/>
                <w:szCs w:val="24"/>
              </w:rPr>
            </w:pPr>
            <w:proofErr w:type="gramStart"/>
            <w:r w:rsidRPr="00C22D31">
              <w:rPr>
                <w:rFonts w:ascii="Times New Roman" w:hAnsi="Times New Roman"/>
                <w:sz w:val="24"/>
                <w:szCs w:val="24"/>
              </w:rPr>
              <w:t xml:space="preserve">-          </w:t>
            </w:r>
            <w:r w:rsidRPr="00C22D31">
              <w:rPr>
                <w:rFonts w:ascii="Times New Roman" w:hAnsi="Times New Roman"/>
                <w:sz w:val="24"/>
                <w:szCs w:val="24"/>
              </w:rPr>
              <w:tab/>
              <w:t>krémek</w:t>
            </w:r>
            <w:proofErr w:type="gramEnd"/>
            <w:r w:rsidRPr="00C22D31">
              <w:rPr>
                <w:rFonts w:ascii="Times New Roman" w:hAnsi="Times New Roman"/>
                <w:sz w:val="24"/>
                <w:szCs w:val="24"/>
              </w:rPr>
              <w:t xml:space="preserve"> készítése: ganache, mousse, cremeux, különféle vajkrémek</w:t>
            </w:r>
          </w:p>
          <w:p w14:paraId="423938EC" w14:textId="77777777" w:rsidR="00911CAB" w:rsidRPr="00C22D31" w:rsidRDefault="00911CAB" w:rsidP="008279BC">
            <w:pPr>
              <w:rPr>
                <w:rFonts w:ascii="Times New Roman" w:hAnsi="Times New Roman"/>
                <w:sz w:val="24"/>
                <w:szCs w:val="24"/>
              </w:rPr>
            </w:pPr>
            <w:r w:rsidRPr="00C22D31">
              <w:rPr>
                <w:rFonts w:ascii="Times New Roman" w:hAnsi="Times New Roman"/>
                <w:sz w:val="24"/>
                <w:szCs w:val="24"/>
              </w:rPr>
              <w:t xml:space="preserve">-          </w:t>
            </w:r>
            <w:r w:rsidRPr="00C22D31">
              <w:rPr>
                <w:rFonts w:ascii="Times New Roman" w:hAnsi="Times New Roman"/>
                <w:sz w:val="24"/>
                <w:szCs w:val="24"/>
              </w:rPr>
              <w:tab/>
              <w:t xml:space="preserve">monodesszertek készítése: formában </w:t>
            </w:r>
            <w:proofErr w:type="gramStart"/>
            <w:r w:rsidRPr="00C22D31">
              <w:rPr>
                <w:rFonts w:ascii="Times New Roman" w:hAnsi="Times New Roman"/>
                <w:sz w:val="24"/>
                <w:szCs w:val="24"/>
              </w:rPr>
              <w:t>dermesztve ,</w:t>
            </w:r>
            <w:proofErr w:type="gramEnd"/>
            <w:r w:rsidRPr="00C22D31">
              <w:rPr>
                <w:rFonts w:ascii="Times New Roman" w:hAnsi="Times New Roman"/>
                <w:sz w:val="24"/>
                <w:szCs w:val="24"/>
              </w:rPr>
              <w:t xml:space="preserve"> rétegelt-vágott formában, tartlette készítése</w:t>
            </w:r>
          </w:p>
          <w:p w14:paraId="28499BDD" w14:textId="77777777" w:rsidR="00911CAB" w:rsidRPr="00C22D31" w:rsidRDefault="00911CAB" w:rsidP="008279BC">
            <w:pPr>
              <w:rPr>
                <w:rFonts w:ascii="Times New Roman" w:hAnsi="Times New Roman"/>
                <w:sz w:val="24"/>
                <w:szCs w:val="24"/>
              </w:rPr>
            </w:pPr>
            <w:r w:rsidRPr="00C22D31">
              <w:rPr>
                <w:rFonts w:ascii="Times New Roman" w:hAnsi="Times New Roman"/>
                <w:sz w:val="24"/>
                <w:szCs w:val="24"/>
              </w:rPr>
              <w:t xml:space="preserve">-          </w:t>
            </w:r>
            <w:r w:rsidRPr="00C22D31">
              <w:rPr>
                <w:rFonts w:ascii="Times New Roman" w:hAnsi="Times New Roman"/>
                <w:sz w:val="24"/>
                <w:szCs w:val="24"/>
              </w:rPr>
              <w:tab/>
              <w:t xml:space="preserve">nemzetközi </w:t>
            </w:r>
            <w:proofErr w:type="gramStart"/>
            <w:r w:rsidRPr="00C22D31">
              <w:rPr>
                <w:rFonts w:ascii="Times New Roman" w:hAnsi="Times New Roman"/>
                <w:sz w:val="24"/>
                <w:szCs w:val="24"/>
              </w:rPr>
              <w:t>trend</w:t>
            </w:r>
            <w:proofErr w:type="gramEnd"/>
            <w:r w:rsidRPr="00C22D31">
              <w:rPr>
                <w:rFonts w:ascii="Times New Roman" w:hAnsi="Times New Roman"/>
                <w:sz w:val="24"/>
                <w:szCs w:val="24"/>
              </w:rPr>
              <w:t xml:space="preserve"> szerint készülő torták</w:t>
            </w:r>
          </w:p>
          <w:p w14:paraId="2AED36DE" w14:textId="77777777" w:rsidR="00911CAB" w:rsidRPr="00C22D31" w:rsidRDefault="00911CAB" w:rsidP="008279BC">
            <w:pPr>
              <w:rPr>
                <w:rFonts w:ascii="Times New Roman" w:hAnsi="Times New Roman"/>
                <w:sz w:val="24"/>
                <w:szCs w:val="24"/>
              </w:rPr>
            </w:pPr>
            <w:proofErr w:type="gramStart"/>
            <w:r w:rsidRPr="00C22D31">
              <w:rPr>
                <w:rFonts w:ascii="Times New Roman" w:hAnsi="Times New Roman"/>
                <w:sz w:val="24"/>
                <w:szCs w:val="24"/>
              </w:rPr>
              <w:t xml:space="preserve">-          </w:t>
            </w:r>
            <w:r w:rsidRPr="00C22D31">
              <w:rPr>
                <w:rFonts w:ascii="Times New Roman" w:hAnsi="Times New Roman"/>
                <w:sz w:val="24"/>
                <w:szCs w:val="24"/>
              </w:rPr>
              <w:tab/>
              <w:t>minidesszertek</w:t>
            </w:r>
            <w:proofErr w:type="gramEnd"/>
            <w:r w:rsidRPr="00C22D31">
              <w:rPr>
                <w:rFonts w:ascii="Times New Roman" w:hAnsi="Times New Roman"/>
                <w:sz w:val="24"/>
                <w:szCs w:val="24"/>
              </w:rPr>
              <w:t>: felvert, omlós és forrázott tészta felhasználásával</w:t>
            </w:r>
          </w:p>
          <w:p w14:paraId="695EA45C" w14:textId="77777777" w:rsidR="00911CAB" w:rsidRPr="00C22D31" w:rsidRDefault="00911CAB" w:rsidP="008279BC">
            <w:pPr>
              <w:rPr>
                <w:rFonts w:ascii="Times New Roman" w:hAnsi="Times New Roman"/>
                <w:sz w:val="24"/>
                <w:szCs w:val="24"/>
              </w:rPr>
            </w:pPr>
            <w:proofErr w:type="gramStart"/>
            <w:r w:rsidRPr="00C22D31">
              <w:rPr>
                <w:rFonts w:ascii="Times New Roman" w:hAnsi="Times New Roman"/>
                <w:sz w:val="24"/>
                <w:szCs w:val="24"/>
              </w:rPr>
              <w:t xml:space="preserve">-          </w:t>
            </w:r>
            <w:r w:rsidRPr="00C22D31">
              <w:rPr>
                <w:rFonts w:ascii="Times New Roman" w:hAnsi="Times New Roman"/>
                <w:sz w:val="24"/>
                <w:szCs w:val="24"/>
              </w:rPr>
              <w:tab/>
              <w:t>macaron</w:t>
            </w:r>
            <w:proofErr w:type="gramEnd"/>
            <w:r w:rsidRPr="00C22D31">
              <w:rPr>
                <w:rFonts w:ascii="Times New Roman" w:hAnsi="Times New Roman"/>
                <w:sz w:val="24"/>
                <w:szCs w:val="24"/>
              </w:rPr>
              <w:t xml:space="preserve"> készítése</w:t>
            </w:r>
          </w:p>
          <w:p w14:paraId="6ED442B9" w14:textId="77777777" w:rsidR="00911CAB" w:rsidRPr="00C22D31" w:rsidRDefault="00911CAB" w:rsidP="008279BC">
            <w:pPr>
              <w:rPr>
                <w:rFonts w:ascii="Times New Roman" w:hAnsi="Times New Roman"/>
                <w:sz w:val="24"/>
                <w:szCs w:val="24"/>
              </w:rPr>
            </w:pPr>
            <w:proofErr w:type="gramStart"/>
            <w:r w:rsidRPr="00C22D31">
              <w:rPr>
                <w:rFonts w:ascii="Times New Roman" w:hAnsi="Times New Roman"/>
                <w:sz w:val="24"/>
                <w:szCs w:val="24"/>
              </w:rPr>
              <w:t xml:space="preserve">-          </w:t>
            </w:r>
            <w:r w:rsidRPr="00C22D31">
              <w:rPr>
                <w:rFonts w:ascii="Times New Roman" w:hAnsi="Times New Roman"/>
                <w:sz w:val="24"/>
                <w:szCs w:val="24"/>
              </w:rPr>
              <w:tab/>
              <w:t>pohárdesszertek</w:t>
            </w:r>
            <w:proofErr w:type="gramEnd"/>
            <w:r w:rsidRPr="00C22D31">
              <w:rPr>
                <w:rFonts w:ascii="Times New Roman" w:hAnsi="Times New Roman"/>
                <w:sz w:val="24"/>
                <w:szCs w:val="24"/>
              </w:rPr>
              <w:t>: rétegek, kiegészítők készítése, pohárba töltése</w:t>
            </w:r>
          </w:p>
          <w:p w14:paraId="6010A339" w14:textId="77777777" w:rsidR="00911CAB" w:rsidRPr="00C22D31" w:rsidRDefault="00911CAB" w:rsidP="008279BC">
            <w:pPr>
              <w:rPr>
                <w:rFonts w:ascii="Times New Roman" w:hAnsi="Times New Roman"/>
                <w:sz w:val="24"/>
                <w:szCs w:val="24"/>
              </w:rPr>
            </w:pPr>
            <w:r w:rsidRPr="00C22D31">
              <w:rPr>
                <w:rFonts w:ascii="Times New Roman" w:hAnsi="Times New Roman"/>
                <w:sz w:val="24"/>
                <w:szCs w:val="24"/>
              </w:rPr>
              <w:t>Bonbonok készítése:</w:t>
            </w:r>
          </w:p>
          <w:p w14:paraId="7952B0D3" w14:textId="77777777" w:rsidR="00911CAB" w:rsidRPr="00C22D31" w:rsidRDefault="00911CAB" w:rsidP="008279BC">
            <w:pPr>
              <w:rPr>
                <w:rFonts w:ascii="Times New Roman" w:hAnsi="Times New Roman"/>
                <w:sz w:val="24"/>
                <w:szCs w:val="24"/>
              </w:rPr>
            </w:pPr>
            <w:proofErr w:type="gramStart"/>
            <w:r w:rsidRPr="00C22D31">
              <w:rPr>
                <w:rFonts w:ascii="Times New Roman" w:hAnsi="Times New Roman"/>
                <w:sz w:val="24"/>
                <w:szCs w:val="24"/>
              </w:rPr>
              <w:t xml:space="preserve">-          </w:t>
            </w:r>
            <w:r w:rsidRPr="00C22D31">
              <w:rPr>
                <w:rFonts w:ascii="Times New Roman" w:hAnsi="Times New Roman"/>
                <w:sz w:val="24"/>
                <w:szCs w:val="24"/>
              </w:rPr>
              <w:tab/>
              <w:t>hozzávalók</w:t>
            </w:r>
            <w:proofErr w:type="gramEnd"/>
            <w:r w:rsidRPr="00C22D31">
              <w:rPr>
                <w:rFonts w:ascii="Times New Roman" w:hAnsi="Times New Roman"/>
                <w:sz w:val="24"/>
                <w:szCs w:val="24"/>
              </w:rPr>
              <w:t xml:space="preserve"> kiválasztása, felhasználása</w:t>
            </w:r>
          </w:p>
          <w:p w14:paraId="745676CD" w14:textId="77777777" w:rsidR="00911CAB" w:rsidRPr="00C22D31" w:rsidRDefault="00911CAB" w:rsidP="008279BC">
            <w:pPr>
              <w:rPr>
                <w:rFonts w:ascii="Times New Roman" w:hAnsi="Times New Roman"/>
                <w:sz w:val="24"/>
                <w:szCs w:val="24"/>
              </w:rPr>
            </w:pPr>
            <w:proofErr w:type="gramStart"/>
            <w:r w:rsidRPr="00C22D31">
              <w:rPr>
                <w:rFonts w:ascii="Times New Roman" w:hAnsi="Times New Roman"/>
                <w:sz w:val="24"/>
                <w:szCs w:val="24"/>
              </w:rPr>
              <w:t xml:space="preserve">-          </w:t>
            </w:r>
            <w:r w:rsidRPr="00C22D31">
              <w:rPr>
                <w:rFonts w:ascii="Times New Roman" w:hAnsi="Times New Roman"/>
                <w:sz w:val="24"/>
                <w:szCs w:val="24"/>
              </w:rPr>
              <w:tab/>
              <w:t>csokoládé</w:t>
            </w:r>
            <w:proofErr w:type="gramEnd"/>
            <w:r w:rsidRPr="00C22D31">
              <w:rPr>
                <w:rFonts w:ascii="Times New Roman" w:hAnsi="Times New Roman"/>
                <w:sz w:val="24"/>
                <w:szCs w:val="24"/>
              </w:rPr>
              <w:t xml:space="preserve"> temperálása</w:t>
            </w:r>
          </w:p>
          <w:p w14:paraId="341882E5" w14:textId="77777777" w:rsidR="00911CAB" w:rsidRPr="00C22D31" w:rsidRDefault="00911CAB" w:rsidP="008279BC">
            <w:pPr>
              <w:rPr>
                <w:rFonts w:ascii="Times New Roman" w:hAnsi="Times New Roman"/>
                <w:sz w:val="24"/>
                <w:szCs w:val="24"/>
              </w:rPr>
            </w:pPr>
            <w:proofErr w:type="gramStart"/>
            <w:r w:rsidRPr="00C22D31">
              <w:rPr>
                <w:rFonts w:ascii="Times New Roman" w:hAnsi="Times New Roman"/>
                <w:sz w:val="24"/>
                <w:szCs w:val="24"/>
              </w:rPr>
              <w:t xml:space="preserve">-          </w:t>
            </w:r>
            <w:r w:rsidRPr="00C22D31">
              <w:rPr>
                <w:rFonts w:ascii="Times New Roman" w:hAnsi="Times New Roman"/>
                <w:sz w:val="24"/>
                <w:szCs w:val="24"/>
              </w:rPr>
              <w:tab/>
              <w:t>csokoládébonbonok</w:t>
            </w:r>
            <w:proofErr w:type="gramEnd"/>
            <w:r w:rsidRPr="00C22D31">
              <w:rPr>
                <w:rFonts w:ascii="Times New Roman" w:hAnsi="Times New Roman"/>
                <w:sz w:val="24"/>
                <w:szCs w:val="24"/>
              </w:rPr>
              <w:t>, krémbonbonok, grillázsbonbonok, nugátbonbonok, gyümölcsbonbonok</w:t>
            </w:r>
          </w:p>
          <w:p w14:paraId="2B625EBD" w14:textId="77777777" w:rsidR="00911CAB" w:rsidRPr="00C22D31" w:rsidRDefault="00911CAB" w:rsidP="008279BC">
            <w:pPr>
              <w:rPr>
                <w:rFonts w:ascii="Times New Roman" w:hAnsi="Times New Roman"/>
                <w:sz w:val="24"/>
                <w:szCs w:val="24"/>
              </w:rPr>
            </w:pPr>
            <w:r w:rsidRPr="00C22D31">
              <w:rPr>
                <w:rFonts w:ascii="Times New Roman" w:hAnsi="Times New Roman"/>
                <w:sz w:val="24"/>
                <w:szCs w:val="24"/>
              </w:rPr>
              <w:t>Hidegcukrászati termékek készítése:</w:t>
            </w:r>
          </w:p>
          <w:p w14:paraId="77D94070" w14:textId="77777777" w:rsidR="00911CAB" w:rsidRPr="00C22D31" w:rsidRDefault="00911CAB" w:rsidP="008279BC">
            <w:pPr>
              <w:rPr>
                <w:rFonts w:ascii="Times New Roman" w:hAnsi="Times New Roman"/>
                <w:sz w:val="24"/>
                <w:szCs w:val="24"/>
              </w:rPr>
            </w:pPr>
            <w:proofErr w:type="gramStart"/>
            <w:r w:rsidRPr="00C22D31">
              <w:rPr>
                <w:rFonts w:ascii="Times New Roman" w:hAnsi="Times New Roman"/>
                <w:sz w:val="24"/>
                <w:szCs w:val="24"/>
              </w:rPr>
              <w:t xml:space="preserve">-          </w:t>
            </w:r>
            <w:r w:rsidRPr="00C22D31">
              <w:rPr>
                <w:rFonts w:ascii="Times New Roman" w:hAnsi="Times New Roman"/>
                <w:sz w:val="24"/>
                <w:szCs w:val="24"/>
              </w:rPr>
              <w:tab/>
              <w:t>fagylaltok</w:t>
            </w:r>
            <w:proofErr w:type="gramEnd"/>
            <w:r w:rsidRPr="00C22D31">
              <w:rPr>
                <w:rFonts w:ascii="Times New Roman" w:hAnsi="Times New Roman"/>
                <w:sz w:val="24"/>
                <w:szCs w:val="24"/>
              </w:rPr>
              <w:t>, parfék jellemzése, készítése</w:t>
            </w:r>
          </w:p>
          <w:p w14:paraId="648A0956" w14:textId="77777777" w:rsidR="00911CAB" w:rsidRPr="00C22D31" w:rsidRDefault="00911CAB" w:rsidP="008279BC">
            <w:pPr>
              <w:rPr>
                <w:rFonts w:ascii="Times New Roman" w:hAnsi="Times New Roman"/>
                <w:sz w:val="24"/>
                <w:szCs w:val="24"/>
              </w:rPr>
            </w:pPr>
            <w:r w:rsidRPr="00C22D31">
              <w:rPr>
                <w:rFonts w:ascii="Times New Roman" w:hAnsi="Times New Roman"/>
                <w:sz w:val="24"/>
                <w:szCs w:val="24"/>
              </w:rPr>
              <w:t>Különleges táplálkozási igények figyelembevételével készülő cukrászati termékek nyersanyagai és az előállítás követelményei</w:t>
            </w:r>
          </w:p>
          <w:p w14:paraId="1E9523CD" w14:textId="77777777" w:rsidR="00911CAB" w:rsidRPr="00C22D31" w:rsidRDefault="00911CAB" w:rsidP="008279BC">
            <w:pPr>
              <w:rPr>
                <w:rFonts w:ascii="Times New Roman" w:hAnsi="Times New Roman"/>
                <w:sz w:val="24"/>
                <w:szCs w:val="24"/>
              </w:rPr>
            </w:pPr>
            <w:proofErr w:type="gramStart"/>
            <w:r w:rsidRPr="00C22D31">
              <w:rPr>
                <w:rFonts w:ascii="Times New Roman" w:hAnsi="Times New Roman"/>
                <w:sz w:val="24"/>
                <w:szCs w:val="24"/>
              </w:rPr>
              <w:t xml:space="preserve">-          </w:t>
            </w:r>
            <w:r w:rsidRPr="00C22D31">
              <w:rPr>
                <w:rFonts w:ascii="Times New Roman" w:hAnsi="Times New Roman"/>
                <w:sz w:val="24"/>
                <w:szCs w:val="24"/>
              </w:rPr>
              <w:tab/>
              <w:t>diabetikus</w:t>
            </w:r>
            <w:proofErr w:type="gramEnd"/>
            <w:r w:rsidRPr="00C22D31">
              <w:rPr>
                <w:rFonts w:ascii="Times New Roman" w:hAnsi="Times New Roman"/>
                <w:sz w:val="24"/>
                <w:szCs w:val="24"/>
              </w:rPr>
              <w:t xml:space="preserve"> cukrászati termékek készítése</w:t>
            </w:r>
          </w:p>
          <w:p w14:paraId="5A8B371A" w14:textId="77777777" w:rsidR="00911CAB" w:rsidRPr="00C22D31" w:rsidRDefault="00911CAB" w:rsidP="008279BC">
            <w:pPr>
              <w:rPr>
                <w:rFonts w:ascii="Times New Roman" w:hAnsi="Times New Roman"/>
                <w:sz w:val="24"/>
                <w:szCs w:val="24"/>
              </w:rPr>
            </w:pPr>
            <w:proofErr w:type="gramStart"/>
            <w:r w:rsidRPr="00C22D31">
              <w:rPr>
                <w:rFonts w:ascii="Times New Roman" w:hAnsi="Times New Roman"/>
                <w:sz w:val="24"/>
                <w:szCs w:val="24"/>
              </w:rPr>
              <w:t xml:space="preserve">-          </w:t>
            </w:r>
            <w:r w:rsidRPr="00C22D31">
              <w:rPr>
                <w:rFonts w:ascii="Times New Roman" w:hAnsi="Times New Roman"/>
                <w:sz w:val="24"/>
                <w:szCs w:val="24"/>
              </w:rPr>
              <w:tab/>
              <w:t>gluténmentes</w:t>
            </w:r>
            <w:proofErr w:type="gramEnd"/>
            <w:r w:rsidRPr="00C22D31">
              <w:rPr>
                <w:rFonts w:ascii="Times New Roman" w:hAnsi="Times New Roman"/>
                <w:sz w:val="24"/>
                <w:szCs w:val="24"/>
              </w:rPr>
              <w:t xml:space="preserve"> cukrászati termékek készítése</w:t>
            </w:r>
          </w:p>
          <w:p w14:paraId="29CDD32A" w14:textId="77777777" w:rsidR="00911CAB" w:rsidRPr="00C22D31" w:rsidRDefault="00911CAB" w:rsidP="008279BC">
            <w:pPr>
              <w:rPr>
                <w:rFonts w:ascii="Times New Roman" w:hAnsi="Times New Roman"/>
                <w:sz w:val="24"/>
                <w:szCs w:val="24"/>
              </w:rPr>
            </w:pPr>
            <w:proofErr w:type="gramStart"/>
            <w:r w:rsidRPr="00C22D31">
              <w:rPr>
                <w:rFonts w:ascii="Times New Roman" w:hAnsi="Times New Roman"/>
                <w:sz w:val="24"/>
                <w:szCs w:val="24"/>
              </w:rPr>
              <w:t xml:space="preserve">-          </w:t>
            </w:r>
            <w:r w:rsidRPr="00C22D31">
              <w:rPr>
                <w:rFonts w:ascii="Times New Roman" w:hAnsi="Times New Roman"/>
                <w:sz w:val="24"/>
                <w:szCs w:val="24"/>
              </w:rPr>
              <w:tab/>
              <w:t>tejfehérjementes</w:t>
            </w:r>
            <w:proofErr w:type="gramEnd"/>
            <w:r w:rsidRPr="00C22D31">
              <w:rPr>
                <w:rFonts w:ascii="Times New Roman" w:hAnsi="Times New Roman"/>
                <w:sz w:val="24"/>
                <w:szCs w:val="24"/>
              </w:rPr>
              <w:t xml:space="preserve"> cukrászati termékek készítése</w:t>
            </w:r>
          </w:p>
          <w:p w14:paraId="582AA941" w14:textId="77777777" w:rsidR="00911CAB" w:rsidRPr="00C22D31" w:rsidRDefault="00911CAB" w:rsidP="008279BC">
            <w:pPr>
              <w:rPr>
                <w:rFonts w:ascii="Times New Roman" w:hAnsi="Times New Roman"/>
                <w:sz w:val="24"/>
                <w:szCs w:val="24"/>
              </w:rPr>
            </w:pPr>
            <w:proofErr w:type="gramStart"/>
            <w:r w:rsidRPr="00C22D31">
              <w:rPr>
                <w:rFonts w:ascii="Times New Roman" w:hAnsi="Times New Roman"/>
                <w:sz w:val="24"/>
                <w:szCs w:val="24"/>
              </w:rPr>
              <w:t xml:space="preserve">-          </w:t>
            </w:r>
            <w:r w:rsidRPr="00C22D31">
              <w:rPr>
                <w:rFonts w:ascii="Times New Roman" w:hAnsi="Times New Roman"/>
                <w:sz w:val="24"/>
                <w:szCs w:val="24"/>
              </w:rPr>
              <w:tab/>
              <w:t>laktózmentes</w:t>
            </w:r>
            <w:proofErr w:type="gramEnd"/>
            <w:r w:rsidRPr="00C22D31">
              <w:rPr>
                <w:rFonts w:ascii="Times New Roman" w:hAnsi="Times New Roman"/>
                <w:sz w:val="24"/>
                <w:szCs w:val="24"/>
              </w:rPr>
              <w:t xml:space="preserve"> cukrászati termékek készítése</w:t>
            </w:r>
          </w:p>
        </w:tc>
        <w:tc>
          <w:tcPr>
            <w:tcW w:w="3197" w:type="dxa"/>
          </w:tcPr>
          <w:p w14:paraId="77AC08E3" w14:textId="4C69D716" w:rsidR="00911CAB" w:rsidRPr="00C22D31" w:rsidRDefault="00911CAB" w:rsidP="008279BC">
            <w:pPr>
              <w:jc w:val="center"/>
              <w:rPr>
                <w:rFonts w:ascii="Times New Roman" w:hAnsi="Times New Roman"/>
                <w:b/>
                <w:sz w:val="24"/>
                <w:szCs w:val="24"/>
              </w:rPr>
            </w:pPr>
            <w:r w:rsidRPr="00C22D31">
              <w:rPr>
                <w:rFonts w:ascii="Times New Roman" w:hAnsi="Times New Roman"/>
                <w:b/>
                <w:sz w:val="24"/>
                <w:szCs w:val="24"/>
              </w:rPr>
              <w:t>21</w:t>
            </w:r>
            <w:r w:rsidR="009054B1">
              <w:rPr>
                <w:rFonts w:ascii="Times New Roman" w:hAnsi="Times New Roman"/>
                <w:b/>
                <w:sz w:val="24"/>
                <w:szCs w:val="24"/>
              </w:rPr>
              <w:t>0</w:t>
            </w:r>
            <w:r w:rsidRPr="00C22D31">
              <w:rPr>
                <w:rFonts w:ascii="Times New Roman" w:hAnsi="Times New Roman"/>
                <w:b/>
                <w:sz w:val="24"/>
                <w:szCs w:val="24"/>
              </w:rPr>
              <w:t xml:space="preserve"> óra</w:t>
            </w:r>
          </w:p>
          <w:p w14:paraId="1DDDEA59" w14:textId="77777777" w:rsidR="00911CAB" w:rsidRPr="00C22D31" w:rsidRDefault="00911CAB" w:rsidP="008279BC">
            <w:pPr>
              <w:jc w:val="center"/>
              <w:rPr>
                <w:rFonts w:ascii="Times New Roman" w:hAnsi="Times New Roman"/>
                <w:b/>
                <w:sz w:val="24"/>
                <w:szCs w:val="24"/>
              </w:rPr>
            </w:pPr>
            <w:r w:rsidRPr="00C22D31">
              <w:rPr>
                <w:rFonts w:ascii="Times New Roman" w:hAnsi="Times New Roman"/>
                <w:b/>
                <w:sz w:val="24"/>
                <w:szCs w:val="24"/>
              </w:rPr>
              <w:t>Tartalom:</w:t>
            </w:r>
          </w:p>
          <w:p w14:paraId="657411CD" w14:textId="77777777" w:rsidR="00911CAB" w:rsidRPr="00C22D31" w:rsidRDefault="00911CAB" w:rsidP="008279BC">
            <w:pPr>
              <w:rPr>
                <w:rFonts w:ascii="Times New Roman" w:hAnsi="Times New Roman"/>
                <w:sz w:val="24"/>
                <w:szCs w:val="24"/>
              </w:rPr>
            </w:pPr>
            <w:r w:rsidRPr="00C22D31">
              <w:rPr>
                <w:rFonts w:ascii="Times New Roman" w:hAnsi="Times New Roman"/>
                <w:sz w:val="24"/>
                <w:szCs w:val="24"/>
              </w:rPr>
              <w:t>Cukrászati késztermékcsoportok áttekintése, átismétlése</w:t>
            </w:r>
          </w:p>
          <w:p w14:paraId="30DBCB87" w14:textId="77777777" w:rsidR="00911CAB" w:rsidRPr="00C22D31" w:rsidRDefault="00911CAB" w:rsidP="008279BC">
            <w:pPr>
              <w:rPr>
                <w:rFonts w:ascii="Times New Roman" w:hAnsi="Times New Roman"/>
                <w:sz w:val="24"/>
                <w:szCs w:val="24"/>
              </w:rPr>
            </w:pPr>
            <w:r w:rsidRPr="00C22D31">
              <w:rPr>
                <w:rFonts w:ascii="Times New Roman" w:hAnsi="Times New Roman"/>
                <w:sz w:val="24"/>
                <w:szCs w:val="24"/>
              </w:rPr>
              <w:t>Nemzetközi cukrászati termékek készítése:</w:t>
            </w:r>
          </w:p>
          <w:p w14:paraId="7B1BBCA7" w14:textId="77777777" w:rsidR="00911CAB" w:rsidRPr="00C22D31" w:rsidRDefault="00911CAB" w:rsidP="008279BC">
            <w:pPr>
              <w:ind w:left="360"/>
              <w:rPr>
                <w:rFonts w:ascii="Times New Roman" w:hAnsi="Times New Roman"/>
                <w:sz w:val="24"/>
                <w:szCs w:val="24"/>
              </w:rPr>
            </w:pPr>
            <w:proofErr w:type="gramStart"/>
            <w:r w:rsidRPr="00C22D31">
              <w:rPr>
                <w:rFonts w:ascii="Times New Roman" w:hAnsi="Times New Roman"/>
                <w:sz w:val="24"/>
                <w:szCs w:val="24"/>
              </w:rPr>
              <w:t>-          felvertek</w:t>
            </w:r>
            <w:proofErr w:type="gramEnd"/>
            <w:r w:rsidRPr="00C22D31">
              <w:rPr>
                <w:rFonts w:ascii="Times New Roman" w:hAnsi="Times New Roman"/>
                <w:sz w:val="24"/>
                <w:szCs w:val="24"/>
              </w:rPr>
              <w:t xml:space="preserve"> készítése: dacquoise felvert, genoise felvert, marcipános csokoládé felvert, jokonde felvert készítése, kikenése, sütése</w:t>
            </w:r>
          </w:p>
          <w:p w14:paraId="72213EDD" w14:textId="77777777" w:rsidR="00911CAB" w:rsidRPr="00C22D31" w:rsidRDefault="00911CAB" w:rsidP="008279BC">
            <w:pPr>
              <w:ind w:left="360"/>
              <w:rPr>
                <w:rFonts w:ascii="Times New Roman" w:hAnsi="Times New Roman"/>
                <w:sz w:val="24"/>
                <w:szCs w:val="24"/>
              </w:rPr>
            </w:pPr>
            <w:proofErr w:type="gramStart"/>
            <w:r w:rsidRPr="00C22D31">
              <w:rPr>
                <w:rFonts w:ascii="Times New Roman" w:hAnsi="Times New Roman"/>
                <w:sz w:val="24"/>
                <w:szCs w:val="24"/>
              </w:rPr>
              <w:t>-          omlós</w:t>
            </w:r>
            <w:proofErr w:type="gramEnd"/>
            <w:r w:rsidRPr="00C22D31">
              <w:rPr>
                <w:rFonts w:ascii="Times New Roman" w:hAnsi="Times New Roman"/>
                <w:sz w:val="24"/>
                <w:szCs w:val="24"/>
              </w:rPr>
              <w:t xml:space="preserve"> tészták készítése: sablee-tészták, keksztészták gyúrása, pihentetése, fólia közt nyújtása, dermesztése</w:t>
            </w:r>
          </w:p>
          <w:p w14:paraId="00758938" w14:textId="77777777" w:rsidR="00911CAB" w:rsidRPr="00C22D31" w:rsidRDefault="00911CAB" w:rsidP="008279BC">
            <w:pPr>
              <w:ind w:left="360"/>
              <w:rPr>
                <w:rFonts w:ascii="Times New Roman" w:hAnsi="Times New Roman"/>
                <w:sz w:val="24"/>
                <w:szCs w:val="24"/>
              </w:rPr>
            </w:pPr>
            <w:proofErr w:type="gramStart"/>
            <w:r w:rsidRPr="00C22D31">
              <w:rPr>
                <w:rFonts w:ascii="Times New Roman" w:hAnsi="Times New Roman"/>
                <w:sz w:val="24"/>
                <w:szCs w:val="24"/>
              </w:rPr>
              <w:t>-          francia</w:t>
            </w:r>
            <w:proofErr w:type="gramEnd"/>
            <w:r w:rsidRPr="00C22D31">
              <w:rPr>
                <w:rFonts w:ascii="Times New Roman" w:hAnsi="Times New Roman"/>
                <w:sz w:val="24"/>
                <w:szCs w:val="24"/>
              </w:rPr>
              <w:t xml:space="preserve"> forrázott tészta készítése, nyomózsákkal alakítása, sütése</w:t>
            </w:r>
          </w:p>
          <w:p w14:paraId="381DD03B" w14:textId="77777777" w:rsidR="00911CAB" w:rsidRPr="00C22D31" w:rsidRDefault="00911CAB" w:rsidP="008279BC">
            <w:pPr>
              <w:ind w:left="360"/>
              <w:rPr>
                <w:rFonts w:ascii="Times New Roman" w:hAnsi="Times New Roman"/>
                <w:sz w:val="24"/>
                <w:szCs w:val="24"/>
              </w:rPr>
            </w:pPr>
            <w:proofErr w:type="gramStart"/>
            <w:r w:rsidRPr="00C22D31">
              <w:rPr>
                <w:rFonts w:ascii="Times New Roman" w:hAnsi="Times New Roman"/>
                <w:sz w:val="24"/>
                <w:szCs w:val="24"/>
              </w:rPr>
              <w:t>-          betétek</w:t>
            </w:r>
            <w:proofErr w:type="gramEnd"/>
            <w:r w:rsidRPr="00C22D31">
              <w:rPr>
                <w:rFonts w:ascii="Times New Roman" w:hAnsi="Times New Roman"/>
                <w:sz w:val="24"/>
                <w:szCs w:val="24"/>
              </w:rPr>
              <w:t xml:space="preserve"> készítése: zselés betétek pektinnel, zselatinnal</w:t>
            </w:r>
          </w:p>
          <w:p w14:paraId="6ACA4BB0" w14:textId="77777777" w:rsidR="00911CAB" w:rsidRPr="00C22D31" w:rsidRDefault="00911CAB" w:rsidP="008279BC">
            <w:pPr>
              <w:ind w:left="360"/>
              <w:rPr>
                <w:rFonts w:ascii="Times New Roman" w:hAnsi="Times New Roman"/>
                <w:sz w:val="24"/>
                <w:szCs w:val="24"/>
              </w:rPr>
            </w:pPr>
            <w:proofErr w:type="gramStart"/>
            <w:r w:rsidRPr="00C22D31">
              <w:rPr>
                <w:rFonts w:ascii="Times New Roman" w:hAnsi="Times New Roman"/>
                <w:sz w:val="24"/>
                <w:szCs w:val="24"/>
              </w:rPr>
              <w:t>-          roppanós</w:t>
            </w:r>
            <w:proofErr w:type="gramEnd"/>
            <w:r w:rsidRPr="00C22D31">
              <w:rPr>
                <w:rFonts w:ascii="Times New Roman" w:hAnsi="Times New Roman"/>
                <w:sz w:val="24"/>
                <w:szCs w:val="24"/>
              </w:rPr>
              <w:t xml:space="preserve"> rétegek készítése</w:t>
            </w:r>
          </w:p>
          <w:p w14:paraId="6DC68596" w14:textId="77777777" w:rsidR="00911CAB" w:rsidRPr="00C22D31" w:rsidRDefault="00911CAB" w:rsidP="008279BC">
            <w:pPr>
              <w:ind w:left="360"/>
              <w:rPr>
                <w:rFonts w:ascii="Times New Roman" w:hAnsi="Times New Roman"/>
                <w:sz w:val="24"/>
                <w:szCs w:val="24"/>
              </w:rPr>
            </w:pPr>
            <w:proofErr w:type="gramStart"/>
            <w:r w:rsidRPr="00C22D31">
              <w:rPr>
                <w:rFonts w:ascii="Times New Roman" w:hAnsi="Times New Roman"/>
                <w:sz w:val="24"/>
                <w:szCs w:val="24"/>
              </w:rPr>
              <w:t>-          krémek</w:t>
            </w:r>
            <w:proofErr w:type="gramEnd"/>
            <w:r w:rsidRPr="00C22D31">
              <w:rPr>
                <w:rFonts w:ascii="Times New Roman" w:hAnsi="Times New Roman"/>
                <w:sz w:val="24"/>
                <w:szCs w:val="24"/>
              </w:rPr>
              <w:t xml:space="preserve"> készítése: ganache, mousse, cremeux, különféle vajkrémek</w:t>
            </w:r>
          </w:p>
          <w:p w14:paraId="73FFC5FF" w14:textId="77777777" w:rsidR="00911CAB" w:rsidRPr="00C22D31" w:rsidRDefault="00911CAB" w:rsidP="008279BC">
            <w:pPr>
              <w:ind w:left="360"/>
              <w:rPr>
                <w:rFonts w:ascii="Times New Roman" w:hAnsi="Times New Roman"/>
                <w:sz w:val="24"/>
                <w:szCs w:val="24"/>
              </w:rPr>
            </w:pPr>
            <w:r w:rsidRPr="00C22D31">
              <w:rPr>
                <w:rFonts w:ascii="Times New Roman" w:hAnsi="Times New Roman"/>
                <w:sz w:val="24"/>
                <w:szCs w:val="24"/>
              </w:rPr>
              <w:t xml:space="preserve">-          monodesszertek készítése: formában </w:t>
            </w:r>
            <w:proofErr w:type="gramStart"/>
            <w:r w:rsidRPr="00C22D31">
              <w:rPr>
                <w:rFonts w:ascii="Times New Roman" w:hAnsi="Times New Roman"/>
                <w:sz w:val="24"/>
                <w:szCs w:val="24"/>
              </w:rPr>
              <w:t>dermesztve ,</w:t>
            </w:r>
            <w:proofErr w:type="gramEnd"/>
            <w:r w:rsidRPr="00C22D31">
              <w:rPr>
                <w:rFonts w:ascii="Times New Roman" w:hAnsi="Times New Roman"/>
                <w:sz w:val="24"/>
                <w:szCs w:val="24"/>
              </w:rPr>
              <w:t xml:space="preserve"> rétegelt-vágott formában, tartlette készítése</w:t>
            </w:r>
          </w:p>
          <w:p w14:paraId="365BC73E" w14:textId="77777777" w:rsidR="00911CAB" w:rsidRPr="00C22D31" w:rsidRDefault="00911CAB" w:rsidP="008279BC">
            <w:pPr>
              <w:ind w:left="360"/>
              <w:rPr>
                <w:rFonts w:ascii="Times New Roman" w:hAnsi="Times New Roman"/>
                <w:sz w:val="24"/>
                <w:szCs w:val="24"/>
              </w:rPr>
            </w:pPr>
            <w:r w:rsidRPr="00C22D31">
              <w:rPr>
                <w:rFonts w:ascii="Times New Roman" w:hAnsi="Times New Roman"/>
                <w:sz w:val="24"/>
                <w:szCs w:val="24"/>
              </w:rPr>
              <w:t xml:space="preserve">-          nemzetközi </w:t>
            </w:r>
            <w:proofErr w:type="gramStart"/>
            <w:r w:rsidRPr="00C22D31">
              <w:rPr>
                <w:rFonts w:ascii="Times New Roman" w:hAnsi="Times New Roman"/>
                <w:sz w:val="24"/>
                <w:szCs w:val="24"/>
              </w:rPr>
              <w:t>trend</w:t>
            </w:r>
            <w:proofErr w:type="gramEnd"/>
            <w:r w:rsidRPr="00C22D31">
              <w:rPr>
                <w:rFonts w:ascii="Times New Roman" w:hAnsi="Times New Roman"/>
                <w:sz w:val="24"/>
                <w:szCs w:val="24"/>
              </w:rPr>
              <w:t xml:space="preserve"> szerint készülő torták</w:t>
            </w:r>
          </w:p>
          <w:p w14:paraId="79F755E2" w14:textId="77777777" w:rsidR="00911CAB" w:rsidRPr="00C22D31" w:rsidRDefault="00911CAB" w:rsidP="008279BC">
            <w:pPr>
              <w:ind w:left="360"/>
              <w:rPr>
                <w:rFonts w:ascii="Times New Roman" w:hAnsi="Times New Roman"/>
                <w:sz w:val="24"/>
                <w:szCs w:val="24"/>
              </w:rPr>
            </w:pPr>
            <w:proofErr w:type="gramStart"/>
            <w:r w:rsidRPr="00C22D31">
              <w:rPr>
                <w:rFonts w:ascii="Times New Roman" w:hAnsi="Times New Roman"/>
                <w:sz w:val="24"/>
                <w:szCs w:val="24"/>
              </w:rPr>
              <w:t>-          minidesszertek</w:t>
            </w:r>
            <w:proofErr w:type="gramEnd"/>
            <w:r w:rsidRPr="00C22D31">
              <w:rPr>
                <w:rFonts w:ascii="Times New Roman" w:hAnsi="Times New Roman"/>
                <w:sz w:val="24"/>
                <w:szCs w:val="24"/>
              </w:rPr>
              <w:t>: felvert, omlós és forrázott tészta felhasználásával</w:t>
            </w:r>
          </w:p>
          <w:p w14:paraId="20A6C06E" w14:textId="77777777" w:rsidR="00911CAB" w:rsidRPr="00C22D31" w:rsidRDefault="00911CAB" w:rsidP="008279BC">
            <w:pPr>
              <w:ind w:left="360"/>
              <w:rPr>
                <w:rFonts w:ascii="Times New Roman" w:hAnsi="Times New Roman"/>
                <w:sz w:val="24"/>
                <w:szCs w:val="24"/>
              </w:rPr>
            </w:pPr>
            <w:proofErr w:type="gramStart"/>
            <w:r w:rsidRPr="00C22D31">
              <w:rPr>
                <w:rFonts w:ascii="Times New Roman" w:hAnsi="Times New Roman"/>
                <w:sz w:val="24"/>
                <w:szCs w:val="24"/>
              </w:rPr>
              <w:t>-          macaron</w:t>
            </w:r>
            <w:proofErr w:type="gramEnd"/>
            <w:r w:rsidRPr="00C22D31">
              <w:rPr>
                <w:rFonts w:ascii="Times New Roman" w:hAnsi="Times New Roman"/>
                <w:sz w:val="24"/>
                <w:szCs w:val="24"/>
              </w:rPr>
              <w:t xml:space="preserve"> készítése</w:t>
            </w:r>
          </w:p>
          <w:p w14:paraId="38310338" w14:textId="77777777" w:rsidR="00911CAB" w:rsidRPr="00C22D31" w:rsidRDefault="00911CAB" w:rsidP="008279BC">
            <w:pPr>
              <w:ind w:left="360"/>
              <w:rPr>
                <w:rFonts w:ascii="Times New Roman" w:hAnsi="Times New Roman"/>
                <w:sz w:val="24"/>
                <w:szCs w:val="24"/>
              </w:rPr>
            </w:pPr>
            <w:proofErr w:type="gramStart"/>
            <w:r w:rsidRPr="00C22D31">
              <w:rPr>
                <w:rFonts w:ascii="Times New Roman" w:hAnsi="Times New Roman"/>
                <w:sz w:val="24"/>
                <w:szCs w:val="24"/>
              </w:rPr>
              <w:t>-          pohárdesszertek</w:t>
            </w:r>
            <w:proofErr w:type="gramEnd"/>
            <w:r w:rsidRPr="00C22D31">
              <w:rPr>
                <w:rFonts w:ascii="Times New Roman" w:hAnsi="Times New Roman"/>
                <w:sz w:val="24"/>
                <w:szCs w:val="24"/>
              </w:rPr>
              <w:t>: rétegek, kiegészítők készítése, pohárba töltése</w:t>
            </w:r>
          </w:p>
          <w:p w14:paraId="4B554B38" w14:textId="77777777" w:rsidR="00911CAB" w:rsidRPr="00C22D31" w:rsidRDefault="00911CAB" w:rsidP="008279BC">
            <w:pPr>
              <w:rPr>
                <w:rFonts w:ascii="Times New Roman" w:hAnsi="Times New Roman"/>
                <w:sz w:val="24"/>
                <w:szCs w:val="24"/>
              </w:rPr>
            </w:pPr>
            <w:r w:rsidRPr="00C22D31">
              <w:rPr>
                <w:rFonts w:ascii="Times New Roman" w:hAnsi="Times New Roman"/>
                <w:sz w:val="24"/>
                <w:szCs w:val="24"/>
              </w:rPr>
              <w:t>Bonbonok készítése:</w:t>
            </w:r>
          </w:p>
          <w:p w14:paraId="22336EF3" w14:textId="77777777" w:rsidR="00911CAB" w:rsidRPr="00C22D31" w:rsidRDefault="00911CAB" w:rsidP="008279BC">
            <w:pPr>
              <w:ind w:left="360"/>
              <w:rPr>
                <w:rFonts w:ascii="Times New Roman" w:hAnsi="Times New Roman"/>
                <w:sz w:val="24"/>
                <w:szCs w:val="24"/>
              </w:rPr>
            </w:pPr>
            <w:proofErr w:type="gramStart"/>
            <w:r w:rsidRPr="00C22D31">
              <w:rPr>
                <w:rFonts w:ascii="Times New Roman" w:hAnsi="Times New Roman"/>
                <w:sz w:val="24"/>
                <w:szCs w:val="24"/>
              </w:rPr>
              <w:t>-          hozzávalók</w:t>
            </w:r>
            <w:proofErr w:type="gramEnd"/>
            <w:r w:rsidRPr="00C22D31">
              <w:rPr>
                <w:rFonts w:ascii="Times New Roman" w:hAnsi="Times New Roman"/>
                <w:sz w:val="24"/>
                <w:szCs w:val="24"/>
              </w:rPr>
              <w:t xml:space="preserve"> kiválasztása, felhasználása</w:t>
            </w:r>
          </w:p>
          <w:p w14:paraId="2A341E52" w14:textId="77777777" w:rsidR="00911CAB" w:rsidRPr="00C22D31" w:rsidRDefault="00911CAB" w:rsidP="008279BC">
            <w:pPr>
              <w:ind w:left="360"/>
              <w:rPr>
                <w:rFonts w:ascii="Times New Roman" w:hAnsi="Times New Roman"/>
                <w:sz w:val="24"/>
                <w:szCs w:val="24"/>
              </w:rPr>
            </w:pPr>
            <w:proofErr w:type="gramStart"/>
            <w:r w:rsidRPr="00C22D31">
              <w:rPr>
                <w:rFonts w:ascii="Times New Roman" w:hAnsi="Times New Roman"/>
                <w:sz w:val="24"/>
                <w:szCs w:val="24"/>
              </w:rPr>
              <w:t>-          csokoládé</w:t>
            </w:r>
            <w:proofErr w:type="gramEnd"/>
            <w:r w:rsidRPr="00C22D31">
              <w:rPr>
                <w:rFonts w:ascii="Times New Roman" w:hAnsi="Times New Roman"/>
                <w:sz w:val="24"/>
                <w:szCs w:val="24"/>
              </w:rPr>
              <w:t xml:space="preserve"> temperálása</w:t>
            </w:r>
          </w:p>
          <w:p w14:paraId="2C7BF28D" w14:textId="77777777" w:rsidR="00911CAB" w:rsidRPr="00C22D31" w:rsidRDefault="00911CAB" w:rsidP="008279BC">
            <w:pPr>
              <w:ind w:left="360"/>
              <w:rPr>
                <w:rFonts w:ascii="Times New Roman" w:hAnsi="Times New Roman"/>
                <w:sz w:val="24"/>
                <w:szCs w:val="24"/>
              </w:rPr>
            </w:pPr>
            <w:proofErr w:type="gramStart"/>
            <w:r w:rsidRPr="00C22D31">
              <w:rPr>
                <w:rFonts w:ascii="Times New Roman" w:hAnsi="Times New Roman"/>
                <w:sz w:val="24"/>
                <w:szCs w:val="24"/>
              </w:rPr>
              <w:t>-          csokoládébonbonok</w:t>
            </w:r>
            <w:proofErr w:type="gramEnd"/>
            <w:r w:rsidRPr="00C22D31">
              <w:rPr>
                <w:rFonts w:ascii="Times New Roman" w:hAnsi="Times New Roman"/>
                <w:sz w:val="24"/>
                <w:szCs w:val="24"/>
              </w:rPr>
              <w:t>, krémbonbonok, grillázsbonbonok, nugátbonbonok, gyümölcsbonbonok</w:t>
            </w:r>
          </w:p>
          <w:p w14:paraId="2A14DEFF" w14:textId="77777777" w:rsidR="00911CAB" w:rsidRPr="00C22D31" w:rsidRDefault="00911CAB" w:rsidP="008279BC">
            <w:pPr>
              <w:rPr>
                <w:rFonts w:ascii="Times New Roman" w:hAnsi="Times New Roman"/>
                <w:sz w:val="24"/>
                <w:szCs w:val="24"/>
              </w:rPr>
            </w:pPr>
            <w:r w:rsidRPr="00C22D31">
              <w:rPr>
                <w:rFonts w:ascii="Times New Roman" w:hAnsi="Times New Roman"/>
                <w:sz w:val="24"/>
                <w:szCs w:val="24"/>
              </w:rPr>
              <w:t>Hidegcukrászati termékek készítése:</w:t>
            </w:r>
          </w:p>
          <w:p w14:paraId="7DBB92F5" w14:textId="77777777" w:rsidR="00911CAB" w:rsidRPr="00C22D31" w:rsidRDefault="00911CAB" w:rsidP="008279BC">
            <w:pPr>
              <w:ind w:left="360"/>
              <w:rPr>
                <w:rFonts w:ascii="Times New Roman" w:hAnsi="Times New Roman"/>
                <w:sz w:val="24"/>
                <w:szCs w:val="24"/>
              </w:rPr>
            </w:pPr>
            <w:proofErr w:type="gramStart"/>
            <w:r w:rsidRPr="00C22D31">
              <w:rPr>
                <w:rFonts w:ascii="Times New Roman" w:hAnsi="Times New Roman"/>
                <w:sz w:val="24"/>
                <w:szCs w:val="24"/>
              </w:rPr>
              <w:t>-          fagylaltok</w:t>
            </w:r>
            <w:proofErr w:type="gramEnd"/>
            <w:r w:rsidRPr="00C22D31">
              <w:rPr>
                <w:rFonts w:ascii="Times New Roman" w:hAnsi="Times New Roman"/>
                <w:sz w:val="24"/>
                <w:szCs w:val="24"/>
              </w:rPr>
              <w:t>, parfék jellemzése, készítése</w:t>
            </w:r>
          </w:p>
          <w:p w14:paraId="2001B54B" w14:textId="77777777" w:rsidR="00911CAB" w:rsidRPr="00C22D31" w:rsidRDefault="00911CAB" w:rsidP="008279BC">
            <w:pPr>
              <w:rPr>
                <w:rFonts w:ascii="Times New Roman" w:hAnsi="Times New Roman"/>
                <w:sz w:val="24"/>
                <w:szCs w:val="24"/>
              </w:rPr>
            </w:pPr>
            <w:r w:rsidRPr="00C22D31">
              <w:rPr>
                <w:rFonts w:ascii="Times New Roman" w:hAnsi="Times New Roman"/>
                <w:sz w:val="24"/>
                <w:szCs w:val="24"/>
              </w:rPr>
              <w:t>Különleges táplálkozási igények figyelembevételével készülő cukrászati termékek nyersanyagai és az előállítás követelményei</w:t>
            </w:r>
          </w:p>
          <w:p w14:paraId="7C94D47C" w14:textId="77777777" w:rsidR="00911CAB" w:rsidRPr="00C22D31" w:rsidRDefault="00911CAB" w:rsidP="008279BC">
            <w:pPr>
              <w:ind w:left="360"/>
              <w:rPr>
                <w:rFonts w:ascii="Times New Roman" w:hAnsi="Times New Roman"/>
                <w:sz w:val="24"/>
                <w:szCs w:val="24"/>
              </w:rPr>
            </w:pPr>
            <w:proofErr w:type="gramStart"/>
            <w:r w:rsidRPr="00C22D31">
              <w:rPr>
                <w:rFonts w:ascii="Times New Roman" w:hAnsi="Times New Roman"/>
                <w:sz w:val="24"/>
                <w:szCs w:val="24"/>
              </w:rPr>
              <w:t>-          diabetikus</w:t>
            </w:r>
            <w:proofErr w:type="gramEnd"/>
            <w:r w:rsidRPr="00C22D31">
              <w:rPr>
                <w:rFonts w:ascii="Times New Roman" w:hAnsi="Times New Roman"/>
                <w:sz w:val="24"/>
                <w:szCs w:val="24"/>
              </w:rPr>
              <w:t xml:space="preserve"> cukrászati termékek készítése</w:t>
            </w:r>
          </w:p>
          <w:p w14:paraId="74A89BDE" w14:textId="77777777" w:rsidR="00911CAB" w:rsidRPr="00C22D31" w:rsidRDefault="00911CAB" w:rsidP="008279BC">
            <w:pPr>
              <w:ind w:left="360"/>
              <w:rPr>
                <w:rFonts w:ascii="Times New Roman" w:hAnsi="Times New Roman"/>
                <w:sz w:val="24"/>
                <w:szCs w:val="24"/>
              </w:rPr>
            </w:pPr>
            <w:proofErr w:type="gramStart"/>
            <w:r w:rsidRPr="00C22D31">
              <w:rPr>
                <w:rFonts w:ascii="Times New Roman" w:hAnsi="Times New Roman"/>
                <w:sz w:val="24"/>
                <w:szCs w:val="24"/>
              </w:rPr>
              <w:t>-          gluténmentes</w:t>
            </w:r>
            <w:proofErr w:type="gramEnd"/>
            <w:r w:rsidRPr="00C22D31">
              <w:rPr>
                <w:rFonts w:ascii="Times New Roman" w:hAnsi="Times New Roman"/>
                <w:sz w:val="24"/>
                <w:szCs w:val="24"/>
              </w:rPr>
              <w:t xml:space="preserve"> cukrászati termékek készítése</w:t>
            </w:r>
          </w:p>
          <w:p w14:paraId="0370998D" w14:textId="77777777" w:rsidR="00911CAB" w:rsidRPr="00C22D31" w:rsidRDefault="00911CAB" w:rsidP="008279BC">
            <w:pPr>
              <w:ind w:left="360"/>
              <w:rPr>
                <w:rFonts w:ascii="Times New Roman" w:hAnsi="Times New Roman"/>
                <w:sz w:val="24"/>
                <w:szCs w:val="24"/>
              </w:rPr>
            </w:pPr>
            <w:proofErr w:type="gramStart"/>
            <w:r w:rsidRPr="00C22D31">
              <w:rPr>
                <w:rFonts w:ascii="Times New Roman" w:hAnsi="Times New Roman"/>
                <w:sz w:val="24"/>
                <w:szCs w:val="24"/>
              </w:rPr>
              <w:t>-          tejfehérje</w:t>
            </w:r>
            <w:proofErr w:type="gramEnd"/>
            <w:r w:rsidRPr="00C22D31">
              <w:rPr>
                <w:rFonts w:ascii="Times New Roman" w:hAnsi="Times New Roman"/>
                <w:sz w:val="24"/>
                <w:szCs w:val="24"/>
              </w:rPr>
              <w:t xml:space="preserve"> mentes cukrászati termékek készítése</w:t>
            </w:r>
          </w:p>
          <w:p w14:paraId="11BF5A1E" w14:textId="77777777" w:rsidR="00911CAB" w:rsidRPr="00C22D31" w:rsidRDefault="00911CAB" w:rsidP="008279BC">
            <w:pPr>
              <w:rPr>
                <w:rFonts w:ascii="Times New Roman" w:hAnsi="Times New Roman"/>
                <w:sz w:val="24"/>
                <w:szCs w:val="24"/>
              </w:rPr>
            </w:pPr>
            <w:r w:rsidRPr="00C22D31">
              <w:rPr>
                <w:rFonts w:ascii="Times New Roman" w:hAnsi="Times New Roman"/>
                <w:sz w:val="24"/>
                <w:szCs w:val="24"/>
              </w:rPr>
              <w:t>laktózmentes cukrászati termékek készítése</w:t>
            </w:r>
          </w:p>
        </w:tc>
      </w:tr>
      <w:tr w:rsidR="00911CAB" w:rsidRPr="00C22D31" w14:paraId="650687B4" w14:textId="77777777" w:rsidTr="00911CAB">
        <w:trPr>
          <w:jc w:val="center"/>
        </w:trPr>
        <w:tc>
          <w:tcPr>
            <w:tcW w:w="1049" w:type="dxa"/>
            <w:vMerge/>
            <w:tcBorders>
              <w:top w:val="single" w:sz="18" w:space="0" w:color="000000"/>
            </w:tcBorders>
            <w:vAlign w:val="center"/>
          </w:tcPr>
          <w:p w14:paraId="587EA828" w14:textId="77777777" w:rsidR="00911CAB" w:rsidRPr="00C22D31" w:rsidRDefault="00911CAB" w:rsidP="008279BC">
            <w:pPr>
              <w:widowControl w:val="0"/>
              <w:pBdr>
                <w:top w:val="nil"/>
                <w:left w:val="nil"/>
                <w:bottom w:val="nil"/>
                <w:right w:val="nil"/>
                <w:between w:val="nil"/>
              </w:pBdr>
              <w:spacing w:line="276" w:lineRule="auto"/>
              <w:rPr>
                <w:rFonts w:ascii="Times New Roman" w:hAnsi="Times New Roman"/>
                <w:sz w:val="24"/>
                <w:szCs w:val="24"/>
              </w:rPr>
            </w:pPr>
          </w:p>
        </w:tc>
        <w:tc>
          <w:tcPr>
            <w:tcW w:w="1781" w:type="dxa"/>
            <w:tcBorders>
              <w:left w:val="single" w:sz="8" w:space="0" w:color="000000"/>
              <w:bottom w:val="single" w:sz="8" w:space="0" w:color="000000"/>
              <w:right w:val="single" w:sz="8" w:space="0" w:color="000000"/>
            </w:tcBorders>
          </w:tcPr>
          <w:p w14:paraId="165481F5" w14:textId="77777777" w:rsidR="00911CAB" w:rsidRPr="00C22D31" w:rsidRDefault="00911CAB" w:rsidP="008279BC">
            <w:pPr>
              <w:spacing w:line="276" w:lineRule="auto"/>
              <w:rPr>
                <w:rFonts w:ascii="Times New Roman" w:hAnsi="Times New Roman"/>
                <w:sz w:val="24"/>
                <w:szCs w:val="24"/>
              </w:rPr>
            </w:pPr>
            <w:r w:rsidRPr="00C22D31">
              <w:rPr>
                <w:rFonts w:ascii="Times New Roman" w:hAnsi="Times New Roman"/>
                <w:sz w:val="24"/>
                <w:szCs w:val="24"/>
              </w:rPr>
              <w:t>Cukrászati termékek befejezése, díszítése</w:t>
            </w:r>
          </w:p>
        </w:tc>
        <w:tc>
          <w:tcPr>
            <w:tcW w:w="3258" w:type="dxa"/>
            <w:vAlign w:val="center"/>
          </w:tcPr>
          <w:p w14:paraId="430A5112" w14:textId="77777777" w:rsidR="00911CAB" w:rsidRPr="00C22D31" w:rsidRDefault="00911CAB" w:rsidP="008279BC">
            <w:pPr>
              <w:jc w:val="center"/>
              <w:rPr>
                <w:rFonts w:ascii="Times New Roman" w:hAnsi="Times New Roman"/>
                <w:sz w:val="24"/>
                <w:szCs w:val="24"/>
              </w:rPr>
            </w:pPr>
            <w:r w:rsidRPr="00C22D31">
              <w:rPr>
                <w:rFonts w:ascii="Times New Roman" w:hAnsi="Times New Roman"/>
                <w:sz w:val="24"/>
                <w:szCs w:val="24"/>
              </w:rPr>
              <w:t>-</w:t>
            </w:r>
          </w:p>
        </w:tc>
        <w:tc>
          <w:tcPr>
            <w:tcW w:w="3197" w:type="dxa"/>
            <w:vAlign w:val="center"/>
          </w:tcPr>
          <w:p w14:paraId="7DD4FACC" w14:textId="5995A831" w:rsidR="00911CAB" w:rsidRPr="00C22D31" w:rsidRDefault="009054B1" w:rsidP="008279BC">
            <w:pPr>
              <w:jc w:val="center"/>
              <w:rPr>
                <w:rFonts w:ascii="Times New Roman" w:hAnsi="Times New Roman"/>
                <w:b/>
                <w:sz w:val="24"/>
                <w:szCs w:val="24"/>
              </w:rPr>
            </w:pPr>
            <w:r>
              <w:rPr>
                <w:rFonts w:ascii="Times New Roman" w:hAnsi="Times New Roman"/>
                <w:b/>
                <w:sz w:val="24"/>
                <w:szCs w:val="24"/>
              </w:rPr>
              <w:t>29</w:t>
            </w:r>
            <w:r w:rsidR="00911CAB" w:rsidRPr="00C22D31">
              <w:rPr>
                <w:rFonts w:ascii="Times New Roman" w:hAnsi="Times New Roman"/>
                <w:b/>
                <w:sz w:val="24"/>
                <w:szCs w:val="24"/>
              </w:rPr>
              <w:t xml:space="preserve"> óra</w:t>
            </w:r>
          </w:p>
          <w:p w14:paraId="6EA66D73" w14:textId="77777777" w:rsidR="00911CAB" w:rsidRPr="00C22D31" w:rsidRDefault="00911CAB" w:rsidP="008279BC">
            <w:pPr>
              <w:jc w:val="center"/>
              <w:rPr>
                <w:rFonts w:ascii="Times New Roman" w:hAnsi="Times New Roman"/>
                <w:sz w:val="24"/>
                <w:szCs w:val="24"/>
              </w:rPr>
            </w:pPr>
            <w:r w:rsidRPr="00C22D31">
              <w:rPr>
                <w:rFonts w:ascii="Times New Roman" w:hAnsi="Times New Roman"/>
                <w:b/>
                <w:sz w:val="24"/>
                <w:szCs w:val="24"/>
              </w:rPr>
              <w:t>Tartalom</w:t>
            </w:r>
            <w:r w:rsidRPr="00C22D31">
              <w:rPr>
                <w:rFonts w:ascii="Times New Roman" w:hAnsi="Times New Roman"/>
                <w:sz w:val="24"/>
                <w:szCs w:val="24"/>
              </w:rPr>
              <w:t>:</w:t>
            </w:r>
          </w:p>
          <w:p w14:paraId="01C1D309" w14:textId="77777777" w:rsidR="00911CAB" w:rsidRPr="00C22D31" w:rsidRDefault="00911CAB" w:rsidP="008279BC">
            <w:pPr>
              <w:spacing w:line="276" w:lineRule="auto"/>
              <w:rPr>
                <w:rFonts w:ascii="Times New Roman" w:hAnsi="Times New Roman"/>
                <w:sz w:val="24"/>
                <w:szCs w:val="24"/>
              </w:rPr>
            </w:pPr>
            <w:r w:rsidRPr="00C22D31">
              <w:rPr>
                <w:rFonts w:ascii="Times New Roman" w:hAnsi="Times New Roman"/>
                <w:sz w:val="24"/>
                <w:szCs w:val="24"/>
              </w:rPr>
              <w:t>Cukrászati termékek tervezése, különleges díszítése:</w:t>
            </w:r>
          </w:p>
          <w:p w14:paraId="03C9B64C" w14:textId="77777777" w:rsidR="00911CAB" w:rsidRPr="00C22D31" w:rsidRDefault="00911CAB" w:rsidP="008279BC">
            <w:pPr>
              <w:spacing w:line="276" w:lineRule="auto"/>
              <w:ind w:left="360"/>
              <w:rPr>
                <w:rFonts w:ascii="Times New Roman" w:hAnsi="Times New Roman"/>
                <w:sz w:val="24"/>
                <w:szCs w:val="24"/>
              </w:rPr>
            </w:pPr>
            <w:r w:rsidRPr="00C22D31">
              <w:rPr>
                <w:rFonts w:ascii="Times New Roman" w:hAnsi="Times New Roman"/>
                <w:sz w:val="24"/>
                <w:szCs w:val="24"/>
              </w:rPr>
              <w:t xml:space="preserve">  munkarajz készítése tortákról és formákról az anyagok, színek és formák harmonizálásának figyelembevételével</w:t>
            </w:r>
          </w:p>
          <w:p w14:paraId="6C6333A9" w14:textId="77777777" w:rsidR="00911CAB" w:rsidRPr="00C22D31" w:rsidRDefault="00911CAB" w:rsidP="008279BC">
            <w:pPr>
              <w:spacing w:line="276" w:lineRule="auto"/>
              <w:ind w:left="360"/>
              <w:rPr>
                <w:rFonts w:ascii="Times New Roman" w:hAnsi="Times New Roman"/>
                <w:sz w:val="24"/>
                <w:szCs w:val="24"/>
              </w:rPr>
            </w:pPr>
            <w:proofErr w:type="gramStart"/>
            <w:r w:rsidRPr="00C22D31">
              <w:rPr>
                <w:rFonts w:ascii="Times New Roman" w:hAnsi="Times New Roman"/>
                <w:sz w:val="24"/>
                <w:szCs w:val="24"/>
              </w:rPr>
              <w:t>-  virágminták</w:t>
            </w:r>
            <w:proofErr w:type="gramEnd"/>
            <w:r w:rsidRPr="00C22D31">
              <w:rPr>
                <w:rFonts w:ascii="Times New Roman" w:hAnsi="Times New Roman"/>
                <w:sz w:val="24"/>
                <w:szCs w:val="24"/>
              </w:rPr>
              <w:t xml:space="preserve"> és írásjelek tervezése, rajzolása, fecskendezése</w:t>
            </w:r>
          </w:p>
          <w:p w14:paraId="34C1D81E" w14:textId="77777777" w:rsidR="00911CAB" w:rsidRPr="00C22D31" w:rsidRDefault="00911CAB" w:rsidP="008279BC">
            <w:pPr>
              <w:spacing w:line="276" w:lineRule="auto"/>
              <w:ind w:left="360"/>
              <w:rPr>
                <w:rFonts w:ascii="Times New Roman" w:hAnsi="Times New Roman"/>
                <w:sz w:val="24"/>
                <w:szCs w:val="24"/>
              </w:rPr>
            </w:pPr>
            <w:r w:rsidRPr="00C22D31">
              <w:rPr>
                <w:rFonts w:ascii="Times New Roman" w:hAnsi="Times New Roman"/>
                <w:sz w:val="24"/>
                <w:szCs w:val="24"/>
              </w:rPr>
              <w:t>- csokoládévirágok készítése, plasztik csokoládé formázása</w:t>
            </w:r>
          </w:p>
          <w:p w14:paraId="0B8CB9AA" w14:textId="77777777" w:rsidR="00911CAB" w:rsidRPr="00C22D31" w:rsidRDefault="00911CAB" w:rsidP="008279BC">
            <w:pPr>
              <w:spacing w:line="276" w:lineRule="auto"/>
              <w:ind w:left="360"/>
              <w:rPr>
                <w:rFonts w:ascii="Times New Roman" w:hAnsi="Times New Roman"/>
                <w:sz w:val="24"/>
                <w:szCs w:val="24"/>
              </w:rPr>
            </w:pPr>
            <w:r w:rsidRPr="00C22D31">
              <w:rPr>
                <w:rFonts w:ascii="Times New Roman" w:hAnsi="Times New Roman"/>
                <w:sz w:val="24"/>
                <w:szCs w:val="24"/>
              </w:rPr>
              <w:t>- marcipánfigurák modellezése, virágok készítése, színezése és díszítése előre megadott vagy saját készítésű tervek alapján</w:t>
            </w:r>
          </w:p>
          <w:p w14:paraId="30BB5C2A" w14:textId="77777777" w:rsidR="00911CAB" w:rsidRPr="00C22D31" w:rsidRDefault="00911CAB" w:rsidP="008279BC">
            <w:pPr>
              <w:spacing w:line="276" w:lineRule="auto"/>
              <w:ind w:left="360"/>
              <w:rPr>
                <w:rFonts w:ascii="Times New Roman" w:hAnsi="Times New Roman"/>
                <w:sz w:val="24"/>
                <w:szCs w:val="24"/>
              </w:rPr>
            </w:pPr>
            <w:r w:rsidRPr="00C22D31">
              <w:rPr>
                <w:rFonts w:ascii="Times New Roman" w:hAnsi="Times New Roman"/>
                <w:sz w:val="24"/>
                <w:szCs w:val="24"/>
              </w:rPr>
              <w:t>- cukor főzése, isomalt olvasztása, öntése és formázása, húzása, fújása</w:t>
            </w:r>
          </w:p>
          <w:p w14:paraId="1ECB93F2" w14:textId="77777777" w:rsidR="00911CAB" w:rsidRPr="00C22D31" w:rsidRDefault="00911CAB" w:rsidP="008279BC">
            <w:pPr>
              <w:spacing w:line="276" w:lineRule="auto"/>
              <w:ind w:left="360"/>
              <w:rPr>
                <w:rFonts w:ascii="Times New Roman" w:hAnsi="Times New Roman"/>
                <w:sz w:val="24"/>
                <w:szCs w:val="24"/>
              </w:rPr>
            </w:pPr>
            <w:r w:rsidRPr="00C22D31">
              <w:rPr>
                <w:rFonts w:ascii="Times New Roman" w:hAnsi="Times New Roman"/>
                <w:sz w:val="24"/>
                <w:szCs w:val="24"/>
              </w:rPr>
              <w:t>- ünnepi, egyedi formájú torták készítése</w:t>
            </w:r>
          </w:p>
          <w:p w14:paraId="02F778D8" w14:textId="77777777" w:rsidR="00911CAB" w:rsidRPr="00C22D31" w:rsidRDefault="00911CAB" w:rsidP="008279BC">
            <w:pPr>
              <w:spacing w:line="276" w:lineRule="auto"/>
              <w:ind w:left="360"/>
              <w:rPr>
                <w:rFonts w:ascii="Times New Roman" w:hAnsi="Times New Roman"/>
                <w:sz w:val="24"/>
                <w:szCs w:val="24"/>
              </w:rPr>
            </w:pPr>
            <w:r w:rsidRPr="00C22D31">
              <w:rPr>
                <w:rFonts w:ascii="Times New Roman" w:hAnsi="Times New Roman"/>
                <w:sz w:val="24"/>
                <w:szCs w:val="24"/>
              </w:rPr>
              <w:t>- díszmunkák tálalása</w:t>
            </w:r>
          </w:p>
          <w:p w14:paraId="6AE3A658" w14:textId="77777777" w:rsidR="00911CAB" w:rsidRPr="00C22D31" w:rsidRDefault="00911CAB" w:rsidP="008279BC">
            <w:pPr>
              <w:jc w:val="center"/>
              <w:rPr>
                <w:rFonts w:ascii="Times New Roman" w:hAnsi="Times New Roman"/>
                <w:sz w:val="24"/>
                <w:szCs w:val="24"/>
              </w:rPr>
            </w:pPr>
          </w:p>
        </w:tc>
        <w:tc>
          <w:tcPr>
            <w:tcW w:w="3197" w:type="dxa"/>
          </w:tcPr>
          <w:p w14:paraId="3A7180CC" w14:textId="12741238" w:rsidR="00911CAB" w:rsidRPr="00C22D31" w:rsidRDefault="00911CAB" w:rsidP="008279BC">
            <w:pPr>
              <w:jc w:val="center"/>
              <w:rPr>
                <w:rFonts w:ascii="Times New Roman" w:hAnsi="Times New Roman"/>
                <w:b/>
                <w:sz w:val="24"/>
                <w:szCs w:val="24"/>
              </w:rPr>
            </w:pPr>
            <w:r w:rsidRPr="00C22D31">
              <w:rPr>
                <w:rFonts w:ascii="Times New Roman" w:hAnsi="Times New Roman"/>
                <w:b/>
                <w:sz w:val="24"/>
                <w:szCs w:val="24"/>
              </w:rPr>
              <w:t>3</w:t>
            </w:r>
            <w:r w:rsidR="009054B1">
              <w:rPr>
                <w:rFonts w:ascii="Times New Roman" w:hAnsi="Times New Roman"/>
                <w:b/>
                <w:sz w:val="24"/>
                <w:szCs w:val="24"/>
              </w:rPr>
              <w:t>5</w:t>
            </w:r>
            <w:r w:rsidRPr="00C22D31">
              <w:rPr>
                <w:rFonts w:ascii="Times New Roman" w:hAnsi="Times New Roman"/>
                <w:b/>
                <w:sz w:val="24"/>
                <w:szCs w:val="24"/>
              </w:rPr>
              <w:t xml:space="preserve"> óra</w:t>
            </w:r>
          </w:p>
          <w:p w14:paraId="2F66E236" w14:textId="77777777" w:rsidR="00911CAB" w:rsidRPr="00C22D31" w:rsidRDefault="00911CAB" w:rsidP="008279BC">
            <w:pPr>
              <w:jc w:val="center"/>
              <w:rPr>
                <w:rFonts w:ascii="Times New Roman" w:hAnsi="Times New Roman"/>
                <w:b/>
                <w:sz w:val="24"/>
                <w:szCs w:val="24"/>
              </w:rPr>
            </w:pPr>
            <w:r w:rsidRPr="00C22D31">
              <w:rPr>
                <w:rFonts w:ascii="Times New Roman" w:hAnsi="Times New Roman"/>
                <w:b/>
                <w:sz w:val="24"/>
                <w:szCs w:val="24"/>
              </w:rPr>
              <w:t>Tartalom:</w:t>
            </w:r>
          </w:p>
          <w:p w14:paraId="1900EBC4" w14:textId="77777777" w:rsidR="00911CAB" w:rsidRPr="00C22D31" w:rsidRDefault="00911CAB" w:rsidP="008279BC">
            <w:pPr>
              <w:spacing w:line="276" w:lineRule="auto"/>
              <w:rPr>
                <w:rFonts w:ascii="Times New Roman" w:hAnsi="Times New Roman"/>
                <w:sz w:val="24"/>
                <w:szCs w:val="24"/>
              </w:rPr>
            </w:pPr>
            <w:r w:rsidRPr="00C22D31">
              <w:rPr>
                <w:rFonts w:ascii="Times New Roman" w:hAnsi="Times New Roman"/>
                <w:sz w:val="24"/>
                <w:szCs w:val="24"/>
              </w:rPr>
              <w:t>Cukrászati termékek tervezése, különleges díszítése:</w:t>
            </w:r>
          </w:p>
          <w:p w14:paraId="53616FE1" w14:textId="77777777" w:rsidR="00911CAB" w:rsidRPr="00C22D31" w:rsidRDefault="00911CAB" w:rsidP="008279BC">
            <w:pPr>
              <w:spacing w:line="276" w:lineRule="auto"/>
              <w:ind w:left="360"/>
              <w:rPr>
                <w:rFonts w:ascii="Times New Roman" w:hAnsi="Times New Roman"/>
                <w:sz w:val="24"/>
                <w:szCs w:val="24"/>
              </w:rPr>
            </w:pPr>
            <w:r w:rsidRPr="00C22D31">
              <w:rPr>
                <w:rFonts w:ascii="Times New Roman" w:hAnsi="Times New Roman"/>
                <w:sz w:val="24"/>
                <w:szCs w:val="24"/>
              </w:rPr>
              <w:t>- munkarajz készítése tortákról és formákról az anyagok, színek és formák harmonizálásának figyelembevételével</w:t>
            </w:r>
          </w:p>
          <w:p w14:paraId="5C0DF4FC" w14:textId="77777777" w:rsidR="00911CAB" w:rsidRPr="00C22D31" w:rsidRDefault="00911CAB" w:rsidP="008279BC">
            <w:pPr>
              <w:spacing w:line="276" w:lineRule="auto"/>
              <w:ind w:left="360"/>
              <w:rPr>
                <w:rFonts w:ascii="Times New Roman" w:hAnsi="Times New Roman"/>
                <w:sz w:val="24"/>
                <w:szCs w:val="24"/>
              </w:rPr>
            </w:pPr>
            <w:proofErr w:type="gramStart"/>
            <w:r w:rsidRPr="00C22D31">
              <w:rPr>
                <w:rFonts w:ascii="Times New Roman" w:hAnsi="Times New Roman"/>
                <w:sz w:val="24"/>
                <w:szCs w:val="24"/>
              </w:rPr>
              <w:t>-  virágminták</w:t>
            </w:r>
            <w:proofErr w:type="gramEnd"/>
            <w:r w:rsidRPr="00C22D31">
              <w:rPr>
                <w:rFonts w:ascii="Times New Roman" w:hAnsi="Times New Roman"/>
                <w:sz w:val="24"/>
                <w:szCs w:val="24"/>
              </w:rPr>
              <w:t xml:space="preserve"> és írásjelek tervezése, rajzolása, fecskendezése</w:t>
            </w:r>
          </w:p>
          <w:p w14:paraId="1E7C571E" w14:textId="77777777" w:rsidR="00911CAB" w:rsidRPr="00C22D31" w:rsidRDefault="00911CAB" w:rsidP="008279BC">
            <w:pPr>
              <w:spacing w:line="276" w:lineRule="auto"/>
              <w:ind w:left="360"/>
              <w:rPr>
                <w:rFonts w:ascii="Times New Roman" w:hAnsi="Times New Roman"/>
                <w:sz w:val="24"/>
                <w:szCs w:val="24"/>
              </w:rPr>
            </w:pPr>
            <w:r w:rsidRPr="00C22D31">
              <w:rPr>
                <w:rFonts w:ascii="Times New Roman" w:hAnsi="Times New Roman"/>
                <w:sz w:val="24"/>
                <w:szCs w:val="24"/>
              </w:rPr>
              <w:t>- csokoládévirágok készítése, plasztik csokoládé formázása</w:t>
            </w:r>
          </w:p>
          <w:p w14:paraId="2326DF22" w14:textId="77777777" w:rsidR="00911CAB" w:rsidRPr="00C22D31" w:rsidRDefault="00911CAB" w:rsidP="008279BC">
            <w:pPr>
              <w:spacing w:line="276" w:lineRule="auto"/>
              <w:ind w:left="360"/>
              <w:rPr>
                <w:rFonts w:ascii="Times New Roman" w:hAnsi="Times New Roman"/>
                <w:sz w:val="24"/>
                <w:szCs w:val="24"/>
              </w:rPr>
            </w:pPr>
            <w:r w:rsidRPr="00C22D31">
              <w:rPr>
                <w:rFonts w:ascii="Times New Roman" w:hAnsi="Times New Roman"/>
                <w:sz w:val="24"/>
                <w:szCs w:val="24"/>
              </w:rPr>
              <w:t>- marcipánfigurák modellezése, virágok készítése, színezése és díszítése előre megadott vagy saját készítésű tervek alapján</w:t>
            </w:r>
          </w:p>
          <w:p w14:paraId="254AEEE6" w14:textId="77777777" w:rsidR="00911CAB" w:rsidRPr="00C22D31" w:rsidRDefault="00911CAB" w:rsidP="008279BC">
            <w:pPr>
              <w:spacing w:line="276" w:lineRule="auto"/>
              <w:ind w:left="360"/>
              <w:rPr>
                <w:rFonts w:ascii="Times New Roman" w:hAnsi="Times New Roman"/>
                <w:sz w:val="24"/>
                <w:szCs w:val="24"/>
              </w:rPr>
            </w:pPr>
            <w:r w:rsidRPr="00C22D31">
              <w:rPr>
                <w:rFonts w:ascii="Times New Roman" w:hAnsi="Times New Roman"/>
                <w:sz w:val="24"/>
                <w:szCs w:val="24"/>
              </w:rPr>
              <w:t>- cukor főzése, isomalt olvasztása, öntése és formázása, húzása, fújása</w:t>
            </w:r>
          </w:p>
          <w:p w14:paraId="46BBB556" w14:textId="77777777" w:rsidR="00911CAB" w:rsidRPr="00C22D31" w:rsidRDefault="00911CAB" w:rsidP="008279BC">
            <w:pPr>
              <w:spacing w:line="276" w:lineRule="auto"/>
              <w:ind w:left="360"/>
              <w:rPr>
                <w:rFonts w:ascii="Times New Roman" w:hAnsi="Times New Roman"/>
                <w:sz w:val="24"/>
                <w:szCs w:val="24"/>
              </w:rPr>
            </w:pPr>
            <w:r w:rsidRPr="00C22D31">
              <w:rPr>
                <w:rFonts w:ascii="Times New Roman" w:hAnsi="Times New Roman"/>
                <w:sz w:val="24"/>
                <w:szCs w:val="24"/>
              </w:rPr>
              <w:t>- ünnepi, egyedi formájú torták készítése</w:t>
            </w:r>
          </w:p>
          <w:p w14:paraId="2A287E88" w14:textId="77777777" w:rsidR="00911CAB" w:rsidRPr="00C22D31" w:rsidRDefault="00911CAB" w:rsidP="008279BC">
            <w:pPr>
              <w:spacing w:line="276" w:lineRule="auto"/>
              <w:ind w:left="360"/>
              <w:rPr>
                <w:rFonts w:ascii="Times New Roman" w:hAnsi="Times New Roman"/>
                <w:sz w:val="24"/>
                <w:szCs w:val="24"/>
              </w:rPr>
            </w:pPr>
            <w:r w:rsidRPr="00C22D31">
              <w:rPr>
                <w:rFonts w:ascii="Times New Roman" w:hAnsi="Times New Roman"/>
                <w:sz w:val="24"/>
                <w:szCs w:val="24"/>
              </w:rPr>
              <w:t>- díszmunkák tálalása</w:t>
            </w:r>
          </w:p>
          <w:p w14:paraId="6E8AFC86" w14:textId="77777777" w:rsidR="00911CAB" w:rsidRPr="00C22D31" w:rsidRDefault="00911CAB" w:rsidP="008279BC">
            <w:pPr>
              <w:jc w:val="center"/>
              <w:rPr>
                <w:rFonts w:ascii="Times New Roman" w:hAnsi="Times New Roman"/>
                <w:sz w:val="24"/>
                <w:szCs w:val="24"/>
              </w:rPr>
            </w:pPr>
          </w:p>
        </w:tc>
      </w:tr>
      <w:tr w:rsidR="00911CAB" w:rsidRPr="00C22D31" w14:paraId="407FCB22" w14:textId="77777777" w:rsidTr="00911CAB">
        <w:trPr>
          <w:jc w:val="center"/>
        </w:trPr>
        <w:tc>
          <w:tcPr>
            <w:tcW w:w="1049" w:type="dxa"/>
            <w:vMerge/>
            <w:tcBorders>
              <w:top w:val="single" w:sz="18" w:space="0" w:color="000000"/>
            </w:tcBorders>
            <w:vAlign w:val="center"/>
          </w:tcPr>
          <w:p w14:paraId="4690FB4D" w14:textId="77777777" w:rsidR="00911CAB" w:rsidRPr="00C22D31" w:rsidRDefault="00911CAB" w:rsidP="008279BC">
            <w:pPr>
              <w:widowControl w:val="0"/>
              <w:pBdr>
                <w:top w:val="nil"/>
                <w:left w:val="nil"/>
                <w:bottom w:val="nil"/>
                <w:right w:val="nil"/>
                <w:between w:val="nil"/>
              </w:pBdr>
              <w:spacing w:line="276" w:lineRule="auto"/>
              <w:rPr>
                <w:rFonts w:ascii="Times New Roman" w:hAnsi="Times New Roman"/>
                <w:sz w:val="24"/>
                <w:szCs w:val="24"/>
              </w:rPr>
            </w:pPr>
          </w:p>
        </w:tc>
        <w:tc>
          <w:tcPr>
            <w:tcW w:w="1781" w:type="dxa"/>
          </w:tcPr>
          <w:p w14:paraId="496215C6" w14:textId="77777777" w:rsidR="00911CAB" w:rsidRPr="00C22D31" w:rsidRDefault="00911CAB" w:rsidP="008279BC">
            <w:pPr>
              <w:rPr>
                <w:rFonts w:ascii="Times New Roman" w:hAnsi="Times New Roman"/>
                <w:sz w:val="24"/>
                <w:szCs w:val="24"/>
              </w:rPr>
            </w:pPr>
            <w:r w:rsidRPr="00C22D31">
              <w:rPr>
                <w:rFonts w:ascii="Times New Roman" w:hAnsi="Times New Roman"/>
                <w:sz w:val="24"/>
                <w:szCs w:val="24"/>
              </w:rPr>
              <w:t>Anyaggazgálkodás-adminisztráció-elszámolás</w:t>
            </w:r>
          </w:p>
        </w:tc>
        <w:tc>
          <w:tcPr>
            <w:tcW w:w="3258" w:type="dxa"/>
            <w:vAlign w:val="center"/>
          </w:tcPr>
          <w:p w14:paraId="52EA396D" w14:textId="77777777" w:rsidR="00911CAB" w:rsidRPr="00C22D31" w:rsidRDefault="00911CAB" w:rsidP="008279BC">
            <w:pPr>
              <w:jc w:val="center"/>
              <w:rPr>
                <w:rFonts w:ascii="Times New Roman" w:hAnsi="Times New Roman"/>
                <w:sz w:val="24"/>
                <w:szCs w:val="24"/>
              </w:rPr>
            </w:pPr>
            <w:r w:rsidRPr="00C22D31">
              <w:rPr>
                <w:rFonts w:ascii="Times New Roman" w:hAnsi="Times New Roman"/>
                <w:sz w:val="24"/>
                <w:szCs w:val="24"/>
              </w:rPr>
              <w:t>-</w:t>
            </w:r>
          </w:p>
        </w:tc>
        <w:tc>
          <w:tcPr>
            <w:tcW w:w="3197" w:type="dxa"/>
            <w:vAlign w:val="center"/>
          </w:tcPr>
          <w:p w14:paraId="7EA9E508" w14:textId="345B3C9B" w:rsidR="00911CAB" w:rsidRPr="009054B1" w:rsidRDefault="009054B1" w:rsidP="009054B1">
            <w:pPr>
              <w:jc w:val="center"/>
              <w:rPr>
                <w:rFonts w:ascii="Times New Roman" w:hAnsi="Times New Roman"/>
                <w:b/>
                <w:sz w:val="24"/>
                <w:szCs w:val="24"/>
              </w:rPr>
            </w:pPr>
            <w:r w:rsidRPr="009054B1">
              <w:rPr>
                <w:rFonts w:ascii="Times New Roman" w:hAnsi="Times New Roman"/>
                <w:b/>
                <w:sz w:val="24"/>
                <w:szCs w:val="24"/>
              </w:rPr>
              <w:t xml:space="preserve">43,5 </w:t>
            </w:r>
            <w:r w:rsidR="00911CAB" w:rsidRPr="009054B1">
              <w:rPr>
                <w:rFonts w:ascii="Times New Roman" w:hAnsi="Times New Roman"/>
                <w:b/>
                <w:sz w:val="24"/>
                <w:szCs w:val="24"/>
              </w:rPr>
              <w:t>óra</w:t>
            </w:r>
          </w:p>
          <w:p w14:paraId="56C46D53" w14:textId="77777777" w:rsidR="00911CAB" w:rsidRPr="009054B1" w:rsidRDefault="00911CAB" w:rsidP="009054B1">
            <w:pPr>
              <w:jc w:val="center"/>
              <w:rPr>
                <w:rFonts w:ascii="Times New Roman" w:hAnsi="Times New Roman"/>
                <w:b/>
                <w:sz w:val="24"/>
                <w:szCs w:val="24"/>
              </w:rPr>
            </w:pPr>
            <w:r w:rsidRPr="009054B1">
              <w:rPr>
                <w:rFonts w:ascii="Times New Roman" w:hAnsi="Times New Roman"/>
                <w:b/>
                <w:sz w:val="24"/>
                <w:szCs w:val="24"/>
              </w:rPr>
              <w:t>Tartalom:</w:t>
            </w:r>
          </w:p>
          <w:p w14:paraId="48A2E816" w14:textId="77777777" w:rsidR="00911CAB" w:rsidRPr="00C22D31" w:rsidRDefault="00911CAB" w:rsidP="008279BC">
            <w:pPr>
              <w:jc w:val="both"/>
              <w:rPr>
                <w:rFonts w:ascii="Times New Roman" w:hAnsi="Times New Roman"/>
                <w:b/>
                <w:sz w:val="24"/>
                <w:szCs w:val="24"/>
              </w:rPr>
            </w:pPr>
            <w:r w:rsidRPr="00C22D31">
              <w:rPr>
                <w:rFonts w:ascii="Times New Roman" w:hAnsi="Times New Roman"/>
                <w:b/>
                <w:sz w:val="24"/>
                <w:szCs w:val="24"/>
              </w:rPr>
              <w:t xml:space="preserve">Cukrászati termékek </w:t>
            </w:r>
            <w:proofErr w:type="gramStart"/>
            <w:r w:rsidRPr="00C22D31">
              <w:rPr>
                <w:rFonts w:ascii="Times New Roman" w:hAnsi="Times New Roman"/>
                <w:b/>
                <w:sz w:val="24"/>
                <w:szCs w:val="24"/>
              </w:rPr>
              <w:t>kalkulációja</w:t>
            </w:r>
            <w:proofErr w:type="gramEnd"/>
            <w:r w:rsidRPr="00C22D31">
              <w:rPr>
                <w:rFonts w:ascii="Times New Roman" w:hAnsi="Times New Roman"/>
                <w:b/>
                <w:sz w:val="24"/>
                <w:szCs w:val="24"/>
              </w:rPr>
              <w:t xml:space="preserve"> 18 óra</w:t>
            </w:r>
          </w:p>
          <w:p w14:paraId="2CAE7327" w14:textId="77777777" w:rsidR="00911CAB" w:rsidRPr="00C22D31" w:rsidRDefault="00911CAB" w:rsidP="004B1F74">
            <w:pPr>
              <w:numPr>
                <w:ilvl w:val="0"/>
                <w:numId w:val="36"/>
              </w:numPr>
              <w:jc w:val="both"/>
              <w:rPr>
                <w:rFonts w:ascii="Times New Roman" w:hAnsi="Times New Roman"/>
                <w:sz w:val="24"/>
                <w:szCs w:val="24"/>
              </w:rPr>
            </w:pPr>
            <w:proofErr w:type="gramStart"/>
            <w:r w:rsidRPr="00C22D31">
              <w:rPr>
                <w:rFonts w:ascii="Times New Roman" w:hAnsi="Times New Roman"/>
                <w:sz w:val="24"/>
                <w:szCs w:val="24"/>
              </w:rPr>
              <w:t>Kalkulációt</w:t>
            </w:r>
            <w:proofErr w:type="gramEnd"/>
            <w:r w:rsidRPr="00C22D31">
              <w:rPr>
                <w:rFonts w:ascii="Times New Roman" w:hAnsi="Times New Roman"/>
                <w:sz w:val="24"/>
                <w:szCs w:val="24"/>
              </w:rPr>
              <w:t xml:space="preserve"> végző számítógépes program megismerése.</w:t>
            </w:r>
          </w:p>
          <w:p w14:paraId="3B846CDF" w14:textId="77777777" w:rsidR="00911CAB" w:rsidRPr="00C22D31" w:rsidRDefault="00911CAB" w:rsidP="008279BC">
            <w:pPr>
              <w:jc w:val="both"/>
              <w:rPr>
                <w:rFonts w:ascii="Times New Roman" w:hAnsi="Times New Roman"/>
                <w:b/>
                <w:sz w:val="24"/>
                <w:szCs w:val="24"/>
              </w:rPr>
            </w:pPr>
            <w:r w:rsidRPr="00C22D31">
              <w:rPr>
                <w:rFonts w:ascii="Times New Roman" w:hAnsi="Times New Roman"/>
                <w:b/>
                <w:sz w:val="24"/>
                <w:szCs w:val="24"/>
              </w:rPr>
              <w:t>Elszámoltatás 18 óra</w:t>
            </w:r>
          </w:p>
          <w:p w14:paraId="62516859" w14:textId="77777777" w:rsidR="00911CAB" w:rsidRPr="00C22D31" w:rsidRDefault="00911CAB" w:rsidP="004B1F74">
            <w:pPr>
              <w:numPr>
                <w:ilvl w:val="0"/>
                <w:numId w:val="37"/>
              </w:numPr>
              <w:jc w:val="both"/>
              <w:rPr>
                <w:rFonts w:ascii="Times New Roman" w:hAnsi="Times New Roman"/>
                <w:sz w:val="24"/>
                <w:szCs w:val="24"/>
              </w:rPr>
            </w:pPr>
            <w:r w:rsidRPr="00C22D31">
              <w:rPr>
                <w:rFonts w:ascii="Times New Roman" w:hAnsi="Times New Roman"/>
                <w:sz w:val="24"/>
                <w:szCs w:val="24"/>
              </w:rPr>
              <w:t>Bevételek és kiadások feltüntetése a pénztárkönyvben.</w:t>
            </w:r>
          </w:p>
          <w:p w14:paraId="681D0728" w14:textId="77777777" w:rsidR="00911CAB" w:rsidRPr="00C22D31" w:rsidRDefault="00911CAB" w:rsidP="004B1F74">
            <w:pPr>
              <w:numPr>
                <w:ilvl w:val="0"/>
                <w:numId w:val="37"/>
              </w:numPr>
              <w:jc w:val="both"/>
              <w:rPr>
                <w:rFonts w:ascii="Times New Roman" w:hAnsi="Times New Roman"/>
                <w:sz w:val="24"/>
                <w:szCs w:val="24"/>
              </w:rPr>
            </w:pPr>
            <w:r w:rsidRPr="00C22D31">
              <w:rPr>
                <w:rFonts w:ascii="Times New Roman" w:hAnsi="Times New Roman"/>
                <w:sz w:val="24"/>
                <w:szCs w:val="24"/>
              </w:rPr>
              <w:t>Cukrászüzem és raktár leltározása.</w:t>
            </w:r>
          </w:p>
          <w:p w14:paraId="3CA867CB" w14:textId="77777777" w:rsidR="00911CAB" w:rsidRPr="00C22D31" w:rsidRDefault="00911CAB" w:rsidP="004B1F74">
            <w:pPr>
              <w:numPr>
                <w:ilvl w:val="0"/>
                <w:numId w:val="37"/>
              </w:numPr>
              <w:jc w:val="both"/>
              <w:rPr>
                <w:rFonts w:ascii="Times New Roman" w:hAnsi="Times New Roman"/>
                <w:sz w:val="24"/>
                <w:szCs w:val="24"/>
              </w:rPr>
            </w:pPr>
            <w:r w:rsidRPr="00C22D31">
              <w:rPr>
                <w:rFonts w:ascii="Times New Roman" w:hAnsi="Times New Roman"/>
                <w:sz w:val="24"/>
                <w:szCs w:val="24"/>
              </w:rPr>
              <w:t>A tényleges anyagfelhasználás, nyitókészlet, zárókészlet megállapítása.</w:t>
            </w:r>
          </w:p>
          <w:p w14:paraId="23A29D8E" w14:textId="77777777" w:rsidR="00911CAB" w:rsidRPr="00C22D31" w:rsidRDefault="00911CAB" w:rsidP="004B1F74">
            <w:pPr>
              <w:numPr>
                <w:ilvl w:val="0"/>
                <w:numId w:val="37"/>
              </w:numPr>
              <w:jc w:val="both"/>
              <w:rPr>
                <w:rFonts w:ascii="Times New Roman" w:hAnsi="Times New Roman"/>
                <w:sz w:val="24"/>
                <w:szCs w:val="24"/>
              </w:rPr>
            </w:pPr>
            <w:r w:rsidRPr="00C22D31">
              <w:rPr>
                <w:rFonts w:ascii="Times New Roman" w:hAnsi="Times New Roman"/>
                <w:sz w:val="24"/>
                <w:szCs w:val="24"/>
              </w:rPr>
              <w:t>Megengedett anyagfelhasználás megállapítása.</w:t>
            </w:r>
          </w:p>
          <w:p w14:paraId="30831D04" w14:textId="77777777" w:rsidR="00911CAB" w:rsidRPr="00C22D31" w:rsidRDefault="00911CAB" w:rsidP="004B1F74">
            <w:pPr>
              <w:numPr>
                <w:ilvl w:val="0"/>
                <w:numId w:val="37"/>
              </w:numPr>
              <w:jc w:val="both"/>
              <w:rPr>
                <w:rFonts w:ascii="Times New Roman" w:hAnsi="Times New Roman"/>
                <w:sz w:val="24"/>
                <w:szCs w:val="24"/>
              </w:rPr>
            </w:pPr>
            <w:r w:rsidRPr="00C22D31">
              <w:rPr>
                <w:rFonts w:ascii="Times New Roman" w:hAnsi="Times New Roman"/>
                <w:sz w:val="24"/>
                <w:szCs w:val="24"/>
              </w:rPr>
              <w:t>Leltáreredmény megállapítása.</w:t>
            </w:r>
          </w:p>
          <w:p w14:paraId="30FCE06C" w14:textId="77777777" w:rsidR="00911CAB" w:rsidRPr="00C22D31" w:rsidRDefault="00911CAB" w:rsidP="008279BC">
            <w:pPr>
              <w:jc w:val="both"/>
              <w:rPr>
                <w:rFonts w:ascii="Times New Roman" w:hAnsi="Times New Roman"/>
                <w:sz w:val="24"/>
                <w:szCs w:val="24"/>
              </w:rPr>
            </w:pPr>
          </w:p>
          <w:p w14:paraId="703A4B06" w14:textId="77777777" w:rsidR="00911CAB" w:rsidRPr="00C22D31" w:rsidRDefault="00911CAB" w:rsidP="008279BC">
            <w:pPr>
              <w:jc w:val="both"/>
              <w:rPr>
                <w:rFonts w:ascii="Times New Roman" w:hAnsi="Times New Roman"/>
                <w:sz w:val="24"/>
                <w:szCs w:val="24"/>
              </w:rPr>
            </w:pPr>
          </w:p>
          <w:p w14:paraId="075D2370" w14:textId="77777777" w:rsidR="00911CAB" w:rsidRPr="00C22D31" w:rsidRDefault="00911CAB" w:rsidP="008279BC">
            <w:pPr>
              <w:jc w:val="both"/>
              <w:rPr>
                <w:rFonts w:ascii="Times New Roman" w:hAnsi="Times New Roman"/>
                <w:sz w:val="24"/>
                <w:szCs w:val="24"/>
              </w:rPr>
            </w:pPr>
          </w:p>
          <w:p w14:paraId="1B2535B7" w14:textId="77777777" w:rsidR="00911CAB" w:rsidRPr="00C22D31" w:rsidRDefault="00911CAB" w:rsidP="008279BC">
            <w:pPr>
              <w:jc w:val="both"/>
              <w:rPr>
                <w:rFonts w:ascii="Times New Roman" w:hAnsi="Times New Roman"/>
                <w:b/>
                <w:sz w:val="24"/>
                <w:szCs w:val="24"/>
              </w:rPr>
            </w:pPr>
          </w:p>
        </w:tc>
        <w:tc>
          <w:tcPr>
            <w:tcW w:w="3197" w:type="dxa"/>
          </w:tcPr>
          <w:p w14:paraId="7D8A5F87" w14:textId="77777777" w:rsidR="00911CAB" w:rsidRPr="00C22D31" w:rsidRDefault="00911CAB" w:rsidP="008279BC">
            <w:pPr>
              <w:jc w:val="center"/>
              <w:rPr>
                <w:rFonts w:ascii="Times New Roman" w:hAnsi="Times New Roman"/>
                <w:sz w:val="24"/>
                <w:szCs w:val="24"/>
              </w:rPr>
            </w:pPr>
            <w:r w:rsidRPr="00C22D31">
              <w:rPr>
                <w:rFonts w:ascii="Times New Roman" w:hAnsi="Times New Roman"/>
                <w:sz w:val="24"/>
                <w:szCs w:val="24"/>
              </w:rPr>
              <w:t>-</w:t>
            </w:r>
          </w:p>
        </w:tc>
      </w:tr>
      <w:tr w:rsidR="00911CAB" w:rsidRPr="00C22D31" w14:paraId="715CAB54" w14:textId="77777777" w:rsidTr="00911CAB">
        <w:trPr>
          <w:jc w:val="center"/>
        </w:trPr>
        <w:tc>
          <w:tcPr>
            <w:tcW w:w="1049" w:type="dxa"/>
            <w:vMerge/>
            <w:tcBorders>
              <w:top w:val="single" w:sz="18" w:space="0" w:color="000000"/>
            </w:tcBorders>
            <w:vAlign w:val="center"/>
          </w:tcPr>
          <w:p w14:paraId="01A0B265" w14:textId="77777777" w:rsidR="00911CAB" w:rsidRPr="00C22D31" w:rsidRDefault="00911CAB" w:rsidP="008279BC">
            <w:pPr>
              <w:widowControl w:val="0"/>
              <w:pBdr>
                <w:top w:val="nil"/>
                <w:left w:val="nil"/>
                <w:bottom w:val="nil"/>
                <w:right w:val="nil"/>
                <w:between w:val="nil"/>
              </w:pBdr>
              <w:spacing w:line="276" w:lineRule="auto"/>
              <w:rPr>
                <w:rFonts w:ascii="Times New Roman" w:hAnsi="Times New Roman"/>
                <w:sz w:val="24"/>
                <w:szCs w:val="24"/>
              </w:rPr>
            </w:pPr>
          </w:p>
        </w:tc>
        <w:tc>
          <w:tcPr>
            <w:tcW w:w="1781" w:type="dxa"/>
          </w:tcPr>
          <w:p w14:paraId="4CC67799" w14:textId="77777777" w:rsidR="00911CAB" w:rsidRPr="00C22D31" w:rsidRDefault="00911CAB" w:rsidP="008279BC">
            <w:pPr>
              <w:rPr>
                <w:rFonts w:ascii="Times New Roman" w:hAnsi="Times New Roman"/>
                <w:sz w:val="24"/>
                <w:szCs w:val="24"/>
              </w:rPr>
            </w:pPr>
            <w:r w:rsidRPr="00C22D31">
              <w:rPr>
                <w:rFonts w:ascii="Times New Roman" w:hAnsi="Times New Roman"/>
                <w:sz w:val="24"/>
                <w:szCs w:val="24"/>
              </w:rPr>
              <w:t>Cukrász ismeret</w:t>
            </w:r>
          </w:p>
        </w:tc>
        <w:tc>
          <w:tcPr>
            <w:tcW w:w="3258" w:type="dxa"/>
            <w:vAlign w:val="center"/>
          </w:tcPr>
          <w:p w14:paraId="74E7084D" w14:textId="77777777" w:rsidR="00911CAB" w:rsidRPr="00C22D31" w:rsidRDefault="00911CAB" w:rsidP="008279BC">
            <w:pPr>
              <w:jc w:val="center"/>
              <w:rPr>
                <w:rFonts w:ascii="Times New Roman" w:hAnsi="Times New Roman"/>
                <w:sz w:val="24"/>
                <w:szCs w:val="24"/>
              </w:rPr>
            </w:pPr>
          </w:p>
        </w:tc>
        <w:tc>
          <w:tcPr>
            <w:tcW w:w="3197" w:type="dxa"/>
            <w:vAlign w:val="center"/>
          </w:tcPr>
          <w:p w14:paraId="5E3660B7" w14:textId="7FB584D3" w:rsidR="00911CAB" w:rsidRPr="00C22D31" w:rsidRDefault="009054B1" w:rsidP="008279BC">
            <w:pPr>
              <w:jc w:val="center"/>
              <w:rPr>
                <w:rFonts w:ascii="Times New Roman" w:hAnsi="Times New Roman"/>
                <w:b/>
                <w:sz w:val="24"/>
                <w:szCs w:val="24"/>
              </w:rPr>
            </w:pPr>
            <w:r>
              <w:rPr>
                <w:rFonts w:ascii="Times New Roman" w:hAnsi="Times New Roman"/>
                <w:b/>
                <w:sz w:val="24"/>
                <w:szCs w:val="24"/>
              </w:rPr>
              <w:t>29</w:t>
            </w:r>
            <w:r w:rsidR="00911CAB" w:rsidRPr="00C22D31">
              <w:rPr>
                <w:rFonts w:ascii="Times New Roman" w:hAnsi="Times New Roman"/>
                <w:b/>
                <w:sz w:val="24"/>
                <w:szCs w:val="24"/>
              </w:rPr>
              <w:t xml:space="preserve"> óra </w:t>
            </w:r>
          </w:p>
          <w:p w14:paraId="6729384D" w14:textId="77777777" w:rsidR="00911CAB" w:rsidRPr="00C22D31" w:rsidRDefault="00911CAB" w:rsidP="008279BC">
            <w:pPr>
              <w:jc w:val="center"/>
              <w:rPr>
                <w:rFonts w:ascii="Times New Roman" w:hAnsi="Times New Roman"/>
                <w:b/>
                <w:sz w:val="24"/>
                <w:szCs w:val="24"/>
              </w:rPr>
            </w:pPr>
            <w:bookmarkStart w:id="77" w:name="_heading=h.1fob9te" w:colFirst="0" w:colLast="0"/>
            <w:bookmarkEnd w:id="77"/>
            <w:r w:rsidRPr="00C22D31">
              <w:rPr>
                <w:rFonts w:ascii="Times New Roman" w:hAnsi="Times New Roman"/>
                <w:b/>
                <w:sz w:val="24"/>
                <w:szCs w:val="24"/>
              </w:rPr>
              <w:t>Tartalom:</w:t>
            </w:r>
          </w:p>
          <w:p w14:paraId="3361CA6C" w14:textId="77777777" w:rsidR="00911CAB" w:rsidRPr="00C22D31" w:rsidRDefault="00911CAB" w:rsidP="008279BC">
            <w:pPr>
              <w:rPr>
                <w:rFonts w:ascii="Times New Roman" w:hAnsi="Times New Roman"/>
                <w:sz w:val="24"/>
                <w:szCs w:val="24"/>
              </w:rPr>
            </w:pPr>
            <w:r w:rsidRPr="00C22D31">
              <w:rPr>
                <w:rFonts w:ascii="Times New Roman" w:hAnsi="Times New Roman"/>
                <w:sz w:val="24"/>
                <w:szCs w:val="24"/>
              </w:rPr>
              <w:t>Kikészített sütemények általános jellemzői, csoportosítása, készítésük műveletei</w:t>
            </w:r>
          </w:p>
          <w:p w14:paraId="499F7304" w14:textId="77777777" w:rsidR="00911CAB" w:rsidRPr="00C22D31" w:rsidRDefault="00911CAB" w:rsidP="008279BC">
            <w:pPr>
              <w:ind w:left="360"/>
              <w:rPr>
                <w:rFonts w:ascii="Times New Roman" w:hAnsi="Times New Roman"/>
                <w:sz w:val="24"/>
                <w:szCs w:val="24"/>
              </w:rPr>
            </w:pPr>
            <w:r w:rsidRPr="00C22D31">
              <w:rPr>
                <w:rFonts w:ascii="Times New Roman" w:hAnsi="Times New Roman"/>
                <w:sz w:val="24"/>
                <w:szCs w:val="24"/>
              </w:rPr>
              <w:t>- minyonok</w:t>
            </w:r>
          </w:p>
          <w:p w14:paraId="050C3BDF" w14:textId="77777777" w:rsidR="00911CAB" w:rsidRPr="00C22D31" w:rsidRDefault="00911CAB" w:rsidP="008279BC">
            <w:pPr>
              <w:ind w:left="360"/>
              <w:rPr>
                <w:rFonts w:ascii="Times New Roman" w:hAnsi="Times New Roman"/>
                <w:sz w:val="24"/>
                <w:szCs w:val="24"/>
              </w:rPr>
            </w:pPr>
            <w:r w:rsidRPr="00C22D31">
              <w:rPr>
                <w:rFonts w:ascii="Times New Roman" w:hAnsi="Times New Roman"/>
                <w:sz w:val="24"/>
                <w:szCs w:val="24"/>
              </w:rPr>
              <w:t>- desszertek</w:t>
            </w:r>
          </w:p>
          <w:p w14:paraId="41617E34" w14:textId="77777777" w:rsidR="00911CAB" w:rsidRPr="00C22D31" w:rsidRDefault="00911CAB" w:rsidP="008279BC">
            <w:pPr>
              <w:ind w:left="360"/>
              <w:rPr>
                <w:rFonts w:ascii="Times New Roman" w:hAnsi="Times New Roman"/>
                <w:sz w:val="24"/>
                <w:szCs w:val="24"/>
              </w:rPr>
            </w:pPr>
            <w:proofErr w:type="gramStart"/>
            <w:r w:rsidRPr="00C22D31">
              <w:rPr>
                <w:rFonts w:ascii="Times New Roman" w:hAnsi="Times New Roman"/>
                <w:sz w:val="24"/>
                <w:szCs w:val="24"/>
              </w:rPr>
              <w:t>-  marcipános</w:t>
            </w:r>
            <w:proofErr w:type="gramEnd"/>
            <w:r w:rsidRPr="00C22D31">
              <w:rPr>
                <w:rFonts w:ascii="Times New Roman" w:hAnsi="Times New Roman"/>
                <w:sz w:val="24"/>
                <w:szCs w:val="24"/>
              </w:rPr>
              <w:t xml:space="preserve"> sütemények</w:t>
            </w:r>
          </w:p>
          <w:p w14:paraId="54336077" w14:textId="77777777" w:rsidR="00911CAB" w:rsidRPr="00C22D31" w:rsidRDefault="00911CAB" w:rsidP="008279BC">
            <w:pPr>
              <w:ind w:left="360"/>
              <w:rPr>
                <w:rFonts w:ascii="Times New Roman" w:hAnsi="Times New Roman"/>
                <w:sz w:val="24"/>
                <w:szCs w:val="24"/>
              </w:rPr>
            </w:pPr>
            <w:r w:rsidRPr="00C22D31">
              <w:rPr>
                <w:rFonts w:ascii="Times New Roman" w:hAnsi="Times New Roman"/>
                <w:sz w:val="24"/>
                <w:szCs w:val="24"/>
              </w:rPr>
              <w:t>- csemegék</w:t>
            </w:r>
          </w:p>
          <w:p w14:paraId="52088B53" w14:textId="77777777" w:rsidR="00911CAB" w:rsidRPr="00C22D31" w:rsidRDefault="00911CAB" w:rsidP="008279BC">
            <w:pPr>
              <w:ind w:left="360"/>
              <w:rPr>
                <w:rFonts w:ascii="Times New Roman" w:hAnsi="Times New Roman"/>
                <w:sz w:val="24"/>
                <w:szCs w:val="24"/>
              </w:rPr>
            </w:pPr>
            <w:r w:rsidRPr="00C22D31">
              <w:rPr>
                <w:rFonts w:ascii="Times New Roman" w:hAnsi="Times New Roman"/>
                <w:sz w:val="24"/>
                <w:szCs w:val="24"/>
              </w:rPr>
              <w:t>- krémesek</w:t>
            </w:r>
          </w:p>
          <w:p w14:paraId="2CD5BDAE" w14:textId="77777777" w:rsidR="00911CAB" w:rsidRPr="00C22D31" w:rsidRDefault="00911CAB" w:rsidP="008279BC">
            <w:pPr>
              <w:ind w:left="360"/>
              <w:rPr>
                <w:rFonts w:ascii="Times New Roman" w:hAnsi="Times New Roman"/>
                <w:sz w:val="24"/>
                <w:szCs w:val="24"/>
              </w:rPr>
            </w:pPr>
            <w:r w:rsidRPr="00C22D31">
              <w:rPr>
                <w:rFonts w:ascii="Times New Roman" w:hAnsi="Times New Roman"/>
                <w:sz w:val="24"/>
                <w:szCs w:val="24"/>
              </w:rPr>
              <w:t>- tejszínhabos sütemények</w:t>
            </w:r>
          </w:p>
          <w:p w14:paraId="1EDA7D7A" w14:textId="77777777" w:rsidR="00911CAB" w:rsidRPr="00C22D31" w:rsidRDefault="00911CAB" w:rsidP="008279BC">
            <w:pPr>
              <w:rPr>
                <w:rFonts w:ascii="Times New Roman" w:hAnsi="Times New Roman"/>
                <w:sz w:val="24"/>
                <w:szCs w:val="24"/>
              </w:rPr>
            </w:pPr>
            <w:r w:rsidRPr="00C22D31">
              <w:rPr>
                <w:rFonts w:ascii="Times New Roman" w:hAnsi="Times New Roman"/>
                <w:sz w:val="24"/>
                <w:szCs w:val="24"/>
              </w:rPr>
              <w:t>Teasütemények jellemzése, készítése, csoportosítása</w:t>
            </w:r>
          </w:p>
          <w:p w14:paraId="3F0C6CD0" w14:textId="77777777" w:rsidR="00911CAB" w:rsidRPr="00C22D31" w:rsidRDefault="00911CAB" w:rsidP="008279BC">
            <w:pPr>
              <w:ind w:left="360"/>
              <w:rPr>
                <w:rFonts w:ascii="Times New Roman" w:hAnsi="Times New Roman"/>
                <w:sz w:val="24"/>
                <w:szCs w:val="24"/>
              </w:rPr>
            </w:pPr>
            <w:r w:rsidRPr="00C22D31">
              <w:rPr>
                <w:rFonts w:ascii="Times New Roman" w:hAnsi="Times New Roman"/>
                <w:sz w:val="24"/>
                <w:szCs w:val="24"/>
              </w:rPr>
              <w:t>- édes teasütemények tésztái, töltelékei, előállítása</w:t>
            </w:r>
          </w:p>
          <w:p w14:paraId="5AB749F1" w14:textId="77777777" w:rsidR="00911CAB" w:rsidRPr="00C22D31" w:rsidRDefault="00911CAB" w:rsidP="008279BC">
            <w:pPr>
              <w:ind w:left="360"/>
              <w:rPr>
                <w:rFonts w:ascii="Times New Roman" w:hAnsi="Times New Roman"/>
                <w:sz w:val="24"/>
                <w:szCs w:val="24"/>
              </w:rPr>
            </w:pPr>
            <w:r w:rsidRPr="00C22D31">
              <w:rPr>
                <w:rFonts w:ascii="Times New Roman" w:hAnsi="Times New Roman"/>
                <w:sz w:val="24"/>
                <w:szCs w:val="24"/>
              </w:rPr>
              <w:t>- sós teasütemények tésztái, töltelékei, előállítása</w:t>
            </w:r>
          </w:p>
          <w:p w14:paraId="449C8F59" w14:textId="77777777" w:rsidR="00911CAB" w:rsidRPr="00C22D31" w:rsidRDefault="00911CAB" w:rsidP="008279BC">
            <w:pPr>
              <w:rPr>
                <w:rFonts w:ascii="Times New Roman" w:hAnsi="Times New Roman"/>
                <w:sz w:val="24"/>
                <w:szCs w:val="24"/>
              </w:rPr>
            </w:pPr>
            <w:r w:rsidRPr="00C22D31">
              <w:rPr>
                <w:rFonts w:ascii="Times New Roman" w:hAnsi="Times New Roman"/>
                <w:sz w:val="24"/>
                <w:szCs w:val="24"/>
              </w:rPr>
              <w:t>Bonbonok jellemzése, készítése, csoportosítása</w:t>
            </w:r>
          </w:p>
          <w:p w14:paraId="45341948" w14:textId="77777777" w:rsidR="00911CAB" w:rsidRPr="00C22D31" w:rsidRDefault="00911CAB" w:rsidP="008279BC">
            <w:pPr>
              <w:ind w:left="360"/>
              <w:rPr>
                <w:rFonts w:ascii="Times New Roman" w:hAnsi="Times New Roman"/>
                <w:sz w:val="24"/>
                <w:szCs w:val="24"/>
              </w:rPr>
            </w:pPr>
            <w:r w:rsidRPr="00C22D31">
              <w:rPr>
                <w:rFonts w:ascii="Times New Roman" w:hAnsi="Times New Roman"/>
                <w:sz w:val="24"/>
                <w:szCs w:val="24"/>
              </w:rPr>
              <w:t>- alapanyagok jelentősége</w:t>
            </w:r>
          </w:p>
          <w:p w14:paraId="7ABAB1B9" w14:textId="77777777" w:rsidR="00911CAB" w:rsidRPr="00C22D31" w:rsidRDefault="00911CAB" w:rsidP="008279BC">
            <w:pPr>
              <w:ind w:left="360"/>
              <w:rPr>
                <w:rFonts w:ascii="Times New Roman" w:hAnsi="Times New Roman"/>
                <w:sz w:val="24"/>
                <w:szCs w:val="24"/>
              </w:rPr>
            </w:pPr>
            <w:r w:rsidRPr="00C22D31">
              <w:rPr>
                <w:rFonts w:ascii="Times New Roman" w:hAnsi="Times New Roman"/>
                <w:sz w:val="24"/>
                <w:szCs w:val="24"/>
              </w:rPr>
              <w:t>- gyümölcsbonbonok</w:t>
            </w:r>
          </w:p>
          <w:p w14:paraId="67410CDA" w14:textId="77777777" w:rsidR="00911CAB" w:rsidRPr="00C22D31" w:rsidRDefault="00911CAB" w:rsidP="008279BC">
            <w:pPr>
              <w:ind w:left="360"/>
              <w:rPr>
                <w:rFonts w:ascii="Times New Roman" w:hAnsi="Times New Roman"/>
                <w:sz w:val="24"/>
                <w:szCs w:val="24"/>
              </w:rPr>
            </w:pPr>
            <w:r w:rsidRPr="00C22D31">
              <w:rPr>
                <w:rFonts w:ascii="Times New Roman" w:hAnsi="Times New Roman"/>
                <w:sz w:val="24"/>
                <w:szCs w:val="24"/>
              </w:rPr>
              <w:t>- marcipánbonbonok</w:t>
            </w:r>
          </w:p>
          <w:p w14:paraId="4596F0C5" w14:textId="77777777" w:rsidR="00911CAB" w:rsidRPr="00C22D31" w:rsidRDefault="00911CAB" w:rsidP="008279BC">
            <w:pPr>
              <w:ind w:left="360"/>
              <w:rPr>
                <w:rFonts w:ascii="Times New Roman" w:hAnsi="Times New Roman"/>
                <w:sz w:val="24"/>
                <w:szCs w:val="24"/>
              </w:rPr>
            </w:pPr>
            <w:r w:rsidRPr="00C22D31">
              <w:rPr>
                <w:rFonts w:ascii="Times New Roman" w:hAnsi="Times New Roman"/>
                <w:sz w:val="24"/>
                <w:szCs w:val="24"/>
              </w:rPr>
              <w:t>- nugátbonbonok</w:t>
            </w:r>
          </w:p>
          <w:p w14:paraId="4A9F8CC8" w14:textId="77777777" w:rsidR="00911CAB" w:rsidRPr="00C22D31" w:rsidRDefault="00911CAB" w:rsidP="008279BC">
            <w:pPr>
              <w:ind w:left="360"/>
              <w:rPr>
                <w:rFonts w:ascii="Times New Roman" w:hAnsi="Times New Roman"/>
                <w:sz w:val="24"/>
                <w:szCs w:val="24"/>
              </w:rPr>
            </w:pPr>
            <w:proofErr w:type="gramStart"/>
            <w:r w:rsidRPr="00C22D31">
              <w:rPr>
                <w:rFonts w:ascii="Times New Roman" w:hAnsi="Times New Roman"/>
                <w:sz w:val="24"/>
                <w:szCs w:val="24"/>
              </w:rPr>
              <w:t>-  grillázsbonbonok</w:t>
            </w:r>
            <w:proofErr w:type="gramEnd"/>
          </w:p>
          <w:p w14:paraId="65E8BEFA" w14:textId="77777777" w:rsidR="00911CAB" w:rsidRPr="00C22D31" w:rsidRDefault="00911CAB" w:rsidP="008279BC">
            <w:pPr>
              <w:ind w:left="360"/>
              <w:rPr>
                <w:rFonts w:ascii="Times New Roman" w:hAnsi="Times New Roman"/>
                <w:sz w:val="24"/>
                <w:szCs w:val="24"/>
              </w:rPr>
            </w:pPr>
            <w:r w:rsidRPr="00C22D31">
              <w:rPr>
                <w:rFonts w:ascii="Times New Roman" w:hAnsi="Times New Roman"/>
                <w:sz w:val="24"/>
                <w:szCs w:val="24"/>
              </w:rPr>
              <w:t>- krémbonbonok</w:t>
            </w:r>
          </w:p>
          <w:p w14:paraId="2CF3735C" w14:textId="77777777" w:rsidR="00911CAB" w:rsidRPr="00C22D31" w:rsidRDefault="00911CAB" w:rsidP="008279BC">
            <w:pPr>
              <w:ind w:left="360"/>
              <w:rPr>
                <w:rFonts w:ascii="Times New Roman" w:hAnsi="Times New Roman"/>
                <w:sz w:val="24"/>
                <w:szCs w:val="24"/>
              </w:rPr>
            </w:pPr>
            <w:r w:rsidRPr="00C22D31">
              <w:rPr>
                <w:rFonts w:ascii="Times New Roman" w:hAnsi="Times New Roman"/>
                <w:sz w:val="24"/>
                <w:szCs w:val="24"/>
              </w:rPr>
              <w:t>- csokoládébonbonok</w:t>
            </w:r>
          </w:p>
          <w:p w14:paraId="129D518A" w14:textId="77777777" w:rsidR="00911CAB" w:rsidRPr="00C22D31" w:rsidRDefault="00911CAB" w:rsidP="008279BC">
            <w:pPr>
              <w:ind w:left="360"/>
              <w:rPr>
                <w:rFonts w:ascii="Times New Roman" w:hAnsi="Times New Roman"/>
                <w:sz w:val="24"/>
                <w:szCs w:val="24"/>
              </w:rPr>
            </w:pPr>
            <w:r w:rsidRPr="00C22D31">
              <w:rPr>
                <w:rFonts w:ascii="Times New Roman" w:hAnsi="Times New Roman"/>
                <w:sz w:val="24"/>
                <w:szCs w:val="24"/>
              </w:rPr>
              <w:t>- cukorkabonbonok</w:t>
            </w:r>
          </w:p>
          <w:p w14:paraId="384DC8B1" w14:textId="77777777" w:rsidR="00911CAB" w:rsidRPr="00C22D31" w:rsidRDefault="00911CAB" w:rsidP="008279BC">
            <w:pPr>
              <w:rPr>
                <w:rFonts w:ascii="Times New Roman" w:hAnsi="Times New Roman"/>
                <w:sz w:val="24"/>
                <w:szCs w:val="24"/>
              </w:rPr>
            </w:pPr>
            <w:r w:rsidRPr="00C22D31">
              <w:rPr>
                <w:rFonts w:ascii="Times New Roman" w:hAnsi="Times New Roman"/>
                <w:sz w:val="24"/>
                <w:szCs w:val="24"/>
              </w:rPr>
              <w:t>Tányérdesszertek</w:t>
            </w:r>
          </w:p>
          <w:p w14:paraId="1B18F290" w14:textId="77777777" w:rsidR="00911CAB" w:rsidRPr="00C22D31" w:rsidRDefault="00911CAB" w:rsidP="008279BC">
            <w:pPr>
              <w:ind w:left="360"/>
              <w:rPr>
                <w:rFonts w:ascii="Times New Roman" w:hAnsi="Times New Roman"/>
                <w:sz w:val="24"/>
                <w:szCs w:val="24"/>
              </w:rPr>
            </w:pPr>
            <w:r w:rsidRPr="00C22D31">
              <w:rPr>
                <w:rFonts w:ascii="Times New Roman" w:hAnsi="Times New Roman"/>
                <w:sz w:val="24"/>
                <w:szCs w:val="24"/>
              </w:rPr>
              <w:t>- előállítás követelményei</w:t>
            </w:r>
          </w:p>
          <w:p w14:paraId="271E43FF" w14:textId="77777777" w:rsidR="00911CAB" w:rsidRPr="00C22D31" w:rsidRDefault="00911CAB" w:rsidP="008279BC">
            <w:pPr>
              <w:ind w:left="360"/>
              <w:rPr>
                <w:rFonts w:ascii="Times New Roman" w:hAnsi="Times New Roman"/>
                <w:sz w:val="24"/>
                <w:szCs w:val="24"/>
              </w:rPr>
            </w:pPr>
            <w:r w:rsidRPr="00C22D31">
              <w:rPr>
                <w:rFonts w:ascii="Times New Roman" w:hAnsi="Times New Roman"/>
                <w:sz w:val="24"/>
                <w:szCs w:val="24"/>
              </w:rPr>
              <w:t>- felhasználható krémek, tészták</w:t>
            </w:r>
          </w:p>
          <w:p w14:paraId="4F2364A1" w14:textId="77777777" w:rsidR="00911CAB" w:rsidRPr="00C22D31" w:rsidRDefault="00911CAB" w:rsidP="008279BC">
            <w:pPr>
              <w:ind w:left="360"/>
              <w:rPr>
                <w:rFonts w:ascii="Times New Roman" w:hAnsi="Times New Roman"/>
                <w:sz w:val="24"/>
                <w:szCs w:val="24"/>
              </w:rPr>
            </w:pPr>
            <w:r w:rsidRPr="00C22D31">
              <w:rPr>
                <w:rFonts w:ascii="Times New Roman" w:hAnsi="Times New Roman"/>
                <w:sz w:val="24"/>
                <w:szCs w:val="24"/>
              </w:rPr>
              <w:t>- roppanós elemek</w:t>
            </w:r>
          </w:p>
          <w:p w14:paraId="1BD849E9" w14:textId="77777777" w:rsidR="00911CAB" w:rsidRPr="00C22D31" w:rsidRDefault="00911CAB" w:rsidP="008279BC">
            <w:pPr>
              <w:ind w:left="360"/>
              <w:rPr>
                <w:rFonts w:ascii="Times New Roman" w:hAnsi="Times New Roman"/>
                <w:sz w:val="24"/>
                <w:szCs w:val="24"/>
              </w:rPr>
            </w:pPr>
            <w:r w:rsidRPr="00C22D31">
              <w:rPr>
                <w:rFonts w:ascii="Times New Roman" w:hAnsi="Times New Roman"/>
                <w:sz w:val="24"/>
                <w:szCs w:val="24"/>
              </w:rPr>
              <w:t xml:space="preserve">- mai </w:t>
            </w:r>
            <w:proofErr w:type="gramStart"/>
            <w:r w:rsidRPr="00C22D31">
              <w:rPr>
                <w:rFonts w:ascii="Times New Roman" w:hAnsi="Times New Roman"/>
                <w:sz w:val="24"/>
                <w:szCs w:val="24"/>
              </w:rPr>
              <w:t>trendnek</w:t>
            </w:r>
            <w:proofErr w:type="gramEnd"/>
            <w:r w:rsidRPr="00C22D31">
              <w:rPr>
                <w:rFonts w:ascii="Times New Roman" w:hAnsi="Times New Roman"/>
                <w:sz w:val="24"/>
                <w:szCs w:val="24"/>
              </w:rPr>
              <w:t xml:space="preserve"> megfelelő díszítőelemek: pl.: ehető virágok</w:t>
            </w:r>
          </w:p>
          <w:p w14:paraId="539825D1" w14:textId="77777777" w:rsidR="00911CAB" w:rsidRPr="00C22D31" w:rsidRDefault="00911CAB" w:rsidP="008279BC">
            <w:pPr>
              <w:rPr>
                <w:rFonts w:ascii="Times New Roman" w:hAnsi="Times New Roman"/>
                <w:sz w:val="24"/>
                <w:szCs w:val="24"/>
              </w:rPr>
            </w:pPr>
            <w:r w:rsidRPr="00C22D31">
              <w:rPr>
                <w:rFonts w:ascii="Times New Roman" w:hAnsi="Times New Roman"/>
                <w:sz w:val="24"/>
                <w:szCs w:val="24"/>
              </w:rPr>
              <w:t>Hidegcukrászati készítmények fajtái, előállítása</w:t>
            </w:r>
          </w:p>
          <w:p w14:paraId="0EEFA948" w14:textId="77777777" w:rsidR="00911CAB" w:rsidRPr="00C22D31" w:rsidRDefault="00911CAB" w:rsidP="008279BC">
            <w:pPr>
              <w:ind w:left="94"/>
              <w:rPr>
                <w:rFonts w:ascii="Times New Roman" w:hAnsi="Times New Roman"/>
                <w:sz w:val="24"/>
                <w:szCs w:val="24"/>
              </w:rPr>
            </w:pPr>
            <w:r w:rsidRPr="00C22D31">
              <w:rPr>
                <w:rFonts w:ascii="Times New Roman" w:hAnsi="Times New Roman"/>
                <w:sz w:val="24"/>
                <w:szCs w:val="24"/>
              </w:rPr>
              <w:t>- fagylalt</w:t>
            </w:r>
          </w:p>
          <w:p w14:paraId="1B3DE748" w14:textId="77777777" w:rsidR="00911CAB" w:rsidRPr="00C22D31" w:rsidRDefault="00911CAB" w:rsidP="008279BC">
            <w:pPr>
              <w:ind w:left="94"/>
              <w:rPr>
                <w:rFonts w:ascii="Times New Roman" w:hAnsi="Times New Roman"/>
                <w:sz w:val="24"/>
                <w:szCs w:val="24"/>
              </w:rPr>
            </w:pPr>
            <w:r w:rsidRPr="00C22D31">
              <w:rPr>
                <w:rFonts w:ascii="Times New Roman" w:hAnsi="Times New Roman"/>
                <w:sz w:val="24"/>
                <w:szCs w:val="24"/>
              </w:rPr>
              <w:t>- parfé</w:t>
            </w:r>
          </w:p>
          <w:p w14:paraId="30DE6A82" w14:textId="77777777" w:rsidR="00911CAB" w:rsidRPr="00C22D31" w:rsidRDefault="00911CAB" w:rsidP="008279BC">
            <w:pPr>
              <w:ind w:left="94"/>
              <w:rPr>
                <w:rFonts w:ascii="Times New Roman" w:hAnsi="Times New Roman"/>
                <w:sz w:val="24"/>
                <w:szCs w:val="24"/>
              </w:rPr>
            </w:pPr>
            <w:r w:rsidRPr="00C22D31">
              <w:rPr>
                <w:rFonts w:ascii="Times New Roman" w:hAnsi="Times New Roman"/>
                <w:sz w:val="24"/>
                <w:szCs w:val="24"/>
              </w:rPr>
              <w:t>- fagylaltkehely</w:t>
            </w:r>
          </w:p>
          <w:p w14:paraId="5FA8BD4A" w14:textId="77777777" w:rsidR="00911CAB" w:rsidRPr="00C22D31" w:rsidRDefault="00911CAB" w:rsidP="008279BC">
            <w:pPr>
              <w:ind w:left="94"/>
              <w:rPr>
                <w:rFonts w:ascii="Times New Roman" w:hAnsi="Times New Roman"/>
                <w:sz w:val="24"/>
                <w:szCs w:val="24"/>
              </w:rPr>
            </w:pPr>
            <w:r w:rsidRPr="00C22D31">
              <w:rPr>
                <w:rFonts w:ascii="Times New Roman" w:hAnsi="Times New Roman"/>
                <w:sz w:val="24"/>
                <w:szCs w:val="24"/>
              </w:rPr>
              <w:t>- szorbet</w:t>
            </w:r>
          </w:p>
          <w:p w14:paraId="6772A555" w14:textId="77777777" w:rsidR="00911CAB" w:rsidRPr="00C22D31" w:rsidRDefault="00911CAB" w:rsidP="008279BC">
            <w:pPr>
              <w:ind w:left="94"/>
              <w:rPr>
                <w:rFonts w:ascii="Times New Roman" w:hAnsi="Times New Roman"/>
                <w:sz w:val="24"/>
                <w:szCs w:val="24"/>
              </w:rPr>
            </w:pPr>
            <w:r w:rsidRPr="00C22D31">
              <w:rPr>
                <w:rFonts w:ascii="Times New Roman" w:hAnsi="Times New Roman"/>
                <w:sz w:val="24"/>
                <w:szCs w:val="24"/>
              </w:rPr>
              <w:t>- pohárkrém</w:t>
            </w:r>
          </w:p>
          <w:p w14:paraId="343DABD6" w14:textId="77777777" w:rsidR="00911CAB" w:rsidRPr="00C22D31" w:rsidRDefault="00911CAB" w:rsidP="008279BC">
            <w:pPr>
              <w:rPr>
                <w:rFonts w:ascii="Times New Roman" w:hAnsi="Times New Roman"/>
                <w:sz w:val="24"/>
                <w:szCs w:val="24"/>
              </w:rPr>
            </w:pPr>
            <w:r w:rsidRPr="00C22D31">
              <w:rPr>
                <w:rFonts w:ascii="Times New Roman" w:hAnsi="Times New Roman"/>
                <w:sz w:val="24"/>
                <w:szCs w:val="24"/>
              </w:rPr>
              <w:t>Hagyományörző magyar cukrászati termékek jellemzése, eredeti receptúra megismerése:</w:t>
            </w:r>
          </w:p>
          <w:p w14:paraId="3CF5F12E" w14:textId="77777777" w:rsidR="00911CAB" w:rsidRPr="00C22D31" w:rsidRDefault="00911CAB" w:rsidP="008279BC">
            <w:pPr>
              <w:ind w:left="236"/>
              <w:rPr>
                <w:rFonts w:ascii="Times New Roman" w:hAnsi="Times New Roman"/>
                <w:sz w:val="24"/>
                <w:szCs w:val="24"/>
              </w:rPr>
            </w:pPr>
            <w:r w:rsidRPr="00C22D31">
              <w:rPr>
                <w:rFonts w:ascii="Times New Roman" w:hAnsi="Times New Roman"/>
                <w:sz w:val="24"/>
                <w:szCs w:val="24"/>
              </w:rPr>
              <w:t>- Dobos torta, Eszterházy-torta, Pozsonyi kifli/bejgli, konyakos meggy, indiáner, grillázs, Rigó Jancsi, Debreceni mézes, minyonok, zserbó, Rákóczy túrós</w:t>
            </w:r>
          </w:p>
          <w:p w14:paraId="423253A4" w14:textId="77777777" w:rsidR="00911CAB" w:rsidRPr="00C22D31" w:rsidRDefault="00911CAB" w:rsidP="008279BC">
            <w:pPr>
              <w:rPr>
                <w:rFonts w:ascii="Times New Roman" w:hAnsi="Times New Roman"/>
                <w:sz w:val="24"/>
                <w:szCs w:val="24"/>
              </w:rPr>
            </w:pPr>
            <w:r w:rsidRPr="00C22D31">
              <w:rPr>
                <w:rFonts w:ascii="Times New Roman" w:hAnsi="Times New Roman"/>
                <w:sz w:val="24"/>
                <w:szCs w:val="24"/>
              </w:rPr>
              <w:t>Nemzetközi cukrászati termékek</w:t>
            </w:r>
          </w:p>
          <w:p w14:paraId="1FBFA3EE" w14:textId="77777777" w:rsidR="00911CAB" w:rsidRPr="00C22D31" w:rsidRDefault="00911CAB" w:rsidP="008279BC">
            <w:pPr>
              <w:ind w:left="94"/>
              <w:rPr>
                <w:rFonts w:ascii="Times New Roman" w:hAnsi="Times New Roman"/>
                <w:sz w:val="24"/>
                <w:szCs w:val="24"/>
              </w:rPr>
            </w:pPr>
            <w:r w:rsidRPr="00C22D31">
              <w:rPr>
                <w:rFonts w:ascii="Times New Roman" w:hAnsi="Times New Roman"/>
                <w:sz w:val="24"/>
                <w:szCs w:val="24"/>
              </w:rPr>
              <w:t>- jellemzése</w:t>
            </w:r>
          </w:p>
          <w:p w14:paraId="1600A3C6" w14:textId="77777777" w:rsidR="00911CAB" w:rsidRPr="00C22D31" w:rsidRDefault="00911CAB" w:rsidP="008279BC">
            <w:pPr>
              <w:ind w:left="94"/>
              <w:rPr>
                <w:rFonts w:ascii="Times New Roman" w:hAnsi="Times New Roman"/>
                <w:sz w:val="24"/>
                <w:szCs w:val="24"/>
              </w:rPr>
            </w:pPr>
            <w:r w:rsidRPr="00C22D31">
              <w:rPr>
                <w:rFonts w:ascii="Times New Roman" w:hAnsi="Times New Roman"/>
                <w:sz w:val="24"/>
                <w:szCs w:val="24"/>
              </w:rPr>
              <w:t>- összeállítás módjai</w:t>
            </w:r>
          </w:p>
          <w:p w14:paraId="3197B341" w14:textId="77777777" w:rsidR="00911CAB" w:rsidRPr="00C22D31" w:rsidRDefault="00911CAB" w:rsidP="008279BC">
            <w:pPr>
              <w:ind w:left="94"/>
              <w:rPr>
                <w:rFonts w:ascii="Times New Roman" w:hAnsi="Times New Roman"/>
                <w:sz w:val="24"/>
                <w:szCs w:val="24"/>
              </w:rPr>
            </w:pPr>
            <w:r w:rsidRPr="00C22D31">
              <w:rPr>
                <w:rFonts w:ascii="Times New Roman" w:hAnsi="Times New Roman"/>
                <w:sz w:val="24"/>
                <w:szCs w:val="24"/>
              </w:rPr>
              <w:t>- különleges felvertek, töltelékek, betétek</w:t>
            </w:r>
          </w:p>
          <w:p w14:paraId="23C493AA" w14:textId="77777777" w:rsidR="00911CAB" w:rsidRPr="00C22D31" w:rsidRDefault="00911CAB" w:rsidP="008279BC">
            <w:pPr>
              <w:rPr>
                <w:rFonts w:ascii="Times New Roman" w:hAnsi="Times New Roman"/>
                <w:sz w:val="24"/>
                <w:szCs w:val="24"/>
              </w:rPr>
            </w:pPr>
            <w:r w:rsidRPr="00C22D31">
              <w:rPr>
                <w:rFonts w:ascii="Times New Roman" w:hAnsi="Times New Roman"/>
                <w:sz w:val="24"/>
                <w:szCs w:val="24"/>
              </w:rPr>
              <w:t>Különleges táplálkozási igények figyelembevételével készülő cukrászati termékek</w:t>
            </w:r>
          </w:p>
          <w:p w14:paraId="4761AC6F" w14:textId="77777777" w:rsidR="00911CAB" w:rsidRPr="00C22D31" w:rsidRDefault="00911CAB" w:rsidP="008279BC">
            <w:pPr>
              <w:ind w:left="360"/>
              <w:rPr>
                <w:rFonts w:ascii="Times New Roman" w:hAnsi="Times New Roman"/>
                <w:sz w:val="24"/>
                <w:szCs w:val="24"/>
              </w:rPr>
            </w:pPr>
            <w:r w:rsidRPr="00C22D31">
              <w:rPr>
                <w:rFonts w:ascii="Times New Roman" w:hAnsi="Times New Roman"/>
                <w:sz w:val="24"/>
                <w:szCs w:val="24"/>
              </w:rPr>
              <w:t>- diabetikus</w:t>
            </w:r>
          </w:p>
          <w:p w14:paraId="092109B3" w14:textId="77777777" w:rsidR="00911CAB" w:rsidRPr="00C22D31" w:rsidRDefault="00911CAB" w:rsidP="008279BC">
            <w:pPr>
              <w:ind w:left="360"/>
              <w:rPr>
                <w:rFonts w:ascii="Times New Roman" w:hAnsi="Times New Roman"/>
                <w:sz w:val="24"/>
                <w:szCs w:val="24"/>
              </w:rPr>
            </w:pPr>
            <w:r w:rsidRPr="00C22D31">
              <w:rPr>
                <w:rFonts w:ascii="Times New Roman" w:hAnsi="Times New Roman"/>
                <w:sz w:val="24"/>
                <w:szCs w:val="24"/>
              </w:rPr>
              <w:t>- gluténmentes</w:t>
            </w:r>
          </w:p>
          <w:p w14:paraId="537DD6AB" w14:textId="77777777" w:rsidR="00911CAB" w:rsidRPr="00C22D31" w:rsidRDefault="00911CAB" w:rsidP="008279BC">
            <w:pPr>
              <w:ind w:left="360"/>
              <w:rPr>
                <w:rFonts w:ascii="Times New Roman" w:hAnsi="Times New Roman"/>
                <w:sz w:val="24"/>
                <w:szCs w:val="24"/>
              </w:rPr>
            </w:pPr>
            <w:r w:rsidRPr="00C22D31">
              <w:rPr>
                <w:rFonts w:ascii="Times New Roman" w:hAnsi="Times New Roman"/>
                <w:sz w:val="24"/>
                <w:szCs w:val="24"/>
              </w:rPr>
              <w:t>- laktózmentes</w:t>
            </w:r>
          </w:p>
          <w:p w14:paraId="1DA13245" w14:textId="77777777" w:rsidR="00911CAB" w:rsidRPr="00C22D31" w:rsidRDefault="00911CAB" w:rsidP="008279BC">
            <w:pPr>
              <w:rPr>
                <w:rFonts w:ascii="Times New Roman" w:hAnsi="Times New Roman"/>
                <w:sz w:val="24"/>
                <w:szCs w:val="24"/>
              </w:rPr>
            </w:pPr>
            <w:r w:rsidRPr="00C22D31">
              <w:rPr>
                <w:rFonts w:ascii="Times New Roman" w:hAnsi="Times New Roman"/>
                <w:sz w:val="24"/>
                <w:szCs w:val="24"/>
              </w:rPr>
              <w:t>tejfehérjementes</w:t>
            </w:r>
          </w:p>
        </w:tc>
        <w:tc>
          <w:tcPr>
            <w:tcW w:w="3197" w:type="dxa"/>
          </w:tcPr>
          <w:p w14:paraId="4C1233DE" w14:textId="77777777" w:rsidR="00911CAB" w:rsidRPr="00C22D31" w:rsidRDefault="00911CAB" w:rsidP="008279BC">
            <w:pPr>
              <w:jc w:val="center"/>
              <w:rPr>
                <w:rFonts w:ascii="Times New Roman" w:hAnsi="Times New Roman"/>
                <w:sz w:val="24"/>
                <w:szCs w:val="24"/>
              </w:rPr>
            </w:pPr>
          </w:p>
        </w:tc>
      </w:tr>
    </w:tbl>
    <w:p w14:paraId="0B25B400" w14:textId="77777777" w:rsidR="004B1F74" w:rsidRPr="00C22D31" w:rsidRDefault="004B1F74" w:rsidP="004B1F74">
      <w:pPr>
        <w:rPr>
          <w:rFonts w:ascii="Times New Roman" w:hAnsi="Times New Roman"/>
          <w:sz w:val="24"/>
          <w:szCs w:val="24"/>
        </w:rPr>
      </w:pPr>
    </w:p>
    <w:p w14:paraId="4077087E" w14:textId="77777777" w:rsidR="004B1F74" w:rsidRPr="00C22D31" w:rsidRDefault="004B1F74" w:rsidP="004B1F74">
      <w:pPr>
        <w:rPr>
          <w:rFonts w:ascii="Times New Roman" w:hAnsi="Times New Roman"/>
          <w:sz w:val="24"/>
          <w:szCs w:val="24"/>
        </w:rPr>
      </w:pPr>
      <w:r w:rsidRPr="00C22D31">
        <w:rPr>
          <w:rFonts w:ascii="Times New Roman" w:hAnsi="Times New Roman"/>
          <w:sz w:val="24"/>
          <w:szCs w:val="24"/>
        </w:rPr>
        <w:br w:type="page"/>
      </w:r>
    </w:p>
    <w:p w14:paraId="318D8EDC" w14:textId="77777777" w:rsidR="008279BC" w:rsidRPr="00C22D31" w:rsidRDefault="008279BC" w:rsidP="006B2DB4">
      <w:pPr>
        <w:pStyle w:val="Cmsor5"/>
        <w:numPr>
          <w:ilvl w:val="0"/>
          <w:numId w:val="0"/>
        </w:numPr>
        <w:ind w:left="1008"/>
        <w:rPr>
          <w:rFonts w:cs="Times New Roman"/>
          <w:b/>
          <w:color w:val="auto"/>
        </w:rPr>
      </w:pPr>
      <w:bookmarkStart w:id="78" w:name="_Toc120521581"/>
      <w:r w:rsidRPr="00C22D31">
        <w:rPr>
          <w:b/>
          <w:color w:val="auto"/>
        </w:rPr>
        <w:t>13. évfolyam Szakirányú oktatás</w:t>
      </w:r>
      <w:bookmarkEnd w:id="78"/>
    </w:p>
    <w:tbl>
      <w:tblPr>
        <w:tblW w:w="1248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49"/>
        <w:gridCol w:w="1781"/>
        <w:gridCol w:w="3258"/>
        <w:gridCol w:w="3197"/>
        <w:gridCol w:w="3197"/>
      </w:tblGrid>
      <w:tr w:rsidR="00911CAB" w:rsidRPr="00C22D31" w14:paraId="7CB35444" w14:textId="77777777" w:rsidTr="00911CAB">
        <w:trPr>
          <w:jc w:val="center"/>
        </w:trPr>
        <w:tc>
          <w:tcPr>
            <w:tcW w:w="1049" w:type="dxa"/>
            <w:vMerge w:val="restart"/>
          </w:tcPr>
          <w:p w14:paraId="1EAE5388" w14:textId="77777777" w:rsidR="00911CAB" w:rsidRPr="00C22D31" w:rsidRDefault="00911CAB" w:rsidP="008279BC">
            <w:pPr>
              <w:jc w:val="center"/>
              <w:rPr>
                <w:rFonts w:ascii="Times New Roman" w:hAnsi="Times New Roman"/>
                <w:b/>
                <w:sz w:val="24"/>
                <w:szCs w:val="24"/>
              </w:rPr>
            </w:pPr>
          </w:p>
        </w:tc>
        <w:tc>
          <w:tcPr>
            <w:tcW w:w="1781" w:type="dxa"/>
            <w:vMerge w:val="restart"/>
            <w:vAlign w:val="center"/>
          </w:tcPr>
          <w:p w14:paraId="1A984D81" w14:textId="77777777" w:rsidR="00911CAB" w:rsidRPr="00C22D31" w:rsidRDefault="00911CAB" w:rsidP="008279BC">
            <w:pPr>
              <w:jc w:val="center"/>
              <w:rPr>
                <w:rFonts w:ascii="Times New Roman" w:hAnsi="Times New Roman"/>
                <w:b/>
                <w:sz w:val="24"/>
                <w:szCs w:val="24"/>
              </w:rPr>
            </w:pPr>
            <w:r w:rsidRPr="00C22D31">
              <w:rPr>
                <w:rFonts w:ascii="Times New Roman" w:hAnsi="Times New Roman"/>
                <w:b/>
                <w:sz w:val="24"/>
                <w:szCs w:val="24"/>
              </w:rPr>
              <w:t>Tantárgy</w:t>
            </w:r>
          </w:p>
        </w:tc>
        <w:tc>
          <w:tcPr>
            <w:tcW w:w="9652" w:type="dxa"/>
            <w:gridSpan w:val="3"/>
            <w:tcBorders>
              <w:right w:val="single" w:sz="18" w:space="0" w:color="000000"/>
            </w:tcBorders>
            <w:shd w:val="clear" w:color="auto" w:fill="BFBFBF"/>
            <w:vAlign w:val="center"/>
          </w:tcPr>
          <w:p w14:paraId="5FE203A9" w14:textId="77777777" w:rsidR="00911CAB" w:rsidRPr="00C22D31" w:rsidRDefault="00911CAB" w:rsidP="008279BC">
            <w:pPr>
              <w:jc w:val="center"/>
              <w:rPr>
                <w:rFonts w:ascii="Times New Roman" w:hAnsi="Times New Roman"/>
                <w:b/>
                <w:sz w:val="24"/>
                <w:szCs w:val="24"/>
              </w:rPr>
            </w:pPr>
            <w:r w:rsidRPr="00C22D31">
              <w:rPr>
                <w:rFonts w:ascii="Times New Roman" w:hAnsi="Times New Roman"/>
                <w:b/>
                <w:sz w:val="24"/>
                <w:szCs w:val="24"/>
              </w:rPr>
              <w:t>13. évfolyam Cukrász szaktechnikus</w:t>
            </w:r>
          </w:p>
        </w:tc>
      </w:tr>
      <w:tr w:rsidR="00911CAB" w:rsidRPr="00C22D31" w14:paraId="5FCDD7DF" w14:textId="77777777" w:rsidTr="00911CAB">
        <w:trPr>
          <w:jc w:val="center"/>
        </w:trPr>
        <w:tc>
          <w:tcPr>
            <w:tcW w:w="1049" w:type="dxa"/>
            <w:vMerge/>
          </w:tcPr>
          <w:p w14:paraId="06B4A7CC" w14:textId="77777777" w:rsidR="00911CAB" w:rsidRPr="00C22D31" w:rsidRDefault="00911CAB" w:rsidP="008279BC">
            <w:pPr>
              <w:widowControl w:val="0"/>
              <w:pBdr>
                <w:top w:val="nil"/>
                <w:left w:val="nil"/>
                <w:bottom w:val="nil"/>
                <w:right w:val="nil"/>
                <w:between w:val="nil"/>
              </w:pBdr>
              <w:spacing w:line="276" w:lineRule="auto"/>
              <w:rPr>
                <w:rFonts w:ascii="Times New Roman" w:hAnsi="Times New Roman"/>
                <w:b/>
                <w:sz w:val="24"/>
                <w:szCs w:val="24"/>
              </w:rPr>
            </w:pPr>
          </w:p>
        </w:tc>
        <w:tc>
          <w:tcPr>
            <w:tcW w:w="1781" w:type="dxa"/>
            <w:vMerge/>
            <w:vAlign w:val="center"/>
          </w:tcPr>
          <w:p w14:paraId="223B7C2B" w14:textId="77777777" w:rsidR="00911CAB" w:rsidRPr="00C22D31" w:rsidRDefault="00911CAB" w:rsidP="008279BC">
            <w:pPr>
              <w:widowControl w:val="0"/>
              <w:pBdr>
                <w:top w:val="nil"/>
                <w:left w:val="nil"/>
                <w:bottom w:val="nil"/>
                <w:right w:val="nil"/>
                <w:between w:val="nil"/>
              </w:pBdr>
              <w:spacing w:line="276" w:lineRule="auto"/>
              <w:rPr>
                <w:rFonts w:ascii="Times New Roman" w:hAnsi="Times New Roman"/>
                <w:b/>
                <w:sz w:val="24"/>
                <w:szCs w:val="24"/>
              </w:rPr>
            </w:pPr>
          </w:p>
        </w:tc>
        <w:tc>
          <w:tcPr>
            <w:tcW w:w="3258" w:type="dxa"/>
            <w:tcBorders>
              <w:bottom w:val="single" w:sz="18" w:space="0" w:color="000000"/>
            </w:tcBorders>
            <w:vAlign w:val="center"/>
          </w:tcPr>
          <w:p w14:paraId="5F1730A5" w14:textId="77777777" w:rsidR="00911CAB" w:rsidRPr="00C22D31" w:rsidRDefault="00911CAB" w:rsidP="008279BC">
            <w:pPr>
              <w:jc w:val="center"/>
              <w:rPr>
                <w:rFonts w:ascii="Times New Roman" w:hAnsi="Times New Roman"/>
                <w:b/>
                <w:sz w:val="24"/>
                <w:szCs w:val="24"/>
              </w:rPr>
            </w:pPr>
            <w:r w:rsidRPr="00C22D31">
              <w:rPr>
                <w:rFonts w:ascii="Times New Roman" w:hAnsi="Times New Roman"/>
                <w:b/>
                <w:sz w:val="24"/>
                <w:szCs w:val="24"/>
              </w:rPr>
              <w:t>iskolai oktatás</w:t>
            </w:r>
          </w:p>
        </w:tc>
        <w:tc>
          <w:tcPr>
            <w:tcW w:w="3197" w:type="dxa"/>
            <w:tcBorders>
              <w:bottom w:val="single" w:sz="18" w:space="0" w:color="000000"/>
              <w:right w:val="single" w:sz="18" w:space="0" w:color="000000"/>
            </w:tcBorders>
            <w:vAlign w:val="center"/>
          </w:tcPr>
          <w:p w14:paraId="17B21E88" w14:textId="77777777" w:rsidR="00911CAB" w:rsidRPr="00C22D31" w:rsidRDefault="00911CAB" w:rsidP="008279BC">
            <w:pPr>
              <w:jc w:val="center"/>
              <w:rPr>
                <w:rFonts w:ascii="Times New Roman" w:hAnsi="Times New Roman"/>
                <w:b/>
                <w:sz w:val="24"/>
                <w:szCs w:val="24"/>
              </w:rPr>
            </w:pPr>
            <w:r w:rsidRPr="00C22D31">
              <w:rPr>
                <w:rFonts w:ascii="Times New Roman" w:hAnsi="Times New Roman"/>
                <w:b/>
                <w:sz w:val="24"/>
                <w:szCs w:val="24"/>
              </w:rPr>
              <w:t>iskolai tanműhely</w:t>
            </w:r>
          </w:p>
        </w:tc>
        <w:tc>
          <w:tcPr>
            <w:tcW w:w="3197" w:type="dxa"/>
            <w:tcBorders>
              <w:bottom w:val="single" w:sz="18" w:space="0" w:color="000000"/>
              <w:right w:val="single" w:sz="18" w:space="0" w:color="000000"/>
            </w:tcBorders>
          </w:tcPr>
          <w:p w14:paraId="274A1329" w14:textId="77777777" w:rsidR="00911CAB" w:rsidRPr="00C22D31" w:rsidRDefault="00911CAB" w:rsidP="008279BC">
            <w:pPr>
              <w:jc w:val="center"/>
              <w:rPr>
                <w:rFonts w:ascii="Times New Roman" w:hAnsi="Times New Roman"/>
                <w:b/>
                <w:sz w:val="24"/>
                <w:szCs w:val="24"/>
              </w:rPr>
            </w:pPr>
            <w:r w:rsidRPr="00C22D31">
              <w:rPr>
                <w:rFonts w:ascii="Times New Roman" w:hAnsi="Times New Roman"/>
                <w:b/>
                <w:sz w:val="24"/>
                <w:szCs w:val="24"/>
              </w:rPr>
              <w:t>Üzemi gyakorlat</w:t>
            </w:r>
          </w:p>
        </w:tc>
      </w:tr>
      <w:tr w:rsidR="00911CAB" w:rsidRPr="00C22D31" w14:paraId="6724911F" w14:textId="77777777" w:rsidTr="00911CAB">
        <w:trPr>
          <w:jc w:val="center"/>
        </w:trPr>
        <w:tc>
          <w:tcPr>
            <w:tcW w:w="1049" w:type="dxa"/>
            <w:tcBorders>
              <w:bottom w:val="single" w:sz="18" w:space="0" w:color="000000"/>
            </w:tcBorders>
          </w:tcPr>
          <w:p w14:paraId="76DF66E4" w14:textId="77777777" w:rsidR="00911CAB" w:rsidRPr="00C22D31" w:rsidRDefault="00911CAB" w:rsidP="008279BC">
            <w:pPr>
              <w:widowControl w:val="0"/>
              <w:pBdr>
                <w:top w:val="nil"/>
                <w:left w:val="nil"/>
                <w:bottom w:val="nil"/>
                <w:right w:val="nil"/>
                <w:between w:val="nil"/>
              </w:pBdr>
              <w:spacing w:line="276" w:lineRule="auto"/>
              <w:rPr>
                <w:rFonts w:ascii="Times New Roman" w:hAnsi="Times New Roman"/>
                <w:b/>
                <w:sz w:val="24"/>
                <w:szCs w:val="24"/>
              </w:rPr>
            </w:pPr>
            <w:r w:rsidRPr="00C22D31">
              <w:rPr>
                <w:rFonts w:ascii="Times New Roman" w:hAnsi="Times New Roman"/>
                <w:b/>
                <w:sz w:val="24"/>
                <w:szCs w:val="24"/>
              </w:rPr>
              <w:t>Közismereti képzés</w:t>
            </w:r>
          </w:p>
          <w:p w14:paraId="737B33B5" w14:textId="77777777" w:rsidR="00911CAB" w:rsidRPr="00C22D31" w:rsidRDefault="00911CAB" w:rsidP="008279BC">
            <w:pPr>
              <w:widowControl w:val="0"/>
              <w:pBdr>
                <w:top w:val="nil"/>
                <w:left w:val="nil"/>
                <w:bottom w:val="nil"/>
                <w:right w:val="nil"/>
                <w:between w:val="nil"/>
              </w:pBdr>
              <w:spacing w:line="276" w:lineRule="auto"/>
              <w:rPr>
                <w:rFonts w:ascii="Times New Roman" w:hAnsi="Times New Roman"/>
                <w:b/>
                <w:sz w:val="24"/>
                <w:szCs w:val="24"/>
              </w:rPr>
            </w:pPr>
          </w:p>
        </w:tc>
        <w:tc>
          <w:tcPr>
            <w:tcW w:w="1781" w:type="dxa"/>
            <w:tcBorders>
              <w:bottom w:val="single" w:sz="18" w:space="0" w:color="000000"/>
            </w:tcBorders>
            <w:vAlign w:val="center"/>
          </w:tcPr>
          <w:p w14:paraId="1A1FDDFF" w14:textId="77777777" w:rsidR="00911CAB" w:rsidRPr="00C22D31" w:rsidRDefault="00911CAB" w:rsidP="008279BC">
            <w:pPr>
              <w:widowControl w:val="0"/>
              <w:pBdr>
                <w:top w:val="nil"/>
                <w:left w:val="nil"/>
                <w:bottom w:val="nil"/>
                <w:right w:val="nil"/>
                <w:between w:val="nil"/>
              </w:pBdr>
              <w:spacing w:line="276" w:lineRule="auto"/>
              <w:rPr>
                <w:rFonts w:ascii="Times New Roman" w:hAnsi="Times New Roman"/>
                <w:b/>
                <w:sz w:val="24"/>
                <w:szCs w:val="24"/>
              </w:rPr>
            </w:pPr>
            <w:r w:rsidRPr="00C22D31">
              <w:rPr>
                <w:rFonts w:ascii="Times New Roman" w:hAnsi="Times New Roman"/>
                <w:b/>
                <w:sz w:val="24"/>
                <w:szCs w:val="24"/>
              </w:rPr>
              <w:t>Digitális kultúra</w:t>
            </w:r>
          </w:p>
        </w:tc>
        <w:tc>
          <w:tcPr>
            <w:tcW w:w="3258" w:type="dxa"/>
            <w:tcBorders>
              <w:bottom w:val="single" w:sz="18" w:space="0" w:color="000000"/>
            </w:tcBorders>
            <w:vAlign w:val="center"/>
          </w:tcPr>
          <w:p w14:paraId="53943A3B" w14:textId="73A6236F" w:rsidR="00911CAB" w:rsidRPr="00C22D31" w:rsidRDefault="00911CAB" w:rsidP="008279BC">
            <w:pPr>
              <w:jc w:val="center"/>
              <w:rPr>
                <w:rFonts w:ascii="Times New Roman" w:hAnsi="Times New Roman"/>
                <w:b/>
                <w:sz w:val="24"/>
                <w:szCs w:val="24"/>
              </w:rPr>
            </w:pPr>
            <w:r w:rsidRPr="00C22D31">
              <w:rPr>
                <w:rFonts w:ascii="Times New Roman" w:hAnsi="Times New Roman"/>
                <w:b/>
                <w:sz w:val="24"/>
                <w:szCs w:val="24"/>
              </w:rPr>
              <w:t>9</w:t>
            </w:r>
            <w:r w:rsidR="009054B1">
              <w:rPr>
                <w:rFonts w:ascii="Times New Roman" w:hAnsi="Times New Roman"/>
                <w:b/>
                <w:sz w:val="24"/>
                <w:szCs w:val="24"/>
              </w:rPr>
              <w:t>6</w:t>
            </w:r>
            <w:r w:rsidRPr="00C22D31">
              <w:rPr>
                <w:rFonts w:ascii="Times New Roman" w:hAnsi="Times New Roman"/>
                <w:b/>
                <w:sz w:val="24"/>
                <w:szCs w:val="24"/>
              </w:rPr>
              <w:t xml:space="preserve"> óra</w:t>
            </w:r>
          </w:p>
          <w:p w14:paraId="788AC4EB" w14:textId="77777777" w:rsidR="00911CAB" w:rsidRPr="00C22D31" w:rsidRDefault="00911CAB" w:rsidP="008279BC">
            <w:pPr>
              <w:jc w:val="center"/>
              <w:rPr>
                <w:rFonts w:ascii="Times New Roman" w:hAnsi="Times New Roman"/>
                <w:b/>
                <w:sz w:val="24"/>
                <w:szCs w:val="24"/>
              </w:rPr>
            </w:pPr>
            <w:r w:rsidRPr="00C22D31">
              <w:rPr>
                <w:rFonts w:ascii="Times New Roman" w:hAnsi="Times New Roman"/>
                <w:b/>
                <w:sz w:val="24"/>
                <w:szCs w:val="24"/>
              </w:rPr>
              <w:t>tartalom:</w:t>
            </w:r>
          </w:p>
          <w:p w14:paraId="7EB16341" w14:textId="77777777" w:rsidR="00911CAB" w:rsidRPr="00C22D31" w:rsidRDefault="00911CAB" w:rsidP="008279BC">
            <w:pPr>
              <w:jc w:val="both"/>
              <w:rPr>
                <w:rFonts w:ascii="Times New Roman" w:eastAsia="Arial" w:hAnsi="Times New Roman"/>
                <w:sz w:val="24"/>
                <w:szCs w:val="24"/>
              </w:rPr>
            </w:pPr>
            <w:r w:rsidRPr="00C22D31">
              <w:rPr>
                <w:rFonts w:ascii="Times New Roman" w:eastAsia="Arial" w:hAnsi="Times New Roman"/>
                <w:sz w:val="24"/>
                <w:szCs w:val="24"/>
              </w:rPr>
              <w:t>Portfólió</w:t>
            </w:r>
            <w:proofErr w:type="gramStart"/>
            <w:r w:rsidRPr="00C22D31">
              <w:rPr>
                <w:rFonts w:ascii="Times New Roman" w:eastAsia="Arial" w:hAnsi="Times New Roman"/>
                <w:sz w:val="24"/>
                <w:szCs w:val="24"/>
              </w:rPr>
              <w:t>:a</w:t>
            </w:r>
            <w:proofErr w:type="gramEnd"/>
            <w:r w:rsidRPr="00C22D31">
              <w:rPr>
                <w:rFonts w:ascii="Times New Roman" w:eastAsia="Arial" w:hAnsi="Times New Roman"/>
                <w:sz w:val="24"/>
                <w:szCs w:val="24"/>
              </w:rPr>
              <w:t xml:space="preserve"> tanuló haladásáról és eredményeiről, munkáiból</w:t>
            </w:r>
          </w:p>
          <w:p w14:paraId="7639A66D" w14:textId="77777777" w:rsidR="00911CAB" w:rsidRPr="00C22D31" w:rsidRDefault="00911CAB" w:rsidP="008279BC">
            <w:pPr>
              <w:jc w:val="both"/>
              <w:rPr>
                <w:rFonts w:ascii="Times New Roman" w:eastAsia="Arial" w:hAnsi="Times New Roman"/>
                <w:sz w:val="24"/>
                <w:szCs w:val="24"/>
              </w:rPr>
            </w:pPr>
            <w:r w:rsidRPr="00C22D31">
              <w:rPr>
                <w:rFonts w:ascii="Times New Roman" w:eastAsia="Arial" w:hAnsi="Times New Roman"/>
                <w:sz w:val="24"/>
                <w:szCs w:val="24"/>
              </w:rPr>
              <w:t xml:space="preserve"> Tartalma: a szakmai oktatás során végzett legalább 4 cukrászati termékcsoport egyéni feladat megoldása, szakmai észrevételek, a tanuló által készített termékek bemutatása.</w:t>
            </w:r>
          </w:p>
          <w:p w14:paraId="1CB2A081" w14:textId="77777777" w:rsidR="00911CAB" w:rsidRPr="00C22D31" w:rsidRDefault="00911CAB" w:rsidP="008279BC">
            <w:pPr>
              <w:jc w:val="both"/>
              <w:rPr>
                <w:rFonts w:ascii="Times New Roman" w:eastAsia="Arial" w:hAnsi="Times New Roman"/>
                <w:sz w:val="24"/>
                <w:szCs w:val="24"/>
              </w:rPr>
            </w:pPr>
            <w:r w:rsidRPr="00C22D31">
              <w:rPr>
                <w:rFonts w:ascii="Times New Roman" w:eastAsia="Arial" w:hAnsi="Times New Roman"/>
                <w:sz w:val="24"/>
                <w:szCs w:val="24"/>
              </w:rPr>
              <w:t xml:space="preserve">A termékek képekkel történő </w:t>
            </w:r>
            <w:proofErr w:type="gramStart"/>
            <w:r w:rsidRPr="00C22D31">
              <w:rPr>
                <w:rFonts w:ascii="Times New Roman" w:eastAsia="Arial" w:hAnsi="Times New Roman"/>
                <w:sz w:val="24"/>
                <w:szCs w:val="24"/>
              </w:rPr>
              <w:t>illusztrálása</w:t>
            </w:r>
            <w:proofErr w:type="gramEnd"/>
            <w:r w:rsidRPr="00C22D31">
              <w:rPr>
                <w:rFonts w:ascii="Times New Roman" w:eastAsia="Arial" w:hAnsi="Times New Roman"/>
                <w:sz w:val="24"/>
                <w:szCs w:val="24"/>
              </w:rPr>
              <w:t>.</w:t>
            </w:r>
          </w:p>
          <w:p w14:paraId="0BC446EA" w14:textId="77777777" w:rsidR="00911CAB" w:rsidRPr="00C22D31" w:rsidRDefault="00911CAB" w:rsidP="008279BC">
            <w:pPr>
              <w:jc w:val="both"/>
              <w:rPr>
                <w:rFonts w:ascii="Times New Roman" w:eastAsia="Arial" w:hAnsi="Times New Roman"/>
                <w:sz w:val="24"/>
                <w:szCs w:val="24"/>
              </w:rPr>
            </w:pPr>
            <w:r w:rsidRPr="00C22D31">
              <w:rPr>
                <w:rFonts w:ascii="Times New Roman" w:eastAsia="Arial" w:hAnsi="Times New Roman"/>
                <w:sz w:val="24"/>
                <w:szCs w:val="24"/>
              </w:rPr>
              <w:t>Szakmai rendezvényeken, versenyeken, kiállításokon versenyzőként vagy segítőként való részvétel bemutatása, dokumentálása</w:t>
            </w:r>
          </w:p>
          <w:p w14:paraId="03E12E84" w14:textId="77777777" w:rsidR="00911CAB" w:rsidRPr="00C22D31" w:rsidRDefault="00911CAB" w:rsidP="008279BC">
            <w:pPr>
              <w:jc w:val="both"/>
              <w:rPr>
                <w:rFonts w:ascii="Times New Roman" w:eastAsia="Arial" w:hAnsi="Times New Roman"/>
                <w:sz w:val="24"/>
                <w:szCs w:val="24"/>
              </w:rPr>
            </w:pPr>
            <w:r w:rsidRPr="00C22D31">
              <w:rPr>
                <w:rFonts w:ascii="Times New Roman" w:eastAsia="Arial" w:hAnsi="Times New Roman"/>
                <w:sz w:val="24"/>
                <w:szCs w:val="24"/>
              </w:rPr>
              <w:t>Minimum 3 rendezvény.</w:t>
            </w:r>
          </w:p>
          <w:p w14:paraId="70C23792" w14:textId="77777777" w:rsidR="00911CAB" w:rsidRPr="00C22D31" w:rsidRDefault="00911CAB" w:rsidP="008279BC">
            <w:pPr>
              <w:jc w:val="both"/>
              <w:rPr>
                <w:rFonts w:ascii="Times New Roman" w:eastAsia="Arial" w:hAnsi="Times New Roman"/>
                <w:sz w:val="24"/>
                <w:szCs w:val="24"/>
              </w:rPr>
            </w:pPr>
            <w:r w:rsidRPr="00C22D31">
              <w:rPr>
                <w:rFonts w:ascii="Times New Roman" w:eastAsia="Arial" w:hAnsi="Times New Roman"/>
                <w:sz w:val="24"/>
                <w:szCs w:val="24"/>
              </w:rPr>
              <w:t>Kedvenc szakterületen végzett munkaképekkel történő bemutatása</w:t>
            </w:r>
          </w:p>
          <w:p w14:paraId="65DAD007" w14:textId="77777777" w:rsidR="00911CAB" w:rsidRPr="00C22D31" w:rsidRDefault="00911CAB" w:rsidP="008279BC">
            <w:pPr>
              <w:jc w:val="both"/>
              <w:rPr>
                <w:rFonts w:ascii="Times New Roman" w:eastAsia="Arial" w:hAnsi="Times New Roman"/>
                <w:sz w:val="24"/>
                <w:szCs w:val="24"/>
              </w:rPr>
            </w:pPr>
            <w:proofErr w:type="gramStart"/>
            <w:r w:rsidRPr="00C22D31">
              <w:rPr>
                <w:rFonts w:ascii="Times New Roman" w:eastAsia="Arial" w:hAnsi="Times New Roman"/>
                <w:sz w:val="24"/>
                <w:szCs w:val="24"/>
              </w:rPr>
              <w:t>Reflexió</w:t>
            </w:r>
            <w:proofErr w:type="gramEnd"/>
            <w:r w:rsidRPr="00C22D31">
              <w:rPr>
                <w:rFonts w:ascii="Times New Roman" w:eastAsia="Arial" w:hAnsi="Times New Roman"/>
                <w:sz w:val="24"/>
                <w:szCs w:val="24"/>
              </w:rPr>
              <w:t xml:space="preserve"> készítése.</w:t>
            </w:r>
          </w:p>
          <w:p w14:paraId="166B7D47" w14:textId="77777777" w:rsidR="00911CAB" w:rsidRPr="00C22D31" w:rsidRDefault="00911CAB" w:rsidP="008279BC">
            <w:pPr>
              <w:jc w:val="both"/>
              <w:rPr>
                <w:rFonts w:ascii="Times New Roman" w:eastAsia="Arial" w:hAnsi="Times New Roman"/>
                <w:sz w:val="24"/>
                <w:szCs w:val="24"/>
              </w:rPr>
            </w:pPr>
            <w:r w:rsidRPr="00C22D31">
              <w:rPr>
                <w:rFonts w:ascii="Times New Roman" w:eastAsia="Arial" w:hAnsi="Times New Roman"/>
                <w:sz w:val="24"/>
                <w:szCs w:val="24"/>
              </w:rPr>
              <w:t>Szakmai összegzés.</w:t>
            </w:r>
          </w:p>
          <w:p w14:paraId="34B1D360" w14:textId="77777777" w:rsidR="00911CAB" w:rsidRPr="00C22D31" w:rsidRDefault="00911CAB" w:rsidP="008279BC">
            <w:pPr>
              <w:jc w:val="both"/>
              <w:rPr>
                <w:rFonts w:ascii="Times New Roman" w:eastAsia="Arial" w:hAnsi="Times New Roman"/>
                <w:sz w:val="24"/>
                <w:szCs w:val="24"/>
              </w:rPr>
            </w:pPr>
            <w:r w:rsidRPr="00C22D31">
              <w:rPr>
                <w:rFonts w:ascii="Times New Roman" w:eastAsia="Arial" w:hAnsi="Times New Roman"/>
                <w:sz w:val="24"/>
                <w:szCs w:val="24"/>
              </w:rPr>
              <w:t>+ közismeret</w:t>
            </w:r>
          </w:p>
          <w:p w14:paraId="2506E7C3" w14:textId="77777777" w:rsidR="00911CAB" w:rsidRPr="00C22D31" w:rsidRDefault="00911CAB" w:rsidP="008279BC">
            <w:pPr>
              <w:jc w:val="center"/>
              <w:rPr>
                <w:rFonts w:ascii="Times New Roman" w:hAnsi="Times New Roman"/>
                <w:b/>
                <w:sz w:val="24"/>
                <w:szCs w:val="24"/>
              </w:rPr>
            </w:pPr>
            <w:r w:rsidRPr="00C22D31">
              <w:rPr>
                <w:rFonts w:ascii="Times New Roman" w:eastAsia="Arial" w:hAnsi="Times New Roman"/>
                <w:b/>
                <w:sz w:val="24"/>
                <w:szCs w:val="24"/>
              </w:rPr>
              <w:t xml:space="preserve"> </w:t>
            </w:r>
          </w:p>
        </w:tc>
        <w:tc>
          <w:tcPr>
            <w:tcW w:w="3197" w:type="dxa"/>
            <w:tcBorders>
              <w:bottom w:val="single" w:sz="18" w:space="0" w:color="000000"/>
              <w:right w:val="single" w:sz="18" w:space="0" w:color="000000"/>
            </w:tcBorders>
            <w:vAlign w:val="center"/>
          </w:tcPr>
          <w:p w14:paraId="14F5EE2C" w14:textId="77777777" w:rsidR="00911CAB" w:rsidRPr="00C22D31" w:rsidRDefault="00911CAB" w:rsidP="008279BC">
            <w:pPr>
              <w:jc w:val="center"/>
              <w:rPr>
                <w:rFonts w:ascii="Times New Roman" w:hAnsi="Times New Roman"/>
                <w:b/>
                <w:sz w:val="24"/>
                <w:szCs w:val="24"/>
              </w:rPr>
            </w:pPr>
            <w:r w:rsidRPr="00C22D31">
              <w:rPr>
                <w:rFonts w:ascii="Times New Roman" w:hAnsi="Times New Roman"/>
                <w:b/>
                <w:sz w:val="24"/>
                <w:szCs w:val="24"/>
              </w:rPr>
              <w:t>-</w:t>
            </w:r>
          </w:p>
        </w:tc>
        <w:tc>
          <w:tcPr>
            <w:tcW w:w="3197" w:type="dxa"/>
            <w:tcBorders>
              <w:bottom w:val="single" w:sz="18" w:space="0" w:color="000000"/>
              <w:right w:val="single" w:sz="18" w:space="0" w:color="000000"/>
            </w:tcBorders>
            <w:vAlign w:val="center"/>
          </w:tcPr>
          <w:p w14:paraId="39BEC8A7" w14:textId="77777777" w:rsidR="00911CAB" w:rsidRPr="00C22D31" w:rsidRDefault="00911CAB" w:rsidP="008279BC">
            <w:pPr>
              <w:jc w:val="center"/>
              <w:rPr>
                <w:rFonts w:ascii="Times New Roman" w:hAnsi="Times New Roman"/>
                <w:b/>
                <w:sz w:val="24"/>
                <w:szCs w:val="24"/>
              </w:rPr>
            </w:pPr>
            <w:r w:rsidRPr="00C22D31">
              <w:rPr>
                <w:rFonts w:ascii="Times New Roman" w:hAnsi="Times New Roman"/>
                <w:b/>
                <w:sz w:val="24"/>
                <w:szCs w:val="24"/>
              </w:rPr>
              <w:t>-</w:t>
            </w:r>
          </w:p>
        </w:tc>
      </w:tr>
      <w:tr w:rsidR="00911CAB" w:rsidRPr="00C22D31" w14:paraId="1DDA5732" w14:textId="77777777" w:rsidTr="00911CAB">
        <w:trPr>
          <w:jc w:val="center"/>
        </w:trPr>
        <w:tc>
          <w:tcPr>
            <w:tcW w:w="1049" w:type="dxa"/>
            <w:tcBorders>
              <w:bottom w:val="single" w:sz="18" w:space="0" w:color="000000"/>
            </w:tcBorders>
          </w:tcPr>
          <w:p w14:paraId="00E04608" w14:textId="77777777" w:rsidR="00911CAB" w:rsidRPr="00C22D31" w:rsidRDefault="00911CAB" w:rsidP="008279BC">
            <w:pPr>
              <w:widowControl w:val="0"/>
              <w:pBdr>
                <w:top w:val="nil"/>
                <w:left w:val="nil"/>
                <w:bottom w:val="nil"/>
                <w:right w:val="nil"/>
                <w:between w:val="nil"/>
              </w:pBdr>
              <w:spacing w:line="276" w:lineRule="auto"/>
              <w:rPr>
                <w:rFonts w:ascii="Times New Roman" w:hAnsi="Times New Roman"/>
                <w:sz w:val="24"/>
                <w:szCs w:val="24"/>
              </w:rPr>
            </w:pPr>
            <w:r w:rsidRPr="00C22D31">
              <w:rPr>
                <w:rFonts w:ascii="Times New Roman" w:hAnsi="Times New Roman"/>
                <w:sz w:val="24"/>
                <w:szCs w:val="24"/>
              </w:rPr>
              <w:t>Ágazati oktatás</w:t>
            </w:r>
          </w:p>
        </w:tc>
        <w:tc>
          <w:tcPr>
            <w:tcW w:w="1781" w:type="dxa"/>
            <w:tcBorders>
              <w:bottom w:val="single" w:sz="18" w:space="0" w:color="000000"/>
            </w:tcBorders>
            <w:vAlign w:val="center"/>
          </w:tcPr>
          <w:p w14:paraId="7AF77D75" w14:textId="77777777" w:rsidR="00911CAB" w:rsidRPr="00C22D31" w:rsidRDefault="00911CAB" w:rsidP="008279BC">
            <w:pPr>
              <w:widowControl w:val="0"/>
              <w:pBdr>
                <w:top w:val="nil"/>
                <w:left w:val="nil"/>
                <w:bottom w:val="nil"/>
                <w:right w:val="nil"/>
                <w:between w:val="nil"/>
              </w:pBdr>
              <w:spacing w:line="276" w:lineRule="auto"/>
              <w:rPr>
                <w:rFonts w:ascii="Times New Roman" w:hAnsi="Times New Roman"/>
                <w:sz w:val="24"/>
                <w:szCs w:val="24"/>
              </w:rPr>
            </w:pPr>
            <w:r w:rsidRPr="00C22D31">
              <w:rPr>
                <w:rFonts w:ascii="Times New Roman" w:hAnsi="Times New Roman"/>
                <w:sz w:val="24"/>
                <w:szCs w:val="24"/>
              </w:rPr>
              <w:t>Munkavállalói idegen nyelv</w:t>
            </w:r>
          </w:p>
        </w:tc>
        <w:tc>
          <w:tcPr>
            <w:tcW w:w="3258" w:type="dxa"/>
            <w:tcBorders>
              <w:bottom w:val="single" w:sz="18" w:space="0" w:color="000000"/>
            </w:tcBorders>
            <w:vAlign w:val="center"/>
          </w:tcPr>
          <w:p w14:paraId="0394D9BC" w14:textId="20D213F7" w:rsidR="00911CAB" w:rsidRPr="00C22D31" w:rsidRDefault="009054B1" w:rsidP="008279BC">
            <w:pPr>
              <w:jc w:val="center"/>
              <w:rPr>
                <w:rFonts w:ascii="Times New Roman" w:hAnsi="Times New Roman"/>
                <w:sz w:val="24"/>
                <w:szCs w:val="24"/>
              </w:rPr>
            </w:pPr>
            <w:r>
              <w:rPr>
                <w:rFonts w:ascii="Times New Roman" w:hAnsi="Times New Roman"/>
                <w:sz w:val="24"/>
                <w:szCs w:val="24"/>
              </w:rPr>
              <w:t>7</w:t>
            </w:r>
            <w:r w:rsidR="00911CAB" w:rsidRPr="00C22D31">
              <w:rPr>
                <w:rFonts w:ascii="Times New Roman" w:hAnsi="Times New Roman"/>
                <w:sz w:val="24"/>
                <w:szCs w:val="24"/>
              </w:rPr>
              <w:t>2 óra</w:t>
            </w:r>
          </w:p>
          <w:p w14:paraId="0071A7E4" w14:textId="77777777" w:rsidR="00911CAB" w:rsidRPr="00C22D31" w:rsidRDefault="00911CAB" w:rsidP="008279BC">
            <w:pPr>
              <w:jc w:val="center"/>
              <w:rPr>
                <w:rFonts w:ascii="Times New Roman" w:hAnsi="Times New Roman"/>
                <w:sz w:val="24"/>
                <w:szCs w:val="24"/>
              </w:rPr>
            </w:pPr>
            <w:r w:rsidRPr="00C22D31">
              <w:rPr>
                <w:rFonts w:ascii="Times New Roman" w:hAnsi="Times New Roman"/>
                <w:sz w:val="24"/>
                <w:szCs w:val="24"/>
              </w:rPr>
              <w:t>Tartalom:</w:t>
            </w:r>
          </w:p>
          <w:p w14:paraId="234277D9" w14:textId="680845E9" w:rsidR="00911CAB" w:rsidRDefault="00911CAB" w:rsidP="00C414EE">
            <w:pPr>
              <w:jc w:val="both"/>
              <w:rPr>
                <w:rFonts w:ascii="Times New Roman" w:hAnsi="Times New Roman"/>
                <w:sz w:val="24"/>
                <w:szCs w:val="24"/>
              </w:rPr>
            </w:pPr>
            <w:r w:rsidRPr="00C414EE">
              <w:rPr>
                <w:rFonts w:ascii="Times New Roman" w:hAnsi="Times New Roman"/>
                <w:sz w:val="24"/>
                <w:szCs w:val="24"/>
              </w:rPr>
              <w:t>Az álláskeresés lépései, álláshirdetések</w:t>
            </w:r>
          </w:p>
          <w:p w14:paraId="206EDC28" w14:textId="2FBC4889" w:rsidR="00911CAB" w:rsidRDefault="00911CAB" w:rsidP="00C414EE">
            <w:pPr>
              <w:jc w:val="both"/>
              <w:rPr>
                <w:rFonts w:ascii="Times New Roman" w:hAnsi="Times New Roman"/>
                <w:sz w:val="24"/>
                <w:szCs w:val="24"/>
              </w:rPr>
            </w:pPr>
            <w:r w:rsidRPr="00C414EE">
              <w:rPr>
                <w:rFonts w:ascii="Times New Roman" w:hAnsi="Times New Roman"/>
                <w:sz w:val="24"/>
                <w:szCs w:val="24"/>
              </w:rPr>
              <w:t>Önéletrajz és motivációs levél</w:t>
            </w:r>
          </w:p>
          <w:p w14:paraId="6537803E" w14:textId="41C75BD0" w:rsidR="00911CAB" w:rsidRDefault="00911CAB" w:rsidP="00C414EE">
            <w:pPr>
              <w:jc w:val="both"/>
              <w:rPr>
                <w:rFonts w:ascii="Times New Roman" w:hAnsi="Times New Roman"/>
                <w:sz w:val="24"/>
                <w:szCs w:val="24"/>
              </w:rPr>
            </w:pPr>
            <w:r w:rsidRPr="00C414EE">
              <w:rPr>
                <w:rFonts w:ascii="Times New Roman" w:hAnsi="Times New Roman"/>
                <w:sz w:val="24"/>
                <w:szCs w:val="24"/>
              </w:rPr>
              <w:t>„Small talk” – általános társalgás</w:t>
            </w:r>
          </w:p>
          <w:p w14:paraId="3D8C9C18" w14:textId="4F5EA420" w:rsidR="00911CAB" w:rsidRPr="00C22D31" w:rsidRDefault="00911CAB" w:rsidP="00C414EE">
            <w:pPr>
              <w:rPr>
                <w:rFonts w:ascii="Times New Roman" w:hAnsi="Times New Roman"/>
                <w:sz w:val="24"/>
                <w:szCs w:val="24"/>
              </w:rPr>
            </w:pPr>
            <w:r w:rsidRPr="00C414EE">
              <w:rPr>
                <w:rFonts w:ascii="Times New Roman" w:hAnsi="Times New Roman"/>
                <w:sz w:val="24"/>
                <w:szCs w:val="24"/>
              </w:rPr>
              <w:t>Állásinterjú</w:t>
            </w:r>
          </w:p>
        </w:tc>
        <w:tc>
          <w:tcPr>
            <w:tcW w:w="3197" w:type="dxa"/>
            <w:tcBorders>
              <w:bottom w:val="single" w:sz="18" w:space="0" w:color="000000"/>
              <w:right w:val="single" w:sz="18" w:space="0" w:color="000000"/>
            </w:tcBorders>
            <w:vAlign w:val="center"/>
          </w:tcPr>
          <w:p w14:paraId="564D16FD" w14:textId="77777777" w:rsidR="00911CAB" w:rsidRPr="00C22D31" w:rsidRDefault="00911CAB" w:rsidP="008279BC">
            <w:pPr>
              <w:jc w:val="center"/>
              <w:rPr>
                <w:rFonts w:ascii="Times New Roman" w:hAnsi="Times New Roman"/>
                <w:sz w:val="24"/>
                <w:szCs w:val="24"/>
              </w:rPr>
            </w:pPr>
          </w:p>
        </w:tc>
        <w:tc>
          <w:tcPr>
            <w:tcW w:w="3197" w:type="dxa"/>
            <w:tcBorders>
              <w:bottom w:val="single" w:sz="18" w:space="0" w:color="000000"/>
              <w:right w:val="single" w:sz="18" w:space="0" w:color="000000"/>
            </w:tcBorders>
            <w:vAlign w:val="center"/>
          </w:tcPr>
          <w:p w14:paraId="6677D2AE" w14:textId="77777777" w:rsidR="00911CAB" w:rsidRPr="00C22D31" w:rsidRDefault="00911CAB" w:rsidP="008279BC">
            <w:pPr>
              <w:jc w:val="center"/>
              <w:rPr>
                <w:rFonts w:ascii="Times New Roman" w:hAnsi="Times New Roman"/>
                <w:sz w:val="24"/>
                <w:szCs w:val="24"/>
              </w:rPr>
            </w:pPr>
          </w:p>
        </w:tc>
      </w:tr>
      <w:tr w:rsidR="00911CAB" w:rsidRPr="00C22D31" w14:paraId="1E0C9078" w14:textId="77777777" w:rsidTr="00911CAB">
        <w:trPr>
          <w:jc w:val="center"/>
        </w:trPr>
        <w:tc>
          <w:tcPr>
            <w:tcW w:w="1049" w:type="dxa"/>
            <w:vAlign w:val="center"/>
          </w:tcPr>
          <w:p w14:paraId="5C4FE7EA" w14:textId="77777777" w:rsidR="00911CAB" w:rsidRPr="00C22D31" w:rsidRDefault="00911CAB" w:rsidP="008279BC">
            <w:pPr>
              <w:widowControl w:val="0"/>
              <w:pBdr>
                <w:top w:val="nil"/>
                <w:left w:val="nil"/>
                <w:bottom w:val="nil"/>
                <w:right w:val="nil"/>
                <w:between w:val="nil"/>
              </w:pBdr>
              <w:spacing w:line="276" w:lineRule="auto"/>
              <w:rPr>
                <w:rFonts w:ascii="Times New Roman" w:hAnsi="Times New Roman"/>
                <w:sz w:val="24"/>
                <w:szCs w:val="24"/>
              </w:rPr>
            </w:pPr>
          </w:p>
        </w:tc>
        <w:tc>
          <w:tcPr>
            <w:tcW w:w="1781" w:type="dxa"/>
          </w:tcPr>
          <w:p w14:paraId="690BDDD7" w14:textId="77777777" w:rsidR="00911CAB" w:rsidRPr="00C22D31" w:rsidRDefault="00911CAB" w:rsidP="008279BC">
            <w:pPr>
              <w:rPr>
                <w:rFonts w:ascii="Times New Roman" w:hAnsi="Times New Roman"/>
                <w:sz w:val="24"/>
                <w:szCs w:val="24"/>
              </w:rPr>
            </w:pPr>
            <w:r w:rsidRPr="00C22D31">
              <w:rPr>
                <w:rFonts w:ascii="Times New Roman" w:hAnsi="Times New Roman"/>
                <w:sz w:val="24"/>
                <w:szCs w:val="24"/>
              </w:rPr>
              <w:t>Üzleti menedzsment</w:t>
            </w:r>
          </w:p>
        </w:tc>
        <w:tc>
          <w:tcPr>
            <w:tcW w:w="3258" w:type="dxa"/>
            <w:vAlign w:val="center"/>
          </w:tcPr>
          <w:p w14:paraId="074A649D" w14:textId="3E2D7F54" w:rsidR="00911CAB" w:rsidRPr="00C22D31" w:rsidRDefault="006D7C25" w:rsidP="008279BC">
            <w:pPr>
              <w:jc w:val="center"/>
              <w:rPr>
                <w:rFonts w:ascii="Times New Roman" w:hAnsi="Times New Roman"/>
                <w:b/>
                <w:sz w:val="24"/>
                <w:szCs w:val="24"/>
              </w:rPr>
            </w:pPr>
            <w:r>
              <w:rPr>
                <w:rFonts w:ascii="Times New Roman" w:hAnsi="Times New Roman"/>
                <w:b/>
                <w:sz w:val="24"/>
                <w:szCs w:val="24"/>
              </w:rPr>
              <w:t>60</w:t>
            </w:r>
            <w:r w:rsidR="00911CAB" w:rsidRPr="00C22D31">
              <w:rPr>
                <w:rFonts w:ascii="Times New Roman" w:hAnsi="Times New Roman"/>
                <w:b/>
                <w:sz w:val="24"/>
                <w:szCs w:val="24"/>
              </w:rPr>
              <w:t xml:space="preserve"> óra</w:t>
            </w:r>
          </w:p>
          <w:p w14:paraId="4C02A25E" w14:textId="77777777" w:rsidR="00911CAB" w:rsidRPr="00C22D31" w:rsidRDefault="00911CAB" w:rsidP="008279BC">
            <w:pPr>
              <w:jc w:val="center"/>
              <w:rPr>
                <w:rFonts w:ascii="Times New Roman" w:hAnsi="Times New Roman"/>
                <w:b/>
                <w:sz w:val="24"/>
                <w:szCs w:val="24"/>
              </w:rPr>
            </w:pPr>
            <w:r w:rsidRPr="00C22D31">
              <w:rPr>
                <w:rFonts w:ascii="Times New Roman" w:hAnsi="Times New Roman"/>
                <w:b/>
                <w:sz w:val="24"/>
                <w:szCs w:val="24"/>
              </w:rPr>
              <w:t>Tartalom:</w:t>
            </w:r>
          </w:p>
          <w:p w14:paraId="1C1BC6FE" w14:textId="77777777" w:rsidR="00911CAB" w:rsidRPr="00C22D31" w:rsidRDefault="00911CAB"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Gazdálkodás a bevételekkel (elméleti alapok)</w:t>
            </w:r>
          </w:p>
          <w:p w14:paraId="70ADC5C1" w14:textId="77777777" w:rsidR="00911CAB" w:rsidRPr="00C22D31" w:rsidRDefault="00911CAB"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A bevétel fogalma, egyszerű számviteli alapjai; az árral és kialakításával összefüggő alap-</w:t>
            </w:r>
          </w:p>
          <w:p w14:paraId="558861E4" w14:textId="77777777" w:rsidR="00911CAB" w:rsidRPr="00C22D31" w:rsidRDefault="00911CAB"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 xml:space="preserve">ismeretek: nettó, bruttó, áfa, felszolgálási díj; </w:t>
            </w:r>
          </w:p>
          <w:p w14:paraId="6C204D81" w14:textId="77777777" w:rsidR="00911CAB" w:rsidRPr="00C22D31" w:rsidRDefault="00911CAB"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az árrés fogalma, szintmutatók; a bevételtervezés egyszerű folyamata: a tervezés alapjai, a bevétel bontása egységekre, időtávokra</w:t>
            </w:r>
          </w:p>
          <w:p w14:paraId="2E4A3A5C" w14:textId="77777777" w:rsidR="00911CAB" w:rsidRPr="00C22D31" w:rsidRDefault="00911CAB"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A gazdálkodással összefüggő bizonylatkezelési ismeretek</w:t>
            </w:r>
          </w:p>
          <w:p w14:paraId="70ADB5DC" w14:textId="77777777" w:rsidR="00911CAB" w:rsidRPr="00C22D31" w:rsidRDefault="00911CAB"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A bevétel bizonylatai, elszámoltatás;</w:t>
            </w:r>
          </w:p>
          <w:p w14:paraId="53269BFA" w14:textId="77777777" w:rsidR="00911CAB" w:rsidRPr="00C22D31" w:rsidRDefault="00911CAB"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a szállodai bankett és a catering bevételeinek elszámolása;</w:t>
            </w:r>
          </w:p>
          <w:p w14:paraId="0B3AA4C2" w14:textId="77777777" w:rsidR="00911CAB" w:rsidRPr="00C22D31" w:rsidRDefault="00911CAB"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 xml:space="preserve">fizetési határidők, a halasztott fizetés feltételei, előleg, foglaló, </w:t>
            </w:r>
            <w:proofErr w:type="gramStart"/>
            <w:r w:rsidRPr="00C22D31">
              <w:rPr>
                <w:rFonts w:ascii="Times New Roman" w:eastAsia="Times New Roman" w:hAnsi="Times New Roman"/>
                <w:sz w:val="24"/>
                <w:szCs w:val="24"/>
              </w:rPr>
              <w:t>kaució</w:t>
            </w:r>
            <w:proofErr w:type="gramEnd"/>
            <w:r w:rsidRPr="00C22D31">
              <w:rPr>
                <w:rFonts w:ascii="Times New Roman" w:eastAsia="Times New Roman" w:hAnsi="Times New Roman"/>
                <w:sz w:val="24"/>
                <w:szCs w:val="24"/>
              </w:rPr>
              <w:t>;</w:t>
            </w:r>
          </w:p>
          <w:p w14:paraId="63CF5F45" w14:textId="77777777" w:rsidR="00911CAB" w:rsidRPr="00C22D31" w:rsidRDefault="00911CAB"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pénzügyi elszámolás: bevétel feladása az ügyvitel felé (pénzösszesítő kiállítása);</w:t>
            </w:r>
          </w:p>
          <w:p w14:paraId="2586CE22" w14:textId="77777777" w:rsidR="00911CAB" w:rsidRPr="00C22D31" w:rsidRDefault="00911CAB"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az ártájékoztatás eszközei</w:t>
            </w:r>
          </w:p>
          <w:p w14:paraId="3F9EAFB0" w14:textId="77777777" w:rsidR="00911CAB" w:rsidRPr="00C22D31" w:rsidRDefault="00911CAB"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 xml:space="preserve"> </w:t>
            </w:r>
          </w:p>
          <w:p w14:paraId="45C6DBC3" w14:textId="77777777" w:rsidR="00911CAB" w:rsidRPr="00C22D31" w:rsidRDefault="00911CAB"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Anyag-, készlet- és eszközgazdálkodás (elméleti alapok)</w:t>
            </w:r>
          </w:p>
          <w:p w14:paraId="78E9A619" w14:textId="77777777" w:rsidR="00911CAB" w:rsidRPr="00C22D31" w:rsidRDefault="00911CAB"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 xml:space="preserve"> </w:t>
            </w:r>
          </w:p>
          <w:p w14:paraId="3695FA41" w14:textId="77777777" w:rsidR="00911CAB" w:rsidRPr="00C22D31" w:rsidRDefault="00911CAB"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Az áruforgalmi mérlegsor elemei;</w:t>
            </w:r>
          </w:p>
          <w:p w14:paraId="32AE5C1E" w14:textId="77777777" w:rsidR="00911CAB" w:rsidRPr="00C22D31" w:rsidRDefault="00911CAB" w:rsidP="008279BC">
            <w:pPr>
              <w:jc w:val="both"/>
              <w:rPr>
                <w:rFonts w:ascii="Times New Roman" w:eastAsia="Times New Roman" w:hAnsi="Times New Roman"/>
                <w:sz w:val="24"/>
                <w:szCs w:val="24"/>
              </w:rPr>
            </w:pPr>
            <w:proofErr w:type="gramStart"/>
            <w:r w:rsidRPr="00C22D31">
              <w:rPr>
                <w:rFonts w:ascii="Times New Roman" w:eastAsia="Times New Roman" w:hAnsi="Times New Roman"/>
                <w:sz w:val="24"/>
                <w:szCs w:val="24"/>
              </w:rPr>
              <w:t>kalkuláció</w:t>
            </w:r>
            <w:proofErr w:type="gramEnd"/>
            <w:r w:rsidRPr="00C22D31">
              <w:rPr>
                <w:rFonts w:ascii="Times New Roman" w:eastAsia="Times New Roman" w:hAnsi="Times New Roman"/>
                <w:sz w:val="24"/>
                <w:szCs w:val="24"/>
              </w:rPr>
              <w:t xml:space="preserve"> – az anyaghányad-számítás alapjai (egységek, mennyiségek, veszteségek); ételköltség, italköltség, egyéb költség (fogalmak, szintmutatók értelmezése);</w:t>
            </w:r>
          </w:p>
          <w:p w14:paraId="6610AFD5" w14:textId="77777777" w:rsidR="00911CAB" w:rsidRPr="00C22D31" w:rsidRDefault="00911CAB"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beszerzés: beszállítók kiválasztása, árajánlatkérés, ajánlatok összehasonlítása, beszállítók értékelése, minősítése, egyszerű szállítói szerződés;</w:t>
            </w:r>
          </w:p>
          <w:p w14:paraId="29365C6A" w14:textId="77777777" w:rsidR="00911CAB" w:rsidRPr="00C22D31" w:rsidRDefault="00911CAB"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 xml:space="preserve">raktározás: raktár kialakítása (szakosított tárolás, </w:t>
            </w:r>
            <w:proofErr w:type="gramStart"/>
            <w:r w:rsidRPr="00C22D31">
              <w:rPr>
                <w:rFonts w:ascii="Times New Roman" w:eastAsia="Times New Roman" w:hAnsi="Times New Roman"/>
                <w:sz w:val="24"/>
                <w:szCs w:val="24"/>
              </w:rPr>
              <w:t>speciális</w:t>
            </w:r>
            <w:proofErr w:type="gramEnd"/>
            <w:r w:rsidRPr="00C22D31">
              <w:rPr>
                <w:rFonts w:ascii="Times New Roman" w:eastAsia="Times New Roman" w:hAnsi="Times New Roman"/>
                <w:sz w:val="24"/>
                <w:szCs w:val="24"/>
              </w:rPr>
              <w:t xml:space="preserve"> szabályok: ergonómia, munkavédelmi, tűzrendészeti előírások;</w:t>
            </w:r>
          </w:p>
          <w:p w14:paraId="258426C6" w14:textId="77777777" w:rsidR="00911CAB" w:rsidRPr="00C22D31" w:rsidRDefault="00911CAB"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 xml:space="preserve">készletmozgások (bevételezés, kiadás): </w:t>
            </w:r>
          </w:p>
          <w:p w14:paraId="59D052B8" w14:textId="77777777" w:rsidR="00911CAB" w:rsidRPr="00C22D31" w:rsidRDefault="00911CAB"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belső mozgásbizonylatok kiállítása;</w:t>
            </w:r>
          </w:p>
          <w:p w14:paraId="2802400D" w14:textId="77777777" w:rsidR="00911CAB" w:rsidRPr="00C22D31" w:rsidRDefault="00911CAB"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a készletgazdálkodás alapfogalmai: minimum-, maximum-, biztonsági készlet;</w:t>
            </w:r>
          </w:p>
          <w:p w14:paraId="795FF914" w14:textId="77777777" w:rsidR="00911CAB" w:rsidRPr="00C22D31" w:rsidRDefault="00911CAB"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az alap eszközcsoportok ismerete: üzemelési, tárgyi eszközök; leltározással összefüggő ismeretek: leltártípusok, eszközleltár</w:t>
            </w:r>
          </w:p>
          <w:p w14:paraId="71E3639B" w14:textId="77777777" w:rsidR="00911CAB" w:rsidRPr="00C22D31" w:rsidRDefault="00911CAB"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 xml:space="preserve"> </w:t>
            </w:r>
          </w:p>
          <w:p w14:paraId="3B712E84" w14:textId="77777777" w:rsidR="00911CAB" w:rsidRPr="00C22D31" w:rsidRDefault="00911CAB"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Létszám- és bérgazdálkodás (elméleti alapok)</w:t>
            </w:r>
          </w:p>
          <w:p w14:paraId="00124584" w14:textId="77777777" w:rsidR="00911CAB" w:rsidRPr="00C22D31" w:rsidRDefault="00911CAB"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Álláshirdetések; álláskeresés: önéletrajz, motivációs levél, álláskereső portálok, személyes</w:t>
            </w:r>
          </w:p>
          <w:p w14:paraId="580177F9" w14:textId="77777777" w:rsidR="00911CAB" w:rsidRPr="00C22D31" w:rsidRDefault="00911CAB"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interjú, bemutatkozás; toborzás, munkatársak keresése, kiválasztás: módszerek, a cég bemutatása;</w:t>
            </w:r>
          </w:p>
          <w:p w14:paraId="4B646CF1" w14:textId="77777777" w:rsidR="00911CAB" w:rsidRPr="00C22D31" w:rsidRDefault="00911CAB"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tréningek: orientációs tréning, szakmai tréningek;</w:t>
            </w:r>
          </w:p>
          <w:p w14:paraId="66B426BA" w14:textId="77777777" w:rsidR="00911CAB" w:rsidRPr="00C22D31" w:rsidRDefault="00911CAB"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 xml:space="preserve">munkaviszony létesítése és megszüntetése; a belépés és kilépés folyamata, </w:t>
            </w:r>
            <w:proofErr w:type="gramStart"/>
            <w:r w:rsidRPr="00C22D31">
              <w:rPr>
                <w:rFonts w:ascii="Times New Roman" w:eastAsia="Times New Roman" w:hAnsi="Times New Roman"/>
                <w:sz w:val="24"/>
                <w:szCs w:val="24"/>
              </w:rPr>
              <w:t>dokumentumai</w:t>
            </w:r>
            <w:proofErr w:type="gramEnd"/>
            <w:r w:rsidRPr="00C22D31">
              <w:rPr>
                <w:rFonts w:ascii="Times New Roman" w:eastAsia="Times New Roman" w:hAnsi="Times New Roman"/>
                <w:sz w:val="24"/>
                <w:szCs w:val="24"/>
              </w:rPr>
              <w:t>; munkaszerződés kötelező elemei, időbeli hatálya (határozott, határozatlan), próbaidő, felmondási idő;</w:t>
            </w:r>
          </w:p>
          <w:p w14:paraId="283E8ADC" w14:textId="77777777" w:rsidR="00911CAB" w:rsidRPr="00C22D31" w:rsidRDefault="00911CAB"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kölcsönzött munkaerő, állásmegosztás;</w:t>
            </w:r>
          </w:p>
          <w:p w14:paraId="0261D2DF" w14:textId="77777777" w:rsidR="00911CAB" w:rsidRPr="00C22D31" w:rsidRDefault="00911CAB"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munkabeosztás szabályozása: szabadidő, pihenőidő, osztott munkaidő, munkaidő hossza, a beosztáskészítés időbeli korlátai;</w:t>
            </w:r>
          </w:p>
          <w:p w14:paraId="7DE36A48" w14:textId="77777777" w:rsidR="00911CAB" w:rsidRPr="00C22D31" w:rsidRDefault="00911CAB"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heti beosztás tervezése, éves szabadság tervezése;</w:t>
            </w:r>
          </w:p>
          <w:p w14:paraId="187151FC" w14:textId="77777777" w:rsidR="00911CAB" w:rsidRPr="00C22D31" w:rsidRDefault="00911CAB"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munkaidő-nyilvántartás: jelenléti ív vezetése, teljesítménylap kitöltése;</w:t>
            </w:r>
          </w:p>
          <w:p w14:paraId="4E62E479" w14:textId="77777777" w:rsidR="00911CAB" w:rsidRPr="00C22D31" w:rsidRDefault="00911CAB"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a munkavállalók jogi védelme: szakszervezet, üzemi tanács,</w:t>
            </w:r>
          </w:p>
          <w:p w14:paraId="42E3CB13" w14:textId="77777777" w:rsidR="00911CAB" w:rsidRPr="00C22D31" w:rsidRDefault="00911CAB"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A munka törvénykönyve, hatóságok;</w:t>
            </w:r>
          </w:p>
          <w:p w14:paraId="37F27EEE" w14:textId="77777777" w:rsidR="00911CAB" w:rsidRPr="00C22D31" w:rsidRDefault="00911CAB"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munkakörök és szükséges képzettségek;</w:t>
            </w:r>
          </w:p>
          <w:p w14:paraId="6CFC40EE" w14:textId="77777777" w:rsidR="00911CAB" w:rsidRPr="00C22D31" w:rsidRDefault="00911CAB"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munkaköri leírások;</w:t>
            </w:r>
          </w:p>
          <w:p w14:paraId="2453EDD0" w14:textId="77777777" w:rsidR="00911CAB" w:rsidRPr="00C22D31" w:rsidRDefault="00911CAB"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 xml:space="preserve">a bérezés alapjai: bérelemek (alapbér, jutalékok, prémiumok, egyéb bér jellegű juttatások); adózás (szja, járulékok, borravaló és tip </w:t>
            </w:r>
            <w:proofErr w:type="gramStart"/>
            <w:r w:rsidRPr="00C22D31">
              <w:rPr>
                <w:rFonts w:ascii="Times New Roman" w:eastAsia="Times New Roman" w:hAnsi="Times New Roman"/>
                <w:sz w:val="24"/>
                <w:szCs w:val="24"/>
              </w:rPr>
              <w:t>speciális</w:t>
            </w:r>
            <w:proofErr w:type="gramEnd"/>
            <w:r w:rsidRPr="00C22D31">
              <w:rPr>
                <w:rFonts w:ascii="Times New Roman" w:eastAsia="Times New Roman" w:hAnsi="Times New Roman"/>
                <w:sz w:val="24"/>
                <w:szCs w:val="24"/>
              </w:rPr>
              <w:t xml:space="preserve"> szabályozása);</w:t>
            </w:r>
          </w:p>
          <w:p w14:paraId="42D70813" w14:textId="77777777" w:rsidR="00911CAB" w:rsidRPr="00C22D31" w:rsidRDefault="00911CAB"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a bérköltségek tervezésének egyszerű folyamatai: a bérek tervezésének alapjai (a bérek bontása egységekre, időtávokra, munkakörökre);</w:t>
            </w:r>
          </w:p>
          <w:p w14:paraId="4E5D8DA1" w14:textId="77777777" w:rsidR="00911CAB" w:rsidRPr="00C22D31" w:rsidRDefault="00911CAB"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szakhatósági ellenőrzés (Országos Munkavédelmi és Munkaügyi Főfelügyelőség)</w:t>
            </w:r>
          </w:p>
          <w:p w14:paraId="760F3353" w14:textId="77777777" w:rsidR="00911CAB" w:rsidRPr="00C22D31" w:rsidRDefault="00911CAB"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 xml:space="preserve"> </w:t>
            </w:r>
          </w:p>
          <w:p w14:paraId="4030EF30" w14:textId="77777777" w:rsidR="00911CAB" w:rsidRPr="00C22D31" w:rsidRDefault="00911CAB"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Vállalkozás indítása (elméleti alapok)</w:t>
            </w:r>
          </w:p>
          <w:p w14:paraId="3054DDFA" w14:textId="77777777" w:rsidR="00911CAB" w:rsidRPr="00C22D31" w:rsidRDefault="00911CAB" w:rsidP="008279BC">
            <w:pPr>
              <w:jc w:val="both"/>
              <w:rPr>
                <w:rFonts w:ascii="Times New Roman" w:hAnsi="Times New Roman"/>
                <w:sz w:val="24"/>
                <w:szCs w:val="24"/>
              </w:rPr>
            </w:pPr>
            <w:r w:rsidRPr="00C22D31">
              <w:rPr>
                <w:rFonts w:ascii="Times New Roman" w:eastAsia="Times New Roman" w:hAnsi="Times New Roman"/>
                <w:sz w:val="24"/>
                <w:szCs w:val="24"/>
              </w:rPr>
              <w:t>Vállalkozási formák (egyéni, társas) alapítása, működtetése; a vállalkozás indításának folyamata (jogi és könyvelői szolgálat igénybevétele); a vendéglátó üzlet indításának jogszabályi előírásai</w:t>
            </w:r>
          </w:p>
          <w:p w14:paraId="42D49BFB" w14:textId="77777777" w:rsidR="00911CAB" w:rsidRPr="00C22D31" w:rsidRDefault="00911CAB" w:rsidP="008279BC">
            <w:pPr>
              <w:jc w:val="center"/>
              <w:rPr>
                <w:rFonts w:ascii="Times New Roman" w:hAnsi="Times New Roman"/>
                <w:sz w:val="24"/>
                <w:szCs w:val="24"/>
              </w:rPr>
            </w:pPr>
          </w:p>
        </w:tc>
        <w:tc>
          <w:tcPr>
            <w:tcW w:w="3197" w:type="dxa"/>
            <w:vAlign w:val="center"/>
          </w:tcPr>
          <w:p w14:paraId="7170D60E" w14:textId="605F733F" w:rsidR="00911CAB" w:rsidRPr="00C22D31" w:rsidRDefault="006D7C25" w:rsidP="008279BC">
            <w:pPr>
              <w:jc w:val="center"/>
              <w:rPr>
                <w:rFonts w:ascii="Times New Roman" w:hAnsi="Times New Roman"/>
                <w:b/>
                <w:sz w:val="24"/>
                <w:szCs w:val="24"/>
              </w:rPr>
            </w:pPr>
            <w:r>
              <w:rPr>
                <w:rFonts w:ascii="Times New Roman" w:hAnsi="Times New Roman"/>
                <w:b/>
                <w:sz w:val="24"/>
                <w:szCs w:val="24"/>
              </w:rPr>
              <w:t>84</w:t>
            </w:r>
            <w:r w:rsidR="00911CAB" w:rsidRPr="00C22D31">
              <w:rPr>
                <w:rFonts w:ascii="Times New Roman" w:hAnsi="Times New Roman"/>
                <w:b/>
                <w:sz w:val="24"/>
                <w:szCs w:val="24"/>
              </w:rPr>
              <w:t xml:space="preserve"> óra</w:t>
            </w:r>
          </w:p>
          <w:p w14:paraId="10D0CA2E" w14:textId="77777777" w:rsidR="00911CAB" w:rsidRPr="00C22D31" w:rsidRDefault="00911CAB" w:rsidP="008279BC">
            <w:pPr>
              <w:jc w:val="center"/>
              <w:rPr>
                <w:rFonts w:ascii="Times New Roman" w:hAnsi="Times New Roman"/>
                <w:b/>
                <w:sz w:val="24"/>
                <w:szCs w:val="24"/>
              </w:rPr>
            </w:pPr>
            <w:r w:rsidRPr="00C22D31">
              <w:rPr>
                <w:rFonts w:ascii="Times New Roman" w:hAnsi="Times New Roman"/>
                <w:b/>
                <w:sz w:val="24"/>
                <w:szCs w:val="24"/>
              </w:rPr>
              <w:t>Tartalom:</w:t>
            </w:r>
          </w:p>
          <w:p w14:paraId="34E8FA30" w14:textId="77777777" w:rsidR="00911CAB" w:rsidRPr="00C22D31" w:rsidRDefault="00911CAB"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Gazdálkodás a bevételekkel (elméleti és gyakorlati tudnivalók összekapcsolása)</w:t>
            </w:r>
          </w:p>
          <w:p w14:paraId="68D2D51B" w14:textId="77777777" w:rsidR="00911CAB" w:rsidRPr="00C22D31" w:rsidRDefault="00911CAB"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 xml:space="preserve"> </w:t>
            </w:r>
          </w:p>
          <w:p w14:paraId="7B466C8F" w14:textId="77777777" w:rsidR="00911CAB" w:rsidRPr="00C22D31" w:rsidRDefault="00911CAB"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A gazdálkodással összefüggő bizonylatkezelési ismeretek</w:t>
            </w:r>
          </w:p>
          <w:p w14:paraId="57BF9E89" w14:textId="77777777" w:rsidR="00911CAB" w:rsidRPr="00C22D31" w:rsidRDefault="00911CAB"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A bevétel bizonylatai, elszámoltatás;</w:t>
            </w:r>
          </w:p>
          <w:p w14:paraId="6D31DFE2" w14:textId="77777777" w:rsidR="00911CAB" w:rsidRPr="00C22D31" w:rsidRDefault="00911CAB"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a számla alaki, tartalmi követelményei, gépi (elméleti alapon) és kézi kiállítása, sztornózása;</w:t>
            </w:r>
          </w:p>
          <w:p w14:paraId="2D66D372" w14:textId="77777777" w:rsidR="00911CAB" w:rsidRPr="00C22D31" w:rsidRDefault="00911CAB"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a nyugta alaki, tartalmi követelményei, kézi és gépi (elméleti alapon) nyugta,</w:t>
            </w:r>
          </w:p>
          <w:p w14:paraId="5CCA7715" w14:textId="77777777" w:rsidR="00911CAB" w:rsidRPr="00C22D31" w:rsidRDefault="00911CAB"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eljárások a pénztárgép üzemzavara, meghibásodása esetén, sztornózás;</w:t>
            </w:r>
          </w:p>
          <w:p w14:paraId="5E474315" w14:textId="77777777" w:rsidR="00911CAB" w:rsidRPr="00C22D31" w:rsidRDefault="00911CAB"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fizetési módok: készpénz, bankkártya, készpénz-helyettesítők, banki átutalás; banki POS-terminál használata (elméleti alapon)</w:t>
            </w:r>
          </w:p>
          <w:p w14:paraId="6EE57064" w14:textId="77777777" w:rsidR="00911CAB" w:rsidRPr="00C22D31" w:rsidRDefault="00911CAB"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értékesítési szerződés;</w:t>
            </w:r>
          </w:p>
          <w:p w14:paraId="73159E84" w14:textId="77777777" w:rsidR="00911CAB" w:rsidRPr="00C22D31" w:rsidRDefault="00911CAB"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a szállodai bankett és a catering bevételeinek elszámolása;</w:t>
            </w:r>
          </w:p>
          <w:p w14:paraId="1F6F2744" w14:textId="77777777" w:rsidR="00911CAB" w:rsidRPr="00C22D31" w:rsidRDefault="00911CAB"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 xml:space="preserve">fizetési határidők, a halasztott fizetés feltételei, előleg, foglaló, </w:t>
            </w:r>
            <w:proofErr w:type="gramStart"/>
            <w:r w:rsidRPr="00C22D31">
              <w:rPr>
                <w:rFonts w:ascii="Times New Roman" w:eastAsia="Times New Roman" w:hAnsi="Times New Roman"/>
                <w:sz w:val="24"/>
                <w:szCs w:val="24"/>
              </w:rPr>
              <w:t>kaució</w:t>
            </w:r>
            <w:proofErr w:type="gramEnd"/>
            <w:r w:rsidRPr="00C22D31">
              <w:rPr>
                <w:rFonts w:ascii="Times New Roman" w:eastAsia="Times New Roman" w:hAnsi="Times New Roman"/>
                <w:sz w:val="24"/>
                <w:szCs w:val="24"/>
              </w:rPr>
              <w:t>;</w:t>
            </w:r>
          </w:p>
          <w:p w14:paraId="0642122E" w14:textId="77777777" w:rsidR="00911CAB" w:rsidRPr="00C22D31" w:rsidRDefault="00911CAB"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pénzügyi elszámolás: bevétel feladása az ügyvitel felé (pénzösszesítő kiállítása);</w:t>
            </w:r>
          </w:p>
          <w:p w14:paraId="2FC02436" w14:textId="77777777" w:rsidR="00911CAB" w:rsidRPr="00C22D31" w:rsidRDefault="00911CAB"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 xml:space="preserve"> </w:t>
            </w:r>
          </w:p>
          <w:p w14:paraId="7939F99D" w14:textId="77777777" w:rsidR="00911CAB" w:rsidRPr="00C22D31" w:rsidRDefault="00911CAB"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felszolgálási díj kifizetése; tip kifizetése;</w:t>
            </w:r>
          </w:p>
          <w:p w14:paraId="4029FF9C" w14:textId="77777777" w:rsidR="00911CAB" w:rsidRPr="00C22D31" w:rsidRDefault="00911CAB"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szakhatósági ellenőrzés (Fogyasztóvédelmi Főosztály): számla- és nyugtaadási kötelezettség, borravaló kezelése, nyilvántartása;</w:t>
            </w:r>
          </w:p>
          <w:p w14:paraId="263FDC04" w14:textId="77777777" w:rsidR="00911CAB" w:rsidRPr="00C22D31" w:rsidRDefault="00911CAB"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az elviteles és helyben fogyasztott termékeknél alkalmazott áfaszámítás szabályának alkalmazása;</w:t>
            </w:r>
          </w:p>
          <w:p w14:paraId="7AE83ED8" w14:textId="77777777" w:rsidR="00911CAB" w:rsidRPr="00C22D31" w:rsidRDefault="00911CAB"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az ártájékoztatás eszközei</w:t>
            </w:r>
          </w:p>
          <w:p w14:paraId="3ABFE9EB" w14:textId="77777777" w:rsidR="00911CAB" w:rsidRPr="00C22D31" w:rsidRDefault="00911CAB"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 xml:space="preserve"> </w:t>
            </w:r>
          </w:p>
          <w:p w14:paraId="6F7DA32D" w14:textId="77777777" w:rsidR="00911CAB" w:rsidRPr="00C22D31" w:rsidRDefault="00911CAB"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Anyag-, készlet- és eszközgazdálkodás (szakmai számítások alapján, elméleti tudnivalók gyakorlatba való ültetése)</w:t>
            </w:r>
          </w:p>
          <w:p w14:paraId="41E9E823" w14:textId="77777777" w:rsidR="00911CAB" w:rsidRPr="00C22D31" w:rsidRDefault="00911CAB"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 xml:space="preserve"> </w:t>
            </w:r>
          </w:p>
          <w:p w14:paraId="457B6B0B" w14:textId="77777777" w:rsidR="00911CAB" w:rsidRPr="00C22D31" w:rsidRDefault="00911CAB"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Az áruforgalmi mérlegsor elemei;</w:t>
            </w:r>
          </w:p>
          <w:p w14:paraId="2AC66727" w14:textId="77777777" w:rsidR="00911CAB" w:rsidRPr="00C22D31" w:rsidRDefault="00911CAB" w:rsidP="008279BC">
            <w:pPr>
              <w:jc w:val="both"/>
              <w:rPr>
                <w:rFonts w:ascii="Times New Roman" w:eastAsia="Times New Roman" w:hAnsi="Times New Roman"/>
                <w:sz w:val="24"/>
                <w:szCs w:val="24"/>
              </w:rPr>
            </w:pPr>
            <w:proofErr w:type="gramStart"/>
            <w:r w:rsidRPr="00C22D31">
              <w:rPr>
                <w:rFonts w:ascii="Times New Roman" w:eastAsia="Times New Roman" w:hAnsi="Times New Roman"/>
                <w:sz w:val="24"/>
                <w:szCs w:val="24"/>
              </w:rPr>
              <w:t>kalkuláció</w:t>
            </w:r>
            <w:proofErr w:type="gramEnd"/>
            <w:r w:rsidRPr="00C22D31">
              <w:rPr>
                <w:rFonts w:ascii="Times New Roman" w:eastAsia="Times New Roman" w:hAnsi="Times New Roman"/>
                <w:sz w:val="24"/>
                <w:szCs w:val="24"/>
              </w:rPr>
              <w:t xml:space="preserve"> – az anyaghányad-számítás alapjai (egységek, mennyiségek, veszteségek); ételköltség, italköltség, egyéb költség (fogalmak, szintmutatók értelmezése);</w:t>
            </w:r>
          </w:p>
          <w:p w14:paraId="18701B10" w14:textId="77777777" w:rsidR="00911CAB" w:rsidRPr="00C22D31" w:rsidRDefault="00911CAB"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beszerzés: beszállítók kiválasztása, árajánlatkérés, ajánlatok összehasonlítása, beszállítók értékelése, minősítése, egyszerű szállítói szerződés;</w:t>
            </w:r>
          </w:p>
          <w:p w14:paraId="1FCAEAC3" w14:textId="77777777" w:rsidR="00911CAB" w:rsidRPr="00C22D31" w:rsidRDefault="00911CAB"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 xml:space="preserve">raktározás: raktár kialakítása (szakosított tárolás, </w:t>
            </w:r>
            <w:proofErr w:type="gramStart"/>
            <w:r w:rsidRPr="00C22D31">
              <w:rPr>
                <w:rFonts w:ascii="Times New Roman" w:eastAsia="Times New Roman" w:hAnsi="Times New Roman"/>
                <w:sz w:val="24"/>
                <w:szCs w:val="24"/>
              </w:rPr>
              <w:t>speciális</w:t>
            </w:r>
            <w:proofErr w:type="gramEnd"/>
            <w:r w:rsidRPr="00C22D31">
              <w:rPr>
                <w:rFonts w:ascii="Times New Roman" w:eastAsia="Times New Roman" w:hAnsi="Times New Roman"/>
                <w:sz w:val="24"/>
                <w:szCs w:val="24"/>
              </w:rPr>
              <w:t xml:space="preserve"> szabályok: ergonómia, munkavédelmi, tűzrendészeti előírások;</w:t>
            </w:r>
          </w:p>
          <w:p w14:paraId="469D0C49" w14:textId="77777777" w:rsidR="00911CAB" w:rsidRPr="00C22D31" w:rsidRDefault="00911CAB"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készletmozgások (bevételezés, kiadás): belső mozgásbizonylatok kiállítása;</w:t>
            </w:r>
          </w:p>
          <w:p w14:paraId="11ED375F" w14:textId="77777777" w:rsidR="00911CAB" w:rsidRPr="00C22D31" w:rsidRDefault="00911CAB"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készletstatisztikák készítése; anyagi felelősség;</w:t>
            </w:r>
          </w:p>
          <w:p w14:paraId="5471EBBC" w14:textId="77777777" w:rsidR="00911CAB" w:rsidRPr="00C22D31" w:rsidRDefault="00911CAB"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elszámolás a készletekkel: a standolás és a leltározás gyakorlata</w:t>
            </w:r>
          </w:p>
          <w:p w14:paraId="316D7C4A" w14:textId="77777777" w:rsidR="00911CAB" w:rsidRPr="00C22D31" w:rsidRDefault="00911CAB"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 xml:space="preserve"> </w:t>
            </w:r>
          </w:p>
          <w:p w14:paraId="5045F96D" w14:textId="77777777" w:rsidR="00911CAB" w:rsidRPr="00C22D31" w:rsidRDefault="00911CAB"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Létszám- és bérgazdálkodás (elméleti tudnivalók gyakorlatba való ültetése)</w:t>
            </w:r>
          </w:p>
          <w:p w14:paraId="277E9C92" w14:textId="77777777" w:rsidR="00911CAB" w:rsidRPr="00C22D31" w:rsidRDefault="00911CAB"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Álláshirdetések; álláskeresés: önéletrajz, motivációs levél, álláskereső portálok, személyes</w:t>
            </w:r>
          </w:p>
          <w:p w14:paraId="3F495BF0" w14:textId="77777777" w:rsidR="00911CAB" w:rsidRPr="00C22D31" w:rsidRDefault="00911CAB"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interjú, bemutatkozás; toborzás, munkatársak keresése, kiválasztás: módszerek, a cég be-</w:t>
            </w:r>
          </w:p>
          <w:p w14:paraId="7C58EA4A" w14:textId="77777777" w:rsidR="00911CAB" w:rsidRPr="00C22D31" w:rsidRDefault="00911CAB"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mutatása;</w:t>
            </w:r>
          </w:p>
          <w:p w14:paraId="7A210C7E" w14:textId="77777777" w:rsidR="00911CAB" w:rsidRPr="00C22D31" w:rsidRDefault="00911CAB"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 xml:space="preserve">munkaviszony létesítése és megszüntetése; a belépés és kilépés folyamata, </w:t>
            </w:r>
            <w:proofErr w:type="gramStart"/>
            <w:r w:rsidRPr="00C22D31">
              <w:rPr>
                <w:rFonts w:ascii="Times New Roman" w:eastAsia="Times New Roman" w:hAnsi="Times New Roman"/>
                <w:sz w:val="24"/>
                <w:szCs w:val="24"/>
              </w:rPr>
              <w:t>dokumentumai</w:t>
            </w:r>
            <w:proofErr w:type="gramEnd"/>
            <w:r w:rsidRPr="00C22D31">
              <w:rPr>
                <w:rFonts w:ascii="Times New Roman" w:eastAsia="Times New Roman" w:hAnsi="Times New Roman"/>
                <w:sz w:val="24"/>
                <w:szCs w:val="24"/>
              </w:rPr>
              <w:t>; munkaszerződés kötelező elemei, időbeli hatálya (határozott, határozatlan), próbaidő, felmondási idő;</w:t>
            </w:r>
          </w:p>
          <w:p w14:paraId="60E94877" w14:textId="77777777" w:rsidR="00911CAB" w:rsidRPr="00C22D31" w:rsidRDefault="00911CAB"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kölcsönzött munkaerő, állásmegosztás;</w:t>
            </w:r>
          </w:p>
          <w:p w14:paraId="708DDF75" w14:textId="77777777" w:rsidR="00911CAB" w:rsidRPr="00C22D31" w:rsidRDefault="00911CAB"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munkabeosztás szabályozása: szabadidő, pihenőidő, osztott munkaidő, munkaidő hossza, a beosztáskészítés időbeli korlátai;</w:t>
            </w:r>
          </w:p>
          <w:p w14:paraId="0DC290BB" w14:textId="77777777" w:rsidR="00911CAB" w:rsidRPr="00C22D31" w:rsidRDefault="00911CAB"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heti beosztás tervezése, éves szabadság tervezése;</w:t>
            </w:r>
          </w:p>
          <w:p w14:paraId="7C3707E8" w14:textId="77777777" w:rsidR="00911CAB" w:rsidRPr="00C22D31" w:rsidRDefault="00911CAB"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munkaidő-nyilvántartás: jelenléti ív vezetése, teljesítménylap kitöltése;</w:t>
            </w:r>
          </w:p>
          <w:p w14:paraId="66375567" w14:textId="77777777" w:rsidR="00911CAB" w:rsidRPr="00C22D31" w:rsidRDefault="00911CAB"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a munkavállalók jogi védelme: szakszervezet, üzemi tanács,</w:t>
            </w:r>
          </w:p>
          <w:p w14:paraId="73D42FA6" w14:textId="77777777" w:rsidR="00911CAB" w:rsidRPr="00C22D31" w:rsidRDefault="00911CAB"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A munka törvénykönyve, hatóságok;</w:t>
            </w:r>
          </w:p>
          <w:p w14:paraId="2E34EE57" w14:textId="77777777" w:rsidR="00911CAB" w:rsidRPr="00C22D31" w:rsidRDefault="00911CAB"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munkakörök és szükséges képzettségek;</w:t>
            </w:r>
          </w:p>
          <w:p w14:paraId="3FA83CF9" w14:textId="77777777" w:rsidR="00911CAB" w:rsidRPr="00C22D31" w:rsidRDefault="00911CAB"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munkaköri leírások;</w:t>
            </w:r>
          </w:p>
          <w:p w14:paraId="3437ED3B" w14:textId="77777777" w:rsidR="00911CAB" w:rsidRPr="00C22D31" w:rsidRDefault="00911CAB"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 xml:space="preserve">a bérezés alapjai: bérelemek (alapbér, jutalékok, prémiumok, egyéb bér jellegű juttatások); adózás (szja, járulékok, borravaló és tip </w:t>
            </w:r>
            <w:proofErr w:type="gramStart"/>
            <w:r w:rsidRPr="00C22D31">
              <w:rPr>
                <w:rFonts w:ascii="Times New Roman" w:eastAsia="Times New Roman" w:hAnsi="Times New Roman"/>
                <w:sz w:val="24"/>
                <w:szCs w:val="24"/>
              </w:rPr>
              <w:t>speciális</w:t>
            </w:r>
            <w:proofErr w:type="gramEnd"/>
            <w:r w:rsidRPr="00C22D31">
              <w:rPr>
                <w:rFonts w:ascii="Times New Roman" w:eastAsia="Times New Roman" w:hAnsi="Times New Roman"/>
                <w:sz w:val="24"/>
                <w:szCs w:val="24"/>
              </w:rPr>
              <w:t xml:space="preserve"> szabályozása);</w:t>
            </w:r>
          </w:p>
          <w:p w14:paraId="6094C2EE" w14:textId="77777777" w:rsidR="00911CAB" w:rsidRPr="00C22D31" w:rsidRDefault="00911CAB"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a bérköltségek tervezésének egyszerű folyamatai: a bérek tervezésének alapjai (a bérek bontása egységekre, időtávokra, munkakörökre);</w:t>
            </w:r>
          </w:p>
          <w:p w14:paraId="4606FDC7" w14:textId="77777777" w:rsidR="00911CAB" w:rsidRPr="00C22D31" w:rsidRDefault="00911CAB"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szakhatósági ellenőrzés (Országos Munkavédelmi és Munkaügyi Főfelügyelőség)</w:t>
            </w:r>
          </w:p>
          <w:p w14:paraId="1542828D" w14:textId="77777777" w:rsidR="00911CAB" w:rsidRPr="00C22D31" w:rsidRDefault="00911CAB"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 xml:space="preserve"> </w:t>
            </w:r>
          </w:p>
          <w:p w14:paraId="33972B19" w14:textId="77777777" w:rsidR="00911CAB" w:rsidRPr="00C22D31" w:rsidRDefault="00911CAB"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Vezetés a gyakorlatban</w:t>
            </w:r>
          </w:p>
          <w:p w14:paraId="495D29AF" w14:textId="77777777" w:rsidR="00911CAB" w:rsidRPr="00C22D31" w:rsidRDefault="00911CAB"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 xml:space="preserve">Az oktatók esettanulmányokon </w:t>
            </w:r>
            <w:proofErr w:type="gramStart"/>
            <w:r w:rsidRPr="00C22D31">
              <w:rPr>
                <w:rFonts w:ascii="Times New Roman" w:eastAsia="Times New Roman" w:hAnsi="Times New Roman"/>
                <w:sz w:val="24"/>
                <w:szCs w:val="24"/>
              </w:rPr>
              <w:t>illusztrálják</w:t>
            </w:r>
            <w:proofErr w:type="gramEnd"/>
            <w:r w:rsidRPr="00C22D31">
              <w:rPr>
                <w:rFonts w:ascii="Times New Roman" w:eastAsia="Times New Roman" w:hAnsi="Times New Roman"/>
                <w:sz w:val="24"/>
                <w:szCs w:val="24"/>
              </w:rPr>
              <w:t xml:space="preserve"> az elméleti áttekintést. A tanulók gyakorlati</w:t>
            </w:r>
          </w:p>
          <w:p w14:paraId="161502FB" w14:textId="77777777" w:rsidR="00911CAB" w:rsidRPr="00C22D31" w:rsidRDefault="00911CAB"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 xml:space="preserve">példákon keresztül megismerik a vezetés </w:t>
            </w:r>
            <w:proofErr w:type="gramStart"/>
            <w:r w:rsidRPr="00C22D31">
              <w:rPr>
                <w:rFonts w:ascii="Times New Roman" w:eastAsia="Times New Roman" w:hAnsi="Times New Roman"/>
                <w:sz w:val="24"/>
                <w:szCs w:val="24"/>
              </w:rPr>
              <w:t>aktuális</w:t>
            </w:r>
            <w:proofErr w:type="gramEnd"/>
            <w:r w:rsidRPr="00C22D31">
              <w:rPr>
                <w:rFonts w:ascii="Times New Roman" w:eastAsia="Times New Roman" w:hAnsi="Times New Roman"/>
                <w:sz w:val="24"/>
                <w:szCs w:val="24"/>
              </w:rPr>
              <w:t xml:space="preserve"> metodikáját, a korszerű gazdasági gya-</w:t>
            </w:r>
          </w:p>
          <w:p w14:paraId="3F2019F2" w14:textId="77777777" w:rsidR="00911CAB" w:rsidRPr="00C22D31" w:rsidRDefault="00911CAB" w:rsidP="008279BC">
            <w:pPr>
              <w:jc w:val="both"/>
              <w:rPr>
                <w:rFonts w:ascii="Times New Roman" w:hAnsi="Times New Roman"/>
                <w:sz w:val="24"/>
                <w:szCs w:val="24"/>
              </w:rPr>
            </w:pPr>
            <w:r w:rsidRPr="00C22D31">
              <w:rPr>
                <w:rFonts w:ascii="Times New Roman" w:eastAsia="Times New Roman" w:hAnsi="Times New Roman"/>
                <w:sz w:val="24"/>
                <w:szCs w:val="24"/>
              </w:rPr>
              <w:t>korlatra épülő vezetést.</w:t>
            </w:r>
          </w:p>
        </w:tc>
        <w:tc>
          <w:tcPr>
            <w:tcW w:w="3197" w:type="dxa"/>
          </w:tcPr>
          <w:p w14:paraId="4D902CAF" w14:textId="564C74A6" w:rsidR="00911CAB" w:rsidRPr="00C22D31" w:rsidRDefault="00911CAB" w:rsidP="008279BC">
            <w:pPr>
              <w:jc w:val="both"/>
              <w:rPr>
                <w:rFonts w:ascii="Times New Roman" w:hAnsi="Times New Roman"/>
                <w:b/>
                <w:sz w:val="24"/>
                <w:szCs w:val="24"/>
              </w:rPr>
            </w:pPr>
            <w:r w:rsidRPr="00C22D31">
              <w:rPr>
                <w:rFonts w:ascii="Times New Roman" w:hAnsi="Times New Roman"/>
                <w:b/>
                <w:sz w:val="24"/>
                <w:szCs w:val="24"/>
              </w:rPr>
              <w:t>1</w:t>
            </w:r>
            <w:r w:rsidR="006D7C25">
              <w:rPr>
                <w:rFonts w:ascii="Times New Roman" w:hAnsi="Times New Roman"/>
                <w:b/>
                <w:sz w:val="24"/>
                <w:szCs w:val="24"/>
              </w:rPr>
              <w:t>22</w:t>
            </w:r>
            <w:r w:rsidRPr="00C22D31">
              <w:rPr>
                <w:rFonts w:ascii="Times New Roman" w:hAnsi="Times New Roman"/>
                <w:b/>
                <w:sz w:val="24"/>
                <w:szCs w:val="24"/>
              </w:rPr>
              <w:t>,5 óra</w:t>
            </w:r>
          </w:p>
          <w:p w14:paraId="2F0F1243" w14:textId="77777777" w:rsidR="00911CAB" w:rsidRPr="00C22D31" w:rsidRDefault="00911CAB" w:rsidP="008279BC">
            <w:pPr>
              <w:jc w:val="both"/>
              <w:rPr>
                <w:rFonts w:ascii="Times New Roman" w:hAnsi="Times New Roman"/>
                <w:b/>
                <w:sz w:val="24"/>
                <w:szCs w:val="24"/>
              </w:rPr>
            </w:pPr>
            <w:r w:rsidRPr="00C22D31">
              <w:rPr>
                <w:rFonts w:ascii="Times New Roman" w:hAnsi="Times New Roman"/>
                <w:b/>
                <w:sz w:val="24"/>
                <w:szCs w:val="24"/>
              </w:rPr>
              <w:t>Tartalom</w:t>
            </w:r>
          </w:p>
          <w:p w14:paraId="703C6243" w14:textId="77777777" w:rsidR="00911CAB" w:rsidRPr="00C22D31" w:rsidRDefault="00911CAB"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Gazdálkodás a bevételekkel (az elméleti tudnivalók gyakorlati alkalmazása)</w:t>
            </w:r>
          </w:p>
          <w:p w14:paraId="5792A0F2" w14:textId="77777777" w:rsidR="00911CAB" w:rsidRPr="00C22D31" w:rsidRDefault="00911CAB"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 xml:space="preserve"> </w:t>
            </w:r>
          </w:p>
          <w:p w14:paraId="2F354074" w14:textId="77777777" w:rsidR="00911CAB" w:rsidRPr="00C22D31" w:rsidRDefault="00911CAB"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A bevétel bizonylatai, elszámoltatás;</w:t>
            </w:r>
          </w:p>
          <w:p w14:paraId="28F66222" w14:textId="77777777" w:rsidR="00911CAB" w:rsidRPr="00C22D31" w:rsidRDefault="00911CAB"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a számla alaki, tartalmi követelményei, gépi és kézikiállítása, sztornózása;</w:t>
            </w:r>
          </w:p>
          <w:p w14:paraId="0F1F6A7A" w14:textId="77777777" w:rsidR="00911CAB" w:rsidRPr="00C22D31" w:rsidRDefault="00911CAB"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a nyugta alaki, tartalmi követelményei, kézi és gépi nyugta,</w:t>
            </w:r>
          </w:p>
          <w:p w14:paraId="43447FAB" w14:textId="77777777" w:rsidR="00911CAB" w:rsidRPr="00C22D31" w:rsidRDefault="00911CAB"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eljárások a pénztárgép üzemzavara, meghibásodása esetén, sztornózás;</w:t>
            </w:r>
          </w:p>
          <w:p w14:paraId="35E2A98D" w14:textId="77777777" w:rsidR="00911CAB" w:rsidRPr="00C22D31" w:rsidRDefault="00911CAB"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fizetési módok: készpénz, bankkártya, készpénz-helyettesítők, banki átutalás; banki POS-terminál használata;</w:t>
            </w:r>
          </w:p>
          <w:p w14:paraId="538F4550" w14:textId="77777777" w:rsidR="00911CAB" w:rsidRPr="00C22D31" w:rsidRDefault="00911CAB"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a nyugta- és számlaadás gépi eszközei: számlázó munkaállomások kezelése (asztalnyitás,</w:t>
            </w:r>
          </w:p>
          <w:p w14:paraId="3A62E5A8" w14:textId="77777777" w:rsidR="00911CAB" w:rsidRPr="00C22D31" w:rsidRDefault="00911CAB"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blokkolás, asztalbontás, cikk áthelyezése, tétel sztornózása, számla sztornózása, előleg-</w:t>
            </w:r>
          </w:p>
          <w:p w14:paraId="7F111E77" w14:textId="77777777" w:rsidR="00911CAB" w:rsidRPr="00C22D31" w:rsidRDefault="00911CAB"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számla, előlegfelhasználás, hitelszámla, engedményadás);</w:t>
            </w:r>
          </w:p>
          <w:p w14:paraId="4ECAC386" w14:textId="77777777" w:rsidR="00911CAB" w:rsidRPr="00C22D31" w:rsidRDefault="00911CAB"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értékesítési szerződés;</w:t>
            </w:r>
          </w:p>
          <w:p w14:paraId="53BBD51A" w14:textId="77777777" w:rsidR="00911CAB" w:rsidRPr="00C22D31" w:rsidRDefault="00911CAB"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a szállodai bankett és a catering bevételeinek elszámolása;</w:t>
            </w:r>
          </w:p>
          <w:p w14:paraId="67EB3616" w14:textId="77777777" w:rsidR="00911CAB" w:rsidRPr="00C22D31" w:rsidRDefault="00911CAB"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 xml:space="preserve">fizetési határidők, a halasztott fizetés feltételei, előleg, foglaló, </w:t>
            </w:r>
            <w:proofErr w:type="gramStart"/>
            <w:r w:rsidRPr="00C22D31">
              <w:rPr>
                <w:rFonts w:ascii="Times New Roman" w:eastAsia="Times New Roman" w:hAnsi="Times New Roman"/>
                <w:sz w:val="24"/>
                <w:szCs w:val="24"/>
              </w:rPr>
              <w:t>kaució</w:t>
            </w:r>
            <w:proofErr w:type="gramEnd"/>
            <w:r w:rsidRPr="00C22D31">
              <w:rPr>
                <w:rFonts w:ascii="Times New Roman" w:eastAsia="Times New Roman" w:hAnsi="Times New Roman"/>
                <w:sz w:val="24"/>
                <w:szCs w:val="24"/>
              </w:rPr>
              <w:t>;</w:t>
            </w:r>
          </w:p>
          <w:p w14:paraId="4586DC8F" w14:textId="77777777" w:rsidR="00911CAB" w:rsidRPr="00C22D31" w:rsidRDefault="00911CAB"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pénzügyi elszámolás: bevétel feladása az ügyvitel felé (pénzösszesítő kiállítása);</w:t>
            </w:r>
          </w:p>
          <w:p w14:paraId="61C8295F" w14:textId="77777777" w:rsidR="00911CAB" w:rsidRPr="00C22D31" w:rsidRDefault="00911CAB"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számlázó munkaállomás, kasszagépek és banki POS-terminálok elszámolási bizonylatai; felszolgálási díj kifizetése; tip kifizetése;</w:t>
            </w:r>
          </w:p>
          <w:p w14:paraId="56E81008" w14:textId="77777777" w:rsidR="00911CAB" w:rsidRPr="00C22D31" w:rsidRDefault="00911CAB"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szakhatósági ellenőrzés (Fogyasztóvédelmi Főosztály): számla- és nyugtaadási kötelezettség, borravaló kezelése, nyilvántartása;</w:t>
            </w:r>
          </w:p>
          <w:p w14:paraId="1FBBD9AD" w14:textId="77777777" w:rsidR="00911CAB" w:rsidRPr="00C22D31" w:rsidRDefault="00911CAB"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az elviteles és helyben fogyasztott termékeknél alkalmazott áfaszámítás szabályának alkalmazása;</w:t>
            </w:r>
          </w:p>
          <w:p w14:paraId="049A825D" w14:textId="77777777" w:rsidR="00911CAB" w:rsidRPr="00C22D31" w:rsidRDefault="00911CAB"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az ártájékoztatás eszközei</w:t>
            </w:r>
          </w:p>
          <w:p w14:paraId="3687EC53" w14:textId="77777777" w:rsidR="00911CAB" w:rsidRPr="00C22D31" w:rsidRDefault="00911CAB" w:rsidP="008279BC">
            <w:pPr>
              <w:jc w:val="both"/>
              <w:rPr>
                <w:rFonts w:ascii="Times New Roman" w:eastAsia="Times New Roman" w:hAnsi="Times New Roman"/>
                <w:sz w:val="24"/>
                <w:szCs w:val="24"/>
              </w:rPr>
            </w:pPr>
          </w:p>
          <w:p w14:paraId="1781EB05" w14:textId="77777777" w:rsidR="00911CAB" w:rsidRPr="00C22D31" w:rsidRDefault="00911CAB"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Anyag-, készlet- és eszközgazdálkodás (az elméleti tudnivalók gyakorlati alkalmazása)</w:t>
            </w:r>
          </w:p>
          <w:p w14:paraId="6E21E180" w14:textId="77777777" w:rsidR="00911CAB" w:rsidRPr="00C22D31" w:rsidRDefault="00911CAB"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 xml:space="preserve"> </w:t>
            </w:r>
          </w:p>
          <w:p w14:paraId="24D4DEAB" w14:textId="77777777" w:rsidR="00911CAB" w:rsidRPr="00C22D31" w:rsidRDefault="00911CAB"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 xml:space="preserve">számítógépes </w:t>
            </w:r>
            <w:proofErr w:type="gramStart"/>
            <w:r w:rsidRPr="00C22D31">
              <w:rPr>
                <w:rFonts w:ascii="Times New Roman" w:eastAsia="Times New Roman" w:hAnsi="Times New Roman"/>
                <w:sz w:val="24"/>
                <w:szCs w:val="24"/>
              </w:rPr>
              <w:t>kalkulációs</w:t>
            </w:r>
            <w:proofErr w:type="gramEnd"/>
            <w:r w:rsidRPr="00C22D31">
              <w:rPr>
                <w:rFonts w:ascii="Times New Roman" w:eastAsia="Times New Roman" w:hAnsi="Times New Roman"/>
                <w:sz w:val="24"/>
                <w:szCs w:val="24"/>
              </w:rPr>
              <w:t xml:space="preserve"> alkalmazás kezelése: alapanyagok felvétele, többszintes működés használata, tápanyagértékre, transzzsírokra és allergénekre vonatkozó információk bevitele, alapkalkulációk elkészítése, kalkulációk eladási cikkekhez rendelése;</w:t>
            </w:r>
          </w:p>
          <w:p w14:paraId="156F00A5" w14:textId="77777777" w:rsidR="00911CAB" w:rsidRPr="00C22D31" w:rsidRDefault="00911CAB"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beszerzés: beszállítók kiválasztása, árajánlatkérés, ajánlatok összehasonlítása, beszállítók értékelése, minősítése, egyszerű szállítói szerződés;</w:t>
            </w:r>
          </w:p>
          <w:p w14:paraId="5E786819" w14:textId="77777777" w:rsidR="00911CAB" w:rsidRPr="00C22D31" w:rsidRDefault="00911CAB"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 xml:space="preserve">raktározás: raktár kialakítása (szakosított tárolás, </w:t>
            </w:r>
            <w:proofErr w:type="gramStart"/>
            <w:r w:rsidRPr="00C22D31">
              <w:rPr>
                <w:rFonts w:ascii="Times New Roman" w:eastAsia="Times New Roman" w:hAnsi="Times New Roman"/>
                <w:sz w:val="24"/>
                <w:szCs w:val="24"/>
              </w:rPr>
              <w:t>speciális</w:t>
            </w:r>
            <w:proofErr w:type="gramEnd"/>
            <w:r w:rsidRPr="00C22D31">
              <w:rPr>
                <w:rFonts w:ascii="Times New Roman" w:eastAsia="Times New Roman" w:hAnsi="Times New Roman"/>
                <w:sz w:val="24"/>
                <w:szCs w:val="24"/>
              </w:rPr>
              <w:t xml:space="preserve"> szabályok: ergonómia, munkavédelmi, tűzrendészeti előírások;</w:t>
            </w:r>
          </w:p>
          <w:p w14:paraId="4C3E5CBA" w14:textId="77777777" w:rsidR="00911CAB" w:rsidRPr="00C22D31" w:rsidRDefault="00911CAB"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készletmozgások (bevételezés, kiadás): készletnyilvántartási számítógépes alkalmazás kezelése: belső mozgásbizonylatok kiállítása;</w:t>
            </w:r>
          </w:p>
          <w:p w14:paraId="0F7816A7" w14:textId="77777777" w:rsidR="00911CAB" w:rsidRPr="00C22D31" w:rsidRDefault="00911CAB"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számítógépes készletnyilvántartási alkalmazás kezelése, készletstatisztikák készítése; anyagi felelősség;</w:t>
            </w:r>
          </w:p>
          <w:p w14:paraId="0D09B84C" w14:textId="77777777" w:rsidR="00911CAB" w:rsidRPr="00C22D31" w:rsidRDefault="00911CAB"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elszámolás a készletekkel: a standolás és a leltározás gyakorlata, számítógépes alkalmazásainak elsajátítása;</w:t>
            </w:r>
          </w:p>
          <w:p w14:paraId="48EFF4DB" w14:textId="77777777" w:rsidR="00911CAB" w:rsidRPr="00C22D31" w:rsidRDefault="00911CAB"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 xml:space="preserve"> Létszám- és bérgazdálkodás (az elméleti tudnivalók gyakorlati alkalmazása)</w:t>
            </w:r>
          </w:p>
          <w:p w14:paraId="389146B5" w14:textId="77777777" w:rsidR="00911CAB" w:rsidRPr="00C22D31" w:rsidRDefault="00911CAB"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Álláshirdetések; álláskeresés: önéletrajz, motivációs levél, álláskereső portálok, személyes</w:t>
            </w:r>
          </w:p>
          <w:p w14:paraId="38525CBB" w14:textId="77777777" w:rsidR="00911CAB" w:rsidRPr="00C22D31" w:rsidRDefault="00911CAB"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interjú, bemutatkozás; toborzás, munkatársak keresése, kiválasztás: módszerek, a cég bemutatása;</w:t>
            </w:r>
          </w:p>
          <w:p w14:paraId="4ABC36A4" w14:textId="77777777" w:rsidR="00911CAB" w:rsidRPr="00C22D31" w:rsidRDefault="00911CAB"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tréningek: orientációs tréning, szakmai tréningek;</w:t>
            </w:r>
          </w:p>
          <w:p w14:paraId="31892113" w14:textId="77777777" w:rsidR="00911CAB" w:rsidRPr="00C22D31" w:rsidRDefault="00911CAB"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 xml:space="preserve">munkaviszony létesítése és megszüntetése; a belépés és kilépés folyamata, </w:t>
            </w:r>
            <w:proofErr w:type="gramStart"/>
            <w:r w:rsidRPr="00C22D31">
              <w:rPr>
                <w:rFonts w:ascii="Times New Roman" w:eastAsia="Times New Roman" w:hAnsi="Times New Roman"/>
                <w:sz w:val="24"/>
                <w:szCs w:val="24"/>
              </w:rPr>
              <w:t>dokumentumai</w:t>
            </w:r>
            <w:proofErr w:type="gramEnd"/>
            <w:r w:rsidRPr="00C22D31">
              <w:rPr>
                <w:rFonts w:ascii="Times New Roman" w:eastAsia="Times New Roman" w:hAnsi="Times New Roman"/>
                <w:sz w:val="24"/>
                <w:szCs w:val="24"/>
              </w:rPr>
              <w:t>; munkaszerződés kötelező elemei, időbeli hatálya (határozott, határozatlan), próbaidő, felmondási idő;</w:t>
            </w:r>
          </w:p>
          <w:p w14:paraId="74C6942A" w14:textId="77777777" w:rsidR="00911CAB" w:rsidRPr="00C22D31" w:rsidRDefault="00911CAB"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kölcsönzött munkaerő, állásmegosztás;</w:t>
            </w:r>
          </w:p>
          <w:p w14:paraId="012F0D4B" w14:textId="77777777" w:rsidR="00911CAB" w:rsidRPr="00C22D31" w:rsidRDefault="00911CAB"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munkabeosztás szabályozása: szabadidő, pihenőidő, osztott munkaidő, munkaidő hossza, a beosztáskészítés időbeli korlátai;</w:t>
            </w:r>
          </w:p>
          <w:p w14:paraId="051D9771" w14:textId="77777777" w:rsidR="00911CAB" w:rsidRPr="00C22D31" w:rsidRDefault="00911CAB"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heti beosztás tervezése, éves szabadság tervezése;</w:t>
            </w:r>
          </w:p>
          <w:p w14:paraId="5B478F6F" w14:textId="77777777" w:rsidR="00911CAB" w:rsidRPr="00C22D31" w:rsidRDefault="00911CAB"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munkaidő-nyilvántartás: jelenléti ív vezetése, teljesítménylap kitöltése;</w:t>
            </w:r>
          </w:p>
          <w:p w14:paraId="6356824D" w14:textId="77777777" w:rsidR="00911CAB" w:rsidRPr="00C22D31" w:rsidRDefault="00911CAB"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a munkavállalók jogi védelme: szakszervezet, üzemi tanács,</w:t>
            </w:r>
          </w:p>
          <w:p w14:paraId="08D1B0EC" w14:textId="77777777" w:rsidR="00911CAB" w:rsidRPr="00C22D31" w:rsidRDefault="00911CAB"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A munka törvénykönyve, hatóságok;</w:t>
            </w:r>
          </w:p>
          <w:p w14:paraId="6F7D0541" w14:textId="77777777" w:rsidR="00911CAB" w:rsidRPr="00C22D31" w:rsidRDefault="00911CAB"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munkakörök és szükséges képzettségek;</w:t>
            </w:r>
          </w:p>
          <w:p w14:paraId="2A3F7F4F" w14:textId="77777777" w:rsidR="00911CAB" w:rsidRPr="00C22D31" w:rsidRDefault="00911CAB"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 xml:space="preserve">munkaköri leírások; </w:t>
            </w:r>
          </w:p>
          <w:p w14:paraId="6103B45E" w14:textId="77777777" w:rsidR="00911CAB" w:rsidRPr="00C22D31" w:rsidRDefault="00911CAB"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 xml:space="preserve">a bérezés alapjai: bérelemek (alapbér, jutalékok, prémiumok, egyéb bér jellegű juttatások); adózás (szja, járulékok, borravaló és tip </w:t>
            </w:r>
            <w:proofErr w:type="gramStart"/>
            <w:r w:rsidRPr="00C22D31">
              <w:rPr>
                <w:rFonts w:ascii="Times New Roman" w:eastAsia="Times New Roman" w:hAnsi="Times New Roman"/>
                <w:sz w:val="24"/>
                <w:szCs w:val="24"/>
              </w:rPr>
              <w:t>speciális</w:t>
            </w:r>
            <w:proofErr w:type="gramEnd"/>
            <w:r w:rsidRPr="00C22D31">
              <w:rPr>
                <w:rFonts w:ascii="Times New Roman" w:eastAsia="Times New Roman" w:hAnsi="Times New Roman"/>
                <w:sz w:val="24"/>
                <w:szCs w:val="24"/>
              </w:rPr>
              <w:t xml:space="preserve"> szabályozása); a bérköltségek tervezésének egyszerű folyamatai: a bérek tervezésének alapjai (a bérek bontása egységekre, időtávokra, munkakörökre);</w:t>
            </w:r>
          </w:p>
          <w:p w14:paraId="662B5C9A" w14:textId="77777777" w:rsidR="00911CAB" w:rsidRPr="00C22D31" w:rsidRDefault="00911CAB"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szakhatósági ellenőrzés (Országos Munkavédelmi és Munkaügyi Főfelügyelőség)</w:t>
            </w:r>
          </w:p>
          <w:p w14:paraId="288C73B6" w14:textId="77777777" w:rsidR="00911CAB" w:rsidRPr="00C22D31" w:rsidRDefault="00911CAB"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Vezetés a gyakorlatban</w:t>
            </w:r>
          </w:p>
          <w:p w14:paraId="2F3FD8F2" w14:textId="77777777" w:rsidR="00911CAB" w:rsidRPr="00C22D31" w:rsidRDefault="00911CAB"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 xml:space="preserve">Az oktatók esettanulmá-nyokon </w:t>
            </w:r>
            <w:proofErr w:type="gramStart"/>
            <w:r w:rsidRPr="00C22D31">
              <w:rPr>
                <w:rFonts w:ascii="Times New Roman" w:eastAsia="Times New Roman" w:hAnsi="Times New Roman"/>
                <w:sz w:val="24"/>
                <w:szCs w:val="24"/>
              </w:rPr>
              <w:t>illusztrálják</w:t>
            </w:r>
            <w:proofErr w:type="gramEnd"/>
            <w:r w:rsidRPr="00C22D31">
              <w:rPr>
                <w:rFonts w:ascii="Times New Roman" w:eastAsia="Times New Roman" w:hAnsi="Times New Roman"/>
                <w:sz w:val="24"/>
                <w:szCs w:val="24"/>
              </w:rPr>
              <w:t xml:space="preserve"> az elméleti áttekintést. A tanulók gyakorlati példákon keresztül megismerik a vezetés </w:t>
            </w:r>
            <w:proofErr w:type="gramStart"/>
            <w:r w:rsidRPr="00C22D31">
              <w:rPr>
                <w:rFonts w:ascii="Times New Roman" w:eastAsia="Times New Roman" w:hAnsi="Times New Roman"/>
                <w:sz w:val="24"/>
                <w:szCs w:val="24"/>
              </w:rPr>
              <w:t>aktuális</w:t>
            </w:r>
            <w:proofErr w:type="gramEnd"/>
            <w:r w:rsidRPr="00C22D31">
              <w:rPr>
                <w:rFonts w:ascii="Times New Roman" w:eastAsia="Times New Roman" w:hAnsi="Times New Roman"/>
                <w:sz w:val="24"/>
                <w:szCs w:val="24"/>
              </w:rPr>
              <w:t xml:space="preserve"> metodikáját, a korszerű gazdasági gyakorlatra épülő vezetést. </w:t>
            </w:r>
          </w:p>
          <w:p w14:paraId="3F728EDC" w14:textId="77777777" w:rsidR="00911CAB" w:rsidRPr="00C22D31" w:rsidRDefault="00911CAB"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Vállalkozás indítása (az elméleti tudnivalók gyakorlati alkalmazása)</w:t>
            </w:r>
          </w:p>
          <w:p w14:paraId="28DF6AAF" w14:textId="77777777" w:rsidR="00911CAB" w:rsidRPr="00C22D31" w:rsidRDefault="00911CAB" w:rsidP="008279BC">
            <w:pPr>
              <w:jc w:val="both"/>
              <w:rPr>
                <w:rFonts w:ascii="Times New Roman" w:hAnsi="Times New Roman"/>
                <w:sz w:val="24"/>
                <w:szCs w:val="24"/>
              </w:rPr>
            </w:pPr>
            <w:r w:rsidRPr="00C22D31">
              <w:rPr>
                <w:rFonts w:ascii="Times New Roman" w:eastAsia="Times New Roman" w:hAnsi="Times New Roman"/>
                <w:sz w:val="24"/>
                <w:szCs w:val="24"/>
              </w:rPr>
              <w:t>Vállalkozási formák (egyéni, társas) alapítása, működtetése; a vállalkozás indításának folyamata (jogi és könyvelői szolgálat igénybevétele); a vendéglátó üzlet indításának jogszabályi előírásai</w:t>
            </w:r>
          </w:p>
        </w:tc>
      </w:tr>
      <w:tr w:rsidR="00911CAB" w:rsidRPr="00C22D31" w14:paraId="03533EE9" w14:textId="77777777" w:rsidTr="00911CAB">
        <w:trPr>
          <w:jc w:val="center"/>
        </w:trPr>
        <w:tc>
          <w:tcPr>
            <w:tcW w:w="1049" w:type="dxa"/>
            <w:vAlign w:val="center"/>
          </w:tcPr>
          <w:p w14:paraId="630F1DB7" w14:textId="77777777" w:rsidR="00911CAB" w:rsidRPr="00C22D31" w:rsidRDefault="00911CAB" w:rsidP="008279BC">
            <w:pPr>
              <w:widowControl w:val="0"/>
              <w:pBdr>
                <w:top w:val="nil"/>
                <w:left w:val="nil"/>
                <w:bottom w:val="nil"/>
                <w:right w:val="nil"/>
                <w:between w:val="nil"/>
              </w:pBdr>
              <w:spacing w:line="276" w:lineRule="auto"/>
              <w:rPr>
                <w:rFonts w:ascii="Times New Roman" w:hAnsi="Times New Roman"/>
                <w:sz w:val="24"/>
                <w:szCs w:val="24"/>
              </w:rPr>
            </w:pPr>
          </w:p>
        </w:tc>
        <w:tc>
          <w:tcPr>
            <w:tcW w:w="1781" w:type="dxa"/>
          </w:tcPr>
          <w:p w14:paraId="05D8494B" w14:textId="77777777" w:rsidR="00911CAB" w:rsidRPr="00C22D31" w:rsidRDefault="00911CAB" w:rsidP="008279BC">
            <w:pPr>
              <w:rPr>
                <w:rFonts w:ascii="Times New Roman" w:hAnsi="Times New Roman"/>
                <w:sz w:val="24"/>
                <w:szCs w:val="24"/>
              </w:rPr>
            </w:pPr>
            <w:r w:rsidRPr="00C22D31">
              <w:rPr>
                <w:rFonts w:ascii="Times New Roman" w:hAnsi="Times New Roman"/>
                <w:sz w:val="24"/>
                <w:szCs w:val="24"/>
              </w:rPr>
              <w:t>Marketing és protokoll</w:t>
            </w:r>
          </w:p>
        </w:tc>
        <w:tc>
          <w:tcPr>
            <w:tcW w:w="3258" w:type="dxa"/>
            <w:vAlign w:val="center"/>
          </w:tcPr>
          <w:p w14:paraId="558069E2" w14:textId="77777777" w:rsidR="00911CAB" w:rsidRPr="00C22D31" w:rsidRDefault="00911CAB" w:rsidP="008279BC">
            <w:pPr>
              <w:jc w:val="center"/>
              <w:rPr>
                <w:rFonts w:ascii="Times New Roman" w:hAnsi="Times New Roman"/>
                <w:sz w:val="24"/>
                <w:szCs w:val="24"/>
              </w:rPr>
            </w:pPr>
            <w:r w:rsidRPr="00C22D31">
              <w:rPr>
                <w:rFonts w:ascii="Times New Roman" w:hAnsi="Times New Roman"/>
                <w:sz w:val="24"/>
                <w:szCs w:val="24"/>
              </w:rPr>
              <w:t>-</w:t>
            </w:r>
          </w:p>
        </w:tc>
        <w:tc>
          <w:tcPr>
            <w:tcW w:w="3197" w:type="dxa"/>
            <w:vAlign w:val="center"/>
          </w:tcPr>
          <w:p w14:paraId="3A6AE050" w14:textId="3E8E220A" w:rsidR="00911CAB" w:rsidRPr="00C22D31" w:rsidRDefault="00911CAB" w:rsidP="008279BC">
            <w:pPr>
              <w:jc w:val="center"/>
              <w:rPr>
                <w:rFonts w:ascii="Times New Roman" w:hAnsi="Times New Roman"/>
                <w:b/>
                <w:sz w:val="24"/>
                <w:szCs w:val="24"/>
              </w:rPr>
            </w:pPr>
            <w:r w:rsidRPr="00C22D31">
              <w:rPr>
                <w:rFonts w:ascii="Times New Roman" w:hAnsi="Times New Roman"/>
                <w:b/>
                <w:sz w:val="24"/>
                <w:szCs w:val="24"/>
              </w:rPr>
              <w:t>1</w:t>
            </w:r>
            <w:r w:rsidR="006D7C25">
              <w:rPr>
                <w:rFonts w:ascii="Times New Roman" w:hAnsi="Times New Roman"/>
                <w:b/>
                <w:sz w:val="24"/>
                <w:szCs w:val="24"/>
              </w:rPr>
              <w:t>4</w:t>
            </w:r>
            <w:r w:rsidRPr="00C22D31">
              <w:rPr>
                <w:rFonts w:ascii="Times New Roman" w:hAnsi="Times New Roman"/>
                <w:b/>
                <w:sz w:val="24"/>
                <w:szCs w:val="24"/>
              </w:rPr>
              <w:t>4 óra</w:t>
            </w:r>
          </w:p>
          <w:p w14:paraId="312C3567" w14:textId="77777777" w:rsidR="00911CAB" w:rsidRPr="00C22D31" w:rsidRDefault="00911CAB" w:rsidP="008279BC">
            <w:pPr>
              <w:jc w:val="center"/>
              <w:rPr>
                <w:rFonts w:ascii="Times New Roman" w:hAnsi="Times New Roman"/>
                <w:b/>
                <w:sz w:val="24"/>
                <w:szCs w:val="24"/>
              </w:rPr>
            </w:pPr>
            <w:r w:rsidRPr="00C22D31">
              <w:rPr>
                <w:rFonts w:ascii="Times New Roman" w:hAnsi="Times New Roman"/>
                <w:b/>
                <w:sz w:val="24"/>
                <w:szCs w:val="24"/>
              </w:rPr>
              <w:t>Tartalom:</w:t>
            </w:r>
          </w:p>
          <w:p w14:paraId="0809902E" w14:textId="77777777" w:rsidR="00911CAB" w:rsidRPr="00C22D31" w:rsidRDefault="00911CAB" w:rsidP="008279BC">
            <w:pPr>
              <w:jc w:val="both"/>
              <w:rPr>
                <w:rFonts w:ascii="Times New Roman" w:hAnsi="Times New Roman"/>
                <w:sz w:val="24"/>
                <w:szCs w:val="24"/>
              </w:rPr>
            </w:pPr>
            <w:proofErr w:type="gramStart"/>
            <w:r w:rsidRPr="00C22D31">
              <w:rPr>
                <w:rFonts w:ascii="Times New Roman" w:hAnsi="Times New Roman"/>
                <w:sz w:val="24"/>
                <w:szCs w:val="24"/>
              </w:rPr>
              <w:t>Termékpolitika: a választék kialakításának szempontjai; árpolitika: az árképzés korszerű gyakorlati ismeretei; disztribúciós politika (beszerzési, értékesítési csatornák); az értékesítéssel összefüggő marketing alapismeretek: a reklám alaptípusai (márkareklám, cégreklám, termékreklám); reklámhordozók (elektronikus média, nyomtatott sajtó, plakátok, levelek, stb.); üzleten belüli és üzleten kívüli reklámeszközök a vendéglátásban; ATL, BTL, gerillamarketing (sokkoló reklámok); online marketing: internet (WEB), közösségi média (Facebook, Twitter, Instagram, blog, egyéb közösségimédia-felületek);</w:t>
            </w:r>
            <w:proofErr w:type="gramEnd"/>
            <w:r w:rsidRPr="00C22D31">
              <w:rPr>
                <w:rFonts w:ascii="Times New Roman" w:hAnsi="Times New Roman"/>
                <w:sz w:val="24"/>
                <w:szCs w:val="24"/>
              </w:rPr>
              <w:t xml:space="preserve"> </w:t>
            </w:r>
            <w:proofErr w:type="gramStart"/>
            <w:r w:rsidRPr="00C22D31">
              <w:rPr>
                <w:rFonts w:ascii="Times New Roman" w:hAnsi="Times New Roman"/>
                <w:sz w:val="24"/>
                <w:szCs w:val="24"/>
              </w:rPr>
              <w:t>elégedettséget mérő online rendszerek; kommunikáció a közösségi oldalakon: netikett; a virtuális valóság használata, a kiterjesztett valóság használata; személyes eladás; felülértékesítés (upsell), keresztértékesítés (cross sell); eladásösztönzés: akciók, promóciók, kuponok, vásárlói hűségkártyák, utazási lehetőségek, nyeremények, árengedmények, bizonyos napszakokban adott engedmények (happy hours), törzsvásárlói programok; vendégkapcsolat (PR): a PR jellegzetes eszközei; belső PR – szervezeti kultúra; a piackutatás módszerei, konkurenciavizsgálat; üzleti kommunikáció: árajánlatkérés, árajánlatadás,</w:t>
            </w:r>
            <w:proofErr w:type="gramEnd"/>
            <w:r w:rsidRPr="00C22D31">
              <w:rPr>
                <w:rFonts w:ascii="Times New Roman" w:hAnsi="Times New Roman"/>
                <w:sz w:val="24"/>
                <w:szCs w:val="24"/>
              </w:rPr>
              <w:t xml:space="preserve"> üzleti levél, egyszerű szerződés.</w:t>
            </w:r>
          </w:p>
          <w:p w14:paraId="71ECED6E" w14:textId="77777777" w:rsidR="00911CAB" w:rsidRPr="00C22D31" w:rsidRDefault="00911CAB" w:rsidP="008279BC">
            <w:pPr>
              <w:jc w:val="both"/>
              <w:rPr>
                <w:rFonts w:ascii="Times New Roman" w:hAnsi="Times New Roman"/>
                <w:sz w:val="24"/>
                <w:szCs w:val="24"/>
              </w:rPr>
            </w:pPr>
            <w:proofErr w:type="gramStart"/>
            <w:r w:rsidRPr="00C22D31">
              <w:rPr>
                <w:rFonts w:ascii="Times New Roman" w:hAnsi="Times New Roman"/>
                <w:sz w:val="24"/>
                <w:szCs w:val="24"/>
              </w:rPr>
              <w:t>A protokoll fogalma és értelmezése; viselkedés, magatartási jellemvonások (jó modor, tiszteletadás, határozottság, pontosság stb.); szóbeli kommunikáció a vendéggel és partnerekkel; köszönés (a négyes szabály értelmezése); kézfogás; egyéb köszönési formák, elköszönés; tegeződés, magázódás; kommunikáció telefonon; bemutatás, bemutatkozás szabályai; öltözködési szabályok (dress-code); ültetési rendek ismerete; ültetőkártyák, ültetési tablók készítésének és elhelyezésének szabályai; a kiszolgálás protokolláris sorrendje; a kiemelt (VIP) vendégek kezelésének speciális szabályai; a vallási, nemzeti,</w:t>
            </w:r>
            <w:proofErr w:type="gramEnd"/>
            <w:r w:rsidRPr="00C22D31">
              <w:rPr>
                <w:rFonts w:ascii="Times New Roman" w:hAnsi="Times New Roman"/>
                <w:sz w:val="24"/>
                <w:szCs w:val="24"/>
              </w:rPr>
              <w:t xml:space="preserve"> nemzetiségi fogyasztási előírások, szokások ismerete.</w:t>
            </w:r>
          </w:p>
        </w:tc>
        <w:tc>
          <w:tcPr>
            <w:tcW w:w="3197" w:type="dxa"/>
          </w:tcPr>
          <w:p w14:paraId="295D820F" w14:textId="77777777" w:rsidR="00911CAB" w:rsidRPr="00C22D31" w:rsidRDefault="00911CAB" w:rsidP="008279BC">
            <w:pPr>
              <w:jc w:val="center"/>
              <w:rPr>
                <w:rFonts w:ascii="Times New Roman" w:hAnsi="Times New Roman"/>
                <w:sz w:val="24"/>
                <w:szCs w:val="24"/>
              </w:rPr>
            </w:pPr>
            <w:r w:rsidRPr="00C22D31">
              <w:rPr>
                <w:rFonts w:ascii="Times New Roman" w:hAnsi="Times New Roman"/>
                <w:sz w:val="24"/>
                <w:szCs w:val="24"/>
              </w:rPr>
              <w:t>-</w:t>
            </w:r>
          </w:p>
        </w:tc>
      </w:tr>
      <w:tr w:rsidR="00911CAB" w:rsidRPr="00C22D31" w14:paraId="212665FA" w14:textId="77777777" w:rsidTr="00911CAB">
        <w:trPr>
          <w:trHeight w:val="882"/>
          <w:jc w:val="center"/>
        </w:trPr>
        <w:tc>
          <w:tcPr>
            <w:tcW w:w="1049" w:type="dxa"/>
            <w:vAlign w:val="center"/>
          </w:tcPr>
          <w:p w14:paraId="2BA132BC" w14:textId="77777777" w:rsidR="00911CAB" w:rsidRPr="00C22D31" w:rsidRDefault="00911CAB" w:rsidP="008279BC">
            <w:pPr>
              <w:widowControl w:val="0"/>
              <w:pBdr>
                <w:top w:val="nil"/>
                <w:left w:val="nil"/>
                <w:bottom w:val="nil"/>
                <w:right w:val="nil"/>
                <w:between w:val="nil"/>
              </w:pBdr>
              <w:spacing w:line="276" w:lineRule="auto"/>
              <w:rPr>
                <w:rFonts w:ascii="Times New Roman" w:hAnsi="Times New Roman"/>
                <w:sz w:val="24"/>
                <w:szCs w:val="24"/>
              </w:rPr>
            </w:pPr>
            <w:proofErr w:type="gramStart"/>
            <w:r w:rsidRPr="00C22D31">
              <w:rPr>
                <w:rFonts w:ascii="Times New Roman" w:hAnsi="Times New Roman"/>
                <w:sz w:val="24"/>
                <w:szCs w:val="24"/>
              </w:rPr>
              <w:t>Speciális</w:t>
            </w:r>
            <w:proofErr w:type="gramEnd"/>
            <w:r w:rsidRPr="00C22D31">
              <w:rPr>
                <w:rFonts w:ascii="Times New Roman" w:hAnsi="Times New Roman"/>
                <w:sz w:val="24"/>
                <w:szCs w:val="24"/>
              </w:rPr>
              <w:t xml:space="preserve"> szakmai kompetenciák</w:t>
            </w:r>
          </w:p>
        </w:tc>
        <w:tc>
          <w:tcPr>
            <w:tcW w:w="1781" w:type="dxa"/>
          </w:tcPr>
          <w:p w14:paraId="1CC88BE6" w14:textId="77777777" w:rsidR="00911CAB" w:rsidRPr="00C22D31" w:rsidRDefault="00911CAB" w:rsidP="008279BC">
            <w:pPr>
              <w:rPr>
                <w:rFonts w:ascii="Times New Roman" w:hAnsi="Times New Roman"/>
                <w:sz w:val="24"/>
                <w:szCs w:val="24"/>
              </w:rPr>
            </w:pPr>
          </w:p>
        </w:tc>
        <w:tc>
          <w:tcPr>
            <w:tcW w:w="3258" w:type="dxa"/>
            <w:vAlign w:val="center"/>
          </w:tcPr>
          <w:p w14:paraId="54ABB80B" w14:textId="77777777" w:rsidR="00911CAB" w:rsidRPr="00C22D31" w:rsidRDefault="00911CAB" w:rsidP="008279BC">
            <w:pPr>
              <w:jc w:val="center"/>
              <w:rPr>
                <w:rFonts w:ascii="Times New Roman" w:hAnsi="Times New Roman"/>
                <w:sz w:val="24"/>
                <w:szCs w:val="24"/>
              </w:rPr>
            </w:pPr>
          </w:p>
        </w:tc>
        <w:tc>
          <w:tcPr>
            <w:tcW w:w="31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C04E65" w14:textId="231E837C" w:rsidR="00911CAB" w:rsidRPr="00C22D31" w:rsidRDefault="00911CAB" w:rsidP="008279BC">
            <w:pPr>
              <w:jc w:val="center"/>
              <w:rPr>
                <w:rFonts w:ascii="Times New Roman" w:eastAsia="Times New Roman" w:hAnsi="Times New Roman"/>
                <w:b/>
                <w:sz w:val="24"/>
                <w:szCs w:val="24"/>
              </w:rPr>
            </w:pPr>
            <w:r w:rsidRPr="00C22D31">
              <w:rPr>
                <w:rFonts w:ascii="Times New Roman" w:eastAsia="Times New Roman" w:hAnsi="Times New Roman"/>
                <w:b/>
                <w:sz w:val="24"/>
                <w:szCs w:val="24"/>
              </w:rPr>
              <w:t>9</w:t>
            </w:r>
            <w:r w:rsidR="006D7C25">
              <w:rPr>
                <w:rFonts w:ascii="Times New Roman" w:eastAsia="Times New Roman" w:hAnsi="Times New Roman"/>
                <w:b/>
                <w:sz w:val="24"/>
                <w:szCs w:val="24"/>
              </w:rPr>
              <w:t>6</w:t>
            </w:r>
            <w:r w:rsidRPr="00C22D31">
              <w:rPr>
                <w:rFonts w:ascii="Times New Roman" w:eastAsia="Times New Roman" w:hAnsi="Times New Roman"/>
                <w:b/>
                <w:sz w:val="24"/>
                <w:szCs w:val="24"/>
              </w:rPr>
              <w:t xml:space="preserve"> óra</w:t>
            </w:r>
          </w:p>
          <w:p w14:paraId="1E8C4EB6" w14:textId="77777777" w:rsidR="00911CAB" w:rsidRPr="00C22D31" w:rsidRDefault="00911CAB" w:rsidP="008279BC">
            <w:pPr>
              <w:jc w:val="center"/>
              <w:rPr>
                <w:rFonts w:ascii="Times New Roman" w:eastAsia="Times New Roman" w:hAnsi="Times New Roman"/>
                <w:b/>
                <w:sz w:val="24"/>
                <w:szCs w:val="24"/>
              </w:rPr>
            </w:pPr>
            <w:r w:rsidRPr="00C22D31">
              <w:rPr>
                <w:rFonts w:ascii="Times New Roman" w:eastAsia="Times New Roman" w:hAnsi="Times New Roman"/>
                <w:b/>
                <w:sz w:val="24"/>
                <w:szCs w:val="24"/>
              </w:rPr>
              <w:t>Tartalom:</w:t>
            </w:r>
          </w:p>
          <w:p w14:paraId="07B463AD" w14:textId="77777777" w:rsidR="00911CAB" w:rsidRPr="00C22D31" w:rsidRDefault="00911CAB"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Nyitás előtti feladatok elvégzése: Tájékozódás a napi feladatokról, értékesítő terület, munkaterület előkészítése a nyitáshoz. Az értékesítéshez, felszolgáláshoz szükséges eszközök, berendezési tárgyak ismerete, biztonságos használata. A műszaki berendezések ismerete, üzembe helyezése, biztonságos használata. Takarítás (napi, heti, havi, éves nagytakarítás) Árukészlet, hűtő</w:t>
            </w:r>
            <w:proofErr w:type="gramStart"/>
            <w:r w:rsidRPr="00C22D31">
              <w:rPr>
                <w:rFonts w:ascii="Times New Roman" w:eastAsia="Times New Roman" w:hAnsi="Times New Roman"/>
                <w:sz w:val="24"/>
                <w:szCs w:val="24"/>
              </w:rPr>
              <w:t>vitrinek</w:t>
            </w:r>
            <w:proofErr w:type="gramEnd"/>
            <w:r w:rsidRPr="00C22D31">
              <w:rPr>
                <w:rFonts w:ascii="Times New Roman" w:eastAsia="Times New Roman" w:hAnsi="Times New Roman"/>
                <w:sz w:val="24"/>
                <w:szCs w:val="24"/>
              </w:rPr>
              <w:t xml:space="preserve"> feltöltése, anyag- és eszköz utánpótlás biztosítása.</w:t>
            </w:r>
          </w:p>
          <w:p w14:paraId="2E60A93C" w14:textId="77777777" w:rsidR="00911CAB" w:rsidRPr="00C22D31" w:rsidRDefault="00911CAB"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Nyitás utáni feladatok: A higiéniai előírások, a HACCP, a környezet- és munkavédelmi és tűzrendészeti szabályok folyamatos betartása. Cukrászati készítmények, fagylalt adagolása, díszítése helyben fogyasztásra vagy elvitelre. Nemzetközi és egyedi receptek alapján kávé- és teakülönlegességek készítése, ajánlása.</w:t>
            </w:r>
          </w:p>
          <w:p w14:paraId="4D491DEA" w14:textId="77777777" w:rsidR="00911CAB" w:rsidRPr="00C22D31" w:rsidRDefault="00911CAB"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Csomagolási eszközök, csomagolási technikák alkalmazása (sütemények, dísztorták, fagylalt, palackozott italok csomagolása). Folyamatos áru- anyag- és eszköz utánpótlás. Zárás utáni teendők: A gépek üzemen kívül helyezése. Műszak végi takarítás, a higiéniai előírások, HACCP, környezet- és munkavédelmi, valamint tűzrendészeti szabályok betartása, berendezések, eszközök összerakása, tisztítása.</w:t>
            </w:r>
          </w:p>
          <w:p w14:paraId="090D7FEA" w14:textId="77777777" w:rsidR="00911CAB" w:rsidRPr="00C22D31" w:rsidRDefault="00911CAB"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Alapanyag biztosítása, szervezése: a termeléshez szükséges megfelelő mennyiségű és minőségű anyag biztosítása. Alapanyagok, segédanyagok rendelése. Raktárak, hűtők rendjének ellenőrzése. Termelés szervezése, ellenőrzése: a rendelések alapján a napi termelés egyeztetése a poszt vezetőkkel, cukrászokkal, termelési listák ellenőrzése. Technológiai, minőségi előírások ellenőrzése, gazdaságos anyagfelhasználás ellenőrzése.  Berendezések, gépek működésének biztosítása, intézkedési feladatok üzemzavar vagy műszaki hiba megszüntetéséhez. Takarítási rend megszervezése, ellenőrzése.</w:t>
            </w:r>
          </w:p>
          <w:p w14:paraId="65F0E8AE" w14:textId="77777777" w:rsidR="00911CAB" w:rsidRPr="00C22D31" w:rsidRDefault="00911CAB" w:rsidP="008279BC">
            <w:pPr>
              <w:jc w:val="both"/>
              <w:rPr>
                <w:rFonts w:ascii="Times New Roman" w:eastAsia="Times New Roman" w:hAnsi="Times New Roman"/>
                <w:sz w:val="24"/>
                <w:szCs w:val="24"/>
              </w:rPr>
            </w:pPr>
          </w:p>
        </w:tc>
        <w:tc>
          <w:tcPr>
            <w:tcW w:w="3197" w:type="dxa"/>
          </w:tcPr>
          <w:p w14:paraId="661B4FA6" w14:textId="7FE5E6C2" w:rsidR="00911CAB" w:rsidRPr="00C22D31" w:rsidRDefault="00911CAB" w:rsidP="008279BC">
            <w:pPr>
              <w:jc w:val="center"/>
              <w:rPr>
                <w:rFonts w:ascii="Times New Roman" w:eastAsia="Times New Roman" w:hAnsi="Times New Roman"/>
                <w:b/>
                <w:sz w:val="24"/>
                <w:szCs w:val="24"/>
              </w:rPr>
            </w:pPr>
            <w:r w:rsidRPr="00C22D31">
              <w:rPr>
                <w:rFonts w:ascii="Times New Roman" w:eastAsia="Times New Roman" w:hAnsi="Times New Roman"/>
                <w:b/>
                <w:sz w:val="24"/>
                <w:szCs w:val="24"/>
              </w:rPr>
              <w:t>1</w:t>
            </w:r>
            <w:r w:rsidR="006D7C25">
              <w:rPr>
                <w:rFonts w:ascii="Times New Roman" w:eastAsia="Times New Roman" w:hAnsi="Times New Roman"/>
                <w:b/>
                <w:sz w:val="24"/>
                <w:szCs w:val="24"/>
              </w:rPr>
              <w:t>57,5</w:t>
            </w:r>
            <w:r w:rsidRPr="00C22D31">
              <w:rPr>
                <w:rFonts w:ascii="Times New Roman" w:eastAsia="Times New Roman" w:hAnsi="Times New Roman"/>
                <w:b/>
                <w:sz w:val="24"/>
                <w:szCs w:val="24"/>
              </w:rPr>
              <w:t xml:space="preserve"> óra</w:t>
            </w:r>
          </w:p>
          <w:p w14:paraId="40CB777C" w14:textId="77777777" w:rsidR="00911CAB" w:rsidRPr="00C22D31" w:rsidRDefault="00911CAB" w:rsidP="008279BC">
            <w:pPr>
              <w:jc w:val="center"/>
              <w:rPr>
                <w:rFonts w:ascii="Times New Roman" w:hAnsi="Times New Roman"/>
                <w:sz w:val="24"/>
                <w:szCs w:val="24"/>
              </w:rPr>
            </w:pPr>
            <w:r w:rsidRPr="00C22D31">
              <w:rPr>
                <w:rFonts w:ascii="Times New Roman" w:eastAsia="Times New Roman" w:hAnsi="Times New Roman"/>
                <w:b/>
                <w:sz w:val="24"/>
                <w:szCs w:val="24"/>
              </w:rPr>
              <w:t>Tartalom</w:t>
            </w:r>
          </w:p>
          <w:p w14:paraId="58B3A444" w14:textId="77777777" w:rsidR="00911CAB" w:rsidRPr="00C22D31" w:rsidRDefault="00911CAB"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Nyitás előtti feladatok elvégzése: Tájékozódás a napi feladatokról, értékesítő terület, munkaterület előkészítése a nyitáshoz. Az értékesítéshez, felszolgáláshoz szükséges eszközök, berendezési tárgyak ismerete, biztonságos használata. A műszaki berendezések ismerete, üzembe helyezése, biztonságos használata. Takarítás (napi, heti, havi, éves nagytakarítás) Árukészlet, hűtő</w:t>
            </w:r>
            <w:proofErr w:type="gramStart"/>
            <w:r w:rsidRPr="00C22D31">
              <w:rPr>
                <w:rFonts w:ascii="Times New Roman" w:eastAsia="Times New Roman" w:hAnsi="Times New Roman"/>
                <w:sz w:val="24"/>
                <w:szCs w:val="24"/>
              </w:rPr>
              <w:t>vitrinek</w:t>
            </w:r>
            <w:proofErr w:type="gramEnd"/>
            <w:r w:rsidRPr="00C22D31">
              <w:rPr>
                <w:rFonts w:ascii="Times New Roman" w:eastAsia="Times New Roman" w:hAnsi="Times New Roman"/>
                <w:sz w:val="24"/>
                <w:szCs w:val="24"/>
              </w:rPr>
              <w:t xml:space="preserve"> feltöltése, anyag- és eszköz utánpótlás biztosítása. Árcímkék, árlapok készítése és elhelyezése a </w:t>
            </w:r>
            <w:proofErr w:type="gramStart"/>
            <w:r w:rsidRPr="00C22D31">
              <w:rPr>
                <w:rFonts w:ascii="Times New Roman" w:eastAsia="Times New Roman" w:hAnsi="Times New Roman"/>
                <w:sz w:val="24"/>
                <w:szCs w:val="24"/>
              </w:rPr>
              <w:t>vitrinbe</w:t>
            </w:r>
            <w:proofErr w:type="gramEnd"/>
            <w:r w:rsidRPr="00C22D31">
              <w:rPr>
                <w:rFonts w:ascii="Times New Roman" w:eastAsia="Times New Roman" w:hAnsi="Times New Roman"/>
                <w:sz w:val="24"/>
                <w:szCs w:val="24"/>
              </w:rPr>
              <w:t xml:space="preserve">, a pultba és a vendégtérbe  </w:t>
            </w:r>
          </w:p>
          <w:p w14:paraId="7EB1A4D5" w14:textId="77777777" w:rsidR="00911CAB" w:rsidRPr="00C22D31" w:rsidRDefault="00911CAB"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 xml:space="preserve">Nyitás utáni feladatok: A higiéniai előírások, a HACCP, a környezet- és munkavédelmi és tűzrendészeti szabályok folyamatos betartása. Cukrászati készítmények, fagylalt adagolása, díszítése helyben fogyasztásra vagy elvitelre. Nemzetközi és egyedi receptek alapján kávé- és teakülönlegességek készítése, ajánlása. Sütemények, italok ajánlása a vendégeknek, rendelések felvétele. Cukrászdai pult kiszolgálás és felszolgálás. Csomagolási eszközök, csomagolási technikák alkalmazása (sütemények, dísztorták, fagylalt, palackozott italok csomagolása). Folyamatos áru- anyag- és eszköz utánpótlás. Pénzkezelési és </w:t>
            </w:r>
            <w:proofErr w:type="gramStart"/>
            <w:r w:rsidRPr="00C22D31">
              <w:rPr>
                <w:rFonts w:ascii="Times New Roman" w:eastAsia="Times New Roman" w:hAnsi="Times New Roman"/>
                <w:sz w:val="24"/>
                <w:szCs w:val="24"/>
              </w:rPr>
              <w:t>adminisztrációs</w:t>
            </w:r>
            <w:proofErr w:type="gramEnd"/>
            <w:r w:rsidRPr="00C22D31">
              <w:rPr>
                <w:rFonts w:ascii="Times New Roman" w:eastAsia="Times New Roman" w:hAnsi="Times New Roman"/>
                <w:sz w:val="24"/>
                <w:szCs w:val="24"/>
              </w:rPr>
              <w:t xml:space="preserve"> feladatok, standolás. Zárás utáni teendők: A gépek üzemen kívül helyezése. Műszak végi takarítás, a higiéniai előírások, HACCP, környezet- és munkavédelmi, valamint tűzrendészeti szabályok betartása, berendezések, eszközök összerakása, tisztítása.</w:t>
            </w:r>
          </w:p>
          <w:p w14:paraId="000D814F" w14:textId="77777777" w:rsidR="00911CAB" w:rsidRPr="00C22D31" w:rsidRDefault="00911CAB" w:rsidP="008279BC">
            <w:pPr>
              <w:jc w:val="both"/>
              <w:rPr>
                <w:rFonts w:ascii="Times New Roman" w:hAnsi="Times New Roman"/>
                <w:sz w:val="24"/>
                <w:szCs w:val="24"/>
              </w:rPr>
            </w:pPr>
            <w:r w:rsidRPr="00C22D31">
              <w:rPr>
                <w:rFonts w:ascii="Times New Roman" w:eastAsia="Times New Roman" w:hAnsi="Times New Roman"/>
                <w:sz w:val="24"/>
                <w:szCs w:val="24"/>
              </w:rPr>
              <w:t xml:space="preserve">Munkaerő-szervezés: heti, havi munkabeosztások elkészítése, szabadságterv nyomon követése. Alapanyag biztosítása, szervezése: a termeléshez szükséges megfelelő mennyiségű és minőségű anyag biztosítása. Alapanyagok, segédanyagok rendelése. Raktárak, hűtők rendjének ellenőrzése. Termelés szervezése, ellenőrzése: a rendelések alapján a napi termelés egyeztetése a poszt vezetőkkel, cukrászokkal, termelési listák ellenőrzése. Technológiai, minőségi előírások ellenőrzése, gazdaságos anyagfelhasználás ellenőrzése. </w:t>
            </w:r>
            <w:proofErr w:type="gramStart"/>
            <w:r w:rsidRPr="00C22D31">
              <w:rPr>
                <w:rFonts w:ascii="Times New Roman" w:eastAsia="Times New Roman" w:hAnsi="Times New Roman"/>
                <w:sz w:val="24"/>
                <w:szCs w:val="24"/>
              </w:rPr>
              <w:t>Adminisztráció</w:t>
            </w:r>
            <w:proofErr w:type="gramEnd"/>
            <w:r w:rsidRPr="00C22D31">
              <w:rPr>
                <w:rFonts w:ascii="Times New Roman" w:eastAsia="Times New Roman" w:hAnsi="Times New Roman"/>
                <w:sz w:val="24"/>
                <w:szCs w:val="24"/>
              </w:rPr>
              <w:t xml:space="preserve"> szervezése: együttműködés az adminisztrátorral a beérkező áruk bevételezése, raktárkészlet-nyilvántartás, kalkulációs rendszer időszakos frissítése, a kimenő árukról számlák kiállítása és leltározás. Szállítás megszervezése, szállítás sorrendjének megtervezése, a kiszállítandó áru mennyiségének és minőségének ellenőrzése a megrendelések és számlák alapján. Berendezések, gépek működésének biztosítása, intézkedési feladatok üzemzavar </w:t>
            </w:r>
            <w:r w:rsidRPr="00C22D31">
              <w:rPr>
                <w:rFonts w:ascii="Times New Roman" w:hAnsi="Times New Roman"/>
                <w:sz w:val="24"/>
                <w:szCs w:val="24"/>
              </w:rPr>
              <w:t>vagy műszaki hibamegszüntetéséhez. Takarításirend megszervezése, ellenőrzése.</w:t>
            </w:r>
          </w:p>
        </w:tc>
      </w:tr>
      <w:tr w:rsidR="00911CAB" w:rsidRPr="00C22D31" w14:paraId="15C4CA8D" w14:textId="77777777" w:rsidTr="00911CAB">
        <w:trPr>
          <w:trHeight w:val="882"/>
          <w:jc w:val="center"/>
        </w:trPr>
        <w:tc>
          <w:tcPr>
            <w:tcW w:w="1049" w:type="dxa"/>
            <w:vAlign w:val="center"/>
          </w:tcPr>
          <w:p w14:paraId="776F0EDA" w14:textId="77777777" w:rsidR="00911CAB" w:rsidRPr="00C22D31" w:rsidRDefault="00911CAB" w:rsidP="008279BC">
            <w:pPr>
              <w:widowControl w:val="0"/>
              <w:pBdr>
                <w:top w:val="nil"/>
                <w:left w:val="nil"/>
                <w:bottom w:val="nil"/>
                <w:right w:val="nil"/>
                <w:between w:val="nil"/>
              </w:pBdr>
              <w:spacing w:line="276" w:lineRule="auto"/>
              <w:rPr>
                <w:rFonts w:ascii="Times New Roman" w:hAnsi="Times New Roman"/>
                <w:sz w:val="24"/>
                <w:szCs w:val="24"/>
              </w:rPr>
            </w:pPr>
          </w:p>
        </w:tc>
        <w:tc>
          <w:tcPr>
            <w:tcW w:w="1781" w:type="dxa"/>
          </w:tcPr>
          <w:p w14:paraId="7A99A931" w14:textId="2DA1C3A8" w:rsidR="00911CAB" w:rsidRPr="00C22D31" w:rsidRDefault="00911CAB" w:rsidP="008279BC">
            <w:pPr>
              <w:rPr>
                <w:rFonts w:ascii="Times New Roman" w:hAnsi="Times New Roman"/>
                <w:sz w:val="24"/>
                <w:szCs w:val="24"/>
              </w:rPr>
            </w:pPr>
            <w:r>
              <w:rPr>
                <w:rFonts w:ascii="Times New Roman" w:hAnsi="Times New Roman"/>
                <w:sz w:val="24"/>
                <w:szCs w:val="24"/>
              </w:rPr>
              <w:t xml:space="preserve">Idegen nyelven belül </w:t>
            </w:r>
            <w:r w:rsidRPr="006D7C25">
              <w:rPr>
                <w:rFonts w:ascii="Times New Roman" w:hAnsi="Times New Roman"/>
                <w:b/>
                <w:sz w:val="24"/>
                <w:szCs w:val="24"/>
              </w:rPr>
              <w:t>szakmai idegen nyelv</w:t>
            </w:r>
          </w:p>
        </w:tc>
        <w:tc>
          <w:tcPr>
            <w:tcW w:w="3258" w:type="dxa"/>
          </w:tcPr>
          <w:p w14:paraId="212569B3" w14:textId="18A96A57" w:rsidR="00911CAB" w:rsidRPr="006D7C25" w:rsidRDefault="006D7C25" w:rsidP="00911CAB">
            <w:pPr>
              <w:jc w:val="center"/>
              <w:rPr>
                <w:rFonts w:ascii="Times New Roman" w:hAnsi="Times New Roman"/>
                <w:b/>
                <w:sz w:val="24"/>
                <w:szCs w:val="24"/>
              </w:rPr>
            </w:pPr>
            <w:r w:rsidRPr="006D7C25">
              <w:rPr>
                <w:rFonts w:ascii="Times New Roman" w:hAnsi="Times New Roman"/>
                <w:b/>
                <w:sz w:val="24"/>
                <w:szCs w:val="24"/>
              </w:rPr>
              <w:t>48</w:t>
            </w:r>
            <w:r w:rsidR="00911CAB" w:rsidRPr="006D7C25">
              <w:rPr>
                <w:rFonts w:ascii="Times New Roman" w:hAnsi="Times New Roman"/>
                <w:b/>
                <w:sz w:val="24"/>
                <w:szCs w:val="24"/>
              </w:rPr>
              <w:t xml:space="preserve"> óra</w:t>
            </w:r>
          </w:p>
          <w:p w14:paraId="3277652A" w14:textId="77777777" w:rsidR="00911CAB" w:rsidRPr="006D7C25" w:rsidRDefault="00911CAB" w:rsidP="00911CAB">
            <w:pPr>
              <w:jc w:val="center"/>
              <w:rPr>
                <w:rFonts w:ascii="Times New Roman" w:hAnsi="Times New Roman"/>
                <w:b/>
                <w:sz w:val="24"/>
                <w:szCs w:val="24"/>
              </w:rPr>
            </w:pPr>
            <w:r w:rsidRPr="006D7C25">
              <w:rPr>
                <w:rFonts w:ascii="Times New Roman" w:hAnsi="Times New Roman"/>
                <w:b/>
                <w:sz w:val="24"/>
                <w:szCs w:val="24"/>
              </w:rPr>
              <w:t>Tartalom:</w:t>
            </w:r>
          </w:p>
          <w:p w14:paraId="6F26979E" w14:textId="77777777" w:rsidR="00911CAB" w:rsidRPr="00911CAB" w:rsidRDefault="00911CAB" w:rsidP="00911CAB">
            <w:pPr>
              <w:jc w:val="both"/>
              <w:rPr>
                <w:rFonts w:ascii="Times New Roman" w:hAnsi="Times New Roman"/>
                <w:sz w:val="24"/>
                <w:szCs w:val="24"/>
              </w:rPr>
            </w:pPr>
            <w:proofErr w:type="gramStart"/>
            <w:r w:rsidRPr="00911CAB">
              <w:rPr>
                <w:rFonts w:ascii="Times New Roman" w:hAnsi="Times New Roman"/>
                <w:sz w:val="24"/>
                <w:szCs w:val="24"/>
              </w:rPr>
              <w:t>Gasztronómia</w:t>
            </w:r>
            <w:proofErr w:type="gramEnd"/>
            <w:r w:rsidRPr="00911CAB">
              <w:rPr>
                <w:rFonts w:ascii="Times New Roman" w:hAnsi="Times New Roman"/>
                <w:sz w:val="24"/>
                <w:szCs w:val="24"/>
              </w:rPr>
              <w:t xml:space="preserve"> nyersanyagai</w:t>
            </w:r>
          </w:p>
          <w:p w14:paraId="36938275" w14:textId="77777777" w:rsidR="00911CAB" w:rsidRPr="00911CAB" w:rsidRDefault="00911CAB" w:rsidP="00911CAB">
            <w:pPr>
              <w:jc w:val="both"/>
              <w:rPr>
                <w:rFonts w:ascii="Times New Roman" w:hAnsi="Times New Roman"/>
                <w:sz w:val="24"/>
                <w:szCs w:val="24"/>
              </w:rPr>
            </w:pPr>
            <w:r w:rsidRPr="00911CAB">
              <w:rPr>
                <w:rFonts w:ascii="Times New Roman" w:hAnsi="Times New Roman"/>
                <w:sz w:val="24"/>
                <w:szCs w:val="24"/>
              </w:rPr>
              <w:t>Ételek megnevezései</w:t>
            </w:r>
          </w:p>
          <w:p w14:paraId="5400984C" w14:textId="77777777" w:rsidR="00911CAB" w:rsidRPr="00911CAB" w:rsidRDefault="00911CAB" w:rsidP="00911CAB">
            <w:pPr>
              <w:jc w:val="both"/>
              <w:rPr>
                <w:rFonts w:ascii="Times New Roman" w:hAnsi="Times New Roman"/>
                <w:sz w:val="24"/>
                <w:szCs w:val="24"/>
              </w:rPr>
            </w:pPr>
            <w:r w:rsidRPr="00911CAB">
              <w:rPr>
                <w:rFonts w:ascii="Times New Roman" w:hAnsi="Times New Roman"/>
                <w:sz w:val="24"/>
                <w:szCs w:val="24"/>
              </w:rPr>
              <w:t>Cukrászkészítmények megnevezései</w:t>
            </w:r>
          </w:p>
          <w:p w14:paraId="35DF74A0" w14:textId="77777777" w:rsidR="00911CAB" w:rsidRPr="00911CAB" w:rsidRDefault="00911CAB" w:rsidP="00911CAB">
            <w:pPr>
              <w:jc w:val="both"/>
              <w:rPr>
                <w:rFonts w:ascii="Times New Roman" w:hAnsi="Times New Roman"/>
                <w:sz w:val="24"/>
                <w:szCs w:val="24"/>
              </w:rPr>
            </w:pPr>
            <w:r w:rsidRPr="00911CAB">
              <w:rPr>
                <w:rFonts w:ascii="Times New Roman" w:hAnsi="Times New Roman"/>
                <w:sz w:val="24"/>
                <w:szCs w:val="24"/>
              </w:rPr>
              <w:t>Italok megnevezései</w:t>
            </w:r>
          </w:p>
          <w:p w14:paraId="5889EFDF" w14:textId="77777777" w:rsidR="00911CAB" w:rsidRPr="00911CAB" w:rsidRDefault="00911CAB" w:rsidP="00911CAB">
            <w:pPr>
              <w:jc w:val="both"/>
              <w:rPr>
                <w:rFonts w:ascii="Times New Roman" w:hAnsi="Times New Roman"/>
                <w:sz w:val="24"/>
                <w:szCs w:val="24"/>
              </w:rPr>
            </w:pPr>
            <w:r w:rsidRPr="00911CAB">
              <w:rPr>
                <w:rFonts w:ascii="Times New Roman" w:hAnsi="Times New Roman"/>
                <w:sz w:val="24"/>
                <w:szCs w:val="24"/>
              </w:rPr>
              <w:t>Vendéglátásban használatos eszközök megnevezései</w:t>
            </w:r>
          </w:p>
          <w:p w14:paraId="3EC41E5F" w14:textId="77777777" w:rsidR="00911CAB" w:rsidRPr="00911CAB" w:rsidRDefault="00911CAB" w:rsidP="00911CAB">
            <w:pPr>
              <w:jc w:val="both"/>
              <w:rPr>
                <w:rFonts w:ascii="Times New Roman" w:hAnsi="Times New Roman"/>
                <w:sz w:val="24"/>
                <w:szCs w:val="24"/>
              </w:rPr>
            </w:pPr>
            <w:r w:rsidRPr="00911CAB">
              <w:rPr>
                <w:rFonts w:ascii="Times New Roman" w:hAnsi="Times New Roman"/>
                <w:sz w:val="24"/>
                <w:szCs w:val="24"/>
              </w:rPr>
              <w:t>Termelési folyamatoknál, tevékenységeknél használt kifejezések</w:t>
            </w:r>
          </w:p>
          <w:p w14:paraId="04CDEC9F" w14:textId="77777777" w:rsidR="00911CAB" w:rsidRPr="00911CAB" w:rsidRDefault="00911CAB" w:rsidP="00911CAB">
            <w:pPr>
              <w:jc w:val="both"/>
              <w:rPr>
                <w:rFonts w:ascii="Times New Roman" w:hAnsi="Times New Roman"/>
                <w:sz w:val="24"/>
                <w:szCs w:val="24"/>
              </w:rPr>
            </w:pPr>
            <w:r w:rsidRPr="00911CAB">
              <w:rPr>
                <w:rFonts w:ascii="Times New Roman" w:hAnsi="Times New Roman"/>
                <w:sz w:val="24"/>
                <w:szCs w:val="24"/>
              </w:rPr>
              <w:t>Értékesítési folyamatoknál, tevékenységeknél használt kifejezések</w:t>
            </w:r>
          </w:p>
          <w:p w14:paraId="6AFB3586" w14:textId="77777777" w:rsidR="00911CAB" w:rsidRPr="00911CAB" w:rsidRDefault="00911CAB" w:rsidP="00911CAB">
            <w:pPr>
              <w:jc w:val="both"/>
              <w:rPr>
                <w:rFonts w:ascii="Times New Roman" w:hAnsi="Times New Roman"/>
                <w:sz w:val="24"/>
                <w:szCs w:val="24"/>
              </w:rPr>
            </w:pPr>
            <w:r w:rsidRPr="00911CAB">
              <w:rPr>
                <w:rFonts w:ascii="Times New Roman" w:hAnsi="Times New Roman"/>
                <w:sz w:val="24"/>
                <w:szCs w:val="24"/>
              </w:rPr>
              <w:t>Alapanyagkosár 1-4</w:t>
            </w:r>
          </w:p>
          <w:p w14:paraId="42414480" w14:textId="77777777" w:rsidR="00911CAB" w:rsidRPr="00911CAB" w:rsidRDefault="00911CAB" w:rsidP="00911CAB">
            <w:pPr>
              <w:jc w:val="both"/>
              <w:rPr>
                <w:rFonts w:ascii="Times New Roman" w:hAnsi="Times New Roman"/>
                <w:sz w:val="24"/>
                <w:szCs w:val="24"/>
              </w:rPr>
            </w:pPr>
            <w:r w:rsidRPr="00911CAB">
              <w:rPr>
                <w:rFonts w:ascii="Times New Roman" w:hAnsi="Times New Roman"/>
                <w:sz w:val="24"/>
                <w:szCs w:val="24"/>
              </w:rPr>
              <w:t>Ételkészítési technológiák</w:t>
            </w:r>
          </w:p>
          <w:p w14:paraId="5CEDAEDA" w14:textId="77777777" w:rsidR="00911CAB" w:rsidRPr="00911CAB" w:rsidRDefault="00911CAB" w:rsidP="00911CAB">
            <w:pPr>
              <w:jc w:val="both"/>
              <w:rPr>
                <w:rFonts w:ascii="Times New Roman" w:hAnsi="Times New Roman"/>
                <w:sz w:val="24"/>
                <w:szCs w:val="24"/>
              </w:rPr>
            </w:pPr>
            <w:r w:rsidRPr="00911CAB">
              <w:rPr>
                <w:rFonts w:ascii="Times New Roman" w:hAnsi="Times New Roman"/>
                <w:sz w:val="24"/>
                <w:szCs w:val="24"/>
              </w:rPr>
              <w:t>Cukrászati technológiák</w:t>
            </w:r>
          </w:p>
          <w:p w14:paraId="2559BE8F" w14:textId="77777777" w:rsidR="00911CAB" w:rsidRPr="00911CAB" w:rsidRDefault="00911CAB" w:rsidP="00911CAB">
            <w:pPr>
              <w:jc w:val="both"/>
              <w:rPr>
                <w:rFonts w:ascii="Times New Roman" w:hAnsi="Times New Roman"/>
                <w:sz w:val="24"/>
                <w:szCs w:val="24"/>
              </w:rPr>
            </w:pPr>
            <w:r w:rsidRPr="00911CAB">
              <w:rPr>
                <w:rFonts w:ascii="Times New Roman" w:hAnsi="Times New Roman"/>
                <w:sz w:val="24"/>
                <w:szCs w:val="24"/>
              </w:rPr>
              <w:t>Italok készítése, felszolgálásuk folyamatai</w:t>
            </w:r>
          </w:p>
          <w:p w14:paraId="7EF033DC" w14:textId="77777777" w:rsidR="00911CAB" w:rsidRPr="00911CAB" w:rsidRDefault="00911CAB" w:rsidP="00911CAB">
            <w:pPr>
              <w:jc w:val="both"/>
              <w:rPr>
                <w:rFonts w:ascii="Times New Roman" w:hAnsi="Times New Roman"/>
                <w:sz w:val="24"/>
                <w:szCs w:val="24"/>
              </w:rPr>
            </w:pPr>
            <w:r w:rsidRPr="00911CAB">
              <w:rPr>
                <w:rFonts w:ascii="Times New Roman" w:hAnsi="Times New Roman"/>
                <w:sz w:val="24"/>
                <w:szCs w:val="24"/>
              </w:rPr>
              <w:t>Kommunikáció a munkatársakkal</w:t>
            </w:r>
          </w:p>
          <w:p w14:paraId="60027CCD" w14:textId="77777777" w:rsidR="00911CAB" w:rsidRPr="00911CAB" w:rsidRDefault="00911CAB" w:rsidP="00911CAB">
            <w:pPr>
              <w:jc w:val="both"/>
              <w:rPr>
                <w:rFonts w:ascii="Times New Roman" w:hAnsi="Times New Roman"/>
                <w:sz w:val="24"/>
                <w:szCs w:val="24"/>
              </w:rPr>
            </w:pPr>
            <w:r w:rsidRPr="00911CAB">
              <w:rPr>
                <w:rFonts w:ascii="Times New Roman" w:hAnsi="Times New Roman"/>
                <w:sz w:val="24"/>
                <w:szCs w:val="24"/>
              </w:rPr>
              <w:t>Etikett, protokoll alkalmazása</w:t>
            </w:r>
          </w:p>
          <w:p w14:paraId="5A7AA44E" w14:textId="77777777" w:rsidR="00911CAB" w:rsidRPr="00911CAB" w:rsidRDefault="00911CAB" w:rsidP="00911CAB">
            <w:pPr>
              <w:jc w:val="both"/>
              <w:rPr>
                <w:rFonts w:ascii="Times New Roman" w:hAnsi="Times New Roman"/>
                <w:sz w:val="24"/>
                <w:szCs w:val="24"/>
              </w:rPr>
            </w:pPr>
            <w:r w:rsidRPr="00911CAB">
              <w:rPr>
                <w:rFonts w:ascii="Times New Roman" w:hAnsi="Times New Roman"/>
                <w:sz w:val="24"/>
                <w:szCs w:val="24"/>
              </w:rPr>
              <w:t>Kommunikáció a vendégekkel</w:t>
            </w:r>
          </w:p>
          <w:p w14:paraId="2DFE2A64" w14:textId="77777777" w:rsidR="00911CAB" w:rsidRPr="00911CAB" w:rsidRDefault="00911CAB" w:rsidP="00911CAB">
            <w:pPr>
              <w:jc w:val="both"/>
              <w:rPr>
                <w:rFonts w:ascii="Times New Roman" w:hAnsi="Times New Roman"/>
                <w:sz w:val="24"/>
                <w:szCs w:val="24"/>
              </w:rPr>
            </w:pPr>
            <w:r w:rsidRPr="00911CAB">
              <w:rPr>
                <w:rFonts w:ascii="Times New Roman" w:hAnsi="Times New Roman"/>
                <w:sz w:val="24"/>
                <w:szCs w:val="24"/>
              </w:rPr>
              <w:t>Vendégek fogadása</w:t>
            </w:r>
          </w:p>
          <w:p w14:paraId="0AAD00F1" w14:textId="77777777" w:rsidR="00911CAB" w:rsidRPr="00911CAB" w:rsidRDefault="00911CAB" w:rsidP="00911CAB">
            <w:pPr>
              <w:jc w:val="both"/>
              <w:rPr>
                <w:rFonts w:ascii="Times New Roman" w:hAnsi="Times New Roman"/>
                <w:sz w:val="24"/>
                <w:szCs w:val="24"/>
              </w:rPr>
            </w:pPr>
            <w:r w:rsidRPr="00911CAB">
              <w:rPr>
                <w:rFonts w:ascii="Times New Roman" w:hAnsi="Times New Roman"/>
                <w:sz w:val="24"/>
                <w:szCs w:val="24"/>
              </w:rPr>
              <w:t>Ajánlás idegen nyelven</w:t>
            </w:r>
          </w:p>
          <w:p w14:paraId="2A09E363" w14:textId="77777777" w:rsidR="00911CAB" w:rsidRPr="00911CAB" w:rsidRDefault="00911CAB" w:rsidP="00911CAB">
            <w:pPr>
              <w:jc w:val="both"/>
              <w:rPr>
                <w:rFonts w:ascii="Times New Roman" w:hAnsi="Times New Roman"/>
                <w:sz w:val="24"/>
                <w:szCs w:val="24"/>
              </w:rPr>
            </w:pPr>
            <w:r w:rsidRPr="00911CAB">
              <w:rPr>
                <w:rFonts w:ascii="Times New Roman" w:hAnsi="Times New Roman"/>
                <w:sz w:val="24"/>
                <w:szCs w:val="24"/>
              </w:rPr>
              <w:t>Rendelésfelvétel idegen nyelven</w:t>
            </w:r>
          </w:p>
          <w:p w14:paraId="73FCC17F" w14:textId="58650B87" w:rsidR="00911CAB" w:rsidRPr="00C22D31" w:rsidRDefault="00911CAB" w:rsidP="00911CAB">
            <w:pPr>
              <w:jc w:val="both"/>
              <w:rPr>
                <w:rFonts w:ascii="Times New Roman" w:hAnsi="Times New Roman"/>
                <w:sz w:val="24"/>
                <w:szCs w:val="24"/>
              </w:rPr>
            </w:pPr>
            <w:r w:rsidRPr="00911CAB">
              <w:rPr>
                <w:rFonts w:ascii="Times New Roman" w:hAnsi="Times New Roman"/>
                <w:sz w:val="24"/>
                <w:szCs w:val="24"/>
              </w:rPr>
              <w:t>Panaszkezelés</w:t>
            </w:r>
          </w:p>
        </w:tc>
        <w:tc>
          <w:tcPr>
            <w:tcW w:w="31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98195A" w14:textId="77777777" w:rsidR="00911CAB" w:rsidRPr="00C22D31" w:rsidRDefault="00911CAB" w:rsidP="008279BC">
            <w:pPr>
              <w:jc w:val="center"/>
              <w:rPr>
                <w:rFonts w:ascii="Times New Roman" w:eastAsia="Times New Roman" w:hAnsi="Times New Roman"/>
                <w:b/>
                <w:sz w:val="24"/>
                <w:szCs w:val="24"/>
              </w:rPr>
            </w:pPr>
          </w:p>
        </w:tc>
        <w:tc>
          <w:tcPr>
            <w:tcW w:w="3197" w:type="dxa"/>
          </w:tcPr>
          <w:p w14:paraId="6011610B" w14:textId="77777777" w:rsidR="00911CAB" w:rsidRPr="00C22D31" w:rsidRDefault="00911CAB" w:rsidP="008279BC">
            <w:pPr>
              <w:jc w:val="center"/>
              <w:rPr>
                <w:rFonts w:ascii="Times New Roman" w:eastAsia="Times New Roman" w:hAnsi="Times New Roman"/>
                <w:b/>
                <w:sz w:val="24"/>
                <w:szCs w:val="24"/>
              </w:rPr>
            </w:pPr>
          </w:p>
        </w:tc>
      </w:tr>
    </w:tbl>
    <w:p w14:paraId="5922FD17" w14:textId="77777777" w:rsidR="004B1F74" w:rsidRPr="00C22D31" w:rsidRDefault="004B1F74" w:rsidP="004B1F74">
      <w:pPr>
        <w:rPr>
          <w:rFonts w:ascii="Times New Roman" w:hAnsi="Times New Roman"/>
          <w:sz w:val="24"/>
          <w:szCs w:val="24"/>
        </w:rPr>
      </w:pPr>
    </w:p>
    <w:p w14:paraId="2E543798" w14:textId="77777777" w:rsidR="008279BC" w:rsidRPr="00C22D31" w:rsidRDefault="008279BC" w:rsidP="004B1F74">
      <w:pPr>
        <w:jc w:val="both"/>
        <w:rPr>
          <w:rFonts w:ascii="Times New Roman" w:eastAsia="Times New Roman" w:hAnsi="Times New Roman"/>
          <w:b/>
          <w:sz w:val="24"/>
          <w:szCs w:val="24"/>
        </w:rPr>
      </w:pPr>
      <w:r w:rsidRPr="00C22D31">
        <w:rPr>
          <w:rFonts w:ascii="Times New Roman" w:eastAsia="Times New Roman" w:hAnsi="Times New Roman"/>
          <w:b/>
          <w:sz w:val="24"/>
          <w:szCs w:val="24"/>
        </w:rPr>
        <w:br w:type="page"/>
      </w:r>
    </w:p>
    <w:p w14:paraId="6FE58CB2" w14:textId="6BA34BE0" w:rsidR="008279BC" w:rsidRPr="00C22D31" w:rsidRDefault="006B2DB4" w:rsidP="006B2DB4">
      <w:pPr>
        <w:pStyle w:val="Cmsor4"/>
        <w:numPr>
          <w:ilvl w:val="0"/>
          <w:numId w:val="0"/>
        </w:numPr>
        <w:ind w:left="864" w:hanging="864"/>
        <w:rPr>
          <w:b/>
          <w:color w:val="auto"/>
        </w:rPr>
      </w:pPr>
      <w:bookmarkStart w:id="79" w:name="_Toc120521582"/>
      <w:r>
        <w:rPr>
          <w:b/>
          <w:color w:val="auto"/>
        </w:rPr>
        <w:t xml:space="preserve">2.1.1.4.  </w:t>
      </w:r>
      <w:r>
        <w:rPr>
          <w:b/>
          <w:color w:val="auto"/>
        </w:rPr>
        <w:tab/>
      </w:r>
      <w:r>
        <w:rPr>
          <w:b/>
          <w:color w:val="auto"/>
        </w:rPr>
        <w:tab/>
      </w:r>
      <w:r w:rsidR="008279BC" w:rsidRPr="00C22D31">
        <w:rPr>
          <w:b/>
          <w:color w:val="auto"/>
        </w:rPr>
        <w:t>Vendégtéri szaktechnikus 5 éves képzés</w:t>
      </w:r>
      <w:bookmarkEnd w:id="79"/>
      <w:r w:rsidR="008279BC" w:rsidRPr="00C22D31">
        <w:rPr>
          <w:b/>
          <w:color w:val="auto"/>
        </w:rPr>
        <w:t xml:space="preserve"> </w:t>
      </w:r>
    </w:p>
    <w:p w14:paraId="545377A2" w14:textId="77777777" w:rsidR="008279BC" w:rsidRPr="00C22D31" w:rsidRDefault="008279BC" w:rsidP="006B2DB4">
      <w:pPr>
        <w:pStyle w:val="Cmsor5"/>
        <w:numPr>
          <w:ilvl w:val="0"/>
          <w:numId w:val="0"/>
        </w:numPr>
        <w:ind w:left="1008" w:hanging="1008"/>
        <w:rPr>
          <w:rFonts w:cs="Times New Roman"/>
          <w:b/>
          <w:color w:val="auto"/>
        </w:rPr>
      </w:pPr>
      <w:bookmarkStart w:id="80" w:name="_Toc120521583"/>
      <w:r w:rsidRPr="00C22D31">
        <w:rPr>
          <w:b/>
          <w:color w:val="auto"/>
        </w:rPr>
        <w:t>9. évfolyam Ágazati alapoktatás</w:t>
      </w:r>
      <w:bookmarkEnd w:id="80"/>
    </w:p>
    <w:tbl>
      <w:tblPr>
        <w:tblW w:w="1105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49"/>
        <w:gridCol w:w="1767"/>
        <w:gridCol w:w="1781"/>
        <w:gridCol w:w="3258"/>
        <w:gridCol w:w="3197"/>
      </w:tblGrid>
      <w:tr w:rsidR="00C22D31" w:rsidRPr="00C22D31" w14:paraId="7E4D251F" w14:textId="77777777" w:rsidTr="008279BC">
        <w:trPr>
          <w:jc w:val="center"/>
        </w:trPr>
        <w:tc>
          <w:tcPr>
            <w:tcW w:w="1049" w:type="dxa"/>
            <w:vMerge w:val="restart"/>
          </w:tcPr>
          <w:p w14:paraId="21215C24" w14:textId="77777777" w:rsidR="008279BC" w:rsidRPr="00C22D31" w:rsidRDefault="008279BC" w:rsidP="008279BC">
            <w:pPr>
              <w:jc w:val="center"/>
              <w:rPr>
                <w:rFonts w:ascii="Times New Roman" w:hAnsi="Times New Roman"/>
                <w:b/>
                <w:sz w:val="24"/>
                <w:szCs w:val="24"/>
              </w:rPr>
            </w:pPr>
          </w:p>
        </w:tc>
        <w:tc>
          <w:tcPr>
            <w:tcW w:w="1767" w:type="dxa"/>
            <w:vMerge w:val="restart"/>
            <w:vAlign w:val="center"/>
          </w:tcPr>
          <w:p w14:paraId="17D8A633" w14:textId="77777777" w:rsidR="008279BC" w:rsidRPr="00C22D31" w:rsidRDefault="008279BC" w:rsidP="008279BC">
            <w:pPr>
              <w:jc w:val="center"/>
              <w:rPr>
                <w:rFonts w:ascii="Times New Roman" w:hAnsi="Times New Roman"/>
                <w:b/>
                <w:sz w:val="24"/>
                <w:szCs w:val="24"/>
              </w:rPr>
            </w:pPr>
            <w:r w:rsidRPr="00C22D31">
              <w:rPr>
                <w:rFonts w:ascii="Times New Roman" w:hAnsi="Times New Roman"/>
                <w:b/>
                <w:sz w:val="24"/>
                <w:szCs w:val="24"/>
              </w:rPr>
              <w:t>Tantárgy</w:t>
            </w:r>
          </w:p>
        </w:tc>
        <w:tc>
          <w:tcPr>
            <w:tcW w:w="1781" w:type="dxa"/>
            <w:vMerge w:val="restart"/>
            <w:vAlign w:val="center"/>
          </w:tcPr>
          <w:p w14:paraId="6D6CB330" w14:textId="77777777" w:rsidR="008279BC" w:rsidRPr="00C22D31" w:rsidRDefault="008279BC" w:rsidP="008279BC">
            <w:pPr>
              <w:jc w:val="center"/>
              <w:rPr>
                <w:rFonts w:ascii="Times New Roman" w:hAnsi="Times New Roman"/>
                <w:b/>
                <w:sz w:val="24"/>
                <w:szCs w:val="24"/>
              </w:rPr>
            </w:pPr>
            <w:r w:rsidRPr="00C22D31">
              <w:rPr>
                <w:rFonts w:ascii="Times New Roman" w:hAnsi="Times New Roman"/>
                <w:b/>
                <w:sz w:val="24"/>
                <w:szCs w:val="24"/>
              </w:rPr>
              <w:t>Témakör</w:t>
            </w:r>
          </w:p>
          <w:p w14:paraId="7E232F45" w14:textId="77777777" w:rsidR="008279BC" w:rsidRPr="00C22D31" w:rsidRDefault="008279BC" w:rsidP="008279BC">
            <w:pPr>
              <w:jc w:val="center"/>
              <w:rPr>
                <w:rFonts w:ascii="Times New Roman" w:hAnsi="Times New Roman"/>
                <w:b/>
                <w:sz w:val="24"/>
                <w:szCs w:val="24"/>
              </w:rPr>
            </w:pPr>
          </w:p>
        </w:tc>
        <w:tc>
          <w:tcPr>
            <w:tcW w:w="6455" w:type="dxa"/>
            <w:gridSpan w:val="2"/>
            <w:tcBorders>
              <w:right w:val="single" w:sz="18" w:space="0" w:color="000000"/>
            </w:tcBorders>
            <w:shd w:val="clear" w:color="auto" w:fill="BFBFBF"/>
            <w:vAlign w:val="center"/>
          </w:tcPr>
          <w:p w14:paraId="26D96D91" w14:textId="77777777" w:rsidR="008279BC" w:rsidRPr="00C22D31" w:rsidRDefault="008279BC" w:rsidP="008279BC">
            <w:pPr>
              <w:jc w:val="center"/>
              <w:rPr>
                <w:rFonts w:ascii="Times New Roman" w:hAnsi="Times New Roman"/>
                <w:b/>
                <w:sz w:val="24"/>
                <w:szCs w:val="24"/>
              </w:rPr>
            </w:pPr>
            <w:r w:rsidRPr="00C22D31">
              <w:rPr>
                <w:rFonts w:ascii="Times New Roman" w:hAnsi="Times New Roman"/>
                <w:b/>
                <w:sz w:val="24"/>
                <w:szCs w:val="24"/>
              </w:rPr>
              <w:t>9. évfolyam Vendégtéri szaktechnikus</w:t>
            </w:r>
          </w:p>
        </w:tc>
      </w:tr>
      <w:tr w:rsidR="00C22D31" w:rsidRPr="00C22D31" w14:paraId="4365A7C7" w14:textId="77777777" w:rsidTr="008279BC">
        <w:trPr>
          <w:jc w:val="center"/>
        </w:trPr>
        <w:tc>
          <w:tcPr>
            <w:tcW w:w="1049" w:type="dxa"/>
            <w:vMerge/>
          </w:tcPr>
          <w:p w14:paraId="7096011B" w14:textId="77777777" w:rsidR="008279BC" w:rsidRPr="00C22D31" w:rsidRDefault="008279BC" w:rsidP="008279BC">
            <w:pPr>
              <w:widowControl w:val="0"/>
              <w:pBdr>
                <w:top w:val="nil"/>
                <w:left w:val="nil"/>
                <w:bottom w:val="nil"/>
                <w:right w:val="nil"/>
                <w:between w:val="nil"/>
              </w:pBdr>
              <w:rPr>
                <w:rFonts w:ascii="Times New Roman" w:hAnsi="Times New Roman"/>
                <w:b/>
                <w:sz w:val="24"/>
                <w:szCs w:val="24"/>
              </w:rPr>
            </w:pPr>
          </w:p>
        </w:tc>
        <w:tc>
          <w:tcPr>
            <w:tcW w:w="1767" w:type="dxa"/>
            <w:vMerge/>
            <w:vAlign w:val="center"/>
          </w:tcPr>
          <w:p w14:paraId="45B569E9" w14:textId="77777777" w:rsidR="008279BC" w:rsidRPr="00C22D31" w:rsidRDefault="008279BC" w:rsidP="008279BC">
            <w:pPr>
              <w:widowControl w:val="0"/>
              <w:pBdr>
                <w:top w:val="nil"/>
                <w:left w:val="nil"/>
                <w:bottom w:val="nil"/>
                <w:right w:val="nil"/>
                <w:between w:val="nil"/>
              </w:pBdr>
              <w:rPr>
                <w:rFonts w:ascii="Times New Roman" w:hAnsi="Times New Roman"/>
                <w:b/>
                <w:sz w:val="24"/>
                <w:szCs w:val="24"/>
              </w:rPr>
            </w:pPr>
          </w:p>
        </w:tc>
        <w:tc>
          <w:tcPr>
            <w:tcW w:w="1781" w:type="dxa"/>
            <w:vMerge/>
            <w:vAlign w:val="center"/>
          </w:tcPr>
          <w:p w14:paraId="5BACE849" w14:textId="77777777" w:rsidR="008279BC" w:rsidRPr="00C22D31" w:rsidRDefault="008279BC" w:rsidP="008279BC">
            <w:pPr>
              <w:widowControl w:val="0"/>
              <w:pBdr>
                <w:top w:val="nil"/>
                <w:left w:val="nil"/>
                <w:bottom w:val="nil"/>
                <w:right w:val="nil"/>
                <w:between w:val="nil"/>
              </w:pBdr>
              <w:rPr>
                <w:rFonts w:ascii="Times New Roman" w:hAnsi="Times New Roman"/>
                <w:b/>
                <w:sz w:val="24"/>
                <w:szCs w:val="24"/>
              </w:rPr>
            </w:pPr>
          </w:p>
        </w:tc>
        <w:tc>
          <w:tcPr>
            <w:tcW w:w="3258" w:type="dxa"/>
            <w:tcBorders>
              <w:bottom w:val="single" w:sz="18" w:space="0" w:color="000000"/>
            </w:tcBorders>
            <w:vAlign w:val="center"/>
          </w:tcPr>
          <w:p w14:paraId="13580DCA" w14:textId="77777777" w:rsidR="008279BC" w:rsidRPr="00C22D31" w:rsidRDefault="008279BC" w:rsidP="008279BC">
            <w:pPr>
              <w:jc w:val="center"/>
              <w:rPr>
                <w:rFonts w:ascii="Times New Roman" w:hAnsi="Times New Roman"/>
                <w:b/>
                <w:sz w:val="24"/>
                <w:szCs w:val="24"/>
              </w:rPr>
            </w:pPr>
            <w:r w:rsidRPr="00C22D31">
              <w:rPr>
                <w:rFonts w:ascii="Times New Roman" w:hAnsi="Times New Roman"/>
                <w:b/>
                <w:sz w:val="24"/>
                <w:szCs w:val="24"/>
              </w:rPr>
              <w:t>iskolai oktatás</w:t>
            </w:r>
          </w:p>
        </w:tc>
        <w:tc>
          <w:tcPr>
            <w:tcW w:w="3197" w:type="dxa"/>
            <w:tcBorders>
              <w:bottom w:val="single" w:sz="18" w:space="0" w:color="000000"/>
              <w:right w:val="single" w:sz="18" w:space="0" w:color="000000"/>
            </w:tcBorders>
            <w:vAlign w:val="center"/>
          </w:tcPr>
          <w:p w14:paraId="3415CCFC" w14:textId="77777777" w:rsidR="008279BC" w:rsidRPr="00C22D31" w:rsidRDefault="008279BC" w:rsidP="008279BC">
            <w:pPr>
              <w:jc w:val="center"/>
              <w:rPr>
                <w:rFonts w:ascii="Times New Roman" w:hAnsi="Times New Roman"/>
                <w:b/>
                <w:sz w:val="24"/>
                <w:szCs w:val="24"/>
              </w:rPr>
            </w:pPr>
            <w:r w:rsidRPr="00C22D31">
              <w:rPr>
                <w:rFonts w:ascii="Times New Roman" w:hAnsi="Times New Roman"/>
                <w:b/>
                <w:sz w:val="24"/>
                <w:szCs w:val="24"/>
              </w:rPr>
              <w:t>iskolai tanműhely</w:t>
            </w:r>
          </w:p>
        </w:tc>
      </w:tr>
      <w:tr w:rsidR="00C22D31" w:rsidRPr="00C22D31" w14:paraId="0DD5DD25" w14:textId="77777777" w:rsidTr="008279BC">
        <w:trPr>
          <w:jc w:val="center"/>
        </w:trPr>
        <w:tc>
          <w:tcPr>
            <w:tcW w:w="1049" w:type="dxa"/>
            <w:tcBorders>
              <w:top w:val="single" w:sz="18" w:space="0" w:color="000000"/>
              <w:left w:val="single" w:sz="18" w:space="0" w:color="000000"/>
              <w:bottom w:val="single" w:sz="18" w:space="0" w:color="000000"/>
              <w:right w:val="single" w:sz="18" w:space="0" w:color="000000"/>
            </w:tcBorders>
          </w:tcPr>
          <w:p w14:paraId="2DE25B08" w14:textId="77777777" w:rsidR="008279BC" w:rsidRPr="00C22D31" w:rsidRDefault="008279BC" w:rsidP="008279BC">
            <w:pPr>
              <w:widowControl w:val="0"/>
              <w:pBdr>
                <w:top w:val="nil"/>
                <w:left w:val="nil"/>
                <w:bottom w:val="nil"/>
                <w:right w:val="nil"/>
                <w:between w:val="nil"/>
              </w:pBdr>
              <w:rPr>
                <w:rFonts w:ascii="Times New Roman" w:hAnsi="Times New Roman"/>
                <w:b/>
                <w:sz w:val="24"/>
                <w:szCs w:val="24"/>
              </w:rPr>
            </w:pPr>
            <w:r w:rsidRPr="00C22D31">
              <w:rPr>
                <w:rFonts w:ascii="Times New Roman" w:hAnsi="Times New Roman"/>
                <w:b/>
                <w:sz w:val="24"/>
                <w:szCs w:val="24"/>
              </w:rPr>
              <w:t>Közismereti képzés</w:t>
            </w:r>
          </w:p>
          <w:p w14:paraId="5FCAFE4C" w14:textId="77777777" w:rsidR="008279BC" w:rsidRPr="00C22D31" w:rsidRDefault="008279BC" w:rsidP="008279BC">
            <w:pPr>
              <w:widowControl w:val="0"/>
              <w:pBdr>
                <w:top w:val="nil"/>
                <w:left w:val="nil"/>
                <w:bottom w:val="nil"/>
                <w:right w:val="nil"/>
                <w:between w:val="nil"/>
              </w:pBdr>
              <w:rPr>
                <w:rFonts w:ascii="Times New Roman" w:hAnsi="Times New Roman"/>
                <w:b/>
                <w:sz w:val="24"/>
                <w:szCs w:val="24"/>
              </w:rPr>
            </w:pPr>
          </w:p>
        </w:tc>
        <w:tc>
          <w:tcPr>
            <w:tcW w:w="1767" w:type="dxa"/>
            <w:tcBorders>
              <w:top w:val="single" w:sz="18" w:space="0" w:color="000000"/>
              <w:left w:val="single" w:sz="18" w:space="0" w:color="000000"/>
              <w:bottom w:val="single" w:sz="18" w:space="0" w:color="000000"/>
              <w:right w:val="single" w:sz="18" w:space="0" w:color="000000"/>
            </w:tcBorders>
            <w:vAlign w:val="center"/>
          </w:tcPr>
          <w:p w14:paraId="098A92E3" w14:textId="77777777" w:rsidR="008279BC" w:rsidRPr="00C22D31" w:rsidRDefault="008279BC" w:rsidP="008279BC">
            <w:pPr>
              <w:widowControl w:val="0"/>
              <w:pBdr>
                <w:top w:val="nil"/>
                <w:left w:val="nil"/>
                <w:bottom w:val="nil"/>
                <w:right w:val="nil"/>
                <w:between w:val="nil"/>
              </w:pBdr>
              <w:rPr>
                <w:rFonts w:ascii="Times New Roman" w:hAnsi="Times New Roman"/>
                <w:b/>
                <w:sz w:val="24"/>
                <w:szCs w:val="24"/>
              </w:rPr>
            </w:pPr>
            <w:r w:rsidRPr="00C22D31">
              <w:rPr>
                <w:rFonts w:ascii="Times New Roman" w:hAnsi="Times New Roman"/>
                <w:b/>
                <w:sz w:val="24"/>
                <w:szCs w:val="24"/>
              </w:rPr>
              <w:t>Digitális kultúra</w:t>
            </w:r>
          </w:p>
        </w:tc>
        <w:tc>
          <w:tcPr>
            <w:tcW w:w="1781" w:type="dxa"/>
            <w:tcBorders>
              <w:top w:val="single" w:sz="18" w:space="0" w:color="000000"/>
              <w:left w:val="single" w:sz="18" w:space="0" w:color="000000"/>
              <w:bottom w:val="single" w:sz="18" w:space="0" w:color="000000"/>
              <w:right w:val="single" w:sz="18" w:space="0" w:color="000000"/>
            </w:tcBorders>
            <w:vAlign w:val="center"/>
          </w:tcPr>
          <w:p w14:paraId="2431C9CF" w14:textId="77777777" w:rsidR="008279BC" w:rsidRPr="00C22D31" w:rsidRDefault="008279BC" w:rsidP="008279BC">
            <w:pPr>
              <w:widowControl w:val="0"/>
              <w:pBdr>
                <w:top w:val="nil"/>
                <w:left w:val="nil"/>
                <w:bottom w:val="nil"/>
                <w:right w:val="nil"/>
                <w:between w:val="nil"/>
              </w:pBdr>
              <w:rPr>
                <w:rFonts w:ascii="Times New Roman" w:hAnsi="Times New Roman"/>
                <w:b/>
                <w:sz w:val="24"/>
                <w:szCs w:val="24"/>
              </w:rPr>
            </w:pPr>
          </w:p>
        </w:tc>
        <w:tc>
          <w:tcPr>
            <w:tcW w:w="3258" w:type="dxa"/>
            <w:tcBorders>
              <w:top w:val="single" w:sz="18" w:space="0" w:color="000000"/>
              <w:left w:val="single" w:sz="18" w:space="0" w:color="000000"/>
              <w:bottom w:val="single" w:sz="18" w:space="0" w:color="000000"/>
              <w:right w:val="single" w:sz="18" w:space="0" w:color="000000"/>
            </w:tcBorders>
            <w:vAlign w:val="center"/>
          </w:tcPr>
          <w:p w14:paraId="2517DEA5" w14:textId="77777777" w:rsidR="008279BC" w:rsidRPr="00C22D31" w:rsidRDefault="008279BC" w:rsidP="008279BC">
            <w:pPr>
              <w:jc w:val="center"/>
              <w:rPr>
                <w:rFonts w:ascii="Times New Roman" w:hAnsi="Times New Roman"/>
                <w:b/>
                <w:sz w:val="24"/>
                <w:szCs w:val="24"/>
              </w:rPr>
            </w:pPr>
            <w:r w:rsidRPr="00C22D31">
              <w:rPr>
                <w:rFonts w:ascii="Times New Roman" w:hAnsi="Times New Roman"/>
                <w:b/>
                <w:sz w:val="24"/>
                <w:szCs w:val="24"/>
              </w:rPr>
              <w:t>72 óra</w:t>
            </w:r>
          </w:p>
          <w:p w14:paraId="1FC52E9E" w14:textId="77777777" w:rsidR="008279BC" w:rsidRPr="00C22D31" w:rsidRDefault="008279BC" w:rsidP="008279BC">
            <w:pPr>
              <w:jc w:val="center"/>
              <w:rPr>
                <w:rFonts w:ascii="Times New Roman" w:hAnsi="Times New Roman"/>
                <w:b/>
                <w:sz w:val="24"/>
                <w:szCs w:val="24"/>
              </w:rPr>
            </w:pPr>
            <w:r w:rsidRPr="00C22D31">
              <w:rPr>
                <w:rFonts w:ascii="Times New Roman" w:hAnsi="Times New Roman"/>
                <w:b/>
                <w:sz w:val="24"/>
                <w:szCs w:val="24"/>
              </w:rPr>
              <w:t>tartalom:</w:t>
            </w:r>
          </w:p>
          <w:p w14:paraId="6A9A3298" w14:textId="77777777" w:rsidR="008279BC" w:rsidRPr="00C22D31" w:rsidRDefault="008279BC" w:rsidP="008279BC">
            <w:pPr>
              <w:jc w:val="both"/>
              <w:rPr>
                <w:rFonts w:ascii="Times New Roman" w:hAnsi="Times New Roman"/>
                <w:sz w:val="24"/>
                <w:szCs w:val="24"/>
              </w:rPr>
            </w:pPr>
            <w:r w:rsidRPr="00C22D31">
              <w:rPr>
                <w:rFonts w:ascii="Times New Roman" w:hAnsi="Times New Roman"/>
                <w:sz w:val="24"/>
                <w:szCs w:val="24"/>
              </w:rPr>
              <w:t>Portfólió fogalmának, fontosságának megismerése, fontosabb szempontrendszerek ismertetése</w:t>
            </w:r>
          </w:p>
          <w:p w14:paraId="3893F132" w14:textId="77777777" w:rsidR="008279BC" w:rsidRPr="00C22D31" w:rsidRDefault="008279BC" w:rsidP="008279BC">
            <w:pPr>
              <w:jc w:val="both"/>
              <w:rPr>
                <w:rFonts w:ascii="Times New Roman" w:hAnsi="Times New Roman"/>
                <w:sz w:val="24"/>
                <w:szCs w:val="24"/>
              </w:rPr>
            </w:pPr>
            <w:r w:rsidRPr="00C22D31">
              <w:rPr>
                <w:rFonts w:ascii="Times New Roman" w:hAnsi="Times New Roman"/>
                <w:sz w:val="24"/>
                <w:szCs w:val="24"/>
              </w:rPr>
              <w:t>Ételkészítési termékcsoport egyéni feladatmegoldásai, szakmai észrevételek</w:t>
            </w:r>
          </w:p>
          <w:p w14:paraId="1E98EE4C" w14:textId="77777777" w:rsidR="008279BC" w:rsidRPr="00C22D31" w:rsidRDefault="008279BC" w:rsidP="008279BC">
            <w:pPr>
              <w:jc w:val="both"/>
              <w:rPr>
                <w:rFonts w:ascii="Times New Roman" w:hAnsi="Times New Roman"/>
                <w:sz w:val="24"/>
                <w:szCs w:val="24"/>
              </w:rPr>
            </w:pPr>
            <w:r w:rsidRPr="00C22D31">
              <w:rPr>
                <w:rFonts w:ascii="Times New Roman" w:hAnsi="Times New Roman"/>
                <w:sz w:val="24"/>
                <w:szCs w:val="24"/>
              </w:rPr>
              <w:t>A tanuló által készítendő feladatok megismerése, képekkel, szöveggel stb.</w:t>
            </w:r>
          </w:p>
          <w:p w14:paraId="6BFA98FF" w14:textId="77777777" w:rsidR="008279BC" w:rsidRPr="00C22D31" w:rsidRDefault="008279BC" w:rsidP="008279BC">
            <w:pPr>
              <w:jc w:val="both"/>
              <w:rPr>
                <w:rFonts w:ascii="Times New Roman" w:hAnsi="Times New Roman"/>
                <w:sz w:val="24"/>
                <w:szCs w:val="24"/>
              </w:rPr>
            </w:pPr>
            <w:r w:rsidRPr="00C22D31">
              <w:rPr>
                <w:rFonts w:ascii="Times New Roman" w:hAnsi="Times New Roman"/>
                <w:sz w:val="24"/>
                <w:szCs w:val="24"/>
              </w:rPr>
              <w:t>+ közismereti előírás</w:t>
            </w:r>
          </w:p>
          <w:p w14:paraId="07CC621B" w14:textId="77777777" w:rsidR="008279BC" w:rsidRPr="00C22D31" w:rsidRDefault="008279BC" w:rsidP="008279BC">
            <w:pPr>
              <w:jc w:val="center"/>
              <w:rPr>
                <w:rFonts w:ascii="Times New Roman" w:hAnsi="Times New Roman"/>
                <w:b/>
                <w:sz w:val="24"/>
                <w:szCs w:val="24"/>
              </w:rPr>
            </w:pPr>
          </w:p>
        </w:tc>
        <w:tc>
          <w:tcPr>
            <w:tcW w:w="3197" w:type="dxa"/>
            <w:tcBorders>
              <w:top w:val="single" w:sz="18" w:space="0" w:color="000000"/>
              <w:left w:val="single" w:sz="18" w:space="0" w:color="000000"/>
              <w:bottom w:val="single" w:sz="18" w:space="0" w:color="000000"/>
              <w:right w:val="single" w:sz="18" w:space="0" w:color="000000"/>
            </w:tcBorders>
            <w:vAlign w:val="center"/>
          </w:tcPr>
          <w:p w14:paraId="46DC55D6" w14:textId="77777777" w:rsidR="008279BC" w:rsidRPr="00C22D31" w:rsidRDefault="008279BC" w:rsidP="008279BC">
            <w:pPr>
              <w:jc w:val="center"/>
              <w:rPr>
                <w:rFonts w:ascii="Times New Roman" w:hAnsi="Times New Roman"/>
                <w:b/>
                <w:sz w:val="24"/>
                <w:szCs w:val="24"/>
              </w:rPr>
            </w:pPr>
            <w:r w:rsidRPr="00C22D31">
              <w:rPr>
                <w:rFonts w:ascii="Times New Roman" w:hAnsi="Times New Roman"/>
                <w:b/>
                <w:sz w:val="24"/>
                <w:szCs w:val="24"/>
              </w:rPr>
              <w:t>-</w:t>
            </w:r>
          </w:p>
        </w:tc>
      </w:tr>
      <w:tr w:rsidR="00C22D31" w:rsidRPr="00C22D31" w14:paraId="7FF0D3BA" w14:textId="77777777" w:rsidTr="008279BC">
        <w:trPr>
          <w:jc w:val="center"/>
        </w:trPr>
        <w:tc>
          <w:tcPr>
            <w:tcW w:w="1049" w:type="dxa"/>
            <w:vMerge w:val="restart"/>
            <w:tcBorders>
              <w:top w:val="single" w:sz="18" w:space="0" w:color="000000"/>
            </w:tcBorders>
            <w:vAlign w:val="center"/>
          </w:tcPr>
          <w:p w14:paraId="60918538" w14:textId="77777777" w:rsidR="008279BC" w:rsidRPr="00C22D31" w:rsidRDefault="008279BC" w:rsidP="008279BC">
            <w:pPr>
              <w:ind w:left="113" w:right="113"/>
              <w:jc w:val="center"/>
              <w:rPr>
                <w:rFonts w:ascii="Times New Roman" w:hAnsi="Times New Roman"/>
                <w:sz w:val="24"/>
                <w:szCs w:val="24"/>
              </w:rPr>
            </w:pPr>
            <w:r w:rsidRPr="00C22D31">
              <w:rPr>
                <w:rFonts w:ascii="Times New Roman" w:hAnsi="Times New Roman"/>
                <w:sz w:val="24"/>
                <w:szCs w:val="24"/>
              </w:rPr>
              <w:t>Ágazati alapoktatás</w:t>
            </w:r>
          </w:p>
        </w:tc>
        <w:tc>
          <w:tcPr>
            <w:tcW w:w="1767" w:type="dxa"/>
            <w:tcBorders>
              <w:top w:val="single" w:sz="18" w:space="0" w:color="000000"/>
            </w:tcBorders>
          </w:tcPr>
          <w:p w14:paraId="49B098B3" w14:textId="77777777" w:rsidR="008279BC" w:rsidRPr="00C22D31" w:rsidRDefault="008279BC" w:rsidP="008279BC">
            <w:pPr>
              <w:rPr>
                <w:rFonts w:ascii="Times New Roman" w:hAnsi="Times New Roman"/>
                <w:sz w:val="24"/>
                <w:szCs w:val="24"/>
              </w:rPr>
            </w:pPr>
            <w:r w:rsidRPr="00C22D31">
              <w:rPr>
                <w:rFonts w:ascii="Times New Roman" w:hAnsi="Times New Roman"/>
                <w:sz w:val="24"/>
                <w:szCs w:val="24"/>
              </w:rPr>
              <w:t>Munkavállalói ismeretek</w:t>
            </w:r>
          </w:p>
        </w:tc>
        <w:tc>
          <w:tcPr>
            <w:tcW w:w="1781" w:type="dxa"/>
            <w:tcBorders>
              <w:top w:val="single" w:sz="18" w:space="0" w:color="000000"/>
            </w:tcBorders>
          </w:tcPr>
          <w:p w14:paraId="16DEDF53" w14:textId="77777777" w:rsidR="008279BC" w:rsidRPr="00C22D31" w:rsidRDefault="008279BC" w:rsidP="008279BC">
            <w:pPr>
              <w:rPr>
                <w:rFonts w:ascii="Times New Roman" w:hAnsi="Times New Roman"/>
                <w:sz w:val="24"/>
                <w:szCs w:val="24"/>
              </w:rPr>
            </w:pPr>
          </w:p>
        </w:tc>
        <w:tc>
          <w:tcPr>
            <w:tcW w:w="3258" w:type="dxa"/>
            <w:tcBorders>
              <w:top w:val="single" w:sz="18" w:space="0" w:color="000000"/>
            </w:tcBorders>
            <w:vAlign w:val="center"/>
          </w:tcPr>
          <w:p w14:paraId="7F2A33E3" w14:textId="77777777" w:rsidR="008279BC" w:rsidRPr="00C22D31" w:rsidRDefault="008279BC" w:rsidP="008279BC">
            <w:pPr>
              <w:jc w:val="center"/>
              <w:rPr>
                <w:rFonts w:ascii="Times New Roman" w:hAnsi="Times New Roman"/>
                <w:b/>
                <w:bCs/>
                <w:sz w:val="24"/>
                <w:szCs w:val="24"/>
              </w:rPr>
            </w:pPr>
            <w:r w:rsidRPr="00C22D31">
              <w:rPr>
                <w:rFonts w:ascii="Times New Roman" w:hAnsi="Times New Roman"/>
                <w:b/>
                <w:bCs/>
                <w:sz w:val="24"/>
                <w:szCs w:val="24"/>
              </w:rPr>
              <w:t>18 óra</w:t>
            </w:r>
          </w:p>
          <w:p w14:paraId="11158946" w14:textId="77777777" w:rsidR="008279BC" w:rsidRPr="00C22D31" w:rsidRDefault="008279BC" w:rsidP="008279BC">
            <w:pPr>
              <w:jc w:val="center"/>
              <w:rPr>
                <w:rFonts w:ascii="Times New Roman" w:hAnsi="Times New Roman"/>
                <w:b/>
                <w:bCs/>
                <w:sz w:val="24"/>
                <w:szCs w:val="24"/>
              </w:rPr>
            </w:pPr>
            <w:r w:rsidRPr="00C22D31">
              <w:rPr>
                <w:rFonts w:ascii="Times New Roman" w:hAnsi="Times New Roman"/>
                <w:b/>
                <w:bCs/>
                <w:sz w:val="24"/>
                <w:szCs w:val="24"/>
              </w:rPr>
              <w:t>Tartalom:</w:t>
            </w:r>
          </w:p>
          <w:p w14:paraId="023FF503" w14:textId="77777777" w:rsidR="008279BC" w:rsidRPr="00C22D31" w:rsidRDefault="008279BC"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 xml:space="preserve">Álláskeresés Karrierlehetőségek feltérképezése: önismeret, </w:t>
            </w:r>
            <w:proofErr w:type="gramStart"/>
            <w:r w:rsidRPr="00C22D31">
              <w:rPr>
                <w:rFonts w:ascii="Times New Roman" w:eastAsia="Times New Roman" w:hAnsi="Times New Roman"/>
                <w:sz w:val="24"/>
                <w:szCs w:val="24"/>
              </w:rPr>
              <w:t>reális</w:t>
            </w:r>
            <w:proofErr w:type="gramEnd"/>
            <w:r w:rsidRPr="00C22D31">
              <w:rPr>
                <w:rFonts w:ascii="Times New Roman" w:eastAsia="Times New Roman" w:hAnsi="Times New Roman"/>
                <w:sz w:val="24"/>
                <w:szCs w:val="24"/>
              </w:rPr>
              <w:t xml:space="preserve"> célkitűzések, helyi munkaerőpiac ismerete, mobilitás szerepe, szakképzések szerepe, képzési támogatások (ösztöndíjak rendszere) ismerete</w:t>
            </w:r>
          </w:p>
          <w:p w14:paraId="6AA71881" w14:textId="77777777" w:rsidR="008279BC" w:rsidRPr="00C22D31" w:rsidRDefault="008279BC"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 xml:space="preserve"> Álláskeresési módszerek: újsághirdetés, internetes álláskereső oldalak, személyes kapcsolatok, kapcsolati hálózat fontossága</w:t>
            </w:r>
          </w:p>
          <w:p w14:paraId="2763F159" w14:textId="77777777" w:rsidR="008279BC" w:rsidRPr="00C22D31" w:rsidRDefault="008279BC"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Munkajogi alapismeretek Foglalkoztatási formák: munkaviszony, megbízási jogviszony, vállalkozási jogviszony, közalkalmazotti jogviszony, közszolgálati jogviszony</w:t>
            </w:r>
          </w:p>
          <w:p w14:paraId="402E9DB4" w14:textId="77777777" w:rsidR="008279BC" w:rsidRPr="00C22D31" w:rsidRDefault="008279BC"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A tanulót érintő szakképzési munkaviszony lényege, jelentősége</w:t>
            </w:r>
          </w:p>
          <w:p w14:paraId="5764C8F9" w14:textId="77777777" w:rsidR="008279BC" w:rsidRPr="00C22D31" w:rsidRDefault="008279BC"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A tanulószerződés</w:t>
            </w:r>
          </w:p>
          <w:p w14:paraId="507ED657" w14:textId="77777777" w:rsidR="008279BC" w:rsidRPr="00C22D31" w:rsidRDefault="008279BC"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Tartalmi elemei, megkötésének módja.</w:t>
            </w:r>
          </w:p>
          <w:p w14:paraId="2CF1B84D" w14:textId="77777777" w:rsidR="008279BC" w:rsidRPr="00C22D31" w:rsidRDefault="008279BC"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Gyakorlati helyek keresése. Váltás a gyakorlati helyek között</w:t>
            </w:r>
          </w:p>
          <w:p w14:paraId="50381CA4" w14:textId="77777777" w:rsidR="008279BC" w:rsidRPr="00C22D31" w:rsidRDefault="008279BC"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A tanuló jogai és kötelezettségei</w:t>
            </w:r>
          </w:p>
          <w:p w14:paraId="13AFA209" w14:textId="77777777" w:rsidR="008279BC" w:rsidRPr="00C22D31" w:rsidRDefault="008279BC"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Atipikus munkavégzési formák a munka törvénykönyve szerint: távmunka, bedolgozói munkaviszony, munkaerő-kölcsönzés, egyszerűsített foglalkoztatás (mezőgazdasági, turisztikai idénymunka és alkalmi munka)</w:t>
            </w:r>
          </w:p>
          <w:p w14:paraId="53E800AB" w14:textId="77777777" w:rsidR="008279BC" w:rsidRPr="00C22D31" w:rsidRDefault="008279BC" w:rsidP="008279BC">
            <w:pPr>
              <w:jc w:val="both"/>
              <w:rPr>
                <w:rFonts w:ascii="Times New Roman" w:eastAsia="Times New Roman" w:hAnsi="Times New Roman"/>
                <w:sz w:val="24"/>
                <w:szCs w:val="24"/>
              </w:rPr>
            </w:pPr>
            <w:proofErr w:type="gramStart"/>
            <w:r w:rsidRPr="00C22D31">
              <w:rPr>
                <w:rFonts w:ascii="Times New Roman" w:eastAsia="Times New Roman" w:hAnsi="Times New Roman"/>
                <w:sz w:val="24"/>
                <w:szCs w:val="24"/>
              </w:rPr>
              <w:t>Speciális</w:t>
            </w:r>
            <w:proofErr w:type="gramEnd"/>
            <w:r w:rsidRPr="00C22D31">
              <w:rPr>
                <w:rFonts w:ascii="Times New Roman" w:eastAsia="Times New Roman" w:hAnsi="Times New Roman"/>
                <w:sz w:val="24"/>
                <w:szCs w:val="24"/>
              </w:rPr>
              <w:t xml:space="preserve"> jogviszonyok: önfoglalkoztatás, iskolaszövetkezet keretében végzett diákmunka, önkéntes munka</w:t>
            </w:r>
          </w:p>
          <w:p w14:paraId="066E9251" w14:textId="77777777" w:rsidR="008279BC" w:rsidRPr="00C22D31" w:rsidRDefault="008279BC"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Munkaviszony létesítése</w:t>
            </w:r>
          </w:p>
          <w:p w14:paraId="5AEFDA02" w14:textId="77777777" w:rsidR="008279BC" w:rsidRPr="00C22D31" w:rsidRDefault="008279BC"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Felek a munkajogviszonyban.</w:t>
            </w:r>
          </w:p>
          <w:p w14:paraId="3E8B5B7D" w14:textId="77777777" w:rsidR="008279BC" w:rsidRPr="00C22D31" w:rsidRDefault="008279BC"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A munkaviszony alanyai</w:t>
            </w:r>
          </w:p>
          <w:p w14:paraId="03419F4F" w14:textId="77777777" w:rsidR="008279BC" w:rsidRPr="00C22D31" w:rsidRDefault="008279BC"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A munkaviszony létesítése.</w:t>
            </w:r>
          </w:p>
          <w:p w14:paraId="07894576" w14:textId="77777777" w:rsidR="008279BC" w:rsidRPr="00C22D31" w:rsidRDefault="008279BC"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A munkaszerződés. A munkaszerződés tartalma.</w:t>
            </w:r>
          </w:p>
          <w:p w14:paraId="383A7658" w14:textId="77777777" w:rsidR="008279BC" w:rsidRPr="00C22D31" w:rsidRDefault="008279BC"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A munkaviszony kezdete létrejötte, fajtái.</w:t>
            </w:r>
          </w:p>
          <w:p w14:paraId="35DADA76" w14:textId="77777777" w:rsidR="008279BC" w:rsidRPr="00C22D31" w:rsidRDefault="008279BC"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Próbaidő</w:t>
            </w:r>
          </w:p>
          <w:p w14:paraId="27FBBCE2" w14:textId="77777777" w:rsidR="008279BC" w:rsidRPr="00C22D31" w:rsidRDefault="008279BC"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A munkavállaló és munkáltató alapvető kötelezettségei</w:t>
            </w:r>
          </w:p>
          <w:p w14:paraId="7F89DFAC" w14:textId="77777777" w:rsidR="008279BC" w:rsidRPr="00C22D31" w:rsidRDefault="008279BC"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A munkaszerződés módosítása Munkaviszony megszűnése, megszüntetése</w:t>
            </w:r>
          </w:p>
          <w:p w14:paraId="6756C4D0" w14:textId="77777777" w:rsidR="008279BC" w:rsidRPr="00C22D31" w:rsidRDefault="008279BC"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Munkaidő és pihenőidő</w:t>
            </w:r>
          </w:p>
          <w:p w14:paraId="06C95F2B" w14:textId="77777777" w:rsidR="008279BC" w:rsidRPr="00C22D31" w:rsidRDefault="008279BC"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 xml:space="preserve">A munka díjazása (minimálbér, </w:t>
            </w:r>
            <w:proofErr w:type="gramStart"/>
            <w:r w:rsidRPr="00C22D31">
              <w:rPr>
                <w:rFonts w:ascii="Times New Roman" w:eastAsia="Times New Roman" w:hAnsi="Times New Roman"/>
                <w:sz w:val="24"/>
                <w:szCs w:val="24"/>
              </w:rPr>
              <w:t>garantált</w:t>
            </w:r>
            <w:proofErr w:type="gramEnd"/>
            <w:r w:rsidRPr="00C22D31">
              <w:rPr>
                <w:rFonts w:ascii="Times New Roman" w:eastAsia="Times New Roman" w:hAnsi="Times New Roman"/>
                <w:sz w:val="24"/>
                <w:szCs w:val="24"/>
              </w:rPr>
              <w:t xml:space="preserve"> bérminimum)</w:t>
            </w:r>
          </w:p>
          <w:p w14:paraId="7654B4E8" w14:textId="77777777" w:rsidR="008279BC" w:rsidRPr="00C22D31" w:rsidRDefault="008279BC"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Munkanélküliség Nemzeti Foglalkoztatási Szolgálat (NFSZ).</w:t>
            </w:r>
          </w:p>
          <w:p w14:paraId="2AAD22A4" w14:textId="77777777" w:rsidR="008279BC" w:rsidRPr="00C22D31" w:rsidRDefault="008279BC"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Álláskeresőként történő nyilvántartásba vétel</w:t>
            </w:r>
          </w:p>
          <w:p w14:paraId="4F16B8E1" w14:textId="77777777" w:rsidR="008279BC" w:rsidRPr="00C22D31" w:rsidRDefault="008279BC"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Az álláskeresési ellátások fajtái</w:t>
            </w:r>
          </w:p>
          <w:p w14:paraId="35BF7EA2" w14:textId="77777777" w:rsidR="008279BC" w:rsidRPr="00C22D31" w:rsidRDefault="008279BC"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Álláskeresők számára nyújtandó támogatások (vállalkozóvá válás, közfoglalkoztatás, képzések, utazásiköltség-támogatások)</w:t>
            </w:r>
          </w:p>
          <w:p w14:paraId="0E69E01A" w14:textId="77777777" w:rsidR="008279BC" w:rsidRPr="00C22D31" w:rsidRDefault="008279BC"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Szolgáltatások álláskeresőknek (munkaerő-közvetítés, tanácsadás)</w:t>
            </w:r>
          </w:p>
          <w:p w14:paraId="0EC6F15B" w14:textId="77777777" w:rsidR="008279BC" w:rsidRPr="00C22D31" w:rsidRDefault="008279BC"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Európai Foglalkoztatási Szolgálat (EURES)</w:t>
            </w:r>
          </w:p>
          <w:p w14:paraId="0125F479" w14:textId="77777777" w:rsidR="008279BC" w:rsidRPr="00C22D31" w:rsidRDefault="008279BC" w:rsidP="008279BC">
            <w:pPr>
              <w:jc w:val="center"/>
              <w:rPr>
                <w:rFonts w:ascii="Times New Roman" w:hAnsi="Times New Roman"/>
                <w:sz w:val="24"/>
                <w:szCs w:val="24"/>
              </w:rPr>
            </w:pPr>
          </w:p>
        </w:tc>
        <w:tc>
          <w:tcPr>
            <w:tcW w:w="3197" w:type="dxa"/>
            <w:tcBorders>
              <w:top w:val="single" w:sz="18" w:space="0" w:color="000000"/>
            </w:tcBorders>
            <w:vAlign w:val="center"/>
          </w:tcPr>
          <w:p w14:paraId="28207337" w14:textId="77777777" w:rsidR="008279BC" w:rsidRPr="00C22D31" w:rsidRDefault="008279BC" w:rsidP="008279BC">
            <w:pPr>
              <w:jc w:val="center"/>
              <w:rPr>
                <w:rFonts w:ascii="Times New Roman" w:hAnsi="Times New Roman"/>
                <w:sz w:val="24"/>
                <w:szCs w:val="24"/>
              </w:rPr>
            </w:pPr>
            <w:r w:rsidRPr="00C22D31">
              <w:rPr>
                <w:rFonts w:ascii="Times New Roman" w:hAnsi="Times New Roman"/>
                <w:sz w:val="24"/>
                <w:szCs w:val="24"/>
              </w:rPr>
              <w:t>-</w:t>
            </w:r>
          </w:p>
        </w:tc>
      </w:tr>
      <w:tr w:rsidR="00C22D31" w:rsidRPr="00C22D31" w14:paraId="1408EA7F" w14:textId="77777777" w:rsidTr="008279BC">
        <w:trPr>
          <w:jc w:val="center"/>
        </w:trPr>
        <w:tc>
          <w:tcPr>
            <w:tcW w:w="1049" w:type="dxa"/>
            <w:vMerge/>
            <w:tcBorders>
              <w:top w:val="single" w:sz="18" w:space="0" w:color="000000"/>
            </w:tcBorders>
            <w:vAlign w:val="center"/>
          </w:tcPr>
          <w:p w14:paraId="54F78E9A" w14:textId="77777777" w:rsidR="008279BC" w:rsidRPr="00C22D31" w:rsidRDefault="008279BC" w:rsidP="008279BC">
            <w:pPr>
              <w:widowControl w:val="0"/>
              <w:pBdr>
                <w:top w:val="nil"/>
                <w:left w:val="nil"/>
                <w:bottom w:val="nil"/>
                <w:right w:val="nil"/>
                <w:between w:val="nil"/>
              </w:pBdr>
              <w:rPr>
                <w:rFonts w:ascii="Times New Roman" w:hAnsi="Times New Roman"/>
                <w:sz w:val="24"/>
                <w:szCs w:val="24"/>
              </w:rPr>
            </w:pPr>
          </w:p>
        </w:tc>
        <w:tc>
          <w:tcPr>
            <w:tcW w:w="1767" w:type="dxa"/>
          </w:tcPr>
          <w:p w14:paraId="38268E20" w14:textId="77777777" w:rsidR="008279BC" w:rsidRPr="00C22D31" w:rsidRDefault="008279BC" w:rsidP="008279BC">
            <w:pPr>
              <w:rPr>
                <w:rFonts w:ascii="Times New Roman" w:hAnsi="Times New Roman"/>
                <w:sz w:val="24"/>
                <w:szCs w:val="24"/>
              </w:rPr>
            </w:pPr>
            <w:r w:rsidRPr="00C22D31">
              <w:rPr>
                <w:rFonts w:ascii="Times New Roman" w:hAnsi="Times New Roman"/>
                <w:sz w:val="24"/>
                <w:szCs w:val="24"/>
              </w:rPr>
              <w:t>A munka világa</w:t>
            </w:r>
          </w:p>
        </w:tc>
        <w:tc>
          <w:tcPr>
            <w:tcW w:w="1781" w:type="dxa"/>
          </w:tcPr>
          <w:p w14:paraId="3A2735D8" w14:textId="77777777" w:rsidR="008279BC" w:rsidRPr="00C22D31" w:rsidRDefault="008279BC" w:rsidP="008279BC">
            <w:pPr>
              <w:rPr>
                <w:rFonts w:ascii="Times New Roman" w:hAnsi="Times New Roman"/>
                <w:sz w:val="24"/>
                <w:szCs w:val="24"/>
              </w:rPr>
            </w:pPr>
          </w:p>
        </w:tc>
        <w:tc>
          <w:tcPr>
            <w:tcW w:w="3258" w:type="dxa"/>
            <w:vAlign w:val="center"/>
          </w:tcPr>
          <w:p w14:paraId="0D497F9B" w14:textId="77777777" w:rsidR="008279BC" w:rsidRPr="00C22D31" w:rsidRDefault="008279BC" w:rsidP="008279BC">
            <w:pPr>
              <w:jc w:val="center"/>
              <w:rPr>
                <w:rFonts w:ascii="Times New Roman" w:hAnsi="Times New Roman"/>
                <w:b/>
                <w:bCs/>
                <w:sz w:val="24"/>
                <w:szCs w:val="24"/>
              </w:rPr>
            </w:pPr>
            <w:r w:rsidRPr="00C22D31">
              <w:rPr>
                <w:rFonts w:ascii="Times New Roman" w:hAnsi="Times New Roman"/>
                <w:b/>
                <w:bCs/>
                <w:sz w:val="24"/>
                <w:szCs w:val="24"/>
              </w:rPr>
              <w:t>54 óra</w:t>
            </w:r>
          </w:p>
          <w:p w14:paraId="57B11282" w14:textId="77777777" w:rsidR="008279BC" w:rsidRPr="00C22D31" w:rsidRDefault="008279BC" w:rsidP="008279BC">
            <w:pPr>
              <w:jc w:val="center"/>
              <w:rPr>
                <w:rFonts w:ascii="Times New Roman" w:hAnsi="Times New Roman"/>
                <w:b/>
                <w:bCs/>
                <w:sz w:val="24"/>
                <w:szCs w:val="24"/>
              </w:rPr>
            </w:pPr>
            <w:r w:rsidRPr="00C22D31">
              <w:rPr>
                <w:rFonts w:ascii="Times New Roman" w:hAnsi="Times New Roman"/>
                <w:b/>
                <w:bCs/>
                <w:sz w:val="24"/>
                <w:szCs w:val="24"/>
              </w:rPr>
              <w:t>Tartalom:</w:t>
            </w:r>
          </w:p>
          <w:p w14:paraId="3F1FDDB8" w14:textId="77777777" w:rsidR="008279BC" w:rsidRPr="00C22D31" w:rsidRDefault="008279BC"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Alapvető szakmai elvárások</w:t>
            </w:r>
          </w:p>
          <w:p w14:paraId="4489A32D" w14:textId="77777777" w:rsidR="008279BC" w:rsidRPr="00C22D31" w:rsidRDefault="008279BC"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 xml:space="preserve">Munkaegészségügyi előírások, szakmai követelmények, </w:t>
            </w:r>
            <w:proofErr w:type="gramStart"/>
            <w:r w:rsidRPr="00C22D31">
              <w:rPr>
                <w:rFonts w:ascii="Times New Roman" w:eastAsia="Times New Roman" w:hAnsi="Times New Roman"/>
                <w:sz w:val="24"/>
                <w:szCs w:val="24"/>
              </w:rPr>
              <w:t>etikai</w:t>
            </w:r>
            <w:proofErr w:type="gramEnd"/>
            <w:r w:rsidRPr="00C22D31">
              <w:rPr>
                <w:rFonts w:ascii="Times New Roman" w:eastAsia="Times New Roman" w:hAnsi="Times New Roman"/>
                <w:sz w:val="24"/>
                <w:szCs w:val="24"/>
              </w:rPr>
              <w:t>, erkölcsi elvárások</w:t>
            </w:r>
          </w:p>
          <w:p w14:paraId="6F45CC30" w14:textId="77777777" w:rsidR="008279BC" w:rsidRPr="00C22D31" w:rsidRDefault="008279BC"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A tanulószerződés</w:t>
            </w:r>
          </w:p>
          <w:p w14:paraId="63B73B48" w14:textId="77777777" w:rsidR="008279BC" w:rsidRPr="00C22D31" w:rsidRDefault="008279BC"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Tartalmi elemei, megkötésének módja.</w:t>
            </w:r>
          </w:p>
          <w:p w14:paraId="076A1E17" w14:textId="77777777" w:rsidR="008279BC" w:rsidRPr="00C22D31" w:rsidRDefault="008279BC"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Gyakorlati helyek keresése. Váltás a gyakorlati helyek között</w:t>
            </w:r>
          </w:p>
          <w:p w14:paraId="0D10FF2C" w14:textId="77777777" w:rsidR="008279BC" w:rsidRPr="00C22D31" w:rsidRDefault="008279BC"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A tanuló jogai és kötelezettségei</w:t>
            </w:r>
          </w:p>
          <w:p w14:paraId="6019F1E8" w14:textId="77777777" w:rsidR="008279BC" w:rsidRPr="00C22D31" w:rsidRDefault="008279BC"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A munkaszerződés tartalmi elemei, azok jellemzői</w:t>
            </w:r>
          </w:p>
          <w:p w14:paraId="5E623097" w14:textId="77777777" w:rsidR="008279BC" w:rsidRPr="00C22D31" w:rsidRDefault="008279BC"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Munkajogi alapismeretek Foglalkoztatási formák: munkaviszony, megbízási jogviszony, vállalkozási jogviszony, közalkalmazotti jogviszony, közszolgálati jogviszony</w:t>
            </w:r>
          </w:p>
          <w:p w14:paraId="77EEEC7D" w14:textId="77777777" w:rsidR="008279BC" w:rsidRPr="00C22D31" w:rsidRDefault="008279BC"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Kommunikáció és vendégkapcsolatok</w:t>
            </w:r>
          </w:p>
          <w:p w14:paraId="23F37D3C" w14:textId="77777777" w:rsidR="008279BC" w:rsidRPr="00C22D31" w:rsidRDefault="008279BC"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Alapvető szakmai kommunikációs elvárások magyar és idegen nyelven: szakkifejezések</w:t>
            </w:r>
          </w:p>
          <w:p w14:paraId="4F182A28" w14:textId="77777777" w:rsidR="008279BC" w:rsidRPr="00C22D31" w:rsidRDefault="008279BC"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 xml:space="preserve">használata a munkahelyen, kommunikáció a vendégekkel, </w:t>
            </w:r>
            <w:proofErr w:type="gramStart"/>
            <w:r w:rsidRPr="00C22D31">
              <w:rPr>
                <w:rFonts w:ascii="Times New Roman" w:eastAsia="Times New Roman" w:hAnsi="Times New Roman"/>
                <w:sz w:val="24"/>
                <w:szCs w:val="24"/>
              </w:rPr>
              <w:t>kommunikáció írásban</w:t>
            </w:r>
            <w:proofErr w:type="gramEnd"/>
            <w:r w:rsidRPr="00C22D31">
              <w:rPr>
                <w:rFonts w:ascii="Times New Roman" w:eastAsia="Times New Roman" w:hAnsi="Times New Roman"/>
                <w:sz w:val="24"/>
                <w:szCs w:val="24"/>
              </w:rPr>
              <w:t>, telefonon</w:t>
            </w:r>
          </w:p>
          <w:p w14:paraId="6D1625AF" w14:textId="77777777" w:rsidR="008279BC" w:rsidRPr="00C22D31" w:rsidRDefault="008279BC"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és digitális eszközök felhasználásával</w:t>
            </w:r>
          </w:p>
          <w:p w14:paraId="05B08CA9" w14:textId="77777777" w:rsidR="008279BC" w:rsidRPr="00C22D31" w:rsidRDefault="008279BC"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Munkabiztonság és egészségvédelem</w:t>
            </w:r>
          </w:p>
          <w:p w14:paraId="6110DA07" w14:textId="77777777" w:rsidR="008279BC" w:rsidRPr="00C22D31" w:rsidRDefault="008279BC"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Munkabiztonsági, balesetelhárítási, tűzbiztonsági előírások gyakorlati oktatása, ismerete;</w:t>
            </w:r>
          </w:p>
          <w:p w14:paraId="5E8925F1" w14:textId="77777777" w:rsidR="008279BC" w:rsidRPr="00C22D31" w:rsidRDefault="008279BC"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 xml:space="preserve">teendők rendkívüli esetekben (balesetek, tűzesetek stb.); elsősegélynyújtási alapismeretek </w:t>
            </w:r>
            <w:proofErr w:type="gramStart"/>
            <w:r w:rsidRPr="00C22D31">
              <w:rPr>
                <w:rFonts w:ascii="Times New Roman" w:eastAsia="Times New Roman" w:hAnsi="Times New Roman"/>
                <w:sz w:val="24"/>
                <w:szCs w:val="24"/>
              </w:rPr>
              <w:t>a</w:t>
            </w:r>
            <w:proofErr w:type="gramEnd"/>
          </w:p>
          <w:p w14:paraId="4E8181DD" w14:textId="77777777" w:rsidR="008279BC" w:rsidRPr="00C22D31" w:rsidRDefault="008279BC"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gyakorlatban</w:t>
            </w:r>
          </w:p>
          <w:p w14:paraId="595FEA07" w14:textId="77777777" w:rsidR="008279BC" w:rsidRPr="00C22D31" w:rsidRDefault="008279BC" w:rsidP="008279BC">
            <w:pPr>
              <w:jc w:val="both"/>
              <w:rPr>
                <w:rFonts w:ascii="Times New Roman" w:hAnsi="Times New Roman"/>
                <w:sz w:val="24"/>
                <w:szCs w:val="24"/>
              </w:rPr>
            </w:pPr>
          </w:p>
        </w:tc>
        <w:tc>
          <w:tcPr>
            <w:tcW w:w="3197" w:type="dxa"/>
            <w:vAlign w:val="center"/>
          </w:tcPr>
          <w:p w14:paraId="4FA1FA37" w14:textId="77777777" w:rsidR="008279BC" w:rsidRPr="00C22D31" w:rsidRDefault="008279BC" w:rsidP="008279BC">
            <w:pPr>
              <w:jc w:val="center"/>
              <w:rPr>
                <w:rFonts w:ascii="Times New Roman" w:hAnsi="Times New Roman"/>
                <w:sz w:val="24"/>
                <w:szCs w:val="24"/>
              </w:rPr>
            </w:pPr>
            <w:r w:rsidRPr="00C22D31">
              <w:rPr>
                <w:rFonts w:ascii="Times New Roman" w:hAnsi="Times New Roman"/>
                <w:sz w:val="24"/>
                <w:szCs w:val="24"/>
              </w:rPr>
              <w:t>-</w:t>
            </w:r>
          </w:p>
        </w:tc>
      </w:tr>
      <w:tr w:rsidR="00C22D31" w:rsidRPr="00C22D31" w14:paraId="53537BC5" w14:textId="77777777" w:rsidTr="008279BC">
        <w:trPr>
          <w:jc w:val="center"/>
        </w:trPr>
        <w:tc>
          <w:tcPr>
            <w:tcW w:w="1049" w:type="dxa"/>
            <w:vMerge/>
            <w:tcBorders>
              <w:top w:val="single" w:sz="18" w:space="0" w:color="000000"/>
            </w:tcBorders>
            <w:vAlign w:val="center"/>
          </w:tcPr>
          <w:p w14:paraId="3518CDCC" w14:textId="77777777" w:rsidR="008279BC" w:rsidRPr="00C22D31" w:rsidRDefault="008279BC" w:rsidP="008279BC">
            <w:pPr>
              <w:widowControl w:val="0"/>
              <w:pBdr>
                <w:top w:val="nil"/>
                <w:left w:val="nil"/>
                <w:bottom w:val="nil"/>
                <w:right w:val="nil"/>
                <w:between w:val="nil"/>
              </w:pBdr>
              <w:rPr>
                <w:rFonts w:ascii="Times New Roman" w:hAnsi="Times New Roman"/>
                <w:sz w:val="24"/>
                <w:szCs w:val="24"/>
              </w:rPr>
            </w:pPr>
          </w:p>
        </w:tc>
        <w:tc>
          <w:tcPr>
            <w:tcW w:w="1767" w:type="dxa"/>
          </w:tcPr>
          <w:p w14:paraId="139BE5C7" w14:textId="77777777" w:rsidR="008279BC" w:rsidRPr="00C22D31" w:rsidRDefault="008279BC" w:rsidP="008279BC">
            <w:pPr>
              <w:rPr>
                <w:rFonts w:ascii="Times New Roman" w:hAnsi="Times New Roman"/>
                <w:sz w:val="24"/>
                <w:szCs w:val="24"/>
              </w:rPr>
            </w:pPr>
            <w:r w:rsidRPr="00C22D31">
              <w:rPr>
                <w:rFonts w:ascii="Times New Roman" w:hAnsi="Times New Roman"/>
                <w:sz w:val="24"/>
                <w:szCs w:val="24"/>
              </w:rPr>
              <w:t>IKT a vendéglátásban</w:t>
            </w:r>
          </w:p>
        </w:tc>
        <w:tc>
          <w:tcPr>
            <w:tcW w:w="1781" w:type="dxa"/>
          </w:tcPr>
          <w:p w14:paraId="5ECAAE86" w14:textId="77777777" w:rsidR="008279BC" w:rsidRPr="00C22D31" w:rsidRDefault="008279BC" w:rsidP="008279BC">
            <w:pPr>
              <w:rPr>
                <w:rFonts w:ascii="Times New Roman" w:hAnsi="Times New Roman"/>
                <w:sz w:val="24"/>
                <w:szCs w:val="24"/>
              </w:rPr>
            </w:pPr>
          </w:p>
        </w:tc>
        <w:tc>
          <w:tcPr>
            <w:tcW w:w="3258" w:type="dxa"/>
            <w:vAlign w:val="center"/>
          </w:tcPr>
          <w:p w14:paraId="20964377" w14:textId="77777777" w:rsidR="008279BC" w:rsidRPr="00C22D31" w:rsidRDefault="008279BC" w:rsidP="008279BC">
            <w:pPr>
              <w:jc w:val="center"/>
              <w:rPr>
                <w:rFonts w:ascii="Times New Roman" w:hAnsi="Times New Roman"/>
                <w:sz w:val="24"/>
                <w:szCs w:val="24"/>
              </w:rPr>
            </w:pPr>
          </w:p>
        </w:tc>
        <w:tc>
          <w:tcPr>
            <w:tcW w:w="3197" w:type="dxa"/>
            <w:vAlign w:val="center"/>
          </w:tcPr>
          <w:p w14:paraId="3FA6FE94" w14:textId="77777777" w:rsidR="008279BC" w:rsidRPr="00C22D31" w:rsidRDefault="008279BC" w:rsidP="008279BC">
            <w:pPr>
              <w:jc w:val="center"/>
              <w:rPr>
                <w:rFonts w:ascii="Times New Roman" w:hAnsi="Times New Roman"/>
                <w:b/>
                <w:bCs/>
                <w:sz w:val="24"/>
                <w:szCs w:val="24"/>
              </w:rPr>
            </w:pPr>
            <w:r w:rsidRPr="00C22D31">
              <w:rPr>
                <w:rFonts w:ascii="Times New Roman" w:hAnsi="Times New Roman"/>
                <w:b/>
                <w:bCs/>
                <w:sz w:val="24"/>
                <w:szCs w:val="24"/>
              </w:rPr>
              <w:t xml:space="preserve">36 óra </w:t>
            </w:r>
          </w:p>
          <w:p w14:paraId="04813F26" w14:textId="77777777" w:rsidR="008279BC" w:rsidRPr="00C22D31" w:rsidRDefault="008279BC" w:rsidP="008279BC">
            <w:pPr>
              <w:jc w:val="center"/>
              <w:rPr>
                <w:rFonts w:ascii="Times New Roman" w:hAnsi="Times New Roman"/>
                <w:b/>
                <w:bCs/>
                <w:sz w:val="24"/>
                <w:szCs w:val="24"/>
              </w:rPr>
            </w:pPr>
            <w:r w:rsidRPr="00C22D31">
              <w:rPr>
                <w:rFonts w:ascii="Times New Roman" w:hAnsi="Times New Roman"/>
                <w:b/>
                <w:bCs/>
                <w:sz w:val="24"/>
                <w:szCs w:val="24"/>
              </w:rPr>
              <w:t>Tartalom:</w:t>
            </w:r>
          </w:p>
          <w:p w14:paraId="6D603DF0" w14:textId="77777777" w:rsidR="008279BC" w:rsidRPr="00C22D31" w:rsidRDefault="008279BC"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Digitális eszközök a vendéglátásban</w:t>
            </w:r>
          </w:p>
          <w:p w14:paraId="203515AD" w14:textId="77777777" w:rsidR="008279BC" w:rsidRPr="00C22D31" w:rsidRDefault="008279BC"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A digitális eszközök gyakorlati alkalmazása (pl.: készletek nyilvántartása, elszámoltatás,</w:t>
            </w:r>
          </w:p>
          <w:p w14:paraId="2F8D607F" w14:textId="77777777" w:rsidR="008279BC" w:rsidRPr="00C22D31" w:rsidRDefault="008279BC"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rendelésfelvétel, számlázás, e-tranzakciók stb.)</w:t>
            </w:r>
          </w:p>
          <w:p w14:paraId="5DBBA906" w14:textId="77777777" w:rsidR="008279BC" w:rsidRPr="00C22D31" w:rsidRDefault="008279BC"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A POS-terminál használatának alapjai</w:t>
            </w:r>
          </w:p>
          <w:p w14:paraId="03503090" w14:textId="77777777" w:rsidR="008279BC" w:rsidRPr="00C22D31" w:rsidRDefault="008279BC"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Az éttermi szoftverek használatának alapjai</w:t>
            </w:r>
          </w:p>
          <w:p w14:paraId="3663AE93" w14:textId="77777777" w:rsidR="008279BC" w:rsidRPr="00C22D31" w:rsidRDefault="008279BC"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A digitális eszközök szerepe, felelős használata az oktatásban</w:t>
            </w:r>
          </w:p>
          <w:p w14:paraId="292D01F7" w14:textId="77777777" w:rsidR="008279BC" w:rsidRPr="00C22D31" w:rsidRDefault="008279BC"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Digitális tananyagtartalmak alkalmazása</w:t>
            </w:r>
          </w:p>
          <w:p w14:paraId="3EB132ED" w14:textId="77777777" w:rsidR="008279BC" w:rsidRPr="00C22D31" w:rsidRDefault="008279BC"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 xml:space="preserve">Digitális tananyagok és kapcsolódó </w:t>
            </w:r>
            <w:proofErr w:type="gramStart"/>
            <w:r w:rsidRPr="00C22D31">
              <w:rPr>
                <w:rFonts w:ascii="Times New Roman" w:eastAsia="Times New Roman" w:hAnsi="Times New Roman"/>
                <w:sz w:val="24"/>
                <w:szCs w:val="24"/>
              </w:rPr>
              <w:t>információk</w:t>
            </w:r>
            <w:proofErr w:type="gramEnd"/>
            <w:r w:rsidRPr="00C22D31">
              <w:rPr>
                <w:rFonts w:ascii="Times New Roman" w:eastAsia="Times New Roman" w:hAnsi="Times New Roman"/>
                <w:sz w:val="24"/>
                <w:szCs w:val="24"/>
              </w:rPr>
              <w:t xml:space="preserve"> keresése magyar és nemzetközi weboldalakon, valamint felhasználásuk, feldolgozásuk, kezelésük</w:t>
            </w:r>
          </w:p>
          <w:p w14:paraId="2EFB91E7" w14:textId="77777777" w:rsidR="008279BC" w:rsidRPr="00C22D31" w:rsidRDefault="008279BC"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 xml:space="preserve">Rendszerszintű gondolkodás (tudja az </w:t>
            </w:r>
            <w:proofErr w:type="gramStart"/>
            <w:r w:rsidRPr="00C22D31">
              <w:rPr>
                <w:rFonts w:ascii="Times New Roman" w:eastAsia="Times New Roman" w:hAnsi="Times New Roman"/>
                <w:sz w:val="24"/>
                <w:szCs w:val="24"/>
              </w:rPr>
              <w:t>információkat</w:t>
            </w:r>
            <w:proofErr w:type="gramEnd"/>
            <w:r w:rsidRPr="00C22D31">
              <w:rPr>
                <w:rFonts w:ascii="Times New Roman" w:eastAsia="Times New Roman" w:hAnsi="Times New Roman"/>
                <w:sz w:val="24"/>
                <w:szCs w:val="24"/>
              </w:rPr>
              <w:t xml:space="preserve"> rendszerezni, tárolni)</w:t>
            </w:r>
          </w:p>
          <w:p w14:paraId="041922AA" w14:textId="77777777" w:rsidR="008279BC" w:rsidRPr="00C22D31" w:rsidRDefault="008279BC" w:rsidP="008279BC">
            <w:pPr>
              <w:jc w:val="center"/>
              <w:rPr>
                <w:rFonts w:ascii="Times New Roman" w:hAnsi="Times New Roman"/>
                <w:sz w:val="24"/>
                <w:szCs w:val="24"/>
              </w:rPr>
            </w:pPr>
          </w:p>
        </w:tc>
      </w:tr>
      <w:tr w:rsidR="00C22D31" w:rsidRPr="00C22D31" w14:paraId="419E91AF" w14:textId="77777777" w:rsidTr="008279BC">
        <w:trPr>
          <w:jc w:val="center"/>
        </w:trPr>
        <w:tc>
          <w:tcPr>
            <w:tcW w:w="1049" w:type="dxa"/>
            <w:vMerge/>
            <w:tcBorders>
              <w:top w:val="single" w:sz="18" w:space="0" w:color="000000"/>
            </w:tcBorders>
            <w:vAlign w:val="center"/>
          </w:tcPr>
          <w:p w14:paraId="44C00E41" w14:textId="77777777" w:rsidR="008279BC" w:rsidRPr="00C22D31" w:rsidRDefault="008279BC" w:rsidP="008279BC">
            <w:pPr>
              <w:widowControl w:val="0"/>
              <w:pBdr>
                <w:top w:val="nil"/>
                <w:left w:val="nil"/>
                <w:bottom w:val="nil"/>
                <w:right w:val="nil"/>
                <w:between w:val="nil"/>
              </w:pBdr>
              <w:rPr>
                <w:rFonts w:ascii="Times New Roman" w:hAnsi="Times New Roman"/>
                <w:sz w:val="24"/>
                <w:szCs w:val="24"/>
              </w:rPr>
            </w:pPr>
          </w:p>
        </w:tc>
        <w:tc>
          <w:tcPr>
            <w:tcW w:w="1767" w:type="dxa"/>
            <w:vMerge w:val="restart"/>
            <w:vAlign w:val="center"/>
          </w:tcPr>
          <w:p w14:paraId="16EFBDB7" w14:textId="77777777" w:rsidR="008279BC" w:rsidRPr="00C22D31" w:rsidRDefault="008279BC" w:rsidP="008279BC">
            <w:pPr>
              <w:rPr>
                <w:rFonts w:ascii="Times New Roman" w:hAnsi="Times New Roman"/>
                <w:sz w:val="24"/>
                <w:szCs w:val="24"/>
              </w:rPr>
            </w:pPr>
            <w:r w:rsidRPr="00C22D31">
              <w:rPr>
                <w:rFonts w:ascii="Times New Roman" w:hAnsi="Times New Roman"/>
                <w:sz w:val="24"/>
                <w:szCs w:val="24"/>
              </w:rPr>
              <w:t>Termelési, értékesítési és turisztikai alapismeretek</w:t>
            </w:r>
          </w:p>
        </w:tc>
        <w:tc>
          <w:tcPr>
            <w:tcW w:w="1781" w:type="dxa"/>
          </w:tcPr>
          <w:p w14:paraId="064DD0C1" w14:textId="77777777" w:rsidR="008279BC" w:rsidRPr="00C22D31" w:rsidRDefault="008279BC" w:rsidP="008279BC">
            <w:pPr>
              <w:rPr>
                <w:rFonts w:ascii="Times New Roman" w:hAnsi="Times New Roman"/>
                <w:sz w:val="24"/>
                <w:szCs w:val="24"/>
              </w:rPr>
            </w:pPr>
            <w:r w:rsidRPr="00C22D31">
              <w:rPr>
                <w:rFonts w:ascii="Times New Roman" w:hAnsi="Times New Roman"/>
                <w:sz w:val="24"/>
                <w:szCs w:val="24"/>
              </w:rPr>
              <w:t>A cukrászati termelés alapjai</w:t>
            </w:r>
          </w:p>
        </w:tc>
        <w:tc>
          <w:tcPr>
            <w:tcW w:w="3258" w:type="dxa"/>
            <w:vAlign w:val="center"/>
          </w:tcPr>
          <w:p w14:paraId="724E2339" w14:textId="77777777" w:rsidR="008279BC" w:rsidRPr="00C22D31" w:rsidRDefault="008279BC" w:rsidP="008279BC">
            <w:pPr>
              <w:jc w:val="both"/>
              <w:rPr>
                <w:rFonts w:ascii="Times New Roman" w:hAnsi="Times New Roman"/>
                <w:b/>
                <w:bCs/>
                <w:sz w:val="24"/>
                <w:szCs w:val="24"/>
              </w:rPr>
            </w:pPr>
            <w:r w:rsidRPr="00C22D31">
              <w:rPr>
                <w:rFonts w:ascii="Times New Roman" w:hAnsi="Times New Roman"/>
                <w:b/>
                <w:bCs/>
                <w:sz w:val="24"/>
                <w:szCs w:val="24"/>
              </w:rPr>
              <w:t xml:space="preserve">36 óra </w:t>
            </w:r>
          </w:p>
          <w:p w14:paraId="3AAA3ADE" w14:textId="77777777" w:rsidR="008279BC" w:rsidRPr="00C22D31" w:rsidRDefault="008279BC" w:rsidP="008279BC">
            <w:pPr>
              <w:jc w:val="both"/>
              <w:rPr>
                <w:rFonts w:ascii="Times New Roman" w:hAnsi="Times New Roman"/>
                <w:b/>
                <w:bCs/>
                <w:sz w:val="24"/>
                <w:szCs w:val="24"/>
              </w:rPr>
            </w:pPr>
            <w:r w:rsidRPr="00C22D31">
              <w:rPr>
                <w:rFonts w:ascii="Times New Roman" w:hAnsi="Times New Roman"/>
                <w:b/>
                <w:bCs/>
                <w:sz w:val="24"/>
                <w:szCs w:val="24"/>
              </w:rPr>
              <w:t>Tartalom:</w:t>
            </w:r>
          </w:p>
          <w:p w14:paraId="2FA1258D" w14:textId="77777777" w:rsidR="008279BC" w:rsidRPr="00C22D31" w:rsidRDefault="008279BC" w:rsidP="008279BC">
            <w:pPr>
              <w:jc w:val="both"/>
              <w:rPr>
                <w:rFonts w:ascii="Times New Roman" w:hAnsi="Times New Roman"/>
                <w:sz w:val="24"/>
                <w:szCs w:val="24"/>
              </w:rPr>
            </w:pPr>
            <w:r w:rsidRPr="00C22D31">
              <w:rPr>
                <w:rFonts w:ascii="Times New Roman" w:hAnsi="Times New Roman"/>
                <w:sz w:val="24"/>
                <w:szCs w:val="24"/>
              </w:rPr>
              <w:t>Cukrász üzem helyiségei, munkaterületei: Raktárak, előkészítő helyiségek</w:t>
            </w:r>
            <w:proofErr w:type="gramStart"/>
            <w:r w:rsidRPr="00C22D31">
              <w:rPr>
                <w:rFonts w:ascii="Times New Roman" w:hAnsi="Times New Roman"/>
                <w:sz w:val="24"/>
                <w:szCs w:val="24"/>
              </w:rPr>
              <w:t>,cukrászműhely</w:t>
            </w:r>
            <w:proofErr w:type="gramEnd"/>
            <w:r w:rsidRPr="00C22D31">
              <w:rPr>
                <w:rFonts w:ascii="Times New Roman" w:hAnsi="Times New Roman"/>
                <w:sz w:val="24"/>
                <w:szCs w:val="24"/>
              </w:rPr>
              <w:t>, mosogatók, expediáló helység, szociális helyiségek, irodák bemutatása</w:t>
            </w:r>
          </w:p>
          <w:p w14:paraId="542A4FF6" w14:textId="77777777" w:rsidR="008279BC" w:rsidRPr="00C22D31" w:rsidRDefault="008279BC" w:rsidP="008279BC">
            <w:pPr>
              <w:jc w:val="both"/>
              <w:rPr>
                <w:rFonts w:ascii="Times New Roman" w:hAnsi="Times New Roman"/>
                <w:sz w:val="24"/>
                <w:szCs w:val="24"/>
              </w:rPr>
            </w:pPr>
            <w:r w:rsidRPr="00C22D31">
              <w:rPr>
                <w:rFonts w:ascii="Times New Roman" w:hAnsi="Times New Roman"/>
                <w:sz w:val="24"/>
                <w:szCs w:val="24"/>
              </w:rPr>
              <w:t>A cukrászati termelés higiéniai és környezetvédelmi követelményei: HACCP, cukrászüzem telepítésének feltételei, személyi higiénia, termék előállítási folyamatok, műhely higiéniája, ellenőrzés</w:t>
            </w:r>
          </w:p>
          <w:p w14:paraId="764A83FB" w14:textId="77777777" w:rsidR="008279BC" w:rsidRPr="00C22D31" w:rsidRDefault="008279BC" w:rsidP="008279BC">
            <w:pPr>
              <w:jc w:val="both"/>
              <w:rPr>
                <w:rFonts w:ascii="Times New Roman" w:hAnsi="Times New Roman"/>
                <w:sz w:val="24"/>
                <w:szCs w:val="24"/>
              </w:rPr>
            </w:pPr>
            <w:r w:rsidRPr="00C22D31">
              <w:rPr>
                <w:rFonts w:ascii="Times New Roman" w:hAnsi="Times New Roman"/>
                <w:sz w:val="24"/>
                <w:szCs w:val="24"/>
              </w:rPr>
              <w:t>Cukrászati termékkészítéshez alkalmazott nyersanyagok minősége, tárolása, idegen nyelvű elnevezése: beszerzés, anyagok átvétele, tárolás, előkészítő műveletek, termékek készítése, termékek tárolása</w:t>
            </w:r>
          </w:p>
          <w:p w14:paraId="23B61871" w14:textId="77777777" w:rsidR="008279BC" w:rsidRPr="00C22D31" w:rsidRDefault="008279BC" w:rsidP="008279BC">
            <w:pPr>
              <w:jc w:val="both"/>
              <w:rPr>
                <w:rFonts w:ascii="Times New Roman" w:hAnsi="Times New Roman"/>
                <w:sz w:val="24"/>
                <w:szCs w:val="24"/>
              </w:rPr>
            </w:pPr>
            <w:r w:rsidRPr="00C22D31">
              <w:rPr>
                <w:rFonts w:ascii="Times New Roman" w:hAnsi="Times New Roman"/>
                <w:sz w:val="24"/>
                <w:szCs w:val="24"/>
              </w:rPr>
              <w:t>Cukrászati alapműveletek idegen nyelvű elnevezése: spinelés, konsolás, fermentálás, kandírozás, stiftelés, stb.</w:t>
            </w:r>
          </w:p>
          <w:p w14:paraId="1BD45C07" w14:textId="77777777" w:rsidR="008279BC" w:rsidRPr="00C22D31" w:rsidRDefault="008279BC" w:rsidP="008279BC">
            <w:pPr>
              <w:jc w:val="both"/>
              <w:rPr>
                <w:rFonts w:ascii="Times New Roman" w:hAnsi="Times New Roman"/>
                <w:sz w:val="24"/>
                <w:szCs w:val="24"/>
              </w:rPr>
            </w:pPr>
            <w:r w:rsidRPr="00C22D31">
              <w:rPr>
                <w:rFonts w:ascii="Times New Roman" w:hAnsi="Times New Roman"/>
                <w:sz w:val="24"/>
                <w:szCs w:val="24"/>
              </w:rPr>
              <w:t>Cukrászati alapműveletek, termékcsoportok áttekintése: töltelék és tésztakészítés, cukrászati termék alakítása, sütési eljárások, befejező műveletek</w:t>
            </w:r>
          </w:p>
        </w:tc>
        <w:tc>
          <w:tcPr>
            <w:tcW w:w="3197" w:type="dxa"/>
            <w:vAlign w:val="center"/>
          </w:tcPr>
          <w:p w14:paraId="3CDB3C21" w14:textId="77777777" w:rsidR="008279BC" w:rsidRPr="00C22D31" w:rsidRDefault="008279BC" w:rsidP="008279BC">
            <w:pPr>
              <w:jc w:val="center"/>
              <w:rPr>
                <w:rFonts w:ascii="Times New Roman" w:hAnsi="Times New Roman"/>
                <w:sz w:val="24"/>
                <w:szCs w:val="24"/>
              </w:rPr>
            </w:pPr>
            <w:r w:rsidRPr="00C22D31">
              <w:rPr>
                <w:rFonts w:ascii="Times New Roman" w:hAnsi="Times New Roman"/>
                <w:sz w:val="24"/>
                <w:szCs w:val="24"/>
              </w:rPr>
              <w:t>-</w:t>
            </w:r>
          </w:p>
        </w:tc>
      </w:tr>
      <w:tr w:rsidR="00C22D31" w:rsidRPr="00C22D31" w14:paraId="47C0359B" w14:textId="77777777" w:rsidTr="008279BC">
        <w:trPr>
          <w:jc w:val="center"/>
        </w:trPr>
        <w:tc>
          <w:tcPr>
            <w:tcW w:w="1049" w:type="dxa"/>
            <w:vMerge/>
            <w:tcBorders>
              <w:top w:val="single" w:sz="18" w:space="0" w:color="000000"/>
            </w:tcBorders>
            <w:vAlign w:val="center"/>
          </w:tcPr>
          <w:p w14:paraId="7B47BC4A" w14:textId="77777777" w:rsidR="008279BC" w:rsidRPr="00C22D31" w:rsidRDefault="008279BC" w:rsidP="008279BC">
            <w:pPr>
              <w:widowControl w:val="0"/>
              <w:pBdr>
                <w:top w:val="nil"/>
                <w:left w:val="nil"/>
                <w:bottom w:val="nil"/>
                <w:right w:val="nil"/>
                <w:between w:val="nil"/>
              </w:pBdr>
              <w:rPr>
                <w:rFonts w:ascii="Times New Roman" w:hAnsi="Times New Roman"/>
                <w:sz w:val="24"/>
                <w:szCs w:val="24"/>
              </w:rPr>
            </w:pPr>
          </w:p>
        </w:tc>
        <w:tc>
          <w:tcPr>
            <w:tcW w:w="1767" w:type="dxa"/>
            <w:vMerge/>
            <w:vAlign w:val="center"/>
          </w:tcPr>
          <w:p w14:paraId="0A0F5B4C" w14:textId="77777777" w:rsidR="008279BC" w:rsidRPr="00C22D31" w:rsidRDefault="008279BC" w:rsidP="008279BC">
            <w:pPr>
              <w:widowControl w:val="0"/>
              <w:pBdr>
                <w:top w:val="nil"/>
                <w:left w:val="nil"/>
                <w:bottom w:val="nil"/>
                <w:right w:val="nil"/>
                <w:between w:val="nil"/>
              </w:pBdr>
              <w:rPr>
                <w:rFonts w:ascii="Times New Roman" w:hAnsi="Times New Roman"/>
                <w:sz w:val="24"/>
                <w:szCs w:val="24"/>
              </w:rPr>
            </w:pPr>
          </w:p>
        </w:tc>
        <w:tc>
          <w:tcPr>
            <w:tcW w:w="1781" w:type="dxa"/>
          </w:tcPr>
          <w:p w14:paraId="0A2E2231" w14:textId="77777777" w:rsidR="008279BC" w:rsidRPr="00C22D31" w:rsidRDefault="008279BC" w:rsidP="008279BC">
            <w:pPr>
              <w:rPr>
                <w:rFonts w:ascii="Times New Roman" w:hAnsi="Times New Roman"/>
                <w:sz w:val="24"/>
                <w:szCs w:val="24"/>
              </w:rPr>
            </w:pPr>
            <w:r w:rsidRPr="00C22D31">
              <w:rPr>
                <w:rFonts w:ascii="Times New Roman" w:hAnsi="Times New Roman"/>
                <w:sz w:val="24"/>
                <w:szCs w:val="24"/>
              </w:rPr>
              <w:t>Az ételkészítés alapjai</w:t>
            </w:r>
          </w:p>
        </w:tc>
        <w:tc>
          <w:tcPr>
            <w:tcW w:w="3258" w:type="dxa"/>
            <w:vAlign w:val="center"/>
          </w:tcPr>
          <w:p w14:paraId="26E27264" w14:textId="77777777" w:rsidR="008279BC" w:rsidRPr="00C22D31" w:rsidRDefault="008279BC" w:rsidP="008279BC">
            <w:pPr>
              <w:jc w:val="center"/>
              <w:rPr>
                <w:rFonts w:ascii="Times New Roman" w:hAnsi="Times New Roman"/>
                <w:b/>
                <w:bCs/>
                <w:sz w:val="24"/>
                <w:szCs w:val="24"/>
              </w:rPr>
            </w:pPr>
            <w:r w:rsidRPr="00C22D31">
              <w:rPr>
                <w:rFonts w:ascii="Times New Roman" w:hAnsi="Times New Roman"/>
                <w:b/>
                <w:bCs/>
                <w:sz w:val="24"/>
                <w:szCs w:val="24"/>
              </w:rPr>
              <w:t xml:space="preserve">36 óra </w:t>
            </w:r>
          </w:p>
          <w:p w14:paraId="584B2FD5" w14:textId="77777777" w:rsidR="008279BC" w:rsidRPr="00C22D31" w:rsidRDefault="008279BC" w:rsidP="008279BC">
            <w:pPr>
              <w:jc w:val="center"/>
              <w:rPr>
                <w:rFonts w:ascii="Times New Roman" w:hAnsi="Times New Roman"/>
                <w:b/>
                <w:bCs/>
                <w:sz w:val="24"/>
                <w:szCs w:val="24"/>
              </w:rPr>
            </w:pPr>
            <w:r w:rsidRPr="00C22D31">
              <w:rPr>
                <w:rFonts w:ascii="Times New Roman" w:hAnsi="Times New Roman"/>
                <w:b/>
                <w:bCs/>
                <w:sz w:val="24"/>
                <w:szCs w:val="24"/>
              </w:rPr>
              <w:t>Tartalom:</w:t>
            </w:r>
          </w:p>
          <w:p w14:paraId="5776DF7C" w14:textId="77777777" w:rsidR="008279BC" w:rsidRPr="00C22D31" w:rsidRDefault="008279BC" w:rsidP="008279BC">
            <w:pPr>
              <w:ind w:left="141" w:right="300"/>
              <w:jc w:val="both"/>
              <w:rPr>
                <w:rFonts w:ascii="Times New Roman" w:hAnsi="Times New Roman"/>
                <w:sz w:val="24"/>
                <w:szCs w:val="24"/>
              </w:rPr>
            </w:pPr>
            <w:r w:rsidRPr="00C22D31">
              <w:rPr>
                <w:rFonts w:ascii="Times New Roman" w:hAnsi="Times New Roman"/>
                <w:sz w:val="24"/>
                <w:szCs w:val="24"/>
              </w:rPr>
              <w:t>Baleset- és tűzvédelmi szabályok Higiéniai és környezetvédelmi szabályok</w:t>
            </w:r>
          </w:p>
          <w:p w14:paraId="0668817A" w14:textId="77777777" w:rsidR="008279BC" w:rsidRPr="00C22D31" w:rsidRDefault="008279BC" w:rsidP="008279BC">
            <w:pPr>
              <w:ind w:left="141"/>
              <w:jc w:val="both"/>
              <w:rPr>
                <w:rFonts w:ascii="Times New Roman" w:hAnsi="Times New Roman"/>
                <w:sz w:val="24"/>
                <w:szCs w:val="24"/>
              </w:rPr>
            </w:pPr>
            <w:r w:rsidRPr="00C22D31">
              <w:rPr>
                <w:rFonts w:ascii="Times New Roman" w:hAnsi="Times New Roman"/>
                <w:sz w:val="24"/>
                <w:szCs w:val="24"/>
              </w:rPr>
              <w:t>A szakács szakma felépítése (tanuló, szakács, chef-munkakörök)</w:t>
            </w:r>
          </w:p>
          <w:p w14:paraId="723BC83C" w14:textId="77777777" w:rsidR="008279BC" w:rsidRPr="00C22D31" w:rsidRDefault="008279BC" w:rsidP="008279BC">
            <w:pPr>
              <w:ind w:left="141" w:right="240"/>
              <w:jc w:val="both"/>
              <w:rPr>
                <w:rFonts w:ascii="Times New Roman" w:hAnsi="Times New Roman"/>
                <w:sz w:val="24"/>
                <w:szCs w:val="24"/>
              </w:rPr>
            </w:pPr>
            <w:r w:rsidRPr="00C22D31">
              <w:rPr>
                <w:rFonts w:ascii="Times New Roman" w:hAnsi="Times New Roman"/>
                <w:sz w:val="24"/>
                <w:szCs w:val="24"/>
              </w:rPr>
              <w:t xml:space="preserve">A konyha felépítése (konyhai </w:t>
            </w:r>
            <w:proofErr w:type="gramStart"/>
            <w:r w:rsidRPr="00C22D31">
              <w:rPr>
                <w:rFonts w:ascii="Times New Roman" w:hAnsi="Times New Roman"/>
                <w:sz w:val="24"/>
                <w:szCs w:val="24"/>
              </w:rPr>
              <w:t>hierarchia</w:t>
            </w:r>
            <w:proofErr w:type="gramEnd"/>
            <w:r w:rsidRPr="00C22D31">
              <w:rPr>
                <w:rFonts w:ascii="Times New Roman" w:hAnsi="Times New Roman"/>
                <w:sz w:val="24"/>
                <w:szCs w:val="24"/>
              </w:rPr>
              <w:t>, feladatkörök, technikai felépítés, helyiségkapcsolatok)</w:t>
            </w:r>
          </w:p>
          <w:p w14:paraId="7A7D985C" w14:textId="77777777" w:rsidR="008279BC" w:rsidRPr="00C22D31" w:rsidRDefault="008279BC" w:rsidP="008279BC">
            <w:pPr>
              <w:ind w:left="141" w:right="240"/>
              <w:jc w:val="both"/>
              <w:rPr>
                <w:rFonts w:ascii="Times New Roman" w:hAnsi="Times New Roman"/>
                <w:sz w:val="24"/>
                <w:szCs w:val="24"/>
              </w:rPr>
            </w:pPr>
            <w:r w:rsidRPr="00C22D31">
              <w:rPr>
                <w:rFonts w:ascii="Times New Roman" w:hAnsi="Times New Roman"/>
                <w:sz w:val="24"/>
                <w:szCs w:val="24"/>
              </w:rPr>
              <w:t>Az élelmiszerek tárolása FIFO elv alapján.</w:t>
            </w:r>
          </w:p>
          <w:p w14:paraId="3F4AF749" w14:textId="77777777" w:rsidR="008279BC" w:rsidRPr="00C22D31" w:rsidRDefault="008279BC" w:rsidP="008279BC">
            <w:pPr>
              <w:ind w:left="141"/>
              <w:jc w:val="both"/>
              <w:rPr>
                <w:rFonts w:ascii="Times New Roman" w:hAnsi="Times New Roman"/>
                <w:sz w:val="24"/>
                <w:szCs w:val="24"/>
              </w:rPr>
            </w:pPr>
            <w:r w:rsidRPr="00C22D31">
              <w:rPr>
                <w:rFonts w:ascii="Times New Roman" w:hAnsi="Times New Roman"/>
                <w:sz w:val="24"/>
                <w:szCs w:val="24"/>
              </w:rPr>
              <w:t>Pályakép (a múlt és főleg a jelen mértékadó szakemberei)</w:t>
            </w:r>
          </w:p>
          <w:p w14:paraId="39FD7AB8" w14:textId="77777777" w:rsidR="008279BC" w:rsidRPr="00C22D31" w:rsidRDefault="008279BC" w:rsidP="008279BC">
            <w:pPr>
              <w:ind w:left="141" w:right="240"/>
              <w:jc w:val="both"/>
              <w:rPr>
                <w:rFonts w:ascii="Times New Roman" w:hAnsi="Times New Roman"/>
                <w:sz w:val="24"/>
                <w:szCs w:val="24"/>
              </w:rPr>
            </w:pPr>
            <w:r w:rsidRPr="00C22D31">
              <w:rPr>
                <w:rFonts w:ascii="Times New Roman" w:hAnsi="Times New Roman"/>
                <w:sz w:val="24"/>
                <w:szCs w:val="24"/>
              </w:rPr>
              <w:t>Íz- és illatérzékelés (friss és szárított fűszernövények tulajdonságai, íz- és illatjellemzőjük)</w:t>
            </w:r>
          </w:p>
          <w:p w14:paraId="4C59BE75" w14:textId="77777777" w:rsidR="008279BC" w:rsidRPr="00C22D31" w:rsidRDefault="008279BC" w:rsidP="008279BC">
            <w:pPr>
              <w:ind w:left="141" w:right="240"/>
              <w:jc w:val="both"/>
              <w:rPr>
                <w:rFonts w:ascii="Times New Roman" w:hAnsi="Times New Roman"/>
                <w:sz w:val="24"/>
                <w:szCs w:val="24"/>
              </w:rPr>
            </w:pPr>
            <w:r w:rsidRPr="00C22D31">
              <w:rPr>
                <w:rFonts w:ascii="Times New Roman" w:hAnsi="Times New Roman"/>
                <w:sz w:val="24"/>
                <w:szCs w:val="24"/>
              </w:rPr>
              <w:t>Zöldségek, gyümölcsök felismerése, textúrájának megismerése.</w:t>
            </w:r>
          </w:p>
          <w:p w14:paraId="29EC71A3" w14:textId="77777777" w:rsidR="008279BC" w:rsidRPr="00C22D31" w:rsidRDefault="008279BC" w:rsidP="008279BC">
            <w:pPr>
              <w:ind w:left="141"/>
              <w:jc w:val="both"/>
              <w:rPr>
                <w:rFonts w:ascii="Times New Roman" w:hAnsi="Times New Roman"/>
                <w:sz w:val="24"/>
                <w:szCs w:val="24"/>
              </w:rPr>
            </w:pPr>
            <w:r w:rsidRPr="00C22D31">
              <w:rPr>
                <w:rFonts w:ascii="Times New Roman" w:hAnsi="Times New Roman"/>
                <w:sz w:val="24"/>
                <w:szCs w:val="24"/>
              </w:rPr>
              <w:t>Konyhatechnológiai műveletek és</w:t>
            </w:r>
          </w:p>
          <w:p w14:paraId="6ED0399A" w14:textId="77777777" w:rsidR="008279BC" w:rsidRPr="00C22D31" w:rsidRDefault="008279BC" w:rsidP="008279BC">
            <w:pPr>
              <w:ind w:left="141" w:right="240"/>
              <w:jc w:val="both"/>
              <w:rPr>
                <w:rFonts w:ascii="Times New Roman" w:hAnsi="Times New Roman"/>
                <w:sz w:val="24"/>
                <w:szCs w:val="24"/>
              </w:rPr>
            </w:pPr>
            <w:r w:rsidRPr="00C22D31">
              <w:rPr>
                <w:rFonts w:ascii="Times New Roman" w:hAnsi="Times New Roman"/>
                <w:sz w:val="24"/>
                <w:szCs w:val="24"/>
              </w:rPr>
              <w:t>ételkészítési eljárások, valamint ezek idegen nyelvű elnevezései</w:t>
            </w:r>
          </w:p>
          <w:p w14:paraId="453EBC69" w14:textId="77777777" w:rsidR="008279BC" w:rsidRPr="00C22D31" w:rsidRDefault="008279BC" w:rsidP="008279BC">
            <w:pPr>
              <w:ind w:left="141" w:right="240"/>
              <w:jc w:val="both"/>
              <w:rPr>
                <w:rFonts w:ascii="Times New Roman" w:hAnsi="Times New Roman"/>
                <w:sz w:val="24"/>
                <w:szCs w:val="24"/>
              </w:rPr>
            </w:pPr>
            <w:r w:rsidRPr="00C22D31">
              <w:rPr>
                <w:rFonts w:ascii="Times New Roman" w:hAnsi="Times New Roman"/>
                <w:sz w:val="24"/>
                <w:szCs w:val="24"/>
              </w:rPr>
              <w:t>Új technológiák, irányzatok</w:t>
            </w:r>
          </w:p>
          <w:p w14:paraId="12CEDE8A" w14:textId="77777777" w:rsidR="008279BC" w:rsidRPr="00C22D31" w:rsidRDefault="008279BC" w:rsidP="008279BC">
            <w:pPr>
              <w:ind w:left="141" w:right="240"/>
              <w:jc w:val="both"/>
              <w:rPr>
                <w:rFonts w:ascii="Times New Roman" w:hAnsi="Times New Roman"/>
                <w:sz w:val="24"/>
                <w:szCs w:val="24"/>
              </w:rPr>
            </w:pPr>
            <w:r w:rsidRPr="00C22D31">
              <w:rPr>
                <w:rFonts w:ascii="Times New Roman" w:hAnsi="Times New Roman"/>
                <w:sz w:val="24"/>
                <w:szCs w:val="24"/>
              </w:rPr>
              <w:t>Megfelelő gépek eszközök kiválasztása a munkafolyamatokhoz.</w:t>
            </w:r>
          </w:p>
          <w:p w14:paraId="253C182B" w14:textId="77777777" w:rsidR="008279BC" w:rsidRPr="00C22D31" w:rsidRDefault="008279BC" w:rsidP="008279BC">
            <w:pPr>
              <w:ind w:left="141" w:right="240"/>
              <w:jc w:val="both"/>
              <w:rPr>
                <w:rFonts w:ascii="Times New Roman" w:hAnsi="Times New Roman"/>
                <w:sz w:val="24"/>
                <w:szCs w:val="24"/>
              </w:rPr>
            </w:pPr>
            <w:r w:rsidRPr="00C22D31">
              <w:rPr>
                <w:rFonts w:ascii="Times New Roman" w:hAnsi="Times New Roman"/>
                <w:sz w:val="24"/>
                <w:szCs w:val="24"/>
              </w:rPr>
              <w:t>Hidegkonyhai készítmények, műveletek, megismerése (dermesztés, smizírozás, glasszírozás, temperálás stb.)</w:t>
            </w:r>
          </w:p>
          <w:p w14:paraId="0D7800C4" w14:textId="77777777" w:rsidR="008279BC" w:rsidRPr="00C22D31" w:rsidRDefault="008279BC" w:rsidP="008279BC">
            <w:pPr>
              <w:ind w:left="220" w:right="240"/>
              <w:jc w:val="both"/>
              <w:rPr>
                <w:rFonts w:ascii="Times New Roman" w:hAnsi="Times New Roman"/>
                <w:sz w:val="24"/>
                <w:szCs w:val="24"/>
              </w:rPr>
            </w:pPr>
            <w:r w:rsidRPr="00C22D31">
              <w:rPr>
                <w:rFonts w:ascii="Times New Roman" w:hAnsi="Times New Roman"/>
                <w:sz w:val="24"/>
                <w:szCs w:val="24"/>
              </w:rPr>
              <w:t xml:space="preserve"> </w:t>
            </w:r>
          </w:p>
          <w:p w14:paraId="4FC21C32" w14:textId="77777777" w:rsidR="008279BC" w:rsidRPr="00C22D31" w:rsidRDefault="008279BC" w:rsidP="008279BC">
            <w:pPr>
              <w:jc w:val="center"/>
              <w:rPr>
                <w:rFonts w:ascii="Times New Roman" w:hAnsi="Times New Roman"/>
                <w:sz w:val="24"/>
                <w:szCs w:val="24"/>
              </w:rPr>
            </w:pPr>
          </w:p>
        </w:tc>
        <w:tc>
          <w:tcPr>
            <w:tcW w:w="3197" w:type="dxa"/>
            <w:vAlign w:val="center"/>
          </w:tcPr>
          <w:p w14:paraId="64C07E75" w14:textId="77777777" w:rsidR="008279BC" w:rsidRPr="00C22D31" w:rsidRDefault="008279BC" w:rsidP="008279BC">
            <w:pPr>
              <w:jc w:val="center"/>
              <w:rPr>
                <w:rFonts w:ascii="Times New Roman" w:hAnsi="Times New Roman"/>
                <w:sz w:val="24"/>
                <w:szCs w:val="24"/>
              </w:rPr>
            </w:pPr>
            <w:r w:rsidRPr="00C22D31">
              <w:rPr>
                <w:rFonts w:ascii="Times New Roman" w:hAnsi="Times New Roman"/>
                <w:sz w:val="24"/>
                <w:szCs w:val="24"/>
              </w:rPr>
              <w:t>-</w:t>
            </w:r>
          </w:p>
        </w:tc>
      </w:tr>
      <w:tr w:rsidR="00C22D31" w:rsidRPr="00C22D31" w14:paraId="40AA410F" w14:textId="77777777" w:rsidTr="008279BC">
        <w:trPr>
          <w:jc w:val="center"/>
        </w:trPr>
        <w:tc>
          <w:tcPr>
            <w:tcW w:w="1049" w:type="dxa"/>
            <w:vMerge/>
            <w:tcBorders>
              <w:top w:val="single" w:sz="18" w:space="0" w:color="000000"/>
            </w:tcBorders>
            <w:vAlign w:val="center"/>
          </w:tcPr>
          <w:p w14:paraId="33D552C0" w14:textId="77777777" w:rsidR="008279BC" w:rsidRPr="00C22D31" w:rsidRDefault="008279BC" w:rsidP="008279BC">
            <w:pPr>
              <w:widowControl w:val="0"/>
              <w:pBdr>
                <w:top w:val="nil"/>
                <w:left w:val="nil"/>
                <w:bottom w:val="nil"/>
                <w:right w:val="nil"/>
                <w:between w:val="nil"/>
              </w:pBdr>
              <w:rPr>
                <w:rFonts w:ascii="Times New Roman" w:hAnsi="Times New Roman"/>
                <w:sz w:val="24"/>
                <w:szCs w:val="24"/>
              </w:rPr>
            </w:pPr>
          </w:p>
        </w:tc>
        <w:tc>
          <w:tcPr>
            <w:tcW w:w="1767" w:type="dxa"/>
            <w:vMerge/>
            <w:vAlign w:val="center"/>
          </w:tcPr>
          <w:p w14:paraId="19D4689E" w14:textId="77777777" w:rsidR="008279BC" w:rsidRPr="00C22D31" w:rsidRDefault="008279BC" w:rsidP="008279BC">
            <w:pPr>
              <w:widowControl w:val="0"/>
              <w:pBdr>
                <w:top w:val="nil"/>
                <w:left w:val="nil"/>
                <w:bottom w:val="nil"/>
                <w:right w:val="nil"/>
                <w:between w:val="nil"/>
              </w:pBdr>
              <w:rPr>
                <w:rFonts w:ascii="Times New Roman" w:hAnsi="Times New Roman"/>
                <w:sz w:val="24"/>
                <w:szCs w:val="24"/>
              </w:rPr>
            </w:pPr>
          </w:p>
        </w:tc>
        <w:tc>
          <w:tcPr>
            <w:tcW w:w="1781" w:type="dxa"/>
          </w:tcPr>
          <w:p w14:paraId="04BE3936" w14:textId="77777777" w:rsidR="008279BC" w:rsidRPr="00C22D31" w:rsidRDefault="008279BC" w:rsidP="008279BC">
            <w:pPr>
              <w:rPr>
                <w:rFonts w:ascii="Times New Roman" w:hAnsi="Times New Roman"/>
                <w:sz w:val="24"/>
                <w:szCs w:val="24"/>
              </w:rPr>
            </w:pPr>
            <w:r w:rsidRPr="00C22D31">
              <w:rPr>
                <w:rFonts w:ascii="Times New Roman" w:hAnsi="Times New Roman"/>
                <w:sz w:val="24"/>
                <w:szCs w:val="24"/>
              </w:rPr>
              <w:t>A vendégtéri értékesítés alapjai</w:t>
            </w:r>
          </w:p>
        </w:tc>
        <w:tc>
          <w:tcPr>
            <w:tcW w:w="3258" w:type="dxa"/>
            <w:vAlign w:val="center"/>
          </w:tcPr>
          <w:p w14:paraId="10A58EDB" w14:textId="77777777" w:rsidR="008279BC" w:rsidRPr="00C22D31" w:rsidRDefault="008279BC" w:rsidP="008279BC">
            <w:pPr>
              <w:jc w:val="center"/>
              <w:rPr>
                <w:rFonts w:ascii="Times New Roman" w:hAnsi="Times New Roman"/>
                <w:b/>
                <w:bCs/>
                <w:sz w:val="24"/>
                <w:szCs w:val="24"/>
              </w:rPr>
            </w:pPr>
            <w:r w:rsidRPr="00C22D31">
              <w:rPr>
                <w:rFonts w:ascii="Times New Roman" w:hAnsi="Times New Roman"/>
                <w:b/>
                <w:bCs/>
                <w:sz w:val="24"/>
                <w:szCs w:val="24"/>
              </w:rPr>
              <w:t xml:space="preserve">36 óra </w:t>
            </w:r>
          </w:p>
          <w:p w14:paraId="3A6630EA" w14:textId="77777777" w:rsidR="008279BC" w:rsidRPr="00C22D31" w:rsidRDefault="008279BC" w:rsidP="008279BC">
            <w:pPr>
              <w:jc w:val="center"/>
              <w:rPr>
                <w:rFonts w:ascii="Times New Roman" w:hAnsi="Times New Roman"/>
                <w:b/>
                <w:bCs/>
                <w:sz w:val="24"/>
                <w:szCs w:val="24"/>
              </w:rPr>
            </w:pPr>
            <w:r w:rsidRPr="00C22D31">
              <w:rPr>
                <w:rFonts w:ascii="Times New Roman" w:hAnsi="Times New Roman"/>
                <w:b/>
                <w:bCs/>
                <w:sz w:val="24"/>
                <w:szCs w:val="24"/>
              </w:rPr>
              <w:t>Tartalom:</w:t>
            </w:r>
          </w:p>
          <w:p w14:paraId="7D6F542D" w14:textId="77777777" w:rsidR="008279BC" w:rsidRPr="00C22D31" w:rsidRDefault="008279BC" w:rsidP="008279BC">
            <w:pPr>
              <w:ind w:left="220" w:right="140"/>
              <w:jc w:val="both"/>
              <w:rPr>
                <w:rFonts w:ascii="Times New Roman" w:hAnsi="Times New Roman"/>
                <w:sz w:val="24"/>
                <w:szCs w:val="24"/>
              </w:rPr>
            </w:pPr>
            <w:r w:rsidRPr="00C22D31">
              <w:rPr>
                <w:rFonts w:ascii="Times New Roman" w:hAnsi="Times New Roman"/>
                <w:sz w:val="24"/>
                <w:szCs w:val="24"/>
              </w:rPr>
              <w:t>Baleseti források, a balesetek megelőzésére vonatkozó szabályok. Higiéniai előírások</w:t>
            </w:r>
          </w:p>
          <w:p w14:paraId="32FD3404" w14:textId="77777777" w:rsidR="008279BC" w:rsidRPr="00C22D31" w:rsidRDefault="008279BC" w:rsidP="008279BC">
            <w:pPr>
              <w:ind w:left="220" w:right="140"/>
              <w:jc w:val="both"/>
              <w:rPr>
                <w:rFonts w:ascii="Times New Roman" w:hAnsi="Times New Roman"/>
                <w:sz w:val="24"/>
                <w:szCs w:val="24"/>
              </w:rPr>
            </w:pPr>
            <w:r w:rsidRPr="00C22D31">
              <w:rPr>
                <w:rFonts w:ascii="Times New Roman" w:hAnsi="Times New Roman"/>
                <w:sz w:val="24"/>
                <w:szCs w:val="24"/>
              </w:rPr>
              <w:t>Egyszerű, vendéggel érintkező és egyéb munkaeszközök</w:t>
            </w:r>
          </w:p>
          <w:p w14:paraId="36C1460F" w14:textId="77777777" w:rsidR="008279BC" w:rsidRPr="00C22D31" w:rsidRDefault="008279BC" w:rsidP="008279BC">
            <w:pPr>
              <w:ind w:left="220" w:right="240"/>
              <w:jc w:val="both"/>
              <w:rPr>
                <w:rFonts w:ascii="Times New Roman" w:hAnsi="Times New Roman"/>
                <w:sz w:val="24"/>
                <w:szCs w:val="24"/>
              </w:rPr>
            </w:pPr>
            <w:r w:rsidRPr="00C22D31">
              <w:rPr>
                <w:rFonts w:ascii="Times New Roman" w:hAnsi="Times New Roman"/>
                <w:sz w:val="24"/>
                <w:szCs w:val="24"/>
              </w:rPr>
              <w:t>Megfelelő gépek eszközök kiválasztása a munkafolyamatokhoz.</w:t>
            </w:r>
          </w:p>
          <w:p w14:paraId="2FA987AA" w14:textId="77777777" w:rsidR="008279BC" w:rsidRPr="00C22D31" w:rsidRDefault="008279BC" w:rsidP="008279BC">
            <w:pPr>
              <w:ind w:left="220" w:right="140"/>
              <w:jc w:val="both"/>
              <w:rPr>
                <w:rFonts w:ascii="Times New Roman" w:hAnsi="Times New Roman"/>
                <w:sz w:val="24"/>
                <w:szCs w:val="24"/>
              </w:rPr>
            </w:pPr>
            <w:r w:rsidRPr="00C22D31">
              <w:rPr>
                <w:rFonts w:ascii="Times New Roman" w:hAnsi="Times New Roman"/>
                <w:sz w:val="24"/>
                <w:szCs w:val="24"/>
              </w:rPr>
              <w:t xml:space="preserve">Vendégtéri gépek, berendezések, bútorzat, </w:t>
            </w:r>
            <w:proofErr w:type="gramStart"/>
            <w:r w:rsidRPr="00C22D31">
              <w:rPr>
                <w:rFonts w:ascii="Times New Roman" w:hAnsi="Times New Roman"/>
                <w:sz w:val="24"/>
                <w:szCs w:val="24"/>
              </w:rPr>
              <w:t>textíliák</w:t>
            </w:r>
            <w:proofErr w:type="gramEnd"/>
            <w:r w:rsidRPr="00C22D31">
              <w:rPr>
                <w:rFonts w:ascii="Times New Roman" w:hAnsi="Times New Roman"/>
                <w:sz w:val="24"/>
                <w:szCs w:val="24"/>
              </w:rPr>
              <w:t xml:space="preserve"> és ezek idegen nyelvű elnevezései Az egyszerű alapterítés formái</w:t>
            </w:r>
          </w:p>
          <w:p w14:paraId="15C652E9" w14:textId="77777777" w:rsidR="008279BC" w:rsidRPr="00C22D31" w:rsidRDefault="008279BC" w:rsidP="008279BC">
            <w:pPr>
              <w:ind w:left="220" w:right="140"/>
              <w:jc w:val="both"/>
              <w:rPr>
                <w:rFonts w:ascii="Times New Roman" w:hAnsi="Times New Roman"/>
                <w:sz w:val="24"/>
                <w:szCs w:val="24"/>
              </w:rPr>
            </w:pPr>
            <w:r w:rsidRPr="00C22D31">
              <w:rPr>
                <w:rFonts w:ascii="Times New Roman" w:hAnsi="Times New Roman"/>
                <w:sz w:val="24"/>
                <w:szCs w:val="24"/>
              </w:rPr>
              <w:t>A vendég- és szervizterek előkészítésének alapműveletei</w:t>
            </w:r>
          </w:p>
        </w:tc>
        <w:tc>
          <w:tcPr>
            <w:tcW w:w="3197" w:type="dxa"/>
            <w:vAlign w:val="center"/>
          </w:tcPr>
          <w:p w14:paraId="7467796D" w14:textId="77777777" w:rsidR="008279BC" w:rsidRPr="00C22D31" w:rsidRDefault="008279BC" w:rsidP="008279BC">
            <w:pPr>
              <w:jc w:val="center"/>
              <w:rPr>
                <w:rFonts w:ascii="Times New Roman" w:hAnsi="Times New Roman"/>
                <w:sz w:val="24"/>
                <w:szCs w:val="24"/>
              </w:rPr>
            </w:pPr>
            <w:r w:rsidRPr="00C22D31">
              <w:rPr>
                <w:rFonts w:ascii="Times New Roman" w:hAnsi="Times New Roman"/>
                <w:sz w:val="24"/>
                <w:szCs w:val="24"/>
              </w:rPr>
              <w:t>-</w:t>
            </w:r>
          </w:p>
        </w:tc>
      </w:tr>
      <w:tr w:rsidR="00C22D31" w:rsidRPr="00C22D31" w14:paraId="4D9C835F" w14:textId="77777777" w:rsidTr="008279BC">
        <w:trPr>
          <w:jc w:val="center"/>
        </w:trPr>
        <w:tc>
          <w:tcPr>
            <w:tcW w:w="1049" w:type="dxa"/>
            <w:vMerge/>
            <w:tcBorders>
              <w:top w:val="single" w:sz="18" w:space="0" w:color="000000"/>
            </w:tcBorders>
            <w:vAlign w:val="center"/>
          </w:tcPr>
          <w:p w14:paraId="5E8EBD08" w14:textId="77777777" w:rsidR="008279BC" w:rsidRPr="00C22D31" w:rsidRDefault="008279BC" w:rsidP="008279BC">
            <w:pPr>
              <w:widowControl w:val="0"/>
              <w:pBdr>
                <w:top w:val="nil"/>
                <w:left w:val="nil"/>
                <w:bottom w:val="nil"/>
                <w:right w:val="nil"/>
                <w:between w:val="nil"/>
              </w:pBdr>
              <w:rPr>
                <w:rFonts w:ascii="Times New Roman" w:hAnsi="Times New Roman"/>
                <w:sz w:val="24"/>
                <w:szCs w:val="24"/>
              </w:rPr>
            </w:pPr>
          </w:p>
        </w:tc>
        <w:tc>
          <w:tcPr>
            <w:tcW w:w="1767" w:type="dxa"/>
            <w:vMerge/>
            <w:vAlign w:val="center"/>
          </w:tcPr>
          <w:p w14:paraId="24F6BAEB" w14:textId="77777777" w:rsidR="008279BC" w:rsidRPr="00C22D31" w:rsidRDefault="008279BC" w:rsidP="008279BC">
            <w:pPr>
              <w:widowControl w:val="0"/>
              <w:pBdr>
                <w:top w:val="nil"/>
                <w:left w:val="nil"/>
                <w:bottom w:val="nil"/>
                <w:right w:val="nil"/>
                <w:between w:val="nil"/>
              </w:pBdr>
              <w:rPr>
                <w:rFonts w:ascii="Times New Roman" w:hAnsi="Times New Roman"/>
                <w:sz w:val="24"/>
                <w:szCs w:val="24"/>
              </w:rPr>
            </w:pPr>
          </w:p>
        </w:tc>
        <w:tc>
          <w:tcPr>
            <w:tcW w:w="1781" w:type="dxa"/>
          </w:tcPr>
          <w:p w14:paraId="286D8923" w14:textId="77777777" w:rsidR="008279BC" w:rsidRPr="00C22D31" w:rsidRDefault="008279BC" w:rsidP="008279BC">
            <w:pPr>
              <w:rPr>
                <w:rFonts w:ascii="Times New Roman" w:hAnsi="Times New Roman"/>
                <w:sz w:val="24"/>
                <w:szCs w:val="24"/>
              </w:rPr>
            </w:pPr>
            <w:r w:rsidRPr="00C22D31">
              <w:rPr>
                <w:rFonts w:ascii="Times New Roman" w:hAnsi="Times New Roman"/>
                <w:sz w:val="24"/>
                <w:szCs w:val="24"/>
              </w:rPr>
              <w:t>A turisztikai és szálláshelyi tevékenység alapjai</w:t>
            </w:r>
          </w:p>
        </w:tc>
        <w:tc>
          <w:tcPr>
            <w:tcW w:w="3258" w:type="dxa"/>
            <w:vAlign w:val="center"/>
          </w:tcPr>
          <w:p w14:paraId="0D32CD4C" w14:textId="77777777" w:rsidR="008279BC" w:rsidRPr="00C22D31" w:rsidRDefault="008279BC" w:rsidP="008279BC">
            <w:pPr>
              <w:jc w:val="center"/>
              <w:rPr>
                <w:rFonts w:ascii="Times New Roman" w:hAnsi="Times New Roman"/>
                <w:sz w:val="24"/>
                <w:szCs w:val="24"/>
              </w:rPr>
            </w:pPr>
            <w:r w:rsidRPr="00C22D31">
              <w:rPr>
                <w:rFonts w:ascii="Times New Roman" w:hAnsi="Times New Roman"/>
                <w:sz w:val="24"/>
                <w:szCs w:val="24"/>
              </w:rPr>
              <w:t xml:space="preserve">36 óra </w:t>
            </w:r>
          </w:p>
          <w:p w14:paraId="7C4733C5" w14:textId="77777777" w:rsidR="008279BC" w:rsidRPr="00C22D31" w:rsidRDefault="008279BC" w:rsidP="008279BC">
            <w:pPr>
              <w:jc w:val="center"/>
              <w:rPr>
                <w:rFonts w:ascii="Times New Roman" w:hAnsi="Times New Roman"/>
                <w:sz w:val="24"/>
                <w:szCs w:val="24"/>
              </w:rPr>
            </w:pPr>
            <w:r w:rsidRPr="00C22D31">
              <w:rPr>
                <w:rFonts w:ascii="Times New Roman" w:hAnsi="Times New Roman"/>
                <w:sz w:val="24"/>
                <w:szCs w:val="24"/>
              </w:rPr>
              <w:t>Tartalom:</w:t>
            </w:r>
          </w:p>
          <w:p w14:paraId="7A339B62" w14:textId="77777777" w:rsidR="004828FB" w:rsidRPr="00C22D31" w:rsidRDefault="004828FB" w:rsidP="008279BC">
            <w:pPr>
              <w:jc w:val="center"/>
              <w:rPr>
                <w:rFonts w:ascii="Times New Roman" w:hAnsi="Times New Roman"/>
                <w:sz w:val="24"/>
                <w:szCs w:val="24"/>
              </w:rPr>
            </w:pPr>
          </w:p>
          <w:p w14:paraId="47AD4BCE" w14:textId="77777777" w:rsidR="004828FB" w:rsidRPr="00C22D31" w:rsidRDefault="004828FB" w:rsidP="004828FB">
            <w:pPr>
              <w:jc w:val="center"/>
              <w:rPr>
                <w:rFonts w:ascii="Times New Roman" w:hAnsi="Times New Roman"/>
                <w:sz w:val="24"/>
                <w:szCs w:val="24"/>
              </w:rPr>
            </w:pPr>
            <w:proofErr w:type="gramStart"/>
            <w:r w:rsidRPr="00C22D31">
              <w:rPr>
                <w:rFonts w:ascii="Times New Roman" w:hAnsi="Times New Roman"/>
                <w:sz w:val="24"/>
                <w:szCs w:val="24"/>
              </w:rPr>
              <w:t>Trendek</w:t>
            </w:r>
            <w:proofErr w:type="gramEnd"/>
          </w:p>
          <w:p w14:paraId="5E41FFC4" w14:textId="77777777" w:rsidR="004828FB" w:rsidRPr="00C22D31" w:rsidRDefault="004828FB" w:rsidP="004828FB">
            <w:pPr>
              <w:jc w:val="center"/>
              <w:rPr>
                <w:rFonts w:ascii="Times New Roman" w:hAnsi="Times New Roman"/>
                <w:sz w:val="24"/>
                <w:szCs w:val="24"/>
              </w:rPr>
            </w:pPr>
            <w:r w:rsidRPr="00C22D31">
              <w:rPr>
                <w:rFonts w:ascii="Times New Roman" w:hAnsi="Times New Roman"/>
                <w:sz w:val="24"/>
                <w:szCs w:val="24"/>
              </w:rPr>
              <w:t>Nemzeti Turizmusfejlesztési stratégia</w:t>
            </w:r>
          </w:p>
          <w:p w14:paraId="24FDEB8E" w14:textId="77777777" w:rsidR="004828FB" w:rsidRPr="00C22D31" w:rsidRDefault="004828FB" w:rsidP="004828FB">
            <w:pPr>
              <w:jc w:val="center"/>
              <w:rPr>
                <w:rFonts w:ascii="Times New Roman" w:hAnsi="Times New Roman"/>
                <w:sz w:val="24"/>
                <w:szCs w:val="24"/>
              </w:rPr>
            </w:pPr>
            <w:r w:rsidRPr="00C22D31">
              <w:rPr>
                <w:rFonts w:ascii="Times New Roman" w:hAnsi="Times New Roman"/>
                <w:sz w:val="24"/>
                <w:szCs w:val="24"/>
              </w:rPr>
              <w:t>Kiemelt turisztikai fejlesztési térségek:</w:t>
            </w:r>
          </w:p>
          <w:p w14:paraId="3C4268E6" w14:textId="77777777" w:rsidR="004828FB" w:rsidRPr="00C22D31" w:rsidRDefault="004828FB" w:rsidP="004828FB">
            <w:pPr>
              <w:jc w:val="center"/>
              <w:rPr>
                <w:rFonts w:ascii="Times New Roman" w:hAnsi="Times New Roman"/>
                <w:sz w:val="24"/>
                <w:szCs w:val="24"/>
              </w:rPr>
            </w:pPr>
            <w:r w:rsidRPr="00C22D31">
              <w:rPr>
                <w:rFonts w:ascii="Times New Roman" w:hAnsi="Times New Roman"/>
                <w:sz w:val="24"/>
                <w:szCs w:val="24"/>
              </w:rPr>
              <w:t>Balaton</w:t>
            </w:r>
          </w:p>
          <w:p w14:paraId="5ABF0FE0" w14:textId="77777777" w:rsidR="004828FB" w:rsidRPr="00C22D31" w:rsidRDefault="004828FB" w:rsidP="004828FB">
            <w:pPr>
              <w:jc w:val="center"/>
              <w:rPr>
                <w:rFonts w:ascii="Times New Roman" w:hAnsi="Times New Roman"/>
                <w:sz w:val="24"/>
                <w:szCs w:val="24"/>
              </w:rPr>
            </w:pPr>
            <w:r w:rsidRPr="00C22D31">
              <w:rPr>
                <w:rFonts w:ascii="Times New Roman" w:hAnsi="Times New Roman"/>
                <w:sz w:val="24"/>
                <w:szCs w:val="24"/>
              </w:rPr>
              <w:t>Sopron-Fertő-tó</w:t>
            </w:r>
          </w:p>
          <w:p w14:paraId="6ED0F9C9" w14:textId="77777777" w:rsidR="004828FB" w:rsidRPr="00C22D31" w:rsidRDefault="004828FB" w:rsidP="004828FB">
            <w:pPr>
              <w:jc w:val="center"/>
              <w:rPr>
                <w:rFonts w:ascii="Times New Roman" w:hAnsi="Times New Roman"/>
                <w:sz w:val="24"/>
                <w:szCs w:val="24"/>
              </w:rPr>
            </w:pPr>
            <w:r w:rsidRPr="00C22D31">
              <w:rPr>
                <w:rFonts w:ascii="Times New Roman" w:hAnsi="Times New Roman"/>
                <w:sz w:val="24"/>
                <w:szCs w:val="24"/>
              </w:rPr>
              <w:t>Tokaj – Felső-Tiszavidék – Nyírség</w:t>
            </w:r>
          </w:p>
          <w:p w14:paraId="620B860F" w14:textId="77777777" w:rsidR="004828FB" w:rsidRPr="00C22D31" w:rsidRDefault="004828FB" w:rsidP="004828FB">
            <w:pPr>
              <w:jc w:val="center"/>
              <w:rPr>
                <w:rFonts w:ascii="Times New Roman" w:hAnsi="Times New Roman"/>
                <w:sz w:val="24"/>
                <w:szCs w:val="24"/>
              </w:rPr>
            </w:pPr>
            <w:r w:rsidRPr="00C22D31">
              <w:rPr>
                <w:rFonts w:ascii="Times New Roman" w:hAnsi="Times New Roman"/>
                <w:sz w:val="24"/>
                <w:szCs w:val="24"/>
              </w:rPr>
              <w:t>Debrecen – Hajdúszoboszló – Tisza-tó – Hortobágy</w:t>
            </w:r>
          </w:p>
          <w:p w14:paraId="6F22D8F8" w14:textId="77777777" w:rsidR="004828FB" w:rsidRPr="00C22D31" w:rsidRDefault="004828FB" w:rsidP="004828FB">
            <w:pPr>
              <w:jc w:val="center"/>
              <w:rPr>
                <w:rFonts w:ascii="Times New Roman" w:hAnsi="Times New Roman"/>
                <w:sz w:val="24"/>
                <w:szCs w:val="24"/>
              </w:rPr>
            </w:pPr>
            <w:r w:rsidRPr="00C22D31">
              <w:rPr>
                <w:rFonts w:ascii="Times New Roman" w:hAnsi="Times New Roman"/>
                <w:sz w:val="24"/>
                <w:szCs w:val="24"/>
              </w:rPr>
              <w:t>Dunakanyar</w:t>
            </w:r>
          </w:p>
          <w:p w14:paraId="26EA9509" w14:textId="77777777" w:rsidR="004828FB" w:rsidRPr="00C22D31" w:rsidRDefault="004828FB" w:rsidP="004828FB">
            <w:pPr>
              <w:jc w:val="center"/>
              <w:rPr>
                <w:rFonts w:ascii="Times New Roman" w:hAnsi="Times New Roman"/>
                <w:sz w:val="24"/>
                <w:szCs w:val="24"/>
              </w:rPr>
            </w:pPr>
            <w:proofErr w:type="gramStart"/>
            <w:r w:rsidRPr="00C22D31">
              <w:rPr>
                <w:rFonts w:ascii="Times New Roman" w:hAnsi="Times New Roman"/>
                <w:sz w:val="24"/>
                <w:szCs w:val="24"/>
              </w:rPr>
              <w:t>Aktív-</w:t>
            </w:r>
            <w:proofErr w:type="gramEnd"/>
            <w:r w:rsidRPr="00C22D31">
              <w:rPr>
                <w:rFonts w:ascii="Times New Roman" w:hAnsi="Times New Roman"/>
                <w:sz w:val="24"/>
                <w:szCs w:val="24"/>
              </w:rPr>
              <w:t xml:space="preserve"> és természeti turizmus (sport, nemzeti parkok)</w:t>
            </w:r>
          </w:p>
          <w:p w14:paraId="10644653" w14:textId="77777777" w:rsidR="004828FB" w:rsidRPr="00C22D31" w:rsidRDefault="004828FB" w:rsidP="004828FB">
            <w:pPr>
              <w:jc w:val="center"/>
              <w:rPr>
                <w:rFonts w:ascii="Times New Roman" w:hAnsi="Times New Roman"/>
                <w:sz w:val="24"/>
                <w:szCs w:val="24"/>
              </w:rPr>
            </w:pPr>
            <w:r w:rsidRPr="00C22D31">
              <w:rPr>
                <w:rFonts w:ascii="Times New Roman" w:hAnsi="Times New Roman"/>
                <w:sz w:val="24"/>
                <w:szCs w:val="24"/>
              </w:rPr>
              <w:t>Egészségturizmus (gyógyhelyek, Hévíz)</w:t>
            </w:r>
          </w:p>
          <w:p w14:paraId="71EA9FA3" w14:textId="77777777" w:rsidR="004828FB" w:rsidRPr="00C22D31" w:rsidRDefault="004828FB" w:rsidP="004828FB">
            <w:pPr>
              <w:jc w:val="center"/>
              <w:rPr>
                <w:rFonts w:ascii="Times New Roman" w:hAnsi="Times New Roman"/>
                <w:sz w:val="24"/>
                <w:szCs w:val="24"/>
              </w:rPr>
            </w:pPr>
            <w:r w:rsidRPr="00C22D31">
              <w:rPr>
                <w:rFonts w:ascii="Times New Roman" w:hAnsi="Times New Roman"/>
                <w:sz w:val="24"/>
                <w:szCs w:val="24"/>
              </w:rPr>
              <w:t xml:space="preserve">Bor- és </w:t>
            </w:r>
            <w:proofErr w:type="gramStart"/>
            <w:r w:rsidRPr="00C22D31">
              <w:rPr>
                <w:rFonts w:ascii="Times New Roman" w:hAnsi="Times New Roman"/>
                <w:sz w:val="24"/>
                <w:szCs w:val="24"/>
              </w:rPr>
              <w:t>gasztronómiai</w:t>
            </w:r>
            <w:proofErr w:type="gramEnd"/>
            <w:r w:rsidRPr="00C22D31">
              <w:rPr>
                <w:rFonts w:ascii="Times New Roman" w:hAnsi="Times New Roman"/>
                <w:sz w:val="24"/>
                <w:szCs w:val="24"/>
              </w:rPr>
              <w:t xml:space="preserve"> turizmus (borvidékek)</w:t>
            </w:r>
          </w:p>
          <w:p w14:paraId="50FB26FA" w14:textId="77777777" w:rsidR="004828FB" w:rsidRPr="00C22D31" w:rsidRDefault="004828FB" w:rsidP="004828FB">
            <w:pPr>
              <w:jc w:val="center"/>
              <w:rPr>
                <w:rFonts w:ascii="Times New Roman" w:hAnsi="Times New Roman"/>
                <w:sz w:val="24"/>
                <w:szCs w:val="24"/>
              </w:rPr>
            </w:pPr>
            <w:r w:rsidRPr="00C22D31">
              <w:rPr>
                <w:rFonts w:ascii="Times New Roman" w:hAnsi="Times New Roman"/>
                <w:sz w:val="24"/>
                <w:szCs w:val="24"/>
              </w:rPr>
              <w:t>Kulturális adottságok (történelmünk, nemzetiségek, magyar kultúra)</w:t>
            </w:r>
          </w:p>
          <w:p w14:paraId="4E131AEA" w14:textId="77777777" w:rsidR="004828FB" w:rsidRPr="00C22D31" w:rsidRDefault="004828FB" w:rsidP="004828FB">
            <w:pPr>
              <w:jc w:val="center"/>
              <w:rPr>
                <w:rFonts w:ascii="Times New Roman" w:hAnsi="Times New Roman"/>
                <w:sz w:val="24"/>
                <w:szCs w:val="24"/>
              </w:rPr>
            </w:pPr>
            <w:r w:rsidRPr="00C22D31">
              <w:rPr>
                <w:rFonts w:ascii="Times New Roman" w:hAnsi="Times New Roman"/>
                <w:sz w:val="24"/>
                <w:szCs w:val="24"/>
              </w:rPr>
              <w:t>Kulturális turizmus (látnivalók)</w:t>
            </w:r>
          </w:p>
          <w:p w14:paraId="4DFC5188" w14:textId="77777777" w:rsidR="004828FB" w:rsidRPr="00C22D31" w:rsidRDefault="004828FB" w:rsidP="004828FB">
            <w:pPr>
              <w:jc w:val="center"/>
              <w:rPr>
                <w:rFonts w:ascii="Times New Roman" w:hAnsi="Times New Roman"/>
                <w:sz w:val="24"/>
                <w:szCs w:val="24"/>
              </w:rPr>
            </w:pPr>
            <w:r w:rsidRPr="00C22D31">
              <w:rPr>
                <w:rFonts w:ascii="Times New Roman" w:hAnsi="Times New Roman"/>
                <w:sz w:val="24"/>
                <w:szCs w:val="24"/>
              </w:rPr>
              <w:t>Rendezvényturizmus (Sziget, VOLT, BTF, hivatásturizmus, virágkarnevál</w:t>
            </w:r>
            <w:proofErr w:type="gramStart"/>
            <w:r w:rsidRPr="00C22D31">
              <w:rPr>
                <w:rFonts w:ascii="Times New Roman" w:hAnsi="Times New Roman"/>
                <w:sz w:val="24"/>
                <w:szCs w:val="24"/>
              </w:rPr>
              <w:t>, …</w:t>
            </w:r>
            <w:proofErr w:type="gramEnd"/>
            <w:r w:rsidRPr="00C22D31">
              <w:rPr>
                <w:rFonts w:ascii="Times New Roman" w:hAnsi="Times New Roman"/>
                <w:sz w:val="24"/>
                <w:szCs w:val="24"/>
              </w:rPr>
              <w:t>)</w:t>
            </w:r>
          </w:p>
          <w:p w14:paraId="63D0B608" w14:textId="77777777" w:rsidR="004828FB" w:rsidRPr="00C22D31" w:rsidRDefault="004828FB" w:rsidP="004828FB">
            <w:pPr>
              <w:jc w:val="center"/>
              <w:rPr>
                <w:rFonts w:ascii="Times New Roman" w:hAnsi="Times New Roman"/>
                <w:sz w:val="24"/>
                <w:szCs w:val="24"/>
              </w:rPr>
            </w:pPr>
            <w:r w:rsidRPr="00C22D31">
              <w:rPr>
                <w:rFonts w:ascii="Times New Roman" w:hAnsi="Times New Roman"/>
                <w:sz w:val="24"/>
                <w:szCs w:val="24"/>
              </w:rPr>
              <w:t>Budapest</w:t>
            </w:r>
          </w:p>
          <w:p w14:paraId="58E432C3" w14:textId="77777777" w:rsidR="004828FB" w:rsidRPr="00C22D31" w:rsidRDefault="004828FB" w:rsidP="004828FB">
            <w:pPr>
              <w:jc w:val="center"/>
              <w:rPr>
                <w:rFonts w:ascii="Times New Roman" w:hAnsi="Times New Roman"/>
                <w:sz w:val="24"/>
                <w:szCs w:val="24"/>
              </w:rPr>
            </w:pPr>
            <w:r w:rsidRPr="00C22D31">
              <w:rPr>
                <w:rFonts w:ascii="Times New Roman" w:hAnsi="Times New Roman"/>
                <w:sz w:val="24"/>
                <w:szCs w:val="24"/>
              </w:rPr>
              <w:t>Világörökségi helyszínek</w:t>
            </w:r>
          </w:p>
          <w:p w14:paraId="457C4538" w14:textId="77777777" w:rsidR="004828FB" w:rsidRPr="00C22D31" w:rsidRDefault="004828FB" w:rsidP="004828FB">
            <w:pPr>
              <w:jc w:val="center"/>
              <w:rPr>
                <w:rFonts w:ascii="Times New Roman" w:hAnsi="Times New Roman"/>
                <w:sz w:val="24"/>
                <w:szCs w:val="24"/>
              </w:rPr>
            </w:pPr>
            <w:r w:rsidRPr="00C22D31">
              <w:rPr>
                <w:rFonts w:ascii="Times New Roman" w:hAnsi="Times New Roman"/>
                <w:sz w:val="24"/>
                <w:szCs w:val="24"/>
              </w:rPr>
              <w:t xml:space="preserve">Baranya megye fő turisztikai </w:t>
            </w:r>
            <w:proofErr w:type="gramStart"/>
            <w:r w:rsidRPr="00C22D31">
              <w:rPr>
                <w:rFonts w:ascii="Times New Roman" w:hAnsi="Times New Roman"/>
                <w:sz w:val="24"/>
                <w:szCs w:val="24"/>
              </w:rPr>
              <w:t>attrakciói</w:t>
            </w:r>
            <w:proofErr w:type="gramEnd"/>
            <w:r w:rsidRPr="00C22D31">
              <w:rPr>
                <w:rFonts w:ascii="Times New Roman" w:hAnsi="Times New Roman"/>
                <w:sz w:val="24"/>
                <w:szCs w:val="24"/>
              </w:rPr>
              <w:t>, termékei</w:t>
            </w:r>
          </w:p>
          <w:p w14:paraId="4B786224" w14:textId="77777777" w:rsidR="004828FB" w:rsidRPr="00C22D31" w:rsidRDefault="004828FB" w:rsidP="004828FB">
            <w:pPr>
              <w:jc w:val="center"/>
              <w:rPr>
                <w:rFonts w:ascii="Times New Roman" w:hAnsi="Times New Roman"/>
                <w:sz w:val="24"/>
                <w:szCs w:val="24"/>
              </w:rPr>
            </w:pPr>
            <w:r w:rsidRPr="00C22D31">
              <w:rPr>
                <w:rFonts w:ascii="Times New Roman" w:hAnsi="Times New Roman"/>
                <w:sz w:val="24"/>
                <w:szCs w:val="24"/>
              </w:rPr>
              <w:t>Tolna és Somogy turizmusa</w:t>
            </w:r>
          </w:p>
          <w:p w14:paraId="6459CF06" w14:textId="77777777" w:rsidR="004828FB" w:rsidRPr="00C22D31" w:rsidRDefault="004828FB" w:rsidP="004828FB">
            <w:pPr>
              <w:jc w:val="center"/>
              <w:rPr>
                <w:rFonts w:ascii="Times New Roman" w:hAnsi="Times New Roman"/>
                <w:sz w:val="24"/>
                <w:szCs w:val="24"/>
              </w:rPr>
            </w:pPr>
          </w:p>
          <w:p w14:paraId="6468121D" w14:textId="77777777" w:rsidR="004828FB" w:rsidRPr="00C22D31" w:rsidRDefault="004828FB" w:rsidP="004828FB">
            <w:pPr>
              <w:jc w:val="center"/>
              <w:rPr>
                <w:rFonts w:ascii="Times New Roman" w:hAnsi="Times New Roman"/>
                <w:sz w:val="24"/>
                <w:szCs w:val="24"/>
              </w:rPr>
            </w:pPr>
            <w:r w:rsidRPr="00C22D31">
              <w:rPr>
                <w:rFonts w:ascii="Times New Roman" w:hAnsi="Times New Roman"/>
                <w:sz w:val="24"/>
                <w:szCs w:val="24"/>
              </w:rPr>
              <w:t>Szálláshelyek fogalma, csoportosítása</w:t>
            </w:r>
          </w:p>
          <w:p w14:paraId="078BC2D2" w14:textId="77777777" w:rsidR="004828FB" w:rsidRPr="00C22D31" w:rsidRDefault="004828FB" w:rsidP="004828FB">
            <w:pPr>
              <w:jc w:val="center"/>
              <w:rPr>
                <w:rFonts w:ascii="Times New Roman" w:hAnsi="Times New Roman"/>
                <w:sz w:val="24"/>
                <w:szCs w:val="24"/>
              </w:rPr>
            </w:pPr>
            <w:r w:rsidRPr="00C22D31">
              <w:rPr>
                <w:rFonts w:ascii="Times New Roman" w:hAnsi="Times New Roman"/>
                <w:sz w:val="24"/>
                <w:szCs w:val="24"/>
              </w:rPr>
              <w:t>Jogszabályi háttér</w:t>
            </w:r>
          </w:p>
          <w:p w14:paraId="17BDB56D" w14:textId="77777777" w:rsidR="004828FB" w:rsidRPr="00C22D31" w:rsidRDefault="004828FB" w:rsidP="004828FB">
            <w:pPr>
              <w:jc w:val="center"/>
              <w:rPr>
                <w:rFonts w:ascii="Times New Roman" w:hAnsi="Times New Roman"/>
                <w:sz w:val="24"/>
                <w:szCs w:val="24"/>
              </w:rPr>
            </w:pPr>
            <w:r w:rsidRPr="00C22D31">
              <w:rPr>
                <w:rFonts w:ascii="Times New Roman" w:hAnsi="Times New Roman"/>
                <w:sz w:val="24"/>
                <w:szCs w:val="24"/>
              </w:rPr>
              <w:t>Szálláshelyi szolgáltatások</w:t>
            </w:r>
          </w:p>
          <w:p w14:paraId="63E5E6D8" w14:textId="77777777" w:rsidR="004828FB" w:rsidRPr="00C22D31" w:rsidRDefault="004828FB" w:rsidP="004828FB">
            <w:pPr>
              <w:jc w:val="center"/>
              <w:rPr>
                <w:rFonts w:ascii="Times New Roman" w:hAnsi="Times New Roman"/>
                <w:sz w:val="24"/>
                <w:szCs w:val="24"/>
              </w:rPr>
            </w:pPr>
            <w:r w:rsidRPr="00C22D31">
              <w:rPr>
                <w:rFonts w:ascii="Times New Roman" w:hAnsi="Times New Roman"/>
                <w:sz w:val="24"/>
                <w:szCs w:val="24"/>
              </w:rPr>
              <w:t>Védjegyrendszer - Minősítés</w:t>
            </w:r>
          </w:p>
          <w:p w14:paraId="05D5DAEB" w14:textId="77777777" w:rsidR="004828FB" w:rsidRPr="00C22D31" w:rsidRDefault="004828FB" w:rsidP="004828FB">
            <w:pPr>
              <w:jc w:val="center"/>
              <w:rPr>
                <w:rFonts w:ascii="Times New Roman" w:hAnsi="Times New Roman"/>
                <w:sz w:val="24"/>
                <w:szCs w:val="24"/>
              </w:rPr>
            </w:pPr>
            <w:r w:rsidRPr="00C22D31">
              <w:rPr>
                <w:rFonts w:ascii="Times New Roman" w:hAnsi="Times New Roman"/>
                <w:sz w:val="24"/>
                <w:szCs w:val="24"/>
              </w:rPr>
              <w:t>Bejárat – hall – Front Office – vendégszoba – szolgáltatásokhoz kapcsolódó helyiségek</w:t>
            </w:r>
          </w:p>
          <w:p w14:paraId="70FA9E52" w14:textId="783C12CE" w:rsidR="004828FB" w:rsidRPr="00C22D31" w:rsidRDefault="004828FB" w:rsidP="004828FB">
            <w:pPr>
              <w:jc w:val="center"/>
              <w:rPr>
                <w:rFonts w:ascii="Times New Roman" w:hAnsi="Times New Roman"/>
                <w:sz w:val="24"/>
                <w:szCs w:val="24"/>
              </w:rPr>
            </w:pPr>
            <w:r w:rsidRPr="00C22D31">
              <w:rPr>
                <w:rFonts w:ascii="Times New Roman" w:hAnsi="Times New Roman"/>
                <w:sz w:val="24"/>
                <w:szCs w:val="24"/>
              </w:rPr>
              <w:t>földszinti és emeleti munkakörök</w:t>
            </w:r>
          </w:p>
        </w:tc>
        <w:tc>
          <w:tcPr>
            <w:tcW w:w="3197" w:type="dxa"/>
            <w:vAlign w:val="center"/>
          </w:tcPr>
          <w:p w14:paraId="59989517" w14:textId="77777777" w:rsidR="008279BC" w:rsidRPr="00C22D31" w:rsidRDefault="008279BC" w:rsidP="008279BC">
            <w:pPr>
              <w:jc w:val="center"/>
              <w:rPr>
                <w:rFonts w:ascii="Times New Roman" w:hAnsi="Times New Roman"/>
                <w:sz w:val="24"/>
                <w:szCs w:val="24"/>
              </w:rPr>
            </w:pPr>
            <w:r w:rsidRPr="00C22D31">
              <w:rPr>
                <w:rFonts w:ascii="Times New Roman" w:hAnsi="Times New Roman"/>
                <w:sz w:val="24"/>
                <w:szCs w:val="24"/>
              </w:rPr>
              <w:t>-</w:t>
            </w:r>
          </w:p>
        </w:tc>
      </w:tr>
    </w:tbl>
    <w:p w14:paraId="0868C28F" w14:textId="77777777" w:rsidR="008279BC" w:rsidRPr="00C22D31" w:rsidRDefault="008279BC" w:rsidP="008279BC">
      <w:pPr>
        <w:rPr>
          <w:rFonts w:ascii="Times New Roman" w:hAnsi="Times New Roman"/>
          <w:sz w:val="24"/>
          <w:szCs w:val="24"/>
        </w:rPr>
      </w:pPr>
      <w:r w:rsidRPr="00C22D31">
        <w:rPr>
          <w:rFonts w:ascii="Times New Roman" w:hAnsi="Times New Roman"/>
          <w:sz w:val="24"/>
          <w:szCs w:val="24"/>
        </w:rPr>
        <w:br w:type="page"/>
      </w:r>
    </w:p>
    <w:p w14:paraId="35FCA2C5" w14:textId="77777777" w:rsidR="008279BC" w:rsidRPr="00C22D31" w:rsidRDefault="008279BC" w:rsidP="006B2DB4">
      <w:pPr>
        <w:pStyle w:val="Cmsor5"/>
        <w:numPr>
          <w:ilvl w:val="0"/>
          <w:numId w:val="0"/>
        </w:numPr>
        <w:ind w:left="1008"/>
        <w:rPr>
          <w:rFonts w:cs="Times New Roman"/>
          <w:b/>
          <w:color w:val="auto"/>
        </w:rPr>
      </w:pPr>
      <w:bookmarkStart w:id="81" w:name="_Toc120521584"/>
      <w:r w:rsidRPr="00C22D31">
        <w:rPr>
          <w:b/>
          <w:color w:val="auto"/>
        </w:rPr>
        <w:t>10. évfolyam Ágazati alapoktatás</w:t>
      </w:r>
      <w:bookmarkEnd w:id="81"/>
    </w:p>
    <w:tbl>
      <w:tblPr>
        <w:tblW w:w="1105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49"/>
        <w:gridCol w:w="1767"/>
        <w:gridCol w:w="1781"/>
        <w:gridCol w:w="3258"/>
        <w:gridCol w:w="3197"/>
      </w:tblGrid>
      <w:tr w:rsidR="00C22D31" w:rsidRPr="00C22D31" w14:paraId="69595506" w14:textId="77777777" w:rsidTr="008279BC">
        <w:trPr>
          <w:jc w:val="center"/>
        </w:trPr>
        <w:tc>
          <w:tcPr>
            <w:tcW w:w="1049" w:type="dxa"/>
            <w:vMerge w:val="restart"/>
          </w:tcPr>
          <w:p w14:paraId="37FD2999" w14:textId="77777777" w:rsidR="008279BC" w:rsidRPr="00C22D31" w:rsidRDefault="008279BC" w:rsidP="008279BC">
            <w:pPr>
              <w:jc w:val="center"/>
              <w:rPr>
                <w:rFonts w:ascii="Times New Roman" w:hAnsi="Times New Roman"/>
                <w:b/>
                <w:sz w:val="24"/>
                <w:szCs w:val="24"/>
              </w:rPr>
            </w:pPr>
          </w:p>
        </w:tc>
        <w:tc>
          <w:tcPr>
            <w:tcW w:w="1767" w:type="dxa"/>
            <w:vMerge w:val="restart"/>
            <w:vAlign w:val="center"/>
          </w:tcPr>
          <w:p w14:paraId="063197BF" w14:textId="77777777" w:rsidR="008279BC" w:rsidRPr="00C22D31" w:rsidRDefault="008279BC" w:rsidP="008279BC">
            <w:pPr>
              <w:jc w:val="center"/>
              <w:rPr>
                <w:rFonts w:ascii="Times New Roman" w:hAnsi="Times New Roman"/>
                <w:b/>
                <w:sz w:val="24"/>
                <w:szCs w:val="24"/>
              </w:rPr>
            </w:pPr>
            <w:r w:rsidRPr="00C22D31">
              <w:rPr>
                <w:rFonts w:ascii="Times New Roman" w:hAnsi="Times New Roman"/>
                <w:b/>
                <w:sz w:val="24"/>
                <w:szCs w:val="24"/>
              </w:rPr>
              <w:t>Tantárgy</w:t>
            </w:r>
          </w:p>
        </w:tc>
        <w:tc>
          <w:tcPr>
            <w:tcW w:w="1781" w:type="dxa"/>
            <w:vMerge w:val="restart"/>
            <w:vAlign w:val="center"/>
          </w:tcPr>
          <w:p w14:paraId="3797209A" w14:textId="77777777" w:rsidR="008279BC" w:rsidRPr="00C22D31" w:rsidRDefault="008279BC" w:rsidP="008279BC">
            <w:pPr>
              <w:jc w:val="center"/>
              <w:rPr>
                <w:rFonts w:ascii="Times New Roman" w:hAnsi="Times New Roman"/>
                <w:b/>
                <w:sz w:val="24"/>
                <w:szCs w:val="24"/>
              </w:rPr>
            </w:pPr>
            <w:r w:rsidRPr="00C22D31">
              <w:rPr>
                <w:rFonts w:ascii="Times New Roman" w:hAnsi="Times New Roman"/>
                <w:b/>
                <w:sz w:val="24"/>
                <w:szCs w:val="24"/>
              </w:rPr>
              <w:t>Témakör</w:t>
            </w:r>
          </w:p>
          <w:p w14:paraId="3BCA7FD9" w14:textId="77777777" w:rsidR="008279BC" w:rsidRPr="00C22D31" w:rsidRDefault="008279BC" w:rsidP="008279BC">
            <w:pPr>
              <w:jc w:val="center"/>
              <w:rPr>
                <w:rFonts w:ascii="Times New Roman" w:hAnsi="Times New Roman"/>
                <w:b/>
                <w:sz w:val="24"/>
                <w:szCs w:val="24"/>
              </w:rPr>
            </w:pPr>
          </w:p>
        </w:tc>
        <w:tc>
          <w:tcPr>
            <w:tcW w:w="6455" w:type="dxa"/>
            <w:gridSpan w:val="2"/>
            <w:tcBorders>
              <w:right w:val="single" w:sz="18" w:space="0" w:color="000000"/>
            </w:tcBorders>
            <w:shd w:val="clear" w:color="auto" w:fill="BFBFBF"/>
            <w:vAlign w:val="center"/>
          </w:tcPr>
          <w:p w14:paraId="629781BF" w14:textId="77777777" w:rsidR="008279BC" w:rsidRPr="00C22D31" w:rsidRDefault="008279BC" w:rsidP="008279BC">
            <w:pPr>
              <w:jc w:val="center"/>
              <w:rPr>
                <w:rFonts w:ascii="Times New Roman" w:hAnsi="Times New Roman"/>
                <w:b/>
                <w:sz w:val="24"/>
                <w:szCs w:val="24"/>
              </w:rPr>
            </w:pPr>
            <w:r w:rsidRPr="00C22D31">
              <w:rPr>
                <w:rFonts w:ascii="Times New Roman" w:hAnsi="Times New Roman"/>
                <w:b/>
                <w:sz w:val="24"/>
                <w:szCs w:val="24"/>
              </w:rPr>
              <w:t>10. évfolyam Vendégtéri szaktechnikus</w:t>
            </w:r>
          </w:p>
        </w:tc>
      </w:tr>
      <w:tr w:rsidR="00C22D31" w:rsidRPr="00C22D31" w14:paraId="5E719196" w14:textId="77777777" w:rsidTr="008279BC">
        <w:trPr>
          <w:jc w:val="center"/>
        </w:trPr>
        <w:tc>
          <w:tcPr>
            <w:tcW w:w="1049" w:type="dxa"/>
            <w:vMerge/>
          </w:tcPr>
          <w:p w14:paraId="231FC2D0" w14:textId="77777777" w:rsidR="008279BC" w:rsidRPr="00C22D31" w:rsidRDefault="008279BC" w:rsidP="008279BC">
            <w:pPr>
              <w:widowControl w:val="0"/>
              <w:pBdr>
                <w:top w:val="nil"/>
                <w:left w:val="nil"/>
                <w:bottom w:val="nil"/>
                <w:right w:val="nil"/>
                <w:between w:val="nil"/>
              </w:pBdr>
              <w:rPr>
                <w:rFonts w:ascii="Times New Roman" w:hAnsi="Times New Roman"/>
                <w:b/>
                <w:sz w:val="24"/>
                <w:szCs w:val="24"/>
              </w:rPr>
            </w:pPr>
          </w:p>
        </w:tc>
        <w:tc>
          <w:tcPr>
            <w:tcW w:w="1767" w:type="dxa"/>
            <w:vMerge/>
            <w:vAlign w:val="center"/>
          </w:tcPr>
          <w:p w14:paraId="1481742A" w14:textId="77777777" w:rsidR="008279BC" w:rsidRPr="00C22D31" w:rsidRDefault="008279BC" w:rsidP="008279BC">
            <w:pPr>
              <w:widowControl w:val="0"/>
              <w:pBdr>
                <w:top w:val="nil"/>
                <w:left w:val="nil"/>
                <w:bottom w:val="nil"/>
                <w:right w:val="nil"/>
                <w:between w:val="nil"/>
              </w:pBdr>
              <w:rPr>
                <w:rFonts w:ascii="Times New Roman" w:hAnsi="Times New Roman"/>
                <w:b/>
                <w:sz w:val="24"/>
                <w:szCs w:val="24"/>
              </w:rPr>
            </w:pPr>
          </w:p>
        </w:tc>
        <w:tc>
          <w:tcPr>
            <w:tcW w:w="1781" w:type="dxa"/>
            <w:vMerge/>
            <w:vAlign w:val="center"/>
          </w:tcPr>
          <w:p w14:paraId="4552377D" w14:textId="77777777" w:rsidR="008279BC" w:rsidRPr="00C22D31" w:rsidRDefault="008279BC" w:rsidP="008279BC">
            <w:pPr>
              <w:widowControl w:val="0"/>
              <w:pBdr>
                <w:top w:val="nil"/>
                <w:left w:val="nil"/>
                <w:bottom w:val="nil"/>
                <w:right w:val="nil"/>
                <w:between w:val="nil"/>
              </w:pBdr>
              <w:rPr>
                <w:rFonts w:ascii="Times New Roman" w:hAnsi="Times New Roman"/>
                <w:b/>
                <w:sz w:val="24"/>
                <w:szCs w:val="24"/>
              </w:rPr>
            </w:pPr>
          </w:p>
        </w:tc>
        <w:tc>
          <w:tcPr>
            <w:tcW w:w="3258" w:type="dxa"/>
            <w:tcBorders>
              <w:bottom w:val="single" w:sz="18" w:space="0" w:color="000000"/>
            </w:tcBorders>
            <w:vAlign w:val="center"/>
          </w:tcPr>
          <w:p w14:paraId="7E279424" w14:textId="77777777" w:rsidR="008279BC" w:rsidRPr="00C22D31" w:rsidRDefault="008279BC" w:rsidP="008279BC">
            <w:pPr>
              <w:jc w:val="center"/>
              <w:rPr>
                <w:rFonts w:ascii="Times New Roman" w:hAnsi="Times New Roman"/>
                <w:b/>
                <w:sz w:val="24"/>
                <w:szCs w:val="24"/>
              </w:rPr>
            </w:pPr>
            <w:r w:rsidRPr="00C22D31">
              <w:rPr>
                <w:rFonts w:ascii="Times New Roman" w:hAnsi="Times New Roman"/>
                <w:b/>
                <w:sz w:val="24"/>
                <w:szCs w:val="24"/>
              </w:rPr>
              <w:t>iskolai oktatás</w:t>
            </w:r>
          </w:p>
        </w:tc>
        <w:tc>
          <w:tcPr>
            <w:tcW w:w="3197" w:type="dxa"/>
            <w:tcBorders>
              <w:bottom w:val="single" w:sz="18" w:space="0" w:color="000000"/>
              <w:right w:val="single" w:sz="18" w:space="0" w:color="000000"/>
            </w:tcBorders>
            <w:vAlign w:val="center"/>
          </w:tcPr>
          <w:p w14:paraId="4F6B3232" w14:textId="77777777" w:rsidR="008279BC" w:rsidRPr="00C22D31" w:rsidRDefault="008279BC" w:rsidP="008279BC">
            <w:pPr>
              <w:jc w:val="center"/>
              <w:rPr>
                <w:rFonts w:ascii="Times New Roman" w:hAnsi="Times New Roman"/>
                <w:b/>
                <w:sz w:val="24"/>
                <w:szCs w:val="24"/>
              </w:rPr>
            </w:pPr>
            <w:r w:rsidRPr="00C22D31">
              <w:rPr>
                <w:rFonts w:ascii="Times New Roman" w:hAnsi="Times New Roman"/>
                <w:b/>
                <w:sz w:val="24"/>
                <w:szCs w:val="24"/>
              </w:rPr>
              <w:t>iskolai tanműhely</w:t>
            </w:r>
          </w:p>
        </w:tc>
      </w:tr>
      <w:tr w:rsidR="00C22D31" w:rsidRPr="00C22D31" w14:paraId="35F21501" w14:textId="77777777" w:rsidTr="008279BC">
        <w:trPr>
          <w:jc w:val="center"/>
        </w:trPr>
        <w:tc>
          <w:tcPr>
            <w:tcW w:w="1049" w:type="dxa"/>
            <w:vMerge w:val="restart"/>
            <w:tcBorders>
              <w:top w:val="single" w:sz="18" w:space="0" w:color="000000"/>
              <w:left w:val="single" w:sz="18" w:space="0" w:color="000000"/>
              <w:right w:val="single" w:sz="18" w:space="0" w:color="000000"/>
            </w:tcBorders>
          </w:tcPr>
          <w:p w14:paraId="45EB1723" w14:textId="77777777" w:rsidR="008279BC" w:rsidRPr="00C22D31" w:rsidRDefault="008279BC" w:rsidP="008279BC">
            <w:pPr>
              <w:widowControl w:val="0"/>
              <w:pBdr>
                <w:top w:val="nil"/>
                <w:left w:val="nil"/>
                <w:bottom w:val="nil"/>
                <w:right w:val="nil"/>
                <w:between w:val="nil"/>
              </w:pBdr>
              <w:rPr>
                <w:rFonts w:ascii="Times New Roman" w:hAnsi="Times New Roman"/>
                <w:b/>
                <w:sz w:val="24"/>
                <w:szCs w:val="24"/>
              </w:rPr>
            </w:pPr>
            <w:r w:rsidRPr="00C22D31">
              <w:rPr>
                <w:rFonts w:ascii="Times New Roman" w:hAnsi="Times New Roman"/>
                <w:b/>
                <w:sz w:val="24"/>
                <w:szCs w:val="24"/>
              </w:rPr>
              <w:t>Közismereti képzés</w:t>
            </w:r>
          </w:p>
          <w:p w14:paraId="66E365EA" w14:textId="77777777" w:rsidR="008279BC" w:rsidRPr="00C22D31" w:rsidRDefault="008279BC" w:rsidP="008279BC">
            <w:pPr>
              <w:widowControl w:val="0"/>
              <w:pBdr>
                <w:top w:val="nil"/>
                <w:left w:val="nil"/>
                <w:bottom w:val="nil"/>
                <w:right w:val="nil"/>
                <w:between w:val="nil"/>
              </w:pBdr>
              <w:rPr>
                <w:rFonts w:ascii="Times New Roman" w:hAnsi="Times New Roman"/>
                <w:b/>
                <w:sz w:val="24"/>
                <w:szCs w:val="24"/>
              </w:rPr>
            </w:pPr>
          </w:p>
        </w:tc>
        <w:tc>
          <w:tcPr>
            <w:tcW w:w="1767" w:type="dxa"/>
            <w:tcBorders>
              <w:top w:val="single" w:sz="18" w:space="0" w:color="000000"/>
              <w:left w:val="single" w:sz="18" w:space="0" w:color="000000"/>
              <w:bottom w:val="single" w:sz="18" w:space="0" w:color="000000"/>
              <w:right w:val="single" w:sz="18" w:space="0" w:color="000000"/>
            </w:tcBorders>
            <w:vAlign w:val="center"/>
          </w:tcPr>
          <w:p w14:paraId="3CC9B7CC" w14:textId="77777777" w:rsidR="008279BC" w:rsidRPr="00C22D31" w:rsidRDefault="008279BC" w:rsidP="008279BC">
            <w:pPr>
              <w:widowControl w:val="0"/>
              <w:pBdr>
                <w:top w:val="nil"/>
                <w:left w:val="nil"/>
                <w:bottom w:val="nil"/>
                <w:right w:val="nil"/>
                <w:between w:val="nil"/>
              </w:pBdr>
              <w:rPr>
                <w:rFonts w:ascii="Times New Roman" w:hAnsi="Times New Roman"/>
                <w:b/>
                <w:sz w:val="24"/>
                <w:szCs w:val="24"/>
              </w:rPr>
            </w:pPr>
            <w:r w:rsidRPr="00C22D31">
              <w:rPr>
                <w:rFonts w:ascii="Times New Roman" w:hAnsi="Times New Roman"/>
                <w:b/>
                <w:sz w:val="24"/>
                <w:szCs w:val="24"/>
              </w:rPr>
              <w:t>Digitális kultúra</w:t>
            </w:r>
          </w:p>
        </w:tc>
        <w:tc>
          <w:tcPr>
            <w:tcW w:w="1781" w:type="dxa"/>
            <w:tcBorders>
              <w:top w:val="single" w:sz="18" w:space="0" w:color="000000"/>
              <w:left w:val="single" w:sz="18" w:space="0" w:color="000000"/>
              <w:bottom w:val="single" w:sz="18" w:space="0" w:color="000000"/>
              <w:right w:val="single" w:sz="18" w:space="0" w:color="000000"/>
            </w:tcBorders>
            <w:vAlign w:val="center"/>
          </w:tcPr>
          <w:p w14:paraId="219CD544" w14:textId="77777777" w:rsidR="008279BC" w:rsidRPr="00C22D31" w:rsidRDefault="008279BC" w:rsidP="008279BC">
            <w:pPr>
              <w:widowControl w:val="0"/>
              <w:pBdr>
                <w:top w:val="nil"/>
                <w:left w:val="nil"/>
                <w:bottom w:val="nil"/>
                <w:right w:val="nil"/>
                <w:between w:val="nil"/>
              </w:pBdr>
              <w:rPr>
                <w:rFonts w:ascii="Times New Roman" w:hAnsi="Times New Roman"/>
                <w:b/>
                <w:sz w:val="24"/>
                <w:szCs w:val="24"/>
              </w:rPr>
            </w:pPr>
          </w:p>
        </w:tc>
        <w:tc>
          <w:tcPr>
            <w:tcW w:w="3258" w:type="dxa"/>
            <w:tcBorders>
              <w:top w:val="single" w:sz="18" w:space="0" w:color="000000"/>
              <w:left w:val="single" w:sz="18" w:space="0" w:color="000000"/>
              <w:bottom w:val="single" w:sz="18" w:space="0" w:color="000000"/>
              <w:right w:val="single" w:sz="18" w:space="0" w:color="000000"/>
            </w:tcBorders>
            <w:vAlign w:val="center"/>
          </w:tcPr>
          <w:p w14:paraId="18AE6879" w14:textId="77777777" w:rsidR="008279BC" w:rsidRPr="00C22D31" w:rsidRDefault="008279BC" w:rsidP="008279BC">
            <w:pPr>
              <w:jc w:val="center"/>
              <w:rPr>
                <w:rFonts w:ascii="Times New Roman" w:hAnsi="Times New Roman"/>
                <w:b/>
                <w:sz w:val="24"/>
                <w:szCs w:val="24"/>
              </w:rPr>
            </w:pPr>
            <w:r w:rsidRPr="00C22D31">
              <w:rPr>
                <w:rFonts w:ascii="Times New Roman" w:hAnsi="Times New Roman"/>
                <w:b/>
                <w:sz w:val="24"/>
                <w:szCs w:val="24"/>
              </w:rPr>
              <w:t>36 óra</w:t>
            </w:r>
          </w:p>
          <w:p w14:paraId="75EAAA78" w14:textId="77777777" w:rsidR="008279BC" w:rsidRPr="00C22D31" w:rsidRDefault="008279BC" w:rsidP="008279BC">
            <w:pPr>
              <w:jc w:val="center"/>
              <w:rPr>
                <w:rFonts w:ascii="Times New Roman" w:hAnsi="Times New Roman"/>
                <w:b/>
                <w:sz w:val="24"/>
                <w:szCs w:val="24"/>
              </w:rPr>
            </w:pPr>
            <w:r w:rsidRPr="00C22D31">
              <w:rPr>
                <w:rFonts w:ascii="Times New Roman" w:hAnsi="Times New Roman"/>
                <w:b/>
                <w:sz w:val="24"/>
                <w:szCs w:val="24"/>
              </w:rPr>
              <w:t>tartalom:</w:t>
            </w:r>
          </w:p>
        </w:tc>
        <w:tc>
          <w:tcPr>
            <w:tcW w:w="3197" w:type="dxa"/>
            <w:tcBorders>
              <w:top w:val="single" w:sz="18" w:space="0" w:color="000000"/>
              <w:left w:val="single" w:sz="18" w:space="0" w:color="000000"/>
              <w:bottom w:val="single" w:sz="18" w:space="0" w:color="000000"/>
              <w:right w:val="single" w:sz="18" w:space="0" w:color="000000"/>
            </w:tcBorders>
            <w:vAlign w:val="center"/>
          </w:tcPr>
          <w:p w14:paraId="469AA67E" w14:textId="77777777" w:rsidR="008279BC" w:rsidRPr="00C22D31" w:rsidRDefault="008279BC" w:rsidP="008279BC">
            <w:pPr>
              <w:jc w:val="center"/>
              <w:rPr>
                <w:rFonts w:ascii="Times New Roman" w:hAnsi="Times New Roman"/>
                <w:b/>
                <w:sz w:val="24"/>
                <w:szCs w:val="24"/>
              </w:rPr>
            </w:pPr>
          </w:p>
        </w:tc>
      </w:tr>
      <w:tr w:rsidR="00C22D31" w:rsidRPr="00C22D31" w14:paraId="4A65E916" w14:textId="77777777" w:rsidTr="008279BC">
        <w:trPr>
          <w:jc w:val="center"/>
        </w:trPr>
        <w:tc>
          <w:tcPr>
            <w:tcW w:w="1049" w:type="dxa"/>
            <w:vMerge/>
            <w:tcBorders>
              <w:top w:val="single" w:sz="18" w:space="0" w:color="000000"/>
              <w:left w:val="single" w:sz="18" w:space="0" w:color="000000"/>
              <w:right w:val="single" w:sz="18" w:space="0" w:color="000000"/>
            </w:tcBorders>
          </w:tcPr>
          <w:p w14:paraId="231C8A0D" w14:textId="77777777" w:rsidR="008279BC" w:rsidRPr="00C22D31" w:rsidRDefault="008279BC" w:rsidP="008279BC">
            <w:pPr>
              <w:widowControl w:val="0"/>
              <w:pBdr>
                <w:top w:val="nil"/>
                <w:left w:val="nil"/>
                <w:bottom w:val="nil"/>
                <w:right w:val="nil"/>
                <w:between w:val="nil"/>
              </w:pBdr>
              <w:rPr>
                <w:rFonts w:ascii="Times New Roman" w:hAnsi="Times New Roman"/>
                <w:b/>
                <w:sz w:val="24"/>
                <w:szCs w:val="24"/>
              </w:rPr>
            </w:pPr>
          </w:p>
        </w:tc>
        <w:tc>
          <w:tcPr>
            <w:tcW w:w="1767" w:type="dxa"/>
            <w:tcBorders>
              <w:top w:val="single" w:sz="18" w:space="0" w:color="000000"/>
              <w:left w:val="single" w:sz="18" w:space="0" w:color="000000"/>
              <w:bottom w:val="single" w:sz="18" w:space="0" w:color="000000"/>
              <w:right w:val="single" w:sz="18" w:space="0" w:color="000000"/>
            </w:tcBorders>
            <w:vAlign w:val="center"/>
          </w:tcPr>
          <w:p w14:paraId="18E8E187" w14:textId="77777777" w:rsidR="008279BC" w:rsidRPr="00C22D31" w:rsidRDefault="008279BC" w:rsidP="008279BC">
            <w:pPr>
              <w:widowControl w:val="0"/>
              <w:pBdr>
                <w:top w:val="nil"/>
                <w:left w:val="nil"/>
                <w:bottom w:val="nil"/>
                <w:right w:val="nil"/>
                <w:between w:val="nil"/>
              </w:pBdr>
              <w:rPr>
                <w:rFonts w:ascii="Times New Roman" w:hAnsi="Times New Roman"/>
                <w:b/>
                <w:sz w:val="24"/>
                <w:szCs w:val="24"/>
              </w:rPr>
            </w:pPr>
            <w:r w:rsidRPr="00C22D31">
              <w:rPr>
                <w:rFonts w:ascii="Times New Roman" w:hAnsi="Times New Roman"/>
                <w:b/>
                <w:sz w:val="24"/>
                <w:szCs w:val="24"/>
              </w:rPr>
              <w:t>Pénzügyi és vállalkozói ismeretek</w:t>
            </w:r>
          </w:p>
        </w:tc>
        <w:tc>
          <w:tcPr>
            <w:tcW w:w="1781" w:type="dxa"/>
            <w:tcBorders>
              <w:top w:val="single" w:sz="18" w:space="0" w:color="000000"/>
              <w:left w:val="single" w:sz="18" w:space="0" w:color="000000"/>
              <w:bottom w:val="single" w:sz="18" w:space="0" w:color="000000"/>
              <w:right w:val="single" w:sz="18" w:space="0" w:color="000000"/>
            </w:tcBorders>
            <w:vAlign w:val="center"/>
          </w:tcPr>
          <w:p w14:paraId="3920B27D" w14:textId="77777777" w:rsidR="008279BC" w:rsidRPr="00C22D31" w:rsidRDefault="008279BC" w:rsidP="008279BC">
            <w:pPr>
              <w:widowControl w:val="0"/>
              <w:pBdr>
                <w:top w:val="nil"/>
                <w:left w:val="nil"/>
                <w:bottom w:val="nil"/>
                <w:right w:val="nil"/>
                <w:between w:val="nil"/>
              </w:pBdr>
              <w:rPr>
                <w:rFonts w:ascii="Times New Roman" w:hAnsi="Times New Roman"/>
                <w:b/>
                <w:sz w:val="24"/>
                <w:szCs w:val="24"/>
              </w:rPr>
            </w:pPr>
          </w:p>
        </w:tc>
        <w:tc>
          <w:tcPr>
            <w:tcW w:w="3258" w:type="dxa"/>
            <w:tcBorders>
              <w:top w:val="single" w:sz="18" w:space="0" w:color="000000"/>
              <w:left w:val="single" w:sz="18" w:space="0" w:color="000000"/>
              <w:bottom w:val="single" w:sz="18" w:space="0" w:color="000000"/>
              <w:right w:val="single" w:sz="18" w:space="0" w:color="000000"/>
            </w:tcBorders>
            <w:vAlign w:val="center"/>
          </w:tcPr>
          <w:p w14:paraId="366C32F6" w14:textId="77777777" w:rsidR="008279BC" w:rsidRPr="00C22D31" w:rsidRDefault="008279BC" w:rsidP="008279BC">
            <w:pPr>
              <w:jc w:val="center"/>
              <w:rPr>
                <w:rFonts w:ascii="Times New Roman" w:hAnsi="Times New Roman"/>
                <w:b/>
                <w:sz w:val="24"/>
                <w:szCs w:val="24"/>
              </w:rPr>
            </w:pPr>
            <w:r w:rsidRPr="00C22D31">
              <w:rPr>
                <w:rFonts w:ascii="Times New Roman" w:hAnsi="Times New Roman"/>
                <w:b/>
                <w:sz w:val="24"/>
                <w:szCs w:val="24"/>
              </w:rPr>
              <w:t>36 óra</w:t>
            </w:r>
          </w:p>
          <w:p w14:paraId="6FEBE121" w14:textId="77777777" w:rsidR="008279BC" w:rsidRPr="00C22D31" w:rsidRDefault="008279BC" w:rsidP="008279BC">
            <w:pPr>
              <w:jc w:val="center"/>
              <w:rPr>
                <w:rFonts w:ascii="Times New Roman" w:hAnsi="Times New Roman"/>
                <w:b/>
                <w:sz w:val="24"/>
                <w:szCs w:val="24"/>
              </w:rPr>
            </w:pPr>
            <w:r w:rsidRPr="00C22D31">
              <w:rPr>
                <w:rFonts w:ascii="Times New Roman" w:hAnsi="Times New Roman"/>
                <w:b/>
                <w:sz w:val="24"/>
                <w:szCs w:val="24"/>
              </w:rPr>
              <w:t>tartalom:</w:t>
            </w:r>
          </w:p>
          <w:p w14:paraId="4728A00E" w14:textId="77777777" w:rsidR="008279BC" w:rsidRPr="00C22D31" w:rsidRDefault="008279BC" w:rsidP="008279BC">
            <w:pPr>
              <w:rPr>
                <w:rFonts w:ascii="Times New Roman" w:hAnsi="Times New Roman"/>
                <w:b/>
                <w:sz w:val="24"/>
                <w:szCs w:val="24"/>
              </w:rPr>
            </w:pPr>
            <w:r w:rsidRPr="00C22D31">
              <w:rPr>
                <w:rFonts w:ascii="Times New Roman" w:hAnsi="Times New Roman"/>
                <w:b/>
                <w:sz w:val="24"/>
                <w:szCs w:val="24"/>
              </w:rPr>
              <w:t xml:space="preserve">Az </w:t>
            </w:r>
            <w:proofErr w:type="gramStart"/>
            <w:r w:rsidRPr="00C22D31">
              <w:rPr>
                <w:rFonts w:ascii="Times New Roman" w:hAnsi="Times New Roman"/>
                <w:b/>
                <w:sz w:val="24"/>
                <w:szCs w:val="24"/>
              </w:rPr>
              <w:t>állam gazdasági</w:t>
            </w:r>
            <w:proofErr w:type="gramEnd"/>
            <w:r w:rsidRPr="00C22D31">
              <w:rPr>
                <w:rFonts w:ascii="Times New Roman" w:hAnsi="Times New Roman"/>
                <w:b/>
                <w:sz w:val="24"/>
                <w:szCs w:val="24"/>
              </w:rPr>
              <w:t xml:space="preserve"> szerepe </w:t>
            </w:r>
          </w:p>
          <w:p w14:paraId="7C9116AB" w14:textId="77777777" w:rsidR="008279BC" w:rsidRPr="00C22D31" w:rsidRDefault="008279BC" w:rsidP="008279BC">
            <w:pPr>
              <w:rPr>
                <w:rFonts w:ascii="Times New Roman" w:hAnsi="Times New Roman"/>
                <w:sz w:val="24"/>
                <w:szCs w:val="24"/>
              </w:rPr>
            </w:pPr>
            <w:r w:rsidRPr="00C22D31">
              <w:rPr>
                <w:rFonts w:ascii="Times New Roman" w:hAnsi="Times New Roman"/>
                <w:sz w:val="24"/>
                <w:szCs w:val="24"/>
              </w:rPr>
              <w:t>Az állam feladatai napjainkban</w:t>
            </w:r>
          </w:p>
          <w:p w14:paraId="651F994D" w14:textId="77777777" w:rsidR="008279BC" w:rsidRPr="00C22D31" w:rsidRDefault="008279BC" w:rsidP="008279BC">
            <w:pPr>
              <w:rPr>
                <w:rFonts w:ascii="Times New Roman" w:hAnsi="Times New Roman"/>
                <w:sz w:val="24"/>
                <w:szCs w:val="24"/>
              </w:rPr>
            </w:pPr>
            <w:r w:rsidRPr="00C22D31">
              <w:rPr>
                <w:rFonts w:ascii="Times New Roman" w:hAnsi="Times New Roman"/>
                <w:sz w:val="24"/>
                <w:szCs w:val="24"/>
              </w:rPr>
              <w:t>Az állam bevételei</w:t>
            </w:r>
          </w:p>
          <w:p w14:paraId="0849107E" w14:textId="77777777" w:rsidR="008279BC" w:rsidRPr="00C22D31" w:rsidRDefault="008279BC" w:rsidP="008279BC">
            <w:pPr>
              <w:rPr>
                <w:rFonts w:ascii="Times New Roman" w:hAnsi="Times New Roman"/>
                <w:sz w:val="24"/>
                <w:szCs w:val="24"/>
              </w:rPr>
            </w:pPr>
            <w:r w:rsidRPr="00C22D31">
              <w:rPr>
                <w:rFonts w:ascii="Times New Roman" w:hAnsi="Times New Roman"/>
                <w:sz w:val="24"/>
                <w:szCs w:val="24"/>
              </w:rPr>
              <w:t>Az állami gazdaságpolitika céljai</w:t>
            </w:r>
          </w:p>
          <w:p w14:paraId="760A6C5D" w14:textId="77777777" w:rsidR="008279BC" w:rsidRPr="00C22D31" w:rsidRDefault="008279BC" w:rsidP="008279BC">
            <w:pPr>
              <w:rPr>
                <w:rFonts w:ascii="Times New Roman" w:hAnsi="Times New Roman"/>
                <w:sz w:val="24"/>
                <w:szCs w:val="24"/>
              </w:rPr>
            </w:pPr>
            <w:r w:rsidRPr="00C22D31">
              <w:rPr>
                <w:rFonts w:ascii="Times New Roman" w:hAnsi="Times New Roman"/>
                <w:sz w:val="24"/>
                <w:szCs w:val="24"/>
              </w:rPr>
              <w:t xml:space="preserve">A költségvetési és a </w:t>
            </w:r>
            <w:proofErr w:type="gramStart"/>
            <w:r w:rsidRPr="00C22D31">
              <w:rPr>
                <w:rFonts w:ascii="Times New Roman" w:hAnsi="Times New Roman"/>
                <w:sz w:val="24"/>
                <w:szCs w:val="24"/>
              </w:rPr>
              <w:t>monetáris</w:t>
            </w:r>
            <w:proofErr w:type="gramEnd"/>
            <w:r w:rsidRPr="00C22D31">
              <w:rPr>
                <w:rFonts w:ascii="Times New Roman" w:hAnsi="Times New Roman"/>
                <w:sz w:val="24"/>
                <w:szCs w:val="24"/>
              </w:rPr>
              <w:t xml:space="preserve"> politika eszköztára</w:t>
            </w:r>
          </w:p>
          <w:p w14:paraId="08EC2DA4" w14:textId="77777777" w:rsidR="008279BC" w:rsidRPr="00C22D31" w:rsidRDefault="008279BC" w:rsidP="008279BC">
            <w:pPr>
              <w:rPr>
                <w:rFonts w:ascii="Times New Roman" w:hAnsi="Times New Roman"/>
                <w:b/>
                <w:sz w:val="24"/>
                <w:szCs w:val="24"/>
              </w:rPr>
            </w:pPr>
          </w:p>
          <w:p w14:paraId="679F97CF" w14:textId="77777777" w:rsidR="008279BC" w:rsidRPr="00C22D31" w:rsidRDefault="008279BC" w:rsidP="008279BC">
            <w:pPr>
              <w:rPr>
                <w:rFonts w:ascii="Times New Roman" w:hAnsi="Times New Roman"/>
                <w:b/>
                <w:sz w:val="24"/>
                <w:szCs w:val="24"/>
              </w:rPr>
            </w:pPr>
            <w:r w:rsidRPr="00C22D31">
              <w:rPr>
                <w:rFonts w:ascii="Times New Roman" w:hAnsi="Times New Roman"/>
                <w:b/>
                <w:sz w:val="24"/>
                <w:szCs w:val="24"/>
              </w:rPr>
              <w:t xml:space="preserve">A pénzpiac működése </w:t>
            </w:r>
          </w:p>
          <w:p w14:paraId="708FD8FB" w14:textId="77777777" w:rsidR="008279BC" w:rsidRPr="00C22D31" w:rsidRDefault="008279BC" w:rsidP="008279BC">
            <w:pPr>
              <w:rPr>
                <w:rFonts w:ascii="Times New Roman" w:hAnsi="Times New Roman"/>
                <w:sz w:val="24"/>
                <w:szCs w:val="24"/>
              </w:rPr>
            </w:pPr>
            <w:r w:rsidRPr="00C22D31">
              <w:rPr>
                <w:rFonts w:ascii="Times New Roman" w:hAnsi="Times New Roman"/>
                <w:sz w:val="24"/>
                <w:szCs w:val="24"/>
              </w:rPr>
              <w:t>A bankrendszer a mai gazdaságban</w:t>
            </w:r>
          </w:p>
          <w:p w14:paraId="59840DE4" w14:textId="77777777" w:rsidR="008279BC" w:rsidRPr="00C22D31" w:rsidRDefault="008279BC" w:rsidP="008279BC">
            <w:pPr>
              <w:rPr>
                <w:rFonts w:ascii="Times New Roman" w:hAnsi="Times New Roman"/>
                <w:sz w:val="24"/>
                <w:szCs w:val="24"/>
              </w:rPr>
            </w:pPr>
            <w:r w:rsidRPr="00C22D31">
              <w:rPr>
                <w:rFonts w:ascii="Times New Roman" w:hAnsi="Times New Roman"/>
                <w:sz w:val="24"/>
                <w:szCs w:val="24"/>
              </w:rPr>
              <w:t>A tőkepiac és termékei</w:t>
            </w:r>
          </w:p>
          <w:p w14:paraId="3A15D5A5" w14:textId="77777777" w:rsidR="008279BC" w:rsidRPr="00C22D31" w:rsidRDefault="008279BC" w:rsidP="008279BC">
            <w:pPr>
              <w:rPr>
                <w:rFonts w:ascii="Times New Roman" w:hAnsi="Times New Roman"/>
                <w:sz w:val="24"/>
                <w:szCs w:val="24"/>
              </w:rPr>
            </w:pPr>
            <w:r w:rsidRPr="00C22D31">
              <w:rPr>
                <w:rFonts w:ascii="Times New Roman" w:hAnsi="Times New Roman"/>
                <w:sz w:val="24"/>
                <w:szCs w:val="24"/>
              </w:rPr>
              <w:t>A pénzügyi közvetítők</w:t>
            </w:r>
          </w:p>
          <w:p w14:paraId="72B1F168" w14:textId="77777777" w:rsidR="008279BC" w:rsidRPr="00C22D31" w:rsidRDefault="008279BC" w:rsidP="008279BC">
            <w:pPr>
              <w:rPr>
                <w:rFonts w:ascii="Times New Roman" w:hAnsi="Times New Roman"/>
                <w:sz w:val="24"/>
                <w:szCs w:val="24"/>
              </w:rPr>
            </w:pPr>
            <w:r w:rsidRPr="00C22D31">
              <w:rPr>
                <w:rFonts w:ascii="Times New Roman" w:hAnsi="Times New Roman"/>
                <w:sz w:val="24"/>
                <w:szCs w:val="24"/>
              </w:rPr>
              <w:t>A háztartás, mint megtakarító</w:t>
            </w:r>
          </w:p>
          <w:p w14:paraId="2F871426" w14:textId="77777777" w:rsidR="008279BC" w:rsidRPr="00C22D31" w:rsidRDefault="008279BC" w:rsidP="008279BC">
            <w:pPr>
              <w:rPr>
                <w:rFonts w:ascii="Times New Roman" w:hAnsi="Times New Roman"/>
                <w:sz w:val="24"/>
                <w:szCs w:val="24"/>
              </w:rPr>
            </w:pPr>
            <w:r w:rsidRPr="00C22D31">
              <w:rPr>
                <w:rFonts w:ascii="Times New Roman" w:hAnsi="Times New Roman"/>
                <w:sz w:val="24"/>
                <w:szCs w:val="24"/>
              </w:rPr>
              <w:t>A háztartás, mint hitel felvevő</w:t>
            </w:r>
          </w:p>
          <w:p w14:paraId="6C1CC8E6" w14:textId="77777777" w:rsidR="008279BC" w:rsidRPr="00C22D31" w:rsidRDefault="008279BC" w:rsidP="008279BC">
            <w:pPr>
              <w:rPr>
                <w:rFonts w:ascii="Times New Roman" w:hAnsi="Times New Roman"/>
                <w:sz w:val="24"/>
                <w:szCs w:val="24"/>
              </w:rPr>
            </w:pPr>
            <w:r w:rsidRPr="00C22D31">
              <w:rPr>
                <w:rFonts w:ascii="Times New Roman" w:hAnsi="Times New Roman"/>
                <w:sz w:val="24"/>
                <w:szCs w:val="24"/>
              </w:rPr>
              <w:t>Nemzetközi pénzpiac alapfogalmai, intézményei</w:t>
            </w:r>
          </w:p>
          <w:p w14:paraId="27540A41" w14:textId="77777777" w:rsidR="008279BC" w:rsidRPr="00C22D31" w:rsidRDefault="008279BC" w:rsidP="008279BC">
            <w:pPr>
              <w:rPr>
                <w:rFonts w:ascii="Times New Roman" w:hAnsi="Times New Roman"/>
                <w:b/>
                <w:sz w:val="24"/>
                <w:szCs w:val="24"/>
              </w:rPr>
            </w:pPr>
          </w:p>
          <w:p w14:paraId="5E1A2C43" w14:textId="77777777" w:rsidR="008279BC" w:rsidRPr="00C22D31" w:rsidRDefault="008279BC" w:rsidP="008279BC">
            <w:pPr>
              <w:rPr>
                <w:rFonts w:ascii="Times New Roman" w:hAnsi="Times New Roman"/>
                <w:b/>
                <w:sz w:val="24"/>
                <w:szCs w:val="24"/>
              </w:rPr>
            </w:pPr>
            <w:r w:rsidRPr="00C22D31">
              <w:rPr>
                <w:rFonts w:ascii="Times New Roman" w:hAnsi="Times New Roman"/>
                <w:b/>
                <w:sz w:val="24"/>
                <w:szCs w:val="24"/>
              </w:rPr>
              <w:t xml:space="preserve">Egy háztartás költségvetése; munkavállalás </w:t>
            </w:r>
          </w:p>
          <w:p w14:paraId="2D20FF93" w14:textId="77777777" w:rsidR="008279BC" w:rsidRPr="00C22D31" w:rsidRDefault="008279BC" w:rsidP="008279BC">
            <w:pPr>
              <w:rPr>
                <w:rFonts w:ascii="Times New Roman" w:hAnsi="Times New Roman"/>
                <w:sz w:val="24"/>
                <w:szCs w:val="24"/>
              </w:rPr>
            </w:pPr>
            <w:r w:rsidRPr="00C22D31">
              <w:rPr>
                <w:rFonts w:ascii="Times New Roman" w:hAnsi="Times New Roman"/>
                <w:sz w:val="24"/>
                <w:szCs w:val="24"/>
              </w:rPr>
              <w:t>A család, illetve a háztartás fogalmának eltérése</w:t>
            </w:r>
          </w:p>
          <w:p w14:paraId="65F98031" w14:textId="77777777" w:rsidR="008279BC" w:rsidRPr="00C22D31" w:rsidRDefault="008279BC" w:rsidP="008279BC">
            <w:pPr>
              <w:rPr>
                <w:rFonts w:ascii="Times New Roman" w:hAnsi="Times New Roman"/>
                <w:sz w:val="24"/>
                <w:szCs w:val="24"/>
              </w:rPr>
            </w:pPr>
            <w:r w:rsidRPr="00C22D31">
              <w:rPr>
                <w:rFonts w:ascii="Times New Roman" w:hAnsi="Times New Roman"/>
                <w:sz w:val="24"/>
                <w:szCs w:val="24"/>
              </w:rPr>
              <w:t>A háztartás költségvetése</w:t>
            </w:r>
          </w:p>
          <w:p w14:paraId="2FB7D72E" w14:textId="77777777" w:rsidR="008279BC" w:rsidRPr="00C22D31" w:rsidRDefault="008279BC" w:rsidP="008279BC">
            <w:pPr>
              <w:rPr>
                <w:rFonts w:ascii="Times New Roman" w:hAnsi="Times New Roman"/>
                <w:sz w:val="24"/>
                <w:szCs w:val="24"/>
              </w:rPr>
            </w:pPr>
            <w:r w:rsidRPr="00C22D31">
              <w:rPr>
                <w:rFonts w:ascii="Times New Roman" w:hAnsi="Times New Roman"/>
                <w:sz w:val="24"/>
                <w:szCs w:val="24"/>
              </w:rPr>
              <w:t>Álláskeresés: elvárások, álláskeresési technikák</w:t>
            </w:r>
          </w:p>
          <w:p w14:paraId="3AC6D175" w14:textId="77777777" w:rsidR="008279BC" w:rsidRPr="00C22D31" w:rsidRDefault="008279BC" w:rsidP="008279BC">
            <w:pPr>
              <w:rPr>
                <w:rFonts w:ascii="Times New Roman" w:hAnsi="Times New Roman"/>
                <w:sz w:val="24"/>
                <w:szCs w:val="24"/>
              </w:rPr>
            </w:pPr>
            <w:r w:rsidRPr="00C22D31">
              <w:rPr>
                <w:rFonts w:ascii="Times New Roman" w:hAnsi="Times New Roman"/>
                <w:sz w:val="24"/>
                <w:szCs w:val="24"/>
              </w:rPr>
              <w:t>Munkába állás: munkaviszonnyal kapcsolatos jogok, kötelezettségek</w:t>
            </w:r>
          </w:p>
          <w:p w14:paraId="785E55DC" w14:textId="77777777" w:rsidR="008279BC" w:rsidRPr="00C22D31" w:rsidRDefault="008279BC" w:rsidP="008279BC">
            <w:pPr>
              <w:rPr>
                <w:rFonts w:ascii="Times New Roman" w:hAnsi="Times New Roman"/>
                <w:sz w:val="24"/>
                <w:szCs w:val="24"/>
              </w:rPr>
            </w:pPr>
            <w:r w:rsidRPr="00C22D31">
              <w:rPr>
                <w:rFonts w:ascii="Times New Roman" w:hAnsi="Times New Roman"/>
                <w:sz w:val="24"/>
                <w:szCs w:val="24"/>
              </w:rPr>
              <w:t>Bérek, járulékok napjainkban</w:t>
            </w:r>
          </w:p>
          <w:p w14:paraId="5610C963" w14:textId="77777777" w:rsidR="008279BC" w:rsidRPr="00C22D31" w:rsidRDefault="008279BC" w:rsidP="008279BC">
            <w:pPr>
              <w:rPr>
                <w:rFonts w:ascii="Times New Roman" w:hAnsi="Times New Roman"/>
                <w:sz w:val="24"/>
                <w:szCs w:val="24"/>
              </w:rPr>
            </w:pPr>
            <w:r w:rsidRPr="00C22D31">
              <w:rPr>
                <w:rFonts w:ascii="Times New Roman" w:hAnsi="Times New Roman"/>
                <w:sz w:val="24"/>
                <w:szCs w:val="24"/>
              </w:rPr>
              <w:t>Munkaviszony megszűnése, megszüntetése</w:t>
            </w:r>
          </w:p>
          <w:p w14:paraId="5D0ACD87" w14:textId="77777777" w:rsidR="008279BC" w:rsidRPr="00C22D31" w:rsidRDefault="008279BC" w:rsidP="008279BC">
            <w:pPr>
              <w:rPr>
                <w:rFonts w:ascii="Times New Roman" w:hAnsi="Times New Roman"/>
                <w:sz w:val="24"/>
                <w:szCs w:val="24"/>
              </w:rPr>
            </w:pPr>
          </w:p>
          <w:p w14:paraId="027BA9D6" w14:textId="77777777" w:rsidR="008279BC" w:rsidRPr="00C22D31" w:rsidRDefault="008279BC" w:rsidP="008279BC">
            <w:pPr>
              <w:rPr>
                <w:rFonts w:ascii="Times New Roman" w:hAnsi="Times New Roman"/>
                <w:b/>
                <w:sz w:val="24"/>
                <w:szCs w:val="24"/>
              </w:rPr>
            </w:pPr>
            <w:r w:rsidRPr="00C22D31">
              <w:rPr>
                <w:rFonts w:ascii="Times New Roman" w:hAnsi="Times New Roman"/>
                <w:b/>
                <w:sz w:val="24"/>
                <w:szCs w:val="24"/>
              </w:rPr>
              <w:t>Vállalkozás-vállalat</w:t>
            </w:r>
          </w:p>
          <w:p w14:paraId="5D2F1889" w14:textId="77777777" w:rsidR="008279BC" w:rsidRPr="00C22D31" w:rsidRDefault="008279BC" w:rsidP="008279BC">
            <w:pPr>
              <w:rPr>
                <w:rFonts w:ascii="Times New Roman" w:hAnsi="Times New Roman"/>
                <w:sz w:val="24"/>
                <w:szCs w:val="24"/>
              </w:rPr>
            </w:pPr>
            <w:r w:rsidRPr="00C22D31">
              <w:rPr>
                <w:rFonts w:ascii="Times New Roman" w:hAnsi="Times New Roman"/>
                <w:sz w:val="24"/>
                <w:szCs w:val="24"/>
              </w:rPr>
              <w:t>A vállalkozás, vállalkozó fogalma</w:t>
            </w:r>
          </w:p>
          <w:p w14:paraId="72CD1689" w14:textId="77777777" w:rsidR="008279BC" w:rsidRPr="00C22D31" w:rsidRDefault="008279BC" w:rsidP="008279BC">
            <w:pPr>
              <w:rPr>
                <w:rFonts w:ascii="Times New Roman" w:hAnsi="Times New Roman"/>
                <w:sz w:val="24"/>
                <w:szCs w:val="24"/>
              </w:rPr>
            </w:pPr>
            <w:r w:rsidRPr="00C22D31">
              <w:rPr>
                <w:rFonts w:ascii="Times New Roman" w:hAnsi="Times New Roman"/>
                <w:sz w:val="24"/>
                <w:szCs w:val="24"/>
              </w:rPr>
              <w:t>A vállalkozások típusai</w:t>
            </w:r>
          </w:p>
          <w:p w14:paraId="40E683A6" w14:textId="77777777" w:rsidR="008279BC" w:rsidRPr="00C22D31" w:rsidRDefault="008279BC" w:rsidP="008279BC">
            <w:pPr>
              <w:rPr>
                <w:rFonts w:ascii="Times New Roman" w:hAnsi="Times New Roman"/>
                <w:sz w:val="24"/>
                <w:szCs w:val="24"/>
              </w:rPr>
            </w:pPr>
            <w:r w:rsidRPr="00C22D31">
              <w:rPr>
                <w:rFonts w:ascii="Times New Roman" w:hAnsi="Times New Roman"/>
                <w:sz w:val="24"/>
                <w:szCs w:val="24"/>
              </w:rPr>
              <w:t>A vállalkozások környezete</w:t>
            </w:r>
          </w:p>
          <w:p w14:paraId="66555723" w14:textId="77777777" w:rsidR="008279BC" w:rsidRPr="00C22D31" w:rsidRDefault="008279BC" w:rsidP="008279BC">
            <w:pPr>
              <w:rPr>
                <w:rFonts w:ascii="Times New Roman" w:hAnsi="Times New Roman"/>
                <w:sz w:val="24"/>
                <w:szCs w:val="24"/>
              </w:rPr>
            </w:pPr>
            <w:r w:rsidRPr="00C22D31">
              <w:rPr>
                <w:rFonts w:ascii="Times New Roman" w:hAnsi="Times New Roman"/>
                <w:sz w:val="24"/>
                <w:szCs w:val="24"/>
              </w:rPr>
              <w:t>A nem nyereségérdekelt szervezetek megismerése</w:t>
            </w:r>
          </w:p>
          <w:p w14:paraId="72FCBFC4" w14:textId="77777777" w:rsidR="008279BC" w:rsidRPr="00C22D31" w:rsidRDefault="008279BC" w:rsidP="008279BC">
            <w:pPr>
              <w:rPr>
                <w:rFonts w:ascii="Times New Roman" w:hAnsi="Times New Roman"/>
                <w:sz w:val="24"/>
                <w:szCs w:val="24"/>
              </w:rPr>
            </w:pPr>
            <w:r w:rsidRPr="00C22D31">
              <w:rPr>
                <w:rFonts w:ascii="Times New Roman" w:hAnsi="Times New Roman"/>
                <w:sz w:val="24"/>
                <w:szCs w:val="24"/>
              </w:rPr>
              <w:t>Saját vállalkozás előnyök-hátrányok</w:t>
            </w:r>
          </w:p>
          <w:p w14:paraId="6555AB2D" w14:textId="77777777" w:rsidR="008279BC" w:rsidRPr="00C22D31" w:rsidRDefault="008279BC" w:rsidP="008279BC">
            <w:pPr>
              <w:rPr>
                <w:rFonts w:ascii="Times New Roman" w:hAnsi="Times New Roman"/>
                <w:sz w:val="24"/>
                <w:szCs w:val="24"/>
              </w:rPr>
            </w:pPr>
            <w:r w:rsidRPr="00C22D31">
              <w:rPr>
                <w:rFonts w:ascii="Times New Roman" w:hAnsi="Times New Roman"/>
                <w:sz w:val="24"/>
                <w:szCs w:val="24"/>
              </w:rPr>
              <w:t xml:space="preserve">Vállalkozói </w:t>
            </w:r>
            <w:proofErr w:type="gramStart"/>
            <w:r w:rsidRPr="00C22D31">
              <w:rPr>
                <w:rFonts w:ascii="Times New Roman" w:hAnsi="Times New Roman"/>
                <w:sz w:val="24"/>
                <w:szCs w:val="24"/>
              </w:rPr>
              <w:t>kompetenciák</w:t>
            </w:r>
            <w:proofErr w:type="gramEnd"/>
          </w:p>
          <w:p w14:paraId="2294C99F" w14:textId="77777777" w:rsidR="008279BC" w:rsidRPr="00C22D31" w:rsidRDefault="008279BC" w:rsidP="008279BC">
            <w:pPr>
              <w:rPr>
                <w:rFonts w:ascii="Times New Roman" w:hAnsi="Times New Roman"/>
                <w:b/>
                <w:sz w:val="24"/>
                <w:szCs w:val="24"/>
              </w:rPr>
            </w:pPr>
          </w:p>
          <w:p w14:paraId="41079E4C" w14:textId="77777777" w:rsidR="008279BC" w:rsidRPr="00C22D31" w:rsidRDefault="008279BC" w:rsidP="008279BC">
            <w:pPr>
              <w:rPr>
                <w:rFonts w:ascii="Times New Roman" w:hAnsi="Times New Roman"/>
                <w:b/>
                <w:sz w:val="24"/>
                <w:szCs w:val="24"/>
              </w:rPr>
            </w:pPr>
            <w:r w:rsidRPr="00C22D31">
              <w:rPr>
                <w:rFonts w:ascii="Times New Roman" w:hAnsi="Times New Roman"/>
                <w:b/>
                <w:sz w:val="24"/>
                <w:szCs w:val="24"/>
              </w:rPr>
              <w:t>Vállalkozás alapítása, működése</w:t>
            </w:r>
          </w:p>
          <w:p w14:paraId="5C5092AA" w14:textId="77777777" w:rsidR="008279BC" w:rsidRPr="00C22D31" w:rsidRDefault="008279BC" w:rsidP="008279BC">
            <w:pPr>
              <w:rPr>
                <w:rFonts w:ascii="Times New Roman" w:hAnsi="Times New Roman"/>
                <w:sz w:val="24"/>
                <w:szCs w:val="24"/>
              </w:rPr>
            </w:pPr>
            <w:r w:rsidRPr="00C22D31">
              <w:rPr>
                <w:rFonts w:ascii="Times New Roman" w:hAnsi="Times New Roman"/>
                <w:sz w:val="24"/>
                <w:szCs w:val="24"/>
              </w:rPr>
              <w:t>Üzleti ötlet kidolgozása</w:t>
            </w:r>
          </w:p>
          <w:p w14:paraId="1A17616C" w14:textId="77777777" w:rsidR="008279BC" w:rsidRPr="00C22D31" w:rsidRDefault="008279BC" w:rsidP="008279BC">
            <w:pPr>
              <w:rPr>
                <w:rFonts w:ascii="Times New Roman" w:hAnsi="Times New Roman"/>
                <w:sz w:val="24"/>
                <w:szCs w:val="24"/>
              </w:rPr>
            </w:pPr>
            <w:r w:rsidRPr="00C22D31">
              <w:rPr>
                <w:rFonts w:ascii="Times New Roman" w:hAnsi="Times New Roman"/>
                <w:sz w:val="24"/>
                <w:szCs w:val="24"/>
              </w:rPr>
              <w:t xml:space="preserve">Vállalkozás alapításának </w:t>
            </w:r>
            <w:proofErr w:type="gramStart"/>
            <w:r w:rsidRPr="00C22D31">
              <w:rPr>
                <w:rFonts w:ascii="Times New Roman" w:hAnsi="Times New Roman"/>
                <w:sz w:val="24"/>
                <w:szCs w:val="24"/>
              </w:rPr>
              <w:t>finanszírozási</w:t>
            </w:r>
            <w:proofErr w:type="gramEnd"/>
            <w:r w:rsidRPr="00C22D31">
              <w:rPr>
                <w:rFonts w:ascii="Times New Roman" w:hAnsi="Times New Roman"/>
                <w:sz w:val="24"/>
                <w:szCs w:val="24"/>
              </w:rPr>
              <w:t xml:space="preserve"> kérdései</w:t>
            </w:r>
          </w:p>
          <w:p w14:paraId="0E0121A9" w14:textId="77777777" w:rsidR="008279BC" w:rsidRPr="00C22D31" w:rsidRDefault="008279BC" w:rsidP="008279BC">
            <w:pPr>
              <w:rPr>
                <w:rFonts w:ascii="Times New Roman" w:hAnsi="Times New Roman"/>
                <w:sz w:val="24"/>
                <w:szCs w:val="24"/>
              </w:rPr>
            </w:pPr>
            <w:r w:rsidRPr="00C22D31">
              <w:rPr>
                <w:rFonts w:ascii="Times New Roman" w:hAnsi="Times New Roman"/>
                <w:sz w:val="24"/>
                <w:szCs w:val="24"/>
              </w:rPr>
              <w:t>Vállalkozás alapítás szabályai napjainkban</w:t>
            </w:r>
          </w:p>
          <w:p w14:paraId="5C75176D" w14:textId="77777777" w:rsidR="008279BC" w:rsidRPr="00C22D31" w:rsidRDefault="008279BC" w:rsidP="008279BC">
            <w:pPr>
              <w:rPr>
                <w:rFonts w:ascii="Times New Roman" w:hAnsi="Times New Roman"/>
                <w:sz w:val="24"/>
                <w:szCs w:val="24"/>
              </w:rPr>
            </w:pPr>
            <w:r w:rsidRPr="00C22D31">
              <w:rPr>
                <w:rFonts w:ascii="Times New Roman" w:hAnsi="Times New Roman"/>
                <w:sz w:val="24"/>
                <w:szCs w:val="24"/>
              </w:rPr>
              <w:t>Szükséglet felmérés, piackutatás marketing eszközökkel</w:t>
            </w:r>
          </w:p>
          <w:p w14:paraId="131091EF" w14:textId="77777777" w:rsidR="008279BC" w:rsidRPr="00C22D31" w:rsidRDefault="008279BC" w:rsidP="008279BC">
            <w:pPr>
              <w:rPr>
                <w:rFonts w:ascii="Times New Roman" w:hAnsi="Times New Roman"/>
                <w:sz w:val="24"/>
                <w:szCs w:val="24"/>
              </w:rPr>
            </w:pPr>
            <w:r w:rsidRPr="00C22D31">
              <w:rPr>
                <w:rFonts w:ascii="Times New Roman" w:hAnsi="Times New Roman"/>
                <w:sz w:val="24"/>
                <w:szCs w:val="24"/>
              </w:rPr>
              <w:t>Bevételek és költségek tervezése,</w:t>
            </w:r>
          </w:p>
          <w:p w14:paraId="7DBB2F6C" w14:textId="77777777" w:rsidR="008279BC" w:rsidRPr="00C22D31" w:rsidRDefault="008279BC" w:rsidP="008279BC">
            <w:pPr>
              <w:rPr>
                <w:rFonts w:ascii="Times New Roman" w:hAnsi="Times New Roman"/>
                <w:sz w:val="24"/>
                <w:szCs w:val="24"/>
              </w:rPr>
            </w:pPr>
            <w:r w:rsidRPr="00C22D31">
              <w:rPr>
                <w:rFonts w:ascii="Times New Roman" w:hAnsi="Times New Roman"/>
                <w:sz w:val="24"/>
                <w:szCs w:val="24"/>
              </w:rPr>
              <w:t>A termelési, szolgáltatási folyamat</w:t>
            </w:r>
          </w:p>
          <w:p w14:paraId="11174BE1" w14:textId="77777777" w:rsidR="008279BC" w:rsidRPr="00C22D31" w:rsidRDefault="008279BC" w:rsidP="008279BC">
            <w:pPr>
              <w:rPr>
                <w:rFonts w:ascii="Times New Roman" w:hAnsi="Times New Roman"/>
                <w:sz w:val="24"/>
                <w:szCs w:val="24"/>
              </w:rPr>
            </w:pPr>
            <w:r w:rsidRPr="00C22D31">
              <w:rPr>
                <w:rFonts w:ascii="Times New Roman" w:hAnsi="Times New Roman"/>
                <w:sz w:val="24"/>
                <w:szCs w:val="24"/>
              </w:rPr>
              <w:t>Adók, járulékok, támogatások</w:t>
            </w:r>
          </w:p>
          <w:p w14:paraId="45C6C424" w14:textId="77777777" w:rsidR="008279BC" w:rsidRPr="00C22D31" w:rsidRDefault="008279BC" w:rsidP="008279BC">
            <w:pPr>
              <w:rPr>
                <w:rFonts w:ascii="Times New Roman" w:hAnsi="Times New Roman"/>
                <w:b/>
                <w:sz w:val="24"/>
                <w:szCs w:val="24"/>
              </w:rPr>
            </w:pPr>
          </w:p>
          <w:p w14:paraId="755F64E7" w14:textId="77777777" w:rsidR="008279BC" w:rsidRPr="00C22D31" w:rsidRDefault="008279BC" w:rsidP="008279BC">
            <w:pPr>
              <w:rPr>
                <w:rFonts w:ascii="Times New Roman" w:hAnsi="Times New Roman"/>
                <w:b/>
                <w:sz w:val="24"/>
                <w:szCs w:val="24"/>
              </w:rPr>
            </w:pPr>
            <w:r w:rsidRPr="00C22D31">
              <w:rPr>
                <w:rFonts w:ascii="Times New Roman" w:hAnsi="Times New Roman"/>
                <w:b/>
                <w:sz w:val="24"/>
                <w:szCs w:val="24"/>
              </w:rPr>
              <w:t>Az üzleti terv</w:t>
            </w:r>
          </w:p>
          <w:p w14:paraId="67AEEB3A" w14:textId="77777777" w:rsidR="008279BC" w:rsidRPr="00C22D31" w:rsidRDefault="008279BC" w:rsidP="008279BC">
            <w:pPr>
              <w:rPr>
                <w:rFonts w:ascii="Times New Roman" w:hAnsi="Times New Roman"/>
                <w:sz w:val="24"/>
                <w:szCs w:val="24"/>
              </w:rPr>
            </w:pPr>
            <w:r w:rsidRPr="00C22D31">
              <w:rPr>
                <w:rFonts w:ascii="Times New Roman" w:hAnsi="Times New Roman"/>
                <w:sz w:val="24"/>
                <w:szCs w:val="24"/>
              </w:rPr>
              <w:t>Az üzleti terv szükségessége, felépítése</w:t>
            </w:r>
          </w:p>
          <w:p w14:paraId="3C82ECE8" w14:textId="77777777" w:rsidR="008279BC" w:rsidRPr="00C22D31" w:rsidRDefault="008279BC" w:rsidP="008279BC">
            <w:pPr>
              <w:rPr>
                <w:rFonts w:ascii="Times New Roman" w:hAnsi="Times New Roman"/>
                <w:sz w:val="24"/>
                <w:szCs w:val="24"/>
              </w:rPr>
            </w:pPr>
            <w:r w:rsidRPr="00C22D31">
              <w:rPr>
                <w:rFonts w:ascii="Times New Roman" w:hAnsi="Times New Roman"/>
                <w:sz w:val="24"/>
                <w:szCs w:val="24"/>
              </w:rPr>
              <w:t>Vezetői összefoglaló</w:t>
            </w:r>
          </w:p>
          <w:p w14:paraId="05C75C26" w14:textId="77777777" w:rsidR="008279BC" w:rsidRPr="00C22D31" w:rsidRDefault="008279BC" w:rsidP="008279BC">
            <w:pPr>
              <w:rPr>
                <w:rFonts w:ascii="Times New Roman" w:hAnsi="Times New Roman"/>
                <w:sz w:val="24"/>
                <w:szCs w:val="24"/>
              </w:rPr>
            </w:pPr>
            <w:r w:rsidRPr="00C22D31">
              <w:rPr>
                <w:rFonts w:ascii="Times New Roman" w:hAnsi="Times New Roman"/>
                <w:sz w:val="24"/>
                <w:szCs w:val="24"/>
              </w:rPr>
              <w:t>A vállalkozás bemutatása, környezete</w:t>
            </w:r>
          </w:p>
          <w:p w14:paraId="4C26C571" w14:textId="77777777" w:rsidR="008279BC" w:rsidRPr="00C22D31" w:rsidRDefault="008279BC" w:rsidP="008279BC">
            <w:pPr>
              <w:rPr>
                <w:rFonts w:ascii="Times New Roman" w:hAnsi="Times New Roman"/>
                <w:sz w:val="24"/>
                <w:szCs w:val="24"/>
              </w:rPr>
            </w:pPr>
            <w:r w:rsidRPr="00C22D31">
              <w:rPr>
                <w:rFonts w:ascii="Times New Roman" w:hAnsi="Times New Roman"/>
                <w:sz w:val="24"/>
                <w:szCs w:val="24"/>
              </w:rPr>
              <w:t>Marketing Terv</w:t>
            </w:r>
          </w:p>
          <w:p w14:paraId="06715D44" w14:textId="77777777" w:rsidR="008279BC" w:rsidRPr="00C22D31" w:rsidRDefault="008279BC" w:rsidP="008279BC">
            <w:pPr>
              <w:rPr>
                <w:rFonts w:ascii="Times New Roman" w:hAnsi="Times New Roman"/>
                <w:sz w:val="24"/>
                <w:szCs w:val="24"/>
              </w:rPr>
            </w:pPr>
            <w:r w:rsidRPr="00C22D31">
              <w:rPr>
                <w:rFonts w:ascii="Times New Roman" w:hAnsi="Times New Roman"/>
                <w:sz w:val="24"/>
                <w:szCs w:val="24"/>
              </w:rPr>
              <w:t>Működési terv</w:t>
            </w:r>
          </w:p>
          <w:p w14:paraId="4613ABAE" w14:textId="77777777" w:rsidR="008279BC" w:rsidRPr="00C22D31" w:rsidRDefault="008279BC" w:rsidP="008279BC">
            <w:pPr>
              <w:rPr>
                <w:rFonts w:ascii="Times New Roman" w:hAnsi="Times New Roman"/>
                <w:sz w:val="24"/>
                <w:szCs w:val="24"/>
              </w:rPr>
            </w:pPr>
            <w:r w:rsidRPr="00C22D31">
              <w:rPr>
                <w:rFonts w:ascii="Times New Roman" w:hAnsi="Times New Roman"/>
                <w:sz w:val="24"/>
                <w:szCs w:val="24"/>
              </w:rPr>
              <w:t>Vezetőség és szervezeti felépítés</w:t>
            </w:r>
          </w:p>
          <w:p w14:paraId="7BAE11F7" w14:textId="77777777" w:rsidR="008279BC" w:rsidRPr="00C22D31" w:rsidRDefault="008279BC" w:rsidP="008279BC">
            <w:pPr>
              <w:rPr>
                <w:rFonts w:ascii="Times New Roman" w:hAnsi="Times New Roman"/>
                <w:sz w:val="24"/>
                <w:szCs w:val="24"/>
              </w:rPr>
            </w:pPr>
            <w:r w:rsidRPr="00C22D31">
              <w:rPr>
                <w:rFonts w:ascii="Times New Roman" w:hAnsi="Times New Roman"/>
                <w:sz w:val="24"/>
                <w:szCs w:val="24"/>
              </w:rPr>
              <w:t>Pénzügyi terv</w:t>
            </w:r>
          </w:p>
          <w:p w14:paraId="5FF4362D" w14:textId="77777777" w:rsidR="008279BC" w:rsidRPr="00C22D31" w:rsidRDefault="008279BC" w:rsidP="008279BC">
            <w:pPr>
              <w:rPr>
                <w:rFonts w:ascii="Times New Roman" w:hAnsi="Times New Roman"/>
                <w:sz w:val="24"/>
                <w:szCs w:val="24"/>
              </w:rPr>
            </w:pPr>
            <w:r w:rsidRPr="00C22D31">
              <w:rPr>
                <w:rFonts w:ascii="Times New Roman" w:hAnsi="Times New Roman"/>
                <w:sz w:val="24"/>
                <w:szCs w:val="24"/>
              </w:rPr>
              <w:t>Mellékletek</w:t>
            </w:r>
          </w:p>
          <w:p w14:paraId="36CF4985" w14:textId="77777777" w:rsidR="008279BC" w:rsidRPr="00C22D31" w:rsidRDefault="008279BC" w:rsidP="008279BC">
            <w:pPr>
              <w:rPr>
                <w:rFonts w:ascii="Times New Roman" w:hAnsi="Times New Roman"/>
                <w:sz w:val="24"/>
                <w:szCs w:val="24"/>
              </w:rPr>
            </w:pPr>
            <w:r w:rsidRPr="00C22D31">
              <w:rPr>
                <w:rFonts w:ascii="Times New Roman" w:hAnsi="Times New Roman"/>
                <w:sz w:val="24"/>
                <w:szCs w:val="24"/>
              </w:rPr>
              <w:t>Sikeres vállalkozások jellemzői</w:t>
            </w:r>
          </w:p>
          <w:p w14:paraId="49443FBE" w14:textId="77777777" w:rsidR="008279BC" w:rsidRPr="00C22D31" w:rsidRDefault="008279BC" w:rsidP="008279BC">
            <w:pPr>
              <w:rPr>
                <w:rFonts w:ascii="Times New Roman" w:hAnsi="Times New Roman"/>
                <w:sz w:val="24"/>
                <w:szCs w:val="24"/>
              </w:rPr>
            </w:pPr>
            <w:r w:rsidRPr="00C22D31">
              <w:rPr>
                <w:rFonts w:ascii="Times New Roman" w:hAnsi="Times New Roman"/>
                <w:sz w:val="24"/>
                <w:szCs w:val="24"/>
              </w:rPr>
              <w:t>Az esetleges kudarc okai, kezelése</w:t>
            </w:r>
          </w:p>
          <w:p w14:paraId="5A4E405A" w14:textId="77777777" w:rsidR="008279BC" w:rsidRPr="00C22D31" w:rsidRDefault="008279BC" w:rsidP="008279BC">
            <w:pPr>
              <w:rPr>
                <w:rFonts w:ascii="Times New Roman" w:hAnsi="Times New Roman"/>
                <w:sz w:val="24"/>
                <w:szCs w:val="24"/>
              </w:rPr>
            </w:pPr>
          </w:p>
        </w:tc>
        <w:tc>
          <w:tcPr>
            <w:tcW w:w="3197" w:type="dxa"/>
            <w:tcBorders>
              <w:top w:val="single" w:sz="18" w:space="0" w:color="000000"/>
              <w:left w:val="single" w:sz="18" w:space="0" w:color="000000"/>
              <w:bottom w:val="single" w:sz="18" w:space="0" w:color="000000"/>
              <w:right w:val="single" w:sz="18" w:space="0" w:color="000000"/>
            </w:tcBorders>
            <w:vAlign w:val="center"/>
          </w:tcPr>
          <w:p w14:paraId="07079EDB" w14:textId="77777777" w:rsidR="008279BC" w:rsidRPr="00C22D31" w:rsidRDefault="008279BC" w:rsidP="008279BC">
            <w:pPr>
              <w:jc w:val="center"/>
              <w:rPr>
                <w:rFonts w:ascii="Times New Roman" w:hAnsi="Times New Roman"/>
                <w:b/>
                <w:sz w:val="24"/>
                <w:szCs w:val="24"/>
              </w:rPr>
            </w:pPr>
          </w:p>
        </w:tc>
      </w:tr>
      <w:tr w:rsidR="00C22D31" w:rsidRPr="00C22D31" w14:paraId="738F3C51" w14:textId="77777777" w:rsidTr="008279BC">
        <w:trPr>
          <w:jc w:val="center"/>
        </w:trPr>
        <w:tc>
          <w:tcPr>
            <w:tcW w:w="1049" w:type="dxa"/>
            <w:vMerge w:val="restart"/>
            <w:tcBorders>
              <w:top w:val="single" w:sz="18" w:space="0" w:color="000000"/>
            </w:tcBorders>
            <w:vAlign w:val="center"/>
          </w:tcPr>
          <w:p w14:paraId="42ABCD4E" w14:textId="77777777" w:rsidR="008279BC" w:rsidRPr="00C22D31" w:rsidRDefault="008279BC" w:rsidP="008279BC">
            <w:pPr>
              <w:ind w:left="113" w:right="113"/>
              <w:jc w:val="center"/>
              <w:rPr>
                <w:rFonts w:ascii="Times New Roman" w:hAnsi="Times New Roman"/>
                <w:sz w:val="24"/>
                <w:szCs w:val="24"/>
              </w:rPr>
            </w:pPr>
            <w:r w:rsidRPr="00C22D31">
              <w:rPr>
                <w:rFonts w:ascii="Times New Roman" w:hAnsi="Times New Roman"/>
                <w:sz w:val="24"/>
                <w:szCs w:val="24"/>
              </w:rPr>
              <w:t>Ágazati alapoktatás</w:t>
            </w:r>
          </w:p>
        </w:tc>
        <w:tc>
          <w:tcPr>
            <w:tcW w:w="1767" w:type="dxa"/>
          </w:tcPr>
          <w:p w14:paraId="53EFFAC8" w14:textId="77777777" w:rsidR="008279BC" w:rsidRPr="00C22D31" w:rsidRDefault="008279BC" w:rsidP="008279BC">
            <w:pPr>
              <w:rPr>
                <w:rFonts w:ascii="Times New Roman" w:hAnsi="Times New Roman"/>
                <w:sz w:val="24"/>
                <w:szCs w:val="24"/>
              </w:rPr>
            </w:pPr>
            <w:r w:rsidRPr="00C22D31">
              <w:rPr>
                <w:rFonts w:ascii="Times New Roman" w:hAnsi="Times New Roman"/>
                <w:sz w:val="24"/>
                <w:szCs w:val="24"/>
              </w:rPr>
              <w:t>IKT a vendéglátásban</w:t>
            </w:r>
          </w:p>
        </w:tc>
        <w:tc>
          <w:tcPr>
            <w:tcW w:w="1781" w:type="dxa"/>
          </w:tcPr>
          <w:p w14:paraId="3874B581" w14:textId="77777777" w:rsidR="008279BC" w:rsidRPr="00C22D31" w:rsidRDefault="008279BC" w:rsidP="008279BC">
            <w:pPr>
              <w:rPr>
                <w:rFonts w:ascii="Times New Roman" w:hAnsi="Times New Roman"/>
                <w:sz w:val="24"/>
                <w:szCs w:val="24"/>
              </w:rPr>
            </w:pPr>
          </w:p>
        </w:tc>
        <w:tc>
          <w:tcPr>
            <w:tcW w:w="3258" w:type="dxa"/>
            <w:vAlign w:val="center"/>
          </w:tcPr>
          <w:p w14:paraId="7063F073" w14:textId="77777777" w:rsidR="008279BC" w:rsidRPr="00C22D31" w:rsidRDefault="008279BC" w:rsidP="008279BC">
            <w:pPr>
              <w:jc w:val="center"/>
              <w:rPr>
                <w:rFonts w:ascii="Times New Roman" w:hAnsi="Times New Roman"/>
                <w:sz w:val="24"/>
                <w:szCs w:val="24"/>
              </w:rPr>
            </w:pPr>
          </w:p>
        </w:tc>
        <w:tc>
          <w:tcPr>
            <w:tcW w:w="3197" w:type="dxa"/>
            <w:vAlign w:val="center"/>
          </w:tcPr>
          <w:p w14:paraId="450C5CC5" w14:textId="77777777" w:rsidR="008279BC" w:rsidRPr="00C22D31" w:rsidRDefault="008279BC" w:rsidP="008279BC">
            <w:pPr>
              <w:jc w:val="center"/>
              <w:rPr>
                <w:rFonts w:ascii="Times New Roman" w:hAnsi="Times New Roman"/>
                <w:b/>
                <w:bCs/>
                <w:sz w:val="24"/>
                <w:szCs w:val="24"/>
              </w:rPr>
            </w:pPr>
            <w:r w:rsidRPr="00C22D31">
              <w:rPr>
                <w:rFonts w:ascii="Times New Roman" w:hAnsi="Times New Roman"/>
                <w:b/>
                <w:bCs/>
                <w:sz w:val="24"/>
                <w:szCs w:val="24"/>
              </w:rPr>
              <w:t xml:space="preserve">36 óra </w:t>
            </w:r>
          </w:p>
          <w:p w14:paraId="064FC81D" w14:textId="77777777" w:rsidR="008279BC" w:rsidRPr="00C22D31" w:rsidRDefault="008279BC" w:rsidP="008279BC">
            <w:pPr>
              <w:jc w:val="center"/>
              <w:rPr>
                <w:rFonts w:ascii="Times New Roman" w:hAnsi="Times New Roman"/>
                <w:b/>
                <w:bCs/>
                <w:sz w:val="24"/>
                <w:szCs w:val="24"/>
              </w:rPr>
            </w:pPr>
            <w:r w:rsidRPr="00C22D31">
              <w:rPr>
                <w:rFonts w:ascii="Times New Roman" w:hAnsi="Times New Roman"/>
                <w:b/>
                <w:bCs/>
                <w:sz w:val="24"/>
                <w:szCs w:val="24"/>
              </w:rPr>
              <w:t>Tartalom:</w:t>
            </w:r>
          </w:p>
          <w:p w14:paraId="3DBCAC25" w14:textId="77777777" w:rsidR="008279BC" w:rsidRPr="00C22D31" w:rsidRDefault="008279BC"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Digitális eszközök a turizmusban</w:t>
            </w:r>
          </w:p>
          <w:p w14:paraId="0A24D658" w14:textId="77777777" w:rsidR="008279BC" w:rsidRPr="00C22D31" w:rsidRDefault="008279BC"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A turizmus és a szálláshely-szolgáltatás területén alkalmazott informatikai eszközök megismerése, gyakorlati alkalmazásuk</w:t>
            </w:r>
          </w:p>
          <w:p w14:paraId="423FABB6" w14:textId="77777777" w:rsidR="008279BC" w:rsidRPr="00C22D31" w:rsidRDefault="008279BC"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A digitális turizmus lényege, informatikai eszközei, technológiái</w:t>
            </w:r>
          </w:p>
          <w:p w14:paraId="1FAB325F" w14:textId="77777777" w:rsidR="008279BC" w:rsidRPr="00C22D31" w:rsidRDefault="008279BC"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Szállodai szoftverek: különböző hotelprogramok, helyfoglalási rendszerek</w:t>
            </w:r>
          </w:p>
          <w:p w14:paraId="05B82468" w14:textId="77777777" w:rsidR="008279BC" w:rsidRPr="00C22D31" w:rsidRDefault="008279BC" w:rsidP="008279BC">
            <w:pPr>
              <w:jc w:val="both"/>
              <w:rPr>
                <w:rFonts w:ascii="Times New Roman" w:hAnsi="Times New Roman"/>
                <w:sz w:val="24"/>
                <w:szCs w:val="24"/>
              </w:rPr>
            </w:pPr>
            <w:r w:rsidRPr="00C22D31">
              <w:rPr>
                <w:rFonts w:ascii="Times New Roman" w:eastAsia="Times New Roman" w:hAnsi="Times New Roman"/>
                <w:sz w:val="24"/>
                <w:szCs w:val="24"/>
              </w:rPr>
              <w:t>A szállodai gazdálkodás informatikai alapjai</w:t>
            </w:r>
          </w:p>
          <w:p w14:paraId="04595E9C" w14:textId="77777777" w:rsidR="008279BC" w:rsidRPr="00C22D31" w:rsidRDefault="008279BC" w:rsidP="008279BC">
            <w:pPr>
              <w:jc w:val="center"/>
              <w:rPr>
                <w:rFonts w:ascii="Times New Roman" w:hAnsi="Times New Roman"/>
                <w:sz w:val="24"/>
                <w:szCs w:val="24"/>
              </w:rPr>
            </w:pPr>
          </w:p>
        </w:tc>
      </w:tr>
      <w:tr w:rsidR="00C22D31" w:rsidRPr="00C22D31" w14:paraId="0A8A199C" w14:textId="77777777" w:rsidTr="008279BC">
        <w:trPr>
          <w:jc w:val="center"/>
        </w:trPr>
        <w:tc>
          <w:tcPr>
            <w:tcW w:w="1049" w:type="dxa"/>
            <w:vMerge/>
            <w:tcBorders>
              <w:top w:val="single" w:sz="18" w:space="0" w:color="000000"/>
            </w:tcBorders>
            <w:vAlign w:val="center"/>
          </w:tcPr>
          <w:p w14:paraId="5909F1BA" w14:textId="77777777" w:rsidR="008279BC" w:rsidRPr="00C22D31" w:rsidRDefault="008279BC" w:rsidP="008279BC">
            <w:pPr>
              <w:widowControl w:val="0"/>
              <w:pBdr>
                <w:top w:val="nil"/>
                <w:left w:val="nil"/>
                <w:bottom w:val="nil"/>
                <w:right w:val="nil"/>
                <w:between w:val="nil"/>
              </w:pBdr>
              <w:rPr>
                <w:rFonts w:ascii="Times New Roman" w:hAnsi="Times New Roman"/>
                <w:sz w:val="24"/>
                <w:szCs w:val="24"/>
              </w:rPr>
            </w:pPr>
          </w:p>
        </w:tc>
        <w:tc>
          <w:tcPr>
            <w:tcW w:w="1767" w:type="dxa"/>
            <w:vMerge w:val="restart"/>
            <w:vAlign w:val="center"/>
          </w:tcPr>
          <w:p w14:paraId="6D8B419D" w14:textId="77777777" w:rsidR="008279BC" w:rsidRPr="00C22D31" w:rsidRDefault="008279BC" w:rsidP="008279BC">
            <w:pPr>
              <w:rPr>
                <w:rFonts w:ascii="Times New Roman" w:hAnsi="Times New Roman"/>
                <w:sz w:val="24"/>
                <w:szCs w:val="24"/>
              </w:rPr>
            </w:pPr>
            <w:r w:rsidRPr="00C22D31">
              <w:rPr>
                <w:rFonts w:ascii="Times New Roman" w:hAnsi="Times New Roman"/>
                <w:sz w:val="24"/>
                <w:szCs w:val="24"/>
              </w:rPr>
              <w:t>Termelési, értékesítési és turisztikai alapismeretek</w:t>
            </w:r>
          </w:p>
        </w:tc>
        <w:tc>
          <w:tcPr>
            <w:tcW w:w="1781" w:type="dxa"/>
          </w:tcPr>
          <w:p w14:paraId="12610419" w14:textId="77777777" w:rsidR="008279BC" w:rsidRPr="00C22D31" w:rsidRDefault="008279BC" w:rsidP="008279BC">
            <w:pPr>
              <w:rPr>
                <w:rFonts w:ascii="Times New Roman" w:hAnsi="Times New Roman"/>
                <w:sz w:val="24"/>
                <w:szCs w:val="24"/>
              </w:rPr>
            </w:pPr>
            <w:r w:rsidRPr="00C22D31">
              <w:rPr>
                <w:rFonts w:ascii="Times New Roman" w:hAnsi="Times New Roman"/>
                <w:sz w:val="24"/>
                <w:szCs w:val="24"/>
              </w:rPr>
              <w:t>A cukrászati termelés alapjai</w:t>
            </w:r>
          </w:p>
        </w:tc>
        <w:tc>
          <w:tcPr>
            <w:tcW w:w="3258" w:type="dxa"/>
            <w:vAlign w:val="center"/>
          </w:tcPr>
          <w:p w14:paraId="2EE6E177" w14:textId="77777777" w:rsidR="008279BC" w:rsidRPr="00C22D31" w:rsidRDefault="008279BC" w:rsidP="008279BC">
            <w:pPr>
              <w:jc w:val="center"/>
              <w:rPr>
                <w:rFonts w:ascii="Times New Roman" w:hAnsi="Times New Roman"/>
                <w:sz w:val="24"/>
                <w:szCs w:val="24"/>
              </w:rPr>
            </w:pPr>
          </w:p>
        </w:tc>
        <w:tc>
          <w:tcPr>
            <w:tcW w:w="3197" w:type="dxa"/>
            <w:vAlign w:val="center"/>
          </w:tcPr>
          <w:p w14:paraId="6A64566A" w14:textId="77777777" w:rsidR="008279BC" w:rsidRPr="00C22D31" w:rsidRDefault="008279BC" w:rsidP="008279BC">
            <w:pPr>
              <w:jc w:val="both"/>
              <w:rPr>
                <w:rFonts w:ascii="Times New Roman" w:hAnsi="Times New Roman"/>
                <w:b/>
                <w:bCs/>
                <w:sz w:val="24"/>
                <w:szCs w:val="24"/>
              </w:rPr>
            </w:pPr>
            <w:r w:rsidRPr="00C22D31">
              <w:rPr>
                <w:rFonts w:ascii="Times New Roman" w:hAnsi="Times New Roman"/>
                <w:b/>
                <w:bCs/>
                <w:sz w:val="24"/>
                <w:szCs w:val="24"/>
              </w:rPr>
              <w:t xml:space="preserve">72 óra </w:t>
            </w:r>
          </w:p>
          <w:p w14:paraId="26540597" w14:textId="77777777" w:rsidR="008279BC" w:rsidRPr="00C22D31" w:rsidRDefault="008279BC" w:rsidP="008279BC">
            <w:pPr>
              <w:jc w:val="both"/>
              <w:rPr>
                <w:rFonts w:ascii="Times New Roman" w:hAnsi="Times New Roman"/>
                <w:b/>
                <w:bCs/>
                <w:sz w:val="24"/>
                <w:szCs w:val="24"/>
              </w:rPr>
            </w:pPr>
            <w:r w:rsidRPr="00C22D31">
              <w:rPr>
                <w:rFonts w:ascii="Times New Roman" w:hAnsi="Times New Roman"/>
                <w:b/>
                <w:bCs/>
                <w:sz w:val="24"/>
                <w:szCs w:val="24"/>
              </w:rPr>
              <w:t>Tartalom:</w:t>
            </w:r>
          </w:p>
          <w:p w14:paraId="0067269C" w14:textId="77777777" w:rsidR="008279BC" w:rsidRPr="00C22D31" w:rsidRDefault="008279BC" w:rsidP="008279BC">
            <w:pPr>
              <w:jc w:val="both"/>
              <w:rPr>
                <w:rFonts w:ascii="Times New Roman" w:hAnsi="Times New Roman"/>
                <w:sz w:val="24"/>
                <w:szCs w:val="24"/>
              </w:rPr>
            </w:pPr>
            <w:r w:rsidRPr="00C22D31">
              <w:rPr>
                <w:rFonts w:ascii="Times New Roman" w:hAnsi="Times New Roman"/>
                <w:sz w:val="24"/>
                <w:szCs w:val="24"/>
              </w:rPr>
              <w:t>Cukrász üzem helyiségei, munkaterületei</w:t>
            </w:r>
          </w:p>
          <w:p w14:paraId="1040DD5B" w14:textId="77777777" w:rsidR="008279BC" w:rsidRPr="00C22D31" w:rsidRDefault="008279BC" w:rsidP="008279BC">
            <w:pPr>
              <w:jc w:val="both"/>
              <w:rPr>
                <w:rFonts w:ascii="Times New Roman" w:hAnsi="Times New Roman"/>
                <w:sz w:val="24"/>
                <w:szCs w:val="24"/>
              </w:rPr>
            </w:pPr>
            <w:r w:rsidRPr="00C22D31">
              <w:rPr>
                <w:rFonts w:ascii="Times New Roman" w:hAnsi="Times New Roman"/>
                <w:sz w:val="24"/>
                <w:szCs w:val="24"/>
              </w:rPr>
              <w:t>A cukrászati termelés higiéniai és környezetvédelmi követelményei</w:t>
            </w:r>
          </w:p>
          <w:p w14:paraId="2378A5C2" w14:textId="77777777" w:rsidR="008279BC" w:rsidRPr="00C22D31" w:rsidRDefault="008279BC" w:rsidP="008279BC">
            <w:pPr>
              <w:jc w:val="both"/>
              <w:rPr>
                <w:rFonts w:ascii="Times New Roman" w:hAnsi="Times New Roman"/>
                <w:sz w:val="24"/>
                <w:szCs w:val="24"/>
              </w:rPr>
            </w:pPr>
            <w:r w:rsidRPr="00C22D31">
              <w:rPr>
                <w:rFonts w:ascii="Times New Roman" w:hAnsi="Times New Roman"/>
                <w:sz w:val="24"/>
                <w:szCs w:val="24"/>
              </w:rPr>
              <w:t>Cukrászati termékkészítéshez alkalmazott nyersanyagok minősége, tárolása, idegen nyelvű elnevezése</w:t>
            </w:r>
          </w:p>
          <w:p w14:paraId="667BC013" w14:textId="77777777" w:rsidR="008279BC" w:rsidRPr="00C22D31" w:rsidRDefault="008279BC" w:rsidP="008279BC">
            <w:pPr>
              <w:jc w:val="both"/>
              <w:rPr>
                <w:rFonts w:ascii="Times New Roman" w:hAnsi="Times New Roman"/>
                <w:sz w:val="24"/>
                <w:szCs w:val="24"/>
              </w:rPr>
            </w:pPr>
            <w:r w:rsidRPr="00C22D31">
              <w:rPr>
                <w:rFonts w:ascii="Times New Roman" w:hAnsi="Times New Roman"/>
                <w:sz w:val="24"/>
                <w:szCs w:val="24"/>
              </w:rPr>
              <w:t>Cukrászati alapműveletek idegen nyelvű elnevezése: spinelés, konsolás, fermentálás, kandírozás, stiftelés, stb.</w:t>
            </w:r>
          </w:p>
          <w:p w14:paraId="34847896" w14:textId="77777777" w:rsidR="008279BC" w:rsidRPr="00C22D31" w:rsidRDefault="008279BC" w:rsidP="008279BC">
            <w:pPr>
              <w:jc w:val="both"/>
              <w:rPr>
                <w:rFonts w:ascii="Times New Roman" w:hAnsi="Times New Roman"/>
                <w:sz w:val="24"/>
                <w:szCs w:val="24"/>
              </w:rPr>
            </w:pPr>
            <w:r w:rsidRPr="00C22D31">
              <w:rPr>
                <w:rFonts w:ascii="Times New Roman" w:hAnsi="Times New Roman"/>
                <w:sz w:val="24"/>
                <w:szCs w:val="24"/>
              </w:rPr>
              <w:t>Cukrászati alapműveletek</w:t>
            </w:r>
          </w:p>
          <w:p w14:paraId="5912EA9B" w14:textId="77777777" w:rsidR="008279BC" w:rsidRPr="00C22D31" w:rsidRDefault="008279BC" w:rsidP="008279BC">
            <w:pPr>
              <w:ind w:left="360"/>
              <w:jc w:val="both"/>
              <w:rPr>
                <w:rFonts w:ascii="Times New Roman" w:hAnsi="Times New Roman"/>
                <w:sz w:val="24"/>
                <w:szCs w:val="24"/>
              </w:rPr>
            </w:pPr>
            <w:proofErr w:type="gramStart"/>
            <w:r w:rsidRPr="00C22D31">
              <w:rPr>
                <w:rFonts w:ascii="Times New Roman" w:hAnsi="Times New Roman"/>
                <w:sz w:val="24"/>
                <w:szCs w:val="24"/>
              </w:rPr>
              <w:t>-          töltelékkészítés</w:t>
            </w:r>
            <w:proofErr w:type="gramEnd"/>
            <w:r w:rsidRPr="00C22D31">
              <w:rPr>
                <w:rFonts w:ascii="Times New Roman" w:hAnsi="Times New Roman"/>
                <w:sz w:val="24"/>
                <w:szCs w:val="24"/>
              </w:rPr>
              <w:t>: főzés, keverés, adagolás, hűtés</w:t>
            </w:r>
          </w:p>
          <w:p w14:paraId="45BF2D86" w14:textId="77777777" w:rsidR="008279BC" w:rsidRPr="00C22D31" w:rsidRDefault="008279BC" w:rsidP="008279BC">
            <w:pPr>
              <w:ind w:left="360"/>
              <w:jc w:val="both"/>
              <w:rPr>
                <w:rFonts w:ascii="Times New Roman" w:hAnsi="Times New Roman"/>
                <w:sz w:val="24"/>
                <w:szCs w:val="24"/>
              </w:rPr>
            </w:pPr>
            <w:proofErr w:type="gramStart"/>
            <w:r w:rsidRPr="00C22D31">
              <w:rPr>
                <w:rFonts w:ascii="Times New Roman" w:hAnsi="Times New Roman"/>
                <w:sz w:val="24"/>
                <w:szCs w:val="24"/>
              </w:rPr>
              <w:t>-          tésztakészítés</w:t>
            </w:r>
            <w:proofErr w:type="gramEnd"/>
            <w:r w:rsidRPr="00C22D31">
              <w:rPr>
                <w:rFonts w:ascii="Times New Roman" w:hAnsi="Times New Roman"/>
                <w:sz w:val="24"/>
                <w:szCs w:val="24"/>
              </w:rPr>
              <w:t>: összeállítás folyamata, lazító műveltek, feldolgozás, alakítás</w:t>
            </w:r>
          </w:p>
          <w:p w14:paraId="52425920" w14:textId="77777777" w:rsidR="008279BC" w:rsidRPr="00C22D31" w:rsidRDefault="008279BC" w:rsidP="008279BC">
            <w:pPr>
              <w:ind w:left="360"/>
              <w:jc w:val="both"/>
              <w:rPr>
                <w:rFonts w:ascii="Times New Roman" w:hAnsi="Times New Roman"/>
                <w:sz w:val="24"/>
                <w:szCs w:val="24"/>
              </w:rPr>
            </w:pPr>
            <w:proofErr w:type="gramStart"/>
            <w:r w:rsidRPr="00C22D31">
              <w:rPr>
                <w:rFonts w:ascii="Times New Roman" w:hAnsi="Times New Roman"/>
                <w:sz w:val="24"/>
                <w:szCs w:val="24"/>
              </w:rPr>
              <w:t>-          sütés</w:t>
            </w:r>
            <w:proofErr w:type="gramEnd"/>
            <w:r w:rsidRPr="00C22D31">
              <w:rPr>
                <w:rFonts w:ascii="Times New Roman" w:hAnsi="Times New Roman"/>
                <w:sz w:val="24"/>
                <w:szCs w:val="24"/>
              </w:rPr>
              <w:t>: sütőberendezések szakszerű és balesetmentes használata, sütés utáni teendők</w:t>
            </w:r>
          </w:p>
          <w:p w14:paraId="56620C98" w14:textId="77777777" w:rsidR="008279BC" w:rsidRPr="00C22D31" w:rsidRDefault="008279BC" w:rsidP="008279BC">
            <w:pPr>
              <w:jc w:val="both"/>
              <w:rPr>
                <w:rFonts w:ascii="Times New Roman" w:hAnsi="Times New Roman"/>
                <w:sz w:val="24"/>
                <w:szCs w:val="24"/>
              </w:rPr>
            </w:pPr>
            <w:r w:rsidRPr="00C22D31">
              <w:rPr>
                <w:rFonts w:ascii="Times New Roman" w:hAnsi="Times New Roman"/>
                <w:sz w:val="24"/>
                <w:szCs w:val="24"/>
              </w:rPr>
              <w:t>befejező műveltek: töltés, hűtés, díszítés, tálalás, bemutatás</w:t>
            </w:r>
          </w:p>
        </w:tc>
      </w:tr>
      <w:tr w:rsidR="00C22D31" w:rsidRPr="00C22D31" w14:paraId="250949F2" w14:textId="77777777" w:rsidTr="008279BC">
        <w:trPr>
          <w:jc w:val="center"/>
        </w:trPr>
        <w:tc>
          <w:tcPr>
            <w:tcW w:w="1049" w:type="dxa"/>
            <w:vMerge/>
            <w:tcBorders>
              <w:top w:val="single" w:sz="18" w:space="0" w:color="000000"/>
            </w:tcBorders>
            <w:vAlign w:val="center"/>
          </w:tcPr>
          <w:p w14:paraId="6F0528D8" w14:textId="77777777" w:rsidR="008279BC" w:rsidRPr="00C22D31" w:rsidRDefault="008279BC" w:rsidP="008279BC">
            <w:pPr>
              <w:widowControl w:val="0"/>
              <w:pBdr>
                <w:top w:val="nil"/>
                <w:left w:val="nil"/>
                <w:bottom w:val="nil"/>
                <w:right w:val="nil"/>
                <w:between w:val="nil"/>
              </w:pBdr>
              <w:rPr>
                <w:rFonts w:ascii="Times New Roman" w:hAnsi="Times New Roman"/>
                <w:sz w:val="24"/>
                <w:szCs w:val="24"/>
              </w:rPr>
            </w:pPr>
          </w:p>
        </w:tc>
        <w:tc>
          <w:tcPr>
            <w:tcW w:w="1767" w:type="dxa"/>
            <w:vMerge/>
            <w:vAlign w:val="center"/>
          </w:tcPr>
          <w:p w14:paraId="33FCE8FF" w14:textId="77777777" w:rsidR="008279BC" w:rsidRPr="00C22D31" w:rsidRDefault="008279BC" w:rsidP="008279BC">
            <w:pPr>
              <w:widowControl w:val="0"/>
              <w:pBdr>
                <w:top w:val="nil"/>
                <w:left w:val="nil"/>
                <w:bottom w:val="nil"/>
                <w:right w:val="nil"/>
                <w:between w:val="nil"/>
              </w:pBdr>
              <w:rPr>
                <w:rFonts w:ascii="Times New Roman" w:hAnsi="Times New Roman"/>
                <w:sz w:val="24"/>
                <w:szCs w:val="24"/>
              </w:rPr>
            </w:pPr>
          </w:p>
        </w:tc>
        <w:tc>
          <w:tcPr>
            <w:tcW w:w="1781" w:type="dxa"/>
          </w:tcPr>
          <w:p w14:paraId="0883424D" w14:textId="77777777" w:rsidR="008279BC" w:rsidRPr="00C22D31" w:rsidRDefault="008279BC" w:rsidP="008279BC">
            <w:pPr>
              <w:rPr>
                <w:rFonts w:ascii="Times New Roman" w:hAnsi="Times New Roman"/>
                <w:sz w:val="24"/>
                <w:szCs w:val="24"/>
              </w:rPr>
            </w:pPr>
            <w:r w:rsidRPr="00C22D31">
              <w:rPr>
                <w:rFonts w:ascii="Times New Roman" w:hAnsi="Times New Roman"/>
                <w:sz w:val="24"/>
                <w:szCs w:val="24"/>
              </w:rPr>
              <w:t>Az ételkészítés alapjai</w:t>
            </w:r>
          </w:p>
        </w:tc>
        <w:tc>
          <w:tcPr>
            <w:tcW w:w="3258" w:type="dxa"/>
            <w:vAlign w:val="center"/>
          </w:tcPr>
          <w:p w14:paraId="2E933846" w14:textId="77777777" w:rsidR="008279BC" w:rsidRPr="00C22D31" w:rsidRDefault="008279BC" w:rsidP="008279BC">
            <w:pPr>
              <w:jc w:val="center"/>
              <w:rPr>
                <w:rFonts w:ascii="Times New Roman" w:hAnsi="Times New Roman"/>
                <w:sz w:val="24"/>
                <w:szCs w:val="24"/>
              </w:rPr>
            </w:pPr>
          </w:p>
        </w:tc>
        <w:tc>
          <w:tcPr>
            <w:tcW w:w="3197" w:type="dxa"/>
            <w:vAlign w:val="center"/>
          </w:tcPr>
          <w:p w14:paraId="60E2A706" w14:textId="77777777" w:rsidR="008279BC" w:rsidRPr="00C22D31" w:rsidRDefault="008279BC" w:rsidP="008279BC">
            <w:pPr>
              <w:jc w:val="center"/>
              <w:rPr>
                <w:rFonts w:ascii="Times New Roman" w:hAnsi="Times New Roman"/>
                <w:b/>
                <w:bCs/>
                <w:sz w:val="24"/>
                <w:szCs w:val="24"/>
              </w:rPr>
            </w:pPr>
            <w:r w:rsidRPr="00C22D31">
              <w:rPr>
                <w:rFonts w:ascii="Times New Roman" w:hAnsi="Times New Roman"/>
                <w:b/>
                <w:bCs/>
                <w:sz w:val="24"/>
                <w:szCs w:val="24"/>
              </w:rPr>
              <w:t xml:space="preserve">72 óra </w:t>
            </w:r>
          </w:p>
          <w:p w14:paraId="722E89F6" w14:textId="77777777" w:rsidR="008279BC" w:rsidRPr="00C22D31" w:rsidRDefault="008279BC" w:rsidP="008279BC">
            <w:pPr>
              <w:jc w:val="center"/>
              <w:rPr>
                <w:rFonts w:ascii="Times New Roman" w:hAnsi="Times New Roman"/>
                <w:b/>
                <w:bCs/>
                <w:sz w:val="24"/>
                <w:szCs w:val="24"/>
              </w:rPr>
            </w:pPr>
            <w:r w:rsidRPr="00C22D31">
              <w:rPr>
                <w:rFonts w:ascii="Times New Roman" w:hAnsi="Times New Roman"/>
                <w:b/>
                <w:bCs/>
                <w:sz w:val="24"/>
                <w:szCs w:val="24"/>
              </w:rPr>
              <w:t>Tartalom:</w:t>
            </w:r>
          </w:p>
          <w:p w14:paraId="7E6F9B13" w14:textId="77777777" w:rsidR="008279BC" w:rsidRPr="00C22D31" w:rsidRDefault="008279BC" w:rsidP="008279BC">
            <w:pPr>
              <w:ind w:left="283" w:right="180"/>
              <w:jc w:val="both"/>
              <w:rPr>
                <w:rFonts w:ascii="Times New Roman" w:hAnsi="Times New Roman"/>
                <w:sz w:val="24"/>
                <w:szCs w:val="24"/>
              </w:rPr>
            </w:pPr>
            <w:r w:rsidRPr="00C22D31">
              <w:rPr>
                <w:rFonts w:ascii="Times New Roman" w:hAnsi="Times New Roman"/>
                <w:sz w:val="24"/>
                <w:szCs w:val="24"/>
              </w:rPr>
              <w:t>Konyhatechnológiai műveletek alkalmazása</w:t>
            </w:r>
            <w:proofErr w:type="gramStart"/>
            <w:r w:rsidRPr="00C22D31">
              <w:rPr>
                <w:rFonts w:ascii="Times New Roman" w:hAnsi="Times New Roman"/>
                <w:sz w:val="24"/>
                <w:szCs w:val="24"/>
              </w:rPr>
              <w:t>,  kiválasztása</w:t>
            </w:r>
            <w:proofErr w:type="gramEnd"/>
          </w:p>
          <w:p w14:paraId="1A9D19B9" w14:textId="77777777" w:rsidR="008279BC" w:rsidRPr="00C22D31" w:rsidRDefault="008279BC" w:rsidP="008279BC">
            <w:pPr>
              <w:ind w:left="283" w:right="180"/>
              <w:jc w:val="both"/>
              <w:rPr>
                <w:rFonts w:ascii="Times New Roman" w:hAnsi="Times New Roman"/>
                <w:sz w:val="24"/>
                <w:szCs w:val="24"/>
              </w:rPr>
            </w:pPr>
            <w:r w:rsidRPr="00C22D31">
              <w:rPr>
                <w:rFonts w:ascii="Times New Roman" w:hAnsi="Times New Roman"/>
                <w:sz w:val="24"/>
                <w:szCs w:val="24"/>
              </w:rPr>
              <w:t>Fűszerezés szabályainak megismerése, alkalmazása</w:t>
            </w:r>
          </w:p>
          <w:p w14:paraId="17F07E64" w14:textId="77777777" w:rsidR="008279BC" w:rsidRPr="00C22D31" w:rsidRDefault="008279BC" w:rsidP="008279BC">
            <w:pPr>
              <w:ind w:left="283" w:right="180"/>
              <w:jc w:val="both"/>
              <w:rPr>
                <w:rFonts w:ascii="Times New Roman" w:hAnsi="Times New Roman"/>
                <w:sz w:val="24"/>
                <w:szCs w:val="24"/>
              </w:rPr>
            </w:pPr>
            <w:r w:rsidRPr="00C22D31">
              <w:rPr>
                <w:rFonts w:ascii="Times New Roman" w:hAnsi="Times New Roman"/>
                <w:sz w:val="24"/>
                <w:szCs w:val="24"/>
              </w:rPr>
              <w:t>Konyhatechnológiai tevékenységek:</w:t>
            </w:r>
          </w:p>
          <w:p w14:paraId="002D6DF1" w14:textId="77777777" w:rsidR="008279BC" w:rsidRPr="00C22D31" w:rsidRDefault="008279BC" w:rsidP="008279BC">
            <w:pPr>
              <w:ind w:left="283" w:right="180"/>
              <w:jc w:val="both"/>
              <w:rPr>
                <w:rFonts w:ascii="Times New Roman" w:hAnsi="Times New Roman"/>
                <w:sz w:val="24"/>
                <w:szCs w:val="24"/>
              </w:rPr>
            </w:pPr>
            <w:r w:rsidRPr="00C22D31">
              <w:rPr>
                <w:rFonts w:ascii="Times New Roman" w:hAnsi="Times New Roman"/>
                <w:sz w:val="24"/>
                <w:szCs w:val="24"/>
              </w:rPr>
              <w:t>Köretek</w:t>
            </w:r>
          </w:p>
          <w:p w14:paraId="69DF5F16" w14:textId="77777777" w:rsidR="008279BC" w:rsidRPr="00C22D31" w:rsidRDefault="008279BC" w:rsidP="008279BC">
            <w:pPr>
              <w:ind w:left="283" w:right="180"/>
              <w:jc w:val="both"/>
              <w:rPr>
                <w:rFonts w:ascii="Times New Roman" w:hAnsi="Times New Roman"/>
                <w:sz w:val="24"/>
                <w:szCs w:val="24"/>
              </w:rPr>
            </w:pPr>
            <w:r w:rsidRPr="00C22D31">
              <w:rPr>
                <w:rFonts w:ascii="Times New Roman" w:hAnsi="Times New Roman"/>
                <w:sz w:val="24"/>
                <w:szCs w:val="24"/>
              </w:rPr>
              <w:t>Saláták</w:t>
            </w:r>
          </w:p>
          <w:p w14:paraId="394FB319" w14:textId="77777777" w:rsidR="008279BC" w:rsidRPr="00C22D31" w:rsidRDefault="008279BC" w:rsidP="008279BC">
            <w:pPr>
              <w:ind w:left="283" w:right="180"/>
              <w:jc w:val="both"/>
              <w:rPr>
                <w:rFonts w:ascii="Times New Roman" w:hAnsi="Times New Roman"/>
                <w:sz w:val="24"/>
                <w:szCs w:val="24"/>
              </w:rPr>
            </w:pPr>
            <w:r w:rsidRPr="00C22D31">
              <w:rPr>
                <w:rFonts w:ascii="Times New Roman" w:hAnsi="Times New Roman"/>
                <w:sz w:val="24"/>
                <w:szCs w:val="24"/>
              </w:rPr>
              <w:t>Öntetek</w:t>
            </w:r>
          </w:p>
          <w:p w14:paraId="4196A1B8" w14:textId="77777777" w:rsidR="008279BC" w:rsidRPr="00C22D31" w:rsidRDefault="008279BC" w:rsidP="008279BC">
            <w:pPr>
              <w:ind w:left="283" w:right="180"/>
              <w:jc w:val="both"/>
              <w:rPr>
                <w:rFonts w:ascii="Times New Roman" w:hAnsi="Times New Roman"/>
                <w:sz w:val="24"/>
                <w:szCs w:val="24"/>
              </w:rPr>
            </w:pPr>
            <w:r w:rsidRPr="00C22D31">
              <w:rPr>
                <w:rFonts w:ascii="Times New Roman" w:hAnsi="Times New Roman"/>
                <w:sz w:val="24"/>
                <w:szCs w:val="24"/>
              </w:rPr>
              <w:t>Mártások</w:t>
            </w:r>
          </w:p>
          <w:p w14:paraId="4AC6EF4D" w14:textId="77777777" w:rsidR="008279BC" w:rsidRPr="00C22D31" w:rsidRDefault="008279BC" w:rsidP="008279BC">
            <w:pPr>
              <w:ind w:left="283" w:right="180"/>
              <w:jc w:val="both"/>
              <w:rPr>
                <w:rFonts w:ascii="Times New Roman" w:hAnsi="Times New Roman"/>
                <w:sz w:val="24"/>
                <w:szCs w:val="24"/>
              </w:rPr>
            </w:pPr>
            <w:r w:rsidRPr="00C22D31">
              <w:rPr>
                <w:rFonts w:ascii="Times New Roman" w:hAnsi="Times New Roman"/>
                <w:sz w:val="24"/>
                <w:szCs w:val="24"/>
              </w:rPr>
              <w:t>Levesek</w:t>
            </w:r>
          </w:p>
          <w:p w14:paraId="4CD7468C" w14:textId="77777777" w:rsidR="008279BC" w:rsidRPr="00C22D31" w:rsidRDefault="008279BC" w:rsidP="008279BC">
            <w:pPr>
              <w:ind w:left="283" w:right="180"/>
              <w:jc w:val="both"/>
              <w:rPr>
                <w:rFonts w:ascii="Times New Roman" w:hAnsi="Times New Roman"/>
                <w:sz w:val="24"/>
                <w:szCs w:val="24"/>
              </w:rPr>
            </w:pPr>
            <w:r w:rsidRPr="00C22D31">
              <w:rPr>
                <w:rFonts w:ascii="Times New Roman" w:hAnsi="Times New Roman"/>
                <w:sz w:val="24"/>
                <w:szCs w:val="24"/>
              </w:rPr>
              <w:t>Meleg előételek</w:t>
            </w:r>
          </w:p>
          <w:p w14:paraId="79BA4013" w14:textId="77777777" w:rsidR="008279BC" w:rsidRPr="00C22D31" w:rsidRDefault="008279BC" w:rsidP="008279BC">
            <w:pPr>
              <w:ind w:left="283" w:right="180"/>
              <w:jc w:val="both"/>
              <w:rPr>
                <w:rFonts w:ascii="Times New Roman" w:hAnsi="Times New Roman"/>
                <w:sz w:val="24"/>
                <w:szCs w:val="24"/>
              </w:rPr>
            </w:pPr>
            <w:r w:rsidRPr="00C22D31">
              <w:rPr>
                <w:rFonts w:ascii="Times New Roman" w:hAnsi="Times New Roman"/>
                <w:sz w:val="24"/>
                <w:szCs w:val="24"/>
              </w:rPr>
              <w:t>Halételek</w:t>
            </w:r>
          </w:p>
          <w:p w14:paraId="79390339" w14:textId="77777777" w:rsidR="008279BC" w:rsidRPr="00C22D31" w:rsidRDefault="008279BC" w:rsidP="008279BC">
            <w:pPr>
              <w:ind w:left="283" w:right="180"/>
              <w:jc w:val="both"/>
              <w:rPr>
                <w:rFonts w:ascii="Times New Roman" w:hAnsi="Times New Roman"/>
                <w:sz w:val="24"/>
                <w:szCs w:val="24"/>
              </w:rPr>
            </w:pPr>
            <w:r w:rsidRPr="00C22D31">
              <w:rPr>
                <w:rFonts w:ascii="Times New Roman" w:hAnsi="Times New Roman"/>
                <w:sz w:val="24"/>
                <w:szCs w:val="24"/>
              </w:rPr>
              <w:t>Szárnyas ételek- készítése</w:t>
            </w:r>
          </w:p>
          <w:p w14:paraId="1B3D9852" w14:textId="77777777" w:rsidR="008279BC" w:rsidRPr="00C22D31" w:rsidRDefault="008279BC" w:rsidP="008279BC">
            <w:pPr>
              <w:ind w:left="283" w:right="180"/>
              <w:jc w:val="both"/>
              <w:rPr>
                <w:rFonts w:ascii="Times New Roman" w:hAnsi="Times New Roman"/>
                <w:sz w:val="24"/>
                <w:szCs w:val="24"/>
              </w:rPr>
            </w:pPr>
            <w:r w:rsidRPr="00C22D31">
              <w:rPr>
                <w:rFonts w:ascii="Times New Roman" w:hAnsi="Times New Roman"/>
                <w:sz w:val="24"/>
                <w:szCs w:val="24"/>
              </w:rPr>
              <w:t>Tálalási formák megismerése</w:t>
            </w:r>
          </w:p>
        </w:tc>
      </w:tr>
      <w:tr w:rsidR="00C22D31" w:rsidRPr="00C22D31" w14:paraId="4DF4E38B" w14:textId="77777777" w:rsidTr="008279BC">
        <w:trPr>
          <w:jc w:val="center"/>
        </w:trPr>
        <w:tc>
          <w:tcPr>
            <w:tcW w:w="1049" w:type="dxa"/>
            <w:vMerge/>
            <w:tcBorders>
              <w:top w:val="single" w:sz="18" w:space="0" w:color="000000"/>
            </w:tcBorders>
            <w:vAlign w:val="center"/>
          </w:tcPr>
          <w:p w14:paraId="70669FAE" w14:textId="77777777" w:rsidR="008279BC" w:rsidRPr="00C22D31" w:rsidRDefault="008279BC" w:rsidP="008279BC">
            <w:pPr>
              <w:widowControl w:val="0"/>
              <w:pBdr>
                <w:top w:val="nil"/>
                <w:left w:val="nil"/>
                <w:bottom w:val="nil"/>
                <w:right w:val="nil"/>
                <w:between w:val="nil"/>
              </w:pBdr>
              <w:rPr>
                <w:rFonts w:ascii="Times New Roman" w:hAnsi="Times New Roman"/>
                <w:sz w:val="24"/>
                <w:szCs w:val="24"/>
              </w:rPr>
            </w:pPr>
          </w:p>
        </w:tc>
        <w:tc>
          <w:tcPr>
            <w:tcW w:w="1767" w:type="dxa"/>
            <w:vMerge/>
            <w:vAlign w:val="center"/>
          </w:tcPr>
          <w:p w14:paraId="2C08BD17" w14:textId="77777777" w:rsidR="008279BC" w:rsidRPr="00C22D31" w:rsidRDefault="008279BC" w:rsidP="008279BC">
            <w:pPr>
              <w:widowControl w:val="0"/>
              <w:pBdr>
                <w:top w:val="nil"/>
                <w:left w:val="nil"/>
                <w:bottom w:val="nil"/>
                <w:right w:val="nil"/>
                <w:between w:val="nil"/>
              </w:pBdr>
              <w:rPr>
                <w:rFonts w:ascii="Times New Roman" w:hAnsi="Times New Roman"/>
                <w:sz w:val="24"/>
                <w:szCs w:val="24"/>
              </w:rPr>
            </w:pPr>
          </w:p>
        </w:tc>
        <w:tc>
          <w:tcPr>
            <w:tcW w:w="1781" w:type="dxa"/>
          </w:tcPr>
          <w:p w14:paraId="664ADDF7" w14:textId="77777777" w:rsidR="008279BC" w:rsidRPr="00C22D31" w:rsidRDefault="008279BC" w:rsidP="008279BC">
            <w:pPr>
              <w:rPr>
                <w:rFonts w:ascii="Times New Roman" w:hAnsi="Times New Roman"/>
                <w:sz w:val="24"/>
                <w:szCs w:val="24"/>
              </w:rPr>
            </w:pPr>
            <w:r w:rsidRPr="00C22D31">
              <w:rPr>
                <w:rFonts w:ascii="Times New Roman" w:hAnsi="Times New Roman"/>
                <w:sz w:val="24"/>
                <w:szCs w:val="24"/>
              </w:rPr>
              <w:t>A vendégtéri értékesítés alapjai</w:t>
            </w:r>
          </w:p>
        </w:tc>
        <w:tc>
          <w:tcPr>
            <w:tcW w:w="3258" w:type="dxa"/>
            <w:vAlign w:val="center"/>
          </w:tcPr>
          <w:p w14:paraId="613238ED" w14:textId="77777777" w:rsidR="008279BC" w:rsidRPr="00C22D31" w:rsidRDefault="008279BC" w:rsidP="008279BC">
            <w:pPr>
              <w:jc w:val="center"/>
              <w:rPr>
                <w:rFonts w:ascii="Times New Roman" w:hAnsi="Times New Roman"/>
                <w:sz w:val="24"/>
                <w:szCs w:val="24"/>
              </w:rPr>
            </w:pPr>
          </w:p>
        </w:tc>
        <w:tc>
          <w:tcPr>
            <w:tcW w:w="3197" w:type="dxa"/>
            <w:vAlign w:val="center"/>
          </w:tcPr>
          <w:p w14:paraId="5EBEC106" w14:textId="77777777" w:rsidR="008279BC" w:rsidRPr="00C22D31" w:rsidRDefault="008279BC" w:rsidP="008279BC">
            <w:pPr>
              <w:jc w:val="center"/>
              <w:rPr>
                <w:rFonts w:ascii="Times New Roman" w:hAnsi="Times New Roman"/>
                <w:b/>
                <w:bCs/>
                <w:sz w:val="24"/>
                <w:szCs w:val="24"/>
              </w:rPr>
            </w:pPr>
            <w:r w:rsidRPr="00C22D31">
              <w:rPr>
                <w:rFonts w:ascii="Times New Roman" w:hAnsi="Times New Roman"/>
                <w:b/>
                <w:bCs/>
                <w:sz w:val="24"/>
                <w:szCs w:val="24"/>
              </w:rPr>
              <w:t xml:space="preserve">72 óra </w:t>
            </w:r>
          </w:p>
          <w:p w14:paraId="56FFF6B8" w14:textId="77777777" w:rsidR="008279BC" w:rsidRPr="00C22D31" w:rsidRDefault="008279BC" w:rsidP="008279BC">
            <w:pPr>
              <w:jc w:val="center"/>
              <w:rPr>
                <w:rFonts w:ascii="Times New Roman" w:hAnsi="Times New Roman"/>
                <w:b/>
                <w:bCs/>
                <w:sz w:val="24"/>
                <w:szCs w:val="24"/>
              </w:rPr>
            </w:pPr>
            <w:r w:rsidRPr="00C22D31">
              <w:rPr>
                <w:rFonts w:ascii="Times New Roman" w:hAnsi="Times New Roman"/>
                <w:b/>
                <w:bCs/>
                <w:sz w:val="24"/>
                <w:szCs w:val="24"/>
              </w:rPr>
              <w:t>Tartalom:</w:t>
            </w:r>
          </w:p>
          <w:p w14:paraId="34A8CE21" w14:textId="77777777" w:rsidR="008279BC" w:rsidRPr="00C22D31" w:rsidRDefault="008279BC" w:rsidP="008279BC">
            <w:pPr>
              <w:ind w:left="220" w:right="140"/>
              <w:jc w:val="both"/>
              <w:rPr>
                <w:rFonts w:ascii="Times New Roman" w:hAnsi="Times New Roman"/>
                <w:sz w:val="24"/>
                <w:szCs w:val="24"/>
              </w:rPr>
            </w:pPr>
            <w:r w:rsidRPr="00C22D31">
              <w:rPr>
                <w:rFonts w:ascii="Times New Roman" w:hAnsi="Times New Roman"/>
                <w:sz w:val="24"/>
                <w:szCs w:val="24"/>
              </w:rPr>
              <w:t xml:space="preserve">A szakma iránti érdeklődés felkeltésének érdekében játékos </w:t>
            </w:r>
            <w:proofErr w:type="gramStart"/>
            <w:r w:rsidRPr="00C22D31">
              <w:rPr>
                <w:rFonts w:ascii="Times New Roman" w:hAnsi="Times New Roman"/>
                <w:sz w:val="24"/>
                <w:szCs w:val="24"/>
              </w:rPr>
              <w:t>szituációkat</w:t>
            </w:r>
            <w:proofErr w:type="gramEnd"/>
            <w:r w:rsidRPr="00C22D31">
              <w:rPr>
                <w:rFonts w:ascii="Times New Roman" w:hAnsi="Times New Roman"/>
                <w:sz w:val="24"/>
                <w:szCs w:val="24"/>
              </w:rPr>
              <w:t xml:space="preserve"> oldanak meg és a tananyag későbbi részeit gyakorolják alapszintű, egyszerűsített formában: alkoholmentes koktélokat kevernek (Luck Driver, Shirley Temple, Alkoholmentes Mojitot és Pina Colada-t) és egyszerű, asztalnál elkészíthető ételeket készítenek.</w:t>
            </w:r>
          </w:p>
          <w:p w14:paraId="4AF8A74C" w14:textId="77777777" w:rsidR="008279BC" w:rsidRPr="00C22D31" w:rsidRDefault="008279BC" w:rsidP="008279BC">
            <w:pPr>
              <w:ind w:left="220" w:right="140"/>
              <w:jc w:val="both"/>
              <w:rPr>
                <w:rFonts w:ascii="Times New Roman" w:hAnsi="Times New Roman"/>
                <w:sz w:val="24"/>
                <w:szCs w:val="24"/>
              </w:rPr>
            </w:pPr>
            <w:r w:rsidRPr="00C22D31">
              <w:rPr>
                <w:rFonts w:ascii="Times New Roman" w:hAnsi="Times New Roman"/>
                <w:sz w:val="24"/>
                <w:szCs w:val="24"/>
              </w:rPr>
              <w:t>Rendezvények catering típusai (állófogadás, ültetett állófogadás, kávészünet).</w:t>
            </w:r>
          </w:p>
          <w:p w14:paraId="4036EA3F" w14:textId="77777777" w:rsidR="008279BC" w:rsidRPr="00C22D31" w:rsidRDefault="008279BC" w:rsidP="008279BC">
            <w:pPr>
              <w:ind w:left="220" w:right="140"/>
              <w:jc w:val="both"/>
              <w:rPr>
                <w:rFonts w:ascii="Times New Roman" w:hAnsi="Times New Roman"/>
                <w:sz w:val="24"/>
                <w:szCs w:val="24"/>
              </w:rPr>
            </w:pPr>
            <w:r w:rsidRPr="00C22D31">
              <w:rPr>
                <w:rFonts w:ascii="Times New Roman" w:hAnsi="Times New Roman"/>
                <w:sz w:val="24"/>
                <w:szCs w:val="24"/>
              </w:rPr>
              <w:t>Rendezvényi menük összeállítása.</w:t>
            </w:r>
          </w:p>
          <w:p w14:paraId="15C55259" w14:textId="77777777" w:rsidR="008279BC" w:rsidRPr="00C22D31" w:rsidRDefault="008279BC" w:rsidP="008279BC">
            <w:pPr>
              <w:ind w:left="220" w:right="140"/>
              <w:jc w:val="both"/>
              <w:rPr>
                <w:rFonts w:ascii="Times New Roman" w:hAnsi="Times New Roman"/>
                <w:sz w:val="24"/>
                <w:szCs w:val="24"/>
              </w:rPr>
            </w:pPr>
            <w:r w:rsidRPr="00C22D31">
              <w:rPr>
                <w:rFonts w:ascii="Times New Roman" w:hAnsi="Times New Roman"/>
                <w:sz w:val="24"/>
                <w:szCs w:val="24"/>
              </w:rPr>
              <w:t>Menü összeállítás az üzlet jellegének és szezonalitásnak megfelelően.</w:t>
            </w:r>
          </w:p>
        </w:tc>
      </w:tr>
      <w:tr w:rsidR="008279BC" w:rsidRPr="00C22D31" w14:paraId="6DBE483C" w14:textId="77777777" w:rsidTr="008279BC">
        <w:trPr>
          <w:jc w:val="center"/>
        </w:trPr>
        <w:tc>
          <w:tcPr>
            <w:tcW w:w="1049" w:type="dxa"/>
            <w:vMerge/>
            <w:tcBorders>
              <w:top w:val="single" w:sz="18" w:space="0" w:color="000000"/>
            </w:tcBorders>
            <w:vAlign w:val="center"/>
          </w:tcPr>
          <w:p w14:paraId="46CA22B6" w14:textId="77777777" w:rsidR="008279BC" w:rsidRPr="00C22D31" w:rsidRDefault="008279BC" w:rsidP="008279BC">
            <w:pPr>
              <w:widowControl w:val="0"/>
              <w:pBdr>
                <w:top w:val="nil"/>
                <w:left w:val="nil"/>
                <w:bottom w:val="nil"/>
                <w:right w:val="nil"/>
                <w:between w:val="nil"/>
              </w:pBdr>
              <w:rPr>
                <w:rFonts w:ascii="Times New Roman" w:hAnsi="Times New Roman"/>
                <w:sz w:val="24"/>
                <w:szCs w:val="24"/>
              </w:rPr>
            </w:pPr>
          </w:p>
        </w:tc>
        <w:tc>
          <w:tcPr>
            <w:tcW w:w="1767" w:type="dxa"/>
            <w:vMerge/>
            <w:vAlign w:val="center"/>
          </w:tcPr>
          <w:p w14:paraId="53A28A71" w14:textId="77777777" w:rsidR="008279BC" w:rsidRPr="00C22D31" w:rsidRDefault="008279BC" w:rsidP="008279BC">
            <w:pPr>
              <w:widowControl w:val="0"/>
              <w:pBdr>
                <w:top w:val="nil"/>
                <w:left w:val="nil"/>
                <w:bottom w:val="nil"/>
                <w:right w:val="nil"/>
                <w:between w:val="nil"/>
              </w:pBdr>
              <w:rPr>
                <w:rFonts w:ascii="Times New Roman" w:hAnsi="Times New Roman"/>
                <w:sz w:val="24"/>
                <w:szCs w:val="24"/>
              </w:rPr>
            </w:pPr>
          </w:p>
        </w:tc>
        <w:tc>
          <w:tcPr>
            <w:tcW w:w="1781" w:type="dxa"/>
          </w:tcPr>
          <w:p w14:paraId="1DA5E13A" w14:textId="77777777" w:rsidR="008279BC" w:rsidRPr="00C22D31" w:rsidRDefault="008279BC" w:rsidP="008279BC">
            <w:pPr>
              <w:rPr>
                <w:rFonts w:ascii="Times New Roman" w:hAnsi="Times New Roman"/>
                <w:sz w:val="24"/>
                <w:szCs w:val="24"/>
              </w:rPr>
            </w:pPr>
            <w:r w:rsidRPr="00C22D31">
              <w:rPr>
                <w:rFonts w:ascii="Times New Roman" w:hAnsi="Times New Roman"/>
                <w:sz w:val="24"/>
                <w:szCs w:val="24"/>
              </w:rPr>
              <w:t>A turisztikai és szálláshelyi tevékenység alapjai</w:t>
            </w:r>
          </w:p>
        </w:tc>
        <w:tc>
          <w:tcPr>
            <w:tcW w:w="3258" w:type="dxa"/>
            <w:vAlign w:val="center"/>
          </w:tcPr>
          <w:p w14:paraId="7FBE2F2E" w14:textId="77777777" w:rsidR="008279BC" w:rsidRPr="00C22D31" w:rsidRDefault="008279BC" w:rsidP="008279BC">
            <w:pPr>
              <w:jc w:val="center"/>
              <w:rPr>
                <w:rFonts w:ascii="Times New Roman" w:hAnsi="Times New Roman"/>
                <w:sz w:val="24"/>
                <w:szCs w:val="24"/>
              </w:rPr>
            </w:pPr>
          </w:p>
        </w:tc>
        <w:tc>
          <w:tcPr>
            <w:tcW w:w="3197" w:type="dxa"/>
            <w:vAlign w:val="center"/>
          </w:tcPr>
          <w:p w14:paraId="3E24F1FF" w14:textId="77777777" w:rsidR="008279BC" w:rsidRPr="00C22D31" w:rsidRDefault="008279BC" w:rsidP="008279BC">
            <w:pPr>
              <w:jc w:val="center"/>
              <w:rPr>
                <w:rFonts w:ascii="Times New Roman" w:hAnsi="Times New Roman"/>
                <w:sz w:val="24"/>
                <w:szCs w:val="24"/>
              </w:rPr>
            </w:pPr>
            <w:r w:rsidRPr="00C22D31">
              <w:rPr>
                <w:rFonts w:ascii="Times New Roman" w:hAnsi="Times New Roman"/>
                <w:sz w:val="24"/>
                <w:szCs w:val="24"/>
              </w:rPr>
              <w:t xml:space="preserve">72 óra </w:t>
            </w:r>
          </w:p>
          <w:p w14:paraId="285EFAE8" w14:textId="77777777" w:rsidR="008279BC" w:rsidRPr="00C22D31" w:rsidRDefault="008279BC" w:rsidP="008279BC">
            <w:pPr>
              <w:jc w:val="center"/>
              <w:rPr>
                <w:rFonts w:ascii="Times New Roman" w:hAnsi="Times New Roman"/>
                <w:sz w:val="24"/>
                <w:szCs w:val="24"/>
              </w:rPr>
            </w:pPr>
            <w:r w:rsidRPr="00C22D31">
              <w:rPr>
                <w:rFonts w:ascii="Times New Roman" w:hAnsi="Times New Roman"/>
                <w:sz w:val="24"/>
                <w:szCs w:val="24"/>
              </w:rPr>
              <w:t>Tartalom:</w:t>
            </w:r>
          </w:p>
          <w:p w14:paraId="60726F69" w14:textId="77777777" w:rsidR="004828FB" w:rsidRPr="00C22D31" w:rsidRDefault="004828FB" w:rsidP="008279BC">
            <w:pPr>
              <w:jc w:val="center"/>
              <w:rPr>
                <w:rFonts w:ascii="Times New Roman" w:hAnsi="Times New Roman"/>
                <w:sz w:val="24"/>
                <w:szCs w:val="24"/>
              </w:rPr>
            </w:pPr>
          </w:p>
          <w:p w14:paraId="5B6E40F2" w14:textId="77777777" w:rsidR="004828FB" w:rsidRPr="00C22D31" w:rsidRDefault="004828FB" w:rsidP="004828FB">
            <w:pPr>
              <w:jc w:val="center"/>
              <w:rPr>
                <w:rFonts w:ascii="Times New Roman" w:hAnsi="Times New Roman"/>
                <w:sz w:val="24"/>
                <w:szCs w:val="24"/>
              </w:rPr>
            </w:pPr>
            <w:r w:rsidRPr="00C22D31">
              <w:rPr>
                <w:rFonts w:ascii="Times New Roman" w:hAnsi="Times New Roman"/>
                <w:sz w:val="24"/>
                <w:szCs w:val="24"/>
              </w:rPr>
              <w:t>Pécs látnivalói (Széchenyi tér, Király u., Tettye, Múzeum u., zsinagóga, Pezsgőgyár, Középkori egyetem)</w:t>
            </w:r>
          </w:p>
          <w:p w14:paraId="2FBE5FB4" w14:textId="77777777" w:rsidR="004828FB" w:rsidRPr="00C22D31" w:rsidRDefault="004828FB" w:rsidP="004828FB">
            <w:pPr>
              <w:jc w:val="center"/>
              <w:rPr>
                <w:rFonts w:ascii="Times New Roman" w:hAnsi="Times New Roman"/>
                <w:sz w:val="24"/>
                <w:szCs w:val="24"/>
              </w:rPr>
            </w:pPr>
            <w:r w:rsidRPr="00C22D31">
              <w:rPr>
                <w:rFonts w:ascii="Times New Roman" w:hAnsi="Times New Roman"/>
                <w:sz w:val="24"/>
                <w:szCs w:val="24"/>
              </w:rPr>
              <w:t xml:space="preserve">Portfólió készítés (egy választott turisztikai </w:t>
            </w:r>
            <w:proofErr w:type="gramStart"/>
            <w:r w:rsidRPr="00C22D31">
              <w:rPr>
                <w:rFonts w:ascii="Times New Roman" w:hAnsi="Times New Roman"/>
                <w:sz w:val="24"/>
                <w:szCs w:val="24"/>
              </w:rPr>
              <w:t>attrakció</w:t>
            </w:r>
            <w:proofErr w:type="gramEnd"/>
            <w:r w:rsidRPr="00C22D31">
              <w:rPr>
                <w:rFonts w:ascii="Times New Roman" w:hAnsi="Times New Roman"/>
                <w:sz w:val="24"/>
                <w:szCs w:val="24"/>
              </w:rPr>
              <w:t xml:space="preserve"> bemutatása: Word dokumentum és hozzá PPT)</w:t>
            </w:r>
          </w:p>
          <w:p w14:paraId="356A436C" w14:textId="77777777" w:rsidR="004828FB" w:rsidRPr="00C22D31" w:rsidRDefault="004828FB" w:rsidP="004828FB">
            <w:pPr>
              <w:jc w:val="center"/>
              <w:rPr>
                <w:rFonts w:ascii="Times New Roman" w:hAnsi="Times New Roman"/>
                <w:sz w:val="24"/>
                <w:szCs w:val="24"/>
              </w:rPr>
            </w:pPr>
            <w:r w:rsidRPr="00C22D31">
              <w:rPr>
                <w:rFonts w:ascii="Times New Roman" w:hAnsi="Times New Roman"/>
                <w:sz w:val="24"/>
                <w:szCs w:val="24"/>
              </w:rPr>
              <w:t xml:space="preserve">Kihelyezett tanórák: </w:t>
            </w:r>
          </w:p>
          <w:p w14:paraId="48A96791" w14:textId="77777777" w:rsidR="004828FB" w:rsidRPr="00C22D31" w:rsidRDefault="004828FB" w:rsidP="004828FB">
            <w:pPr>
              <w:jc w:val="center"/>
              <w:rPr>
                <w:rFonts w:ascii="Times New Roman" w:hAnsi="Times New Roman"/>
                <w:sz w:val="24"/>
                <w:szCs w:val="24"/>
              </w:rPr>
            </w:pPr>
            <w:r w:rsidRPr="00C22D31">
              <w:rPr>
                <w:rFonts w:ascii="Times New Roman" w:hAnsi="Times New Roman"/>
                <w:sz w:val="24"/>
                <w:szCs w:val="24"/>
              </w:rPr>
              <w:t>Zsolnay Negyed – témanap (4)</w:t>
            </w:r>
          </w:p>
          <w:p w14:paraId="25F6FDA5" w14:textId="77777777" w:rsidR="004828FB" w:rsidRPr="00C22D31" w:rsidRDefault="004828FB" w:rsidP="004828FB">
            <w:pPr>
              <w:jc w:val="center"/>
              <w:rPr>
                <w:rFonts w:ascii="Times New Roman" w:hAnsi="Times New Roman"/>
                <w:sz w:val="24"/>
                <w:szCs w:val="24"/>
              </w:rPr>
            </w:pPr>
            <w:r w:rsidRPr="00C22D31">
              <w:rPr>
                <w:rFonts w:ascii="Times New Roman" w:hAnsi="Times New Roman"/>
                <w:sz w:val="24"/>
                <w:szCs w:val="24"/>
              </w:rPr>
              <w:t>Bazilika (2)</w:t>
            </w:r>
          </w:p>
          <w:p w14:paraId="0F6D5FDD" w14:textId="77777777" w:rsidR="004828FB" w:rsidRPr="00C22D31" w:rsidRDefault="004828FB" w:rsidP="004828FB">
            <w:pPr>
              <w:jc w:val="center"/>
              <w:rPr>
                <w:rFonts w:ascii="Times New Roman" w:hAnsi="Times New Roman"/>
                <w:sz w:val="24"/>
                <w:szCs w:val="24"/>
              </w:rPr>
            </w:pPr>
            <w:r w:rsidRPr="00C22D31">
              <w:rPr>
                <w:rFonts w:ascii="Times New Roman" w:hAnsi="Times New Roman"/>
                <w:sz w:val="24"/>
                <w:szCs w:val="24"/>
              </w:rPr>
              <w:t>Ókeresztény emlékek (2)</w:t>
            </w:r>
          </w:p>
          <w:p w14:paraId="7203483F" w14:textId="77777777" w:rsidR="004828FB" w:rsidRPr="00C22D31" w:rsidRDefault="004828FB" w:rsidP="004828FB">
            <w:pPr>
              <w:jc w:val="center"/>
              <w:rPr>
                <w:rFonts w:ascii="Times New Roman" w:hAnsi="Times New Roman"/>
                <w:sz w:val="24"/>
                <w:szCs w:val="24"/>
              </w:rPr>
            </w:pPr>
            <w:r w:rsidRPr="00C22D31">
              <w:rPr>
                <w:rFonts w:ascii="Times New Roman" w:hAnsi="Times New Roman"/>
                <w:sz w:val="24"/>
                <w:szCs w:val="24"/>
              </w:rPr>
              <w:t>Csontváry Múzeum (2)</w:t>
            </w:r>
          </w:p>
          <w:p w14:paraId="02F7841D" w14:textId="77777777" w:rsidR="004828FB" w:rsidRPr="00C22D31" w:rsidRDefault="004828FB" w:rsidP="004828FB">
            <w:pPr>
              <w:jc w:val="center"/>
              <w:rPr>
                <w:rFonts w:ascii="Times New Roman" w:hAnsi="Times New Roman"/>
                <w:sz w:val="24"/>
                <w:szCs w:val="24"/>
              </w:rPr>
            </w:pPr>
            <w:r w:rsidRPr="00C22D31">
              <w:rPr>
                <w:rFonts w:ascii="Times New Roman" w:hAnsi="Times New Roman"/>
                <w:sz w:val="24"/>
                <w:szCs w:val="24"/>
              </w:rPr>
              <w:t xml:space="preserve">Török kori emlékek (2) </w:t>
            </w:r>
          </w:p>
          <w:p w14:paraId="6C93FD50" w14:textId="77777777" w:rsidR="004828FB" w:rsidRPr="00C22D31" w:rsidRDefault="004828FB" w:rsidP="004828FB">
            <w:pPr>
              <w:jc w:val="center"/>
              <w:rPr>
                <w:rFonts w:ascii="Times New Roman" w:hAnsi="Times New Roman"/>
                <w:sz w:val="24"/>
                <w:szCs w:val="24"/>
              </w:rPr>
            </w:pPr>
            <w:r w:rsidRPr="00C22D31">
              <w:rPr>
                <w:rFonts w:ascii="Times New Roman" w:hAnsi="Times New Roman"/>
                <w:sz w:val="24"/>
                <w:szCs w:val="24"/>
              </w:rPr>
              <w:t>A szállásfoglalással, vendégfogadással kapcsolatos tevékenységek: Szállodai vendégciklusok munkafolyamata, adminisztrálása</w:t>
            </w:r>
          </w:p>
          <w:p w14:paraId="0469C96C" w14:textId="77777777" w:rsidR="004828FB" w:rsidRPr="00C22D31" w:rsidRDefault="004828FB" w:rsidP="004828FB">
            <w:pPr>
              <w:jc w:val="center"/>
              <w:rPr>
                <w:rFonts w:ascii="Times New Roman" w:hAnsi="Times New Roman"/>
                <w:sz w:val="24"/>
                <w:szCs w:val="24"/>
              </w:rPr>
            </w:pPr>
            <w:r w:rsidRPr="00C22D31">
              <w:rPr>
                <w:rFonts w:ascii="Times New Roman" w:hAnsi="Times New Roman"/>
                <w:sz w:val="24"/>
                <w:szCs w:val="24"/>
              </w:rPr>
              <w:t>Ajánlat készítés – Foglalás</w:t>
            </w:r>
          </w:p>
          <w:p w14:paraId="6960F93E" w14:textId="77777777" w:rsidR="004828FB" w:rsidRPr="00C22D31" w:rsidRDefault="004828FB" w:rsidP="004828FB">
            <w:pPr>
              <w:jc w:val="center"/>
              <w:rPr>
                <w:rFonts w:ascii="Times New Roman" w:hAnsi="Times New Roman"/>
                <w:sz w:val="24"/>
                <w:szCs w:val="24"/>
              </w:rPr>
            </w:pPr>
            <w:r w:rsidRPr="00C22D31">
              <w:rPr>
                <w:rFonts w:ascii="Times New Roman" w:hAnsi="Times New Roman"/>
                <w:sz w:val="24"/>
                <w:szCs w:val="24"/>
              </w:rPr>
              <w:t>Vendégérkeztetés</w:t>
            </w:r>
          </w:p>
          <w:p w14:paraId="4846A487" w14:textId="77777777" w:rsidR="004828FB" w:rsidRPr="00C22D31" w:rsidRDefault="004828FB" w:rsidP="004828FB">
            <w:pPr>
              <w:jc w:val="center"/>
              <w:rPr>
                <w:rFonts w:ascii="Times New Roman" w:hAnsi="Times New Roman"/>
                <w:sz w:val="24"/>
                <w:szCs w:val="24"/>
              </w:rPr>
            </w:pPr>
            <w:r w:rsidRPr="00C22D31">
              <w:rPr>
                <w:rFonts w:ascii="Times New Roman" w:hAnsi="Times New Roman"/>
                <w:sz w:val="24"/>
                <w:szCs w:val="24"/>
              </w:rPr>
              <w:t>Vendégtartózkodás feladatai</w:t>
            </w:r>
          </w:p>
          <w:p w14:paraId="5922A330" w14:textId="77777777" w:rsidR="004828FB" w:rsidRPr="00C22D31" w:rsidRDefault="004828FB" w:rsidP="004828FB">
            <w:pPr>
              <w:jc w:val="center"/>
              <w:rPr>
                <w:rFonts w:ascii="Times New Roman" w:hAnsi="Times New Roman"/>
                <w:sz w:val="24"/>
                <w:szCs w:val="24"/>
              </w:rPr>
            </w:pPr>
            <w:r w:rsidRPr="00C22D31">
              <w:rPr>
                <w:rFonts w:ascii="Times New Roman" w:hAnsi="Times New Roman"/>
                <w:sz w:val="24"/>
                <w:szCs w:val="24"/>
              </w:rPr>
              <w:t xml:space="preserve">Utaztatás </w:t>
            </w:r>
          </w:p>
          <w:p w14:paraId="20DB419B" w14:textId="77777777" w:rsidR="004828FB" w:rsidRPr="00C22D31" w:rsidRDefault="004828FB" w:rsidP="004828FB">
            <w:pPr>
              <w:jc w:val="center"/>
              <w:rPr>
                <w:rFonts w:ascii="Times New Roman" w:hAnsi="Times New Roman"/>
                <w:sz w:val="24"/>
                <w:szCs w:val="24"/>
              </w:rPr>
            </w:pPr>
            <w:r w:rsidRPr="00C22D31">
              <w:rPr>
                <w:rFonts w:ascii="Times New Roman" w:hAnsi="Times New Roman"/>
                <w:sz w:val="24"/>
                <w:szCs w:val="24"/>
              </w:rPr>
              <w:t>Portfólió készítés: szálláshely és szolgáltatásainak bemutatása (</w:t>
            </w:r>
            <w:proofErr w:type="gramStart"/>
            <w:r w:rsidRPr="00C22D31">
              <w:rPr>
                <w:rFonts w:ascii="Times New Roman" w:hAnsi="Times New Roman"/>
                <w:sz w:val="24"/>
                <w:szCs w:val="24"/>
              </w:rPr>
              <w:t>dokumentum</w:t>
            </w:r>
            <w:proofErr w:type="gramEnd"/>
            <w:r w:rsidRPr="00C22D31">
              <w:rPr>
                <w:rFonts w:ascii="Times New Roman" w:hAnsi="Times New Roman"/>
                <w:sz w:val="24"/>
                <w:szCs w:val="24"/>
              </w:rPr>
              <w:t xml:space="preserve"> + PPT)</w:t>
            </w:r>
          </w:p>
          <w:p w14:paraId="2A6487E6" w14:textId="167090A2" w:rsidR="004828FB" w:rsidRPr="00C22D31" w:rsidRDefault="004828FB" w:rsidP="004828FB">
            <w:pPr>
              <w:jc w:val="center"/>
              <w:rPr>
                <w:rFonts w:ascii="Times New Roman" w:hAnsi="Times New Roman"/>
                <w:sz w:val="24"/>
                <w:szCs w:val="24"/>
              </w:rPr>
            </w:pPr>
            <w:r w:rsidRPr="00C22D31">
              <w:rPr>
                <w:rFonts w:ascii="Times New Roman" w:hAnsi="Times New Roman"/>
                <w:sz w:val="24"/>
                <w:szCs w:val="24"/>
              </w:rPr>
              <w:t xml:space="preserve">Vizsga portfólió véglegesítése, </w:t>
            </w:r>
            <w:proofErr w:type="gramStart"/>
            <w:r w:rsidRPr="00C22D31">
              <w:rPr>
                <w:rFonts w:ascii="Times New Roman" w:hAnsi="Times New Roman"/>
                <w:sz w:val="24"/>
                <w:szCs w:val="24"/>
              </w:rPr>
              <w:t>prezentálás</w:t>
            </w:r>
            <w:proofErr w:type="gramEnd"/>
            <w:r w:rsidRPr="00C22D31">
              <w:rPr>
                <w:rFonts w:ascii="Times New Roman" w:hAnsi="Times New Roman"/>
                <w:sz w:val="24"/>
                <w:szCs w:val="24"/>
              </w:rPr>
              <w:t xml:space="preserve"> gyakorlása</w:t>
            </w:r>
          </w:p>
        </w:tc>
      </w:tr>
    </w:tbl>
    <w:p w14:paraId="37E62327" w14:textId="77777777" w:rsidR="008279BC" w:rsidRPr="00C22D31" w:rsidRDefault="008279BC" w:rsidP="008279BC">
      <w:pPr>
        <w:rPr>
          <w:rFonts w:ascii="Times New Roman" w:hAnsi="Times New Roman"/>
          <w:sz w:val="24"/>
          <w:szCs w:val="24"/>
        </w:rPr>
      </w:pPr>
    </w:p>
    <w:p w14:paraId="12DF64AA" w14:textId="77777777" w:rsidR="008279BC" w:rsidRPr="00C22D31" w:rsidRDefault="008279BC" w:rsidP="008279BC">
      <w:pPr>
        <w:rPr>
          <w:rFonts w:ascii="Times New Roman" w:hAnsi="Times New Roman"/>
          <w:sz w:val="24"/>
          <w:szCs w:val="24"/>
        </w:rPr>
      </w:pPr>
    </w:p>
    <w:p w14:paraId="1F258AE7" w14:textId="77777777" w:rsidR="008279BC" w:rsidRPr="00C22D31" w:rsidRDefault="008279BC" w:rsidP="008279BC">
      <w:pPr>
        <w:rPr>
          <w:rFonts w:ascii="Times New Roman" w:hAnsi="Times New Roman"/>
          <w:sz w:val="24"/>
          <w:szCs w:val="24"/>
        </w:rPr>
      </w:pPr>
      <w:r w:rsidRPr="00C22D31">
        <w:rPr>
          <w:rFonts w:ascii="Times New Roman" w:hAnsi="Times New Roman"/>
          <w:sz w:val="24"/>
          <w:szCs w:val="24"/>
        </w:rPr>
        <w:br w:type="page"/>
      </w:r>
    </w:p>
    <w:p w14:paraId="7E4E7BC8" w14:textId="77777777" w:rsidR="008279BC" w:rsidRPr="00C22D31" w:rsidRDefault="008279BC" w:rsidP="006B2DB4">
      <w:pPr>
        <w:pStyle w:val="Cmsor5"/>
        <w:numPr>
          <w:ilvl w:val="0"/>
          <w:numId w:val="0"/>
        </w:numPr>
        <w:ind w:left="1008"/>
        <w:rPr>
          <w:rFonts w:cs="Times New Roman"/>
          <w:b/>
          <w:color w:val="auto"/>
        </w:rPr>
      </w:pPr>
      <w:bookmarkStart w:id="82" w:name="_Toc120521585"/>
      <w:r w:rsidRPr="00C22D31">
        <w:rPr>
          <w:b/>
          <w:color w:val="auto"/>
        </w:rPr>
        <w:t>11. évfolyam Szakirányú oktatás</w:t>
      </w:r>
      <w:bookmarkEnd w:id="82"/>
    </w:p>
    <w:tbl>
      <w:tblPr>
        <w:tblW w:w="1424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49"/>
        <w:gridCol w:w="1767"/>
        <w:gridCol w:w="1781"/>
        <w:gridCol w:w="3258"/>
        <w:gridCol w:w="3210"/>
        <w:gridCol w:w="3180"/>
      </w:tblGrid>
      <w:tr w:rsidR="00C22D31" w:rsidRPr="00C22D31" w14:paraId="2FB6DB70" w14:textId="77777777" w:rsidTr="008279BC">
        <w:trPr>
          <w:trHeight w:val="360"/>
          <w:jc w:val="center"/>
        </w:trPr>
        <w:tc>
          <w:tcPr>
            <w:tcW w:w="1049" w:type="dxa"/>
            <w:vMerge w:val="restart"/>
          </w:tcPr>
          <w:p w14:paraId="23EFACE1" w14:textId="77777777" w:rsidR="008279BC" w:rsidRPr="00C22D31" w:rsidRDefault="008279BC" w:rsidP="008279BC">
            <w:pPr>
              <w:jc w:val="center"/>
              <w:rPr>
                <w:rFonts w:ascii="Times New Roman" w:hAnsi="Times New Roman"/>
                <w:b/>
                <w:sz w:val="24"/>
                <w:szCs w:val="24"/>
              </w:rPr>
            </w:pPr>
          </w:p>
        </w:tc>
        <w:tc>
          <w:tcPr>
            <w:tcW w:w="1767" w:type="dxa"/>
            <w:vMerge w:val="restart"/>
            <w:vAlign w:val="center"/>
          </w:tcPr>
          <w:p w14:paraId="3CC80C14" w14:textId="77777777" w:rsidR="008279BC" w:rsidRPr="00C22D31" w:rsidRDefault="008279BC" w:rsidP="008279BC">
            <w:pPr>
              <w:jc w:val="center"/>
              <w:rPr>
                <w:rFonts w:ascii="Times New Roman" w:hAnsi="Times New Roman"/>
                <w:b/>
                <w:sz w:val="24"/>
                <w:szCs w:val="24"/>
              </w:rPr>
            </w:pPr>
          </w:p>
        </w:tc>
        <w:tc>
          <w:tcPr>
            <w:tcW w:w="1781" w:type="dxa"/>
            <w:vMerge w:val="restart"/>
            <w:vAlign w:val="center"/>
          </w:tcPr>
          <w:p w14:paraId="61843B06" w14:textId="77777777" w:rsidR="008279BC" w:rsidRPr="00C22D31" w:rsidRDefault="008279BC" w:rsidP="008279BC">
            <w:pPr>
              <w:jc w:val="center"/>
              <w:rPr>
                <w:rFonts w:ascii="Times New Roman" w:hAnsi="Times New Roman"/>
                <w:b/>
                <w:sz w:val="24"/>
                <w:szCs w:val="24"/>
              </w:rPr>
            </w:pPr>
            <w:r w:rsidRPr="00C22D31">
              <w:rPr>
                <w:rFonts w:ascii="Times New Roman" w:hAnsi="Times New Roman"/>
                <w:b/>
                <w:sz w:val="24"/>
                <w:szCs w:val="24"/>
              </w:rPr>
              <w:t>Tantárgy</w:t>
            </w:r>
          </w:p>
        </w:tc>
        <w:tc>
          <w:tcPr>
            <w:tcW w:w="9648" w:type="dxa"/>
            <w:gridSpan w:val="3"/>
            <w:tcBorders>
              <w:right w:val="single" w:sz="18" w:space="0" w:color="000000"/>
            </w:tcBorders>
            <w:shd w:val="clear" w:color="auto" w:fill="BFBFBF"/>
            <w:vAlign w:val="center"/>
          </w:tcPr>
          <w:p w14:paraId="28D93444" w14:textId="77777777" w:rsidR="008279BC" w:rsidRPr="00C22D31" w:rsidRDefault="008279BC" w:rsidP="008279BC">
            <w:pPr>
              <w:jc w:val="center"/>
              <w:rPr>
                <w:rFonts w:ascii="Times New Roman" w:hAnsi="Times New Roman"/>
                <w:b/>
                <w:sz w:val="24"/>
                <w:szCs w:val="24"/>
              </w:rPr>
            </w:pPr>
            <w:r w:rsidRPr="00C22D31">
              <w:rPr>
                <w:rFonts w:ascii="Times New Roman" w:hAnsi="Times New Roman"/>
                <w:b/>
                <w:sz w:val="24"/>
                <w:szCs w:val="24"/>
              </w:rPr>
              <w:t>11. évfolyam Vendégtéri szaktechnikus</w:t>
            </w:r>
          </w:p>
        </w:tc>
      </w:tr>
      <w:tr w:rsidR="00C22D31" w:rsidRPr="00C22D31" w14:paraId="7B71646A" w14:textId="77777777" w:rsidTr="008279BC">
        <w:trPr>
          <w:jc w:val="center"/>
        </w:trPr>
        <w:tc>
          <w:tcPr>
            <w:tcW w:w="1049" w:type="dxa"/>
            <w:vMerge/>
          </w:tcPr>
          <w:p w14:paraId="150D1D26" w14:textId="77777777" w:rsidR="008279BC" w:rsidRPr="00C22D31" w:rsidRDefault="008279BC" w:rsidP="008279BC">
            <w:pPr>
              <w:widowControl w:val="0"/>
              <w:pBdr>
                <w:top w:val="nil"/>
                <w:left w:val="nil"/>
                <w:bottom w:val="nil"/>
                <w:right w:val="nil"/>
                <w:between w:val="nil"/>
              </w:pBdr>
              <w:rPr>
                <w:rFonts w:ascii="Times New Roman" w:hAnsi="Times New Roman"/>
                <w:b/>
                <w:sz w:val="24"/>
                <w:szCs w:val="24"/>
              </w:rPr>
            </w:pPr>
          </w:p>
        </w:tc>
        <w:tc>
          <w:tcPr>
            <w:tcW w:w="1767" w:type="dxa"/>
            <w:vMerge/>
            <w:vAlign w:val="center"/>
          </w:tcPr>
          <w:p w14:paraId="3323FCE4" w14:textId="77777777" w:rsidR="008279BC" w:rsidRPr="00C22D31" w:rsidRDefault="008279BC" w:rsidP="008279BC">
            <w:pPr>
              <w:widowControl w:val="0"/>
              <w:pBdr>
                <w:top w:val="nil"/>
                <w:left w:val="nil"/>
                <w:bottom w:val="nil"/>
                <w:right w:val="nil"/>
                <w:between w:val="nil"/>
              </w:pBdr>
              <w:rPr>
                <w:rFonts w:ascii="Times New Roman" w:hAnsi="Times New Roman"/>
                <w:b/>
                <w:sz w:val="24"/>
                <w:szCs w:val="24"/>
              </w:rPr>
            </w:pPr>
          </w:p>
        </w:tc>
        <w:tc>
          <w:tcPr>
            <w:tcW w:w="1781" w:type="dxa"/>
            <w:vMerge/>
            <w:vAlign w:val="center"/>
          </w:tcPr>
          <w:p w14:paraId="06A9989D" w14:textId="77777777" w:rsidR="008279BC" w:rsidRPr="00C22D31" w:rsidRDefault="008279BC" w:rsidP="008279BC">
            <w:pPr>
              <w:widowControl w:val="0"/>
              <w:pBdr>
                <w:top w:val="nil"/>
                <w:left w:val="nil"/>
                <w:bottom w:val="nil"/>
                <w:right w:val="nil"/>
                <w:between w:val="nil"/>
              </w:pBdr>
              <w:rPr>
                <w:rFonts w:ascii="Times New Roman" w:hAnsi="Times New Roman"/>
                <w:b/>
                <w:sz w:val="24"/>
                <w:szCs w:val="24"/>
              </w:rPr>
            </w:pPr>
          </w:p>
        </w:tc>
        <w:tc>
          <w:tcPr>
            <w:tcW w:w="3258" w:type="dxa"/>
            <w:tcBorders>
              <w:bottom w:val="single" w:sz="18" w:space="0" w:color="000000"/>
            </w:tcBorders>
            <w:vAlign w:val="center"/>
          </w:tcPr>
          <w:p w14:paraId="33507416" w14:textId="77777777" w:rsidR="008279BC" w:rsidRPr="00C22D31" w:rsidRDefault="008279BC" w:rsidP="008279BC">
            <w:pPr>
              <w:jc w:val="center"/>
              <w:rPr>
                <w:rFonts w:ascii="Times New Roman" w:hAnsi="Times New Roman"/>
                <w:b/>
                <w:sz w:val="24"/>
                <w:szCs w:val="24"/>
              </w:rPr>
            </w:pPr>
            <w:r w:rsidRPr="00C22D31">
              <w:rPr>
                <w:rFonts w:ascii="Times New Roman" w:hAnsi="Times New Roman"/>
                <w:b/>
                <w:sz w:val="24"/>
                <w:szCs w:val="24"/>
              </w:rPr>
              <w:t>iskolai oktatás</w:t>
            </w:r>
          </w:p>
        </w:tc>
        <w:tc>
          <w:tcPr>
            <w:tcW w:w="3210" w:type="dxa"/>
            <w:tcBorders>
              <w:bottom w:val="single" w:sz="18" w:space="0" w:color="000000"/>
              <w:right w:val="single" w:sz="18" w:space="0" w:color="000000"/>
            </w:tcBorders>
            <w:vAlign w:val="center"/>
          </w:tcPr>
          <w:p w14:paraId="30823A8C" w14:textId="77777777" w:rsidR="008279BC" w:rsidRPr="00C22D31" w:rsidRDefault="008279BC" w:rsidP="008279BC">
            <w:pPr>
              <w:jc w:val="center"/>
              <w:rPr>
                <w:rFonts w:ascii="Times New Roman" w:hAnsi="Times New Roman"/>
                <w:b/>
                <w:sz w:val="24"/>
                <w:szCs w:val="24"/>
              </w:rPr>
            </w:pPr>
            <w:r w:rsidRPr="00C22D31">
              <w:rPr>
                <w:rFonts w:ascii="Times New Roman" w:hAnsi="Times New Roman"/>
                <w:b/>
                <w:sz w:val="24"/>
                <w:szCs w:val="24"/>
              </w:rPr>
              <w:t>iskolai tanműhely</w:t>
            </w:r>
          </w:p>
        </w:tc>
        <w:tc>
          <w:tcPr>
            <w:tcW w:w="3180" w:type="dxa"/>
            <w:tcBorders>
              <w:bottom w:val="single" w:sz="18" w:space="0" w:color="000000"/>
              <w:right w:val="single" w:sz="18" w:space="0" w:color="000000"/>
            </w:tcBorders>
          </w:tcPr>
          <w:p w14:paraId="0F0CDC70" w14:textId="77777777" w:rsidR="008279BC" w:rsidRPr="00C22D31" w:rsidRDefault="008279BC" w:rsidP="008279BC">
            <w:pPr>
              <w:jc w:val="center"/>
              <w:rPr>
                <w:rFonts w:ascii="Times New Roman" w:hAnsi="Times New Roman"/>
                <w:b/>
                <w:sz w:val="24"/>
                <w:szCs w:val="24"/>
              </w:rPr>
            </w:pPr>
            <w:r w:rsidRPr="00C22D31">
              <w:rPr>
                <w:rFonts w:ascii="Times New Roman" w:hAnsi="Times New Roman"/>
                <w:b/>
                <w:sz w:val="24"/>
                <w:szCs w:val="24"/>
              </w:rPr>
              <w:t>Üzemi gyakorlat</w:t>
            </w:r>
          </w:p>
        </w:tc>
      </w:tr>
      <w:tr w:rsidR="00C22D31" w:rsidRPr="00C22D31" w14:paraId="77A5A225" w14:textId="77777777" w:rsidTr="008279BC">
        <w:trPr>
          <w:jc w:val="center"/>
        </w:trPr>
        <w:tc>
          <w:tcPr>
            <w:tcW w:w="1049" w:type="dxa"/>
            <w:vMerge w:val="restart"/>
            <w:tcBorders>
              <w:top w:val="single" w:sz="18" w:space="0" w:color="000000"/>
            </w:tcBorders>
            <w:vAlign w:val="center"/>
          </w:tcPr>
          <w:p w14:paraId="48262B65" w14:textId="77777777" w:rsidR="008279BC" w:rsidRPr="00C22D31" w:rsidRDefault="008279BC" w:rsidP="008279BC">
            <w:pPr>
              <w:ind w:left="113" w:right="113"/>
              <w:jc w:val="center"/>
              <w:rPr>
                <w:rFonts w:ascii="Times New Roman" w:hAnsi="Times New Roman"/>
                <w:sz w:val="24"/>
                <w:szCs w:val="24"/>
              </w:rPr>
            </w:pPr>
            <w:r w:rsidRPr="00C22D31">
              <w:rPr>
                <w:rFonts w:ascii="Times New Roman" w:hAnsi="Times New Roman"/>
                <w:sz w:val="24"/>
                <w:szCs w:val="24"/>
              </w:rPr>
              <w:t>Szakirányú oktatás</w:t>
            </w:r>
          </w:p>
        </w:tc>
        <w:tc>
          <w:tcPr>
            <w:tcW w:w="1767" w:type="dxa"/>
            <w:vMerge w:val="restart"/>
          </w:tcPr>
          <w:p w14:paraId="7B5BA950" w14:textId="77777777" w:rsidR="008279BC" w:rsidRPr="00C22D31" w:rsidRDefault="008279BC" w:rsidP="008279BC">
            <w:pPr>
              <w:rPr>
                <w:rFonts w:ascii="Times New Roman" w:hAnsi="Times New Roman"/>
                <w:sz w:val="24"/>
                <w:szCs w:val="24"/>
              </w:rPr>
            </w:pPr>
          </w:p>
        </w:tc>
        <w:tc>
          <w:tcPr>
            <w:tcW w:w="1781" w:type="dxa"/>
          </w:tcPr>
          <w:p w14:paraId="067B6A49" w14:textId="77777777" w:rsidR="008279BC" w:rsidRPr="00C22D31" w:rsidRDefault="008279BC" w:rsidP="008279BC">
            <w:pPr>
              <w:rPr>
                <w:rFonts w:ascii="Times New Roman" w:hAnsi="Times New Roman"/>
                <w:sz w:val="24"/>
                <w:szCs w:val="24"/>
              </w:rPr>
            </w:pPr>
            <w:r w:rsidRPr="00C22D31">
              <w:rPr>
                <w:rFonts w:ascii="Times New Roman" w:hAnsi="Times New Roman"/>
                <w:sz w:val="24"/>
                <w:szCs w:val="24"/>
              </w:rPr>
              <w:t>Rendezvényszervezési ismeretek</w:t>
            </w:r>
          </w:p>
        </w:tc>
        <w:tc>
          <w:tcPr>
            <w:tcW w:w="3258" w:type="dxa"/>
            <w:vAlign w:val="center"/>
          </w:tcPr>
          <w:p w14:paraId="47A92EB0" w14:textId="77777777" w:rsidR="008279BC" w:rsidRPr="00C22D31" w:rsidRDefault="008279BC" w:rsidP="008279BC">
            <w:pPr>
              <w:jc w:val="center"/>
              <w:rPr>
                <w:rFonts w:ascii="Times New Roman" w:hAnsi="Times New Roman"/>
                <w:sz w:val="24"/>
                <w:szCs w:val="24"/>
              </w:rPr>
            </w:pPr>
            <w:r w:rsidRPr="00C22D31">
              <w:rPr>
                <w:rFonts w:ascii="Times New Roman" w:hAnsi="Times New Roman"/>
                <w:sz w:val="24"/>
                <w:szCs w:val="24"/>
              </w:rPr>
              <w:t>-</w:t>
            </w:r>
          </w:p>
        </w:tc>
        <w:tc>
          <w:tcPr>
            <w:tcW w:w="3210" w:type="dxa"/>
            <w:vAlign w:val="center"/>
          </w:tcPr>
          <w:p w14:paraId="4070EA4F" w14:textId="54D8E8B3" w:rsidR="008279BC" w:rsidRPr="00C22D31" w:rsidRDefault="008279BC" w:rsidP="008279BC">
            <w:pPr>
              <w:jc w:val="center"/>
              <w:rPr>
                <w:rFonts w:ascii="Times New Roman" w:hAnsi="Times New Roman"/>
                <w:b/>
                <w:bCs/>
                <w:sz w:val="24"/>
                <w:szCs w:val="24"/>
              </w:rPr>
            </w:pPr>
            <w:r w:rsidRPr="00C22D31">
              <w:rPr>
                <w:rFonts w:ascii="Times New Roman" w:hAnsi="Times New Roman"/>
                <w:b/>
                <w:bCs/>
                <w:sz w:val="24"/>
                <w:szCs w:val="24"/>
              </w:rPr>
              <w:t>72</w:t>
            </w:r>
            <w:r w:rsidR="006D7C25">
              <w:rPr>
                <w:rFonts w:ascii="Times New Roman" w:hAnsi="Times New Roman"/>
                <w:b/>
                <w:bCs/>
                <w:sz w:val="24"/>
                <w:szCs w:val="24"/>
              </w:rPr>
              <w:t>,5</w:t>
            </w:r>
            <w:r w:rsidRPr="00C22D31">
              <w:rPr>
                <w:rFonts w:ascii="Times New Roman" w:hAnsi="Times New Roman"/>
                <w:b/>
                <w:bCs/>
                <w:sz w:val="24"/>
                <w:szCs w:val="24"/>
              </w:rPr>
              <w:t xml:space="preserve"> óra</w:t>
            </w:r>
          </w:p>
          <w:p w14:paraId="46D9A068" w14:textId="77777777" w:rsidR="008279BC" w:rsidRPr="00C22D31" w:rsidRDefault="008279BC" w:rsidP="008279BC">
            <w:pPr>
              <w:jc w:val="center"/>
              <w:rPr>
                <w:rFonts w:ascii="Times New Roman" w:hAnsi="Times New Roman"/>
                <w:b/>
                <w:bCs/>
                <w:sz w:val="24"/>
                <w:szCs w:val="24"/>
              </w:rPr>
            </w:pPr>
            <w:r w:rsidRPr="00C22D31">
              <w:rPr>
                <w:rFonts w:ascii="Times New Roman" w:hAnsi="Times New Roman"/>
                <w:b/>
                <w:bCs/>
                <w:sz w:val="24"/>
                <w:szCs w:val="24"/>
              </w:rPr>
              <w:t>Tartalom:</w:t>
            </w:r>
          </w:p>
          <w:p w14:paraId="25EB891A" w14:textId="77777777" w:rsidR="008279BC" w:rsidRPr="00C22D31" w:rsidRDefault="008279BC" w:rsidP="008279BC">
            <w:pPr>
              <w:ind w:left="160" w:right="180"/>
              <w:jc w:val="both"/>
              <w:rPr>
                <w:rFonts w:ascii="Times New Roman" w:eastAsia="Times New Roman" w:hAnsi="Times New Roman"/>
                <w:b/>
                <w:sz w:val="24"/>
                <w:szCs w:val="24"/>
              </w:rPr>
            </w:pPr>
            <w:r w:rsidRPr="00C22D31">
              <w:rPr>
                <w:rFonts w:ascii="Times New Roman" w:eastAsia="Times New Roman" w:hAnsi="Times New Roman"/>
                <w:b/>
                <w:sz w:val="24"/>
                <w:szCs w:val="24"/>
              </w:rPr>
              <w:t>A rendezvények típusai, fajtái</w:t>
            </w:r>
          </w:p>
          <w:p w14:paraId="57F783AF" w14:textId="77777777" w:rsidR="008279BC" w:rsidRPr="00C22D31" w:rsidRDefault="008279BC" w:rsidP="008279BC">
            <w:pPr>
              <w:ind w:left="160" w:right="180"/>
              <w:jc w:val="both"/>
              <w:rPr>
                <w:rFonts w:ascii="Times New Roman" w:eastAsia="Times New Roman" w:hAnsi="Times New Roman"/>
                <w:sz w:val="24"/>
                <w:szCs w:val="24"/>
              </w:rPr>
            </w:pPr>
            <w:r w:rsidRPr="00C22D31">
              <w:rPr>
                <w:rFonts w:ascii="Times New Roman" w:eastAsia="Times New Roman" w:hAnsi="Times New Roman"/>
                <w:sz w:val="24"/>
                <w:szCs w:val="24"/>
              </w:rPr>
              <w:t>A vendégfogadás szabályai</w:t>
            </w:r>
          </w:p>
          <w:p w14:paraId="4D83B73A" w14:textId="77777777" w:rsidR="008279BC" w:rsidRPr="00C22D31" w:rsidRDefault="008279BC" w:rsidP="008279BC">
            <w:pPr>
              <w:ind w:left="160" w:right="240"/>
              <w:jc w:val="both"/>
              <w:rPr>
                <w:rFonts w:ascii="Times New Roman" w:eastAsia="Times New Roman" w:hAnsi="Times New Roman"/>
                <w:sz w:val="24"/>
                <w:szCs w:val="24"/>
              </w:rPr>
            </w:pPr>
            <w:r w:rsidRPr="00C22D31">
              <w:rPr>
                <w:rFonts w:ascii="Times New Roman" w:eastAsia="Times New Roman" w:hAnsi="Times New Roman"/>
                <w:sz w:val="24"/>
                <w:szCs w:val="24"/>
              </w:rPr>
              <w:t>Étkezéssel egybekötött rendezvények: díszétkezések, állófogadások, koktélparti, ültetett ál- lófogadások, esküvők és egyéb családi rendezvények, protokollfogadások, egyéb társas rendezvények</w:t>
            </w:r>
          </w:p>
          <w:p w14:paraId="51190010" w14:textId="77777777" w:rsidR="008279BC" w:rsidRPr="00C22D31" w:rsidRDefault="008279BC" w:rsidP="008279BC">
            <w:pPr>
              <w:ind w:left="160"/>
              <w:rPr>
                <w:rFonts w:ascii="Times New Roman" w:eastAsia="Times New Roman" w:hAnsi="Times New Roman"/>
                <w:sz w:val="24"/>
                <w:szCs w:val="24"/>
              </w:rPr>
            </w:pPr>
            <w:r w:rsidRPr="00C22D31">
              <w:rPr>
                <w:rFonts w:ascii="Times New Roman" w:eastAsia="Times New Roman" w:hAnsi="Times New Roman"/>
                <w:sz w:val="24"/>
                <w:szCs w:val="24"/>
              </w:rPr>
              <w:t>Rendezvények protokollja</w:t>
            </w:r>
          </w:p>
          <w:p w14:paraId="47245767" w14:textId="77777777" w:rsidR="008279BC" w:rsidRPr="00C22D31" w:rsidRDefault="008279BC" w:rsidP="008279BC">
            <w:pPr>
              <w:ind w:left="160" w:right="180"/>
              <w:jc w:val="both"/>
              <w:rPr>
                <w:rFonts w:ascii="Times New Roman" w:hAnsi="Times New Roman"/>
                <w:sz w:val="24"/>
                <w:szCs w:val="24"/>
              </w:rPr>
            </w:pPr>
            <w:r w:rsidRPr="00C22D31">
              <w:rPr>
                <w:rFonts w:ascii="Times New Roman" w:hAnsi="Times New Roman"/>
                <w:b/>
                <w:sz w:val="24"/>
                <w:szCs w:val="24"/>
              </w:rPr>
              <w:t xml:space="preserve">Az értékesítés folyamata </w:t>
            </w:r>
            <w:r w:rsidRPr="00C22D31">
              <w:rPr>
                <w:rFonts w:ascii="Times New Roman" w:hAnsi="Times New Roman"/>
                <w:sz w:val="24"/>
                <w:szCs w:val="24"/>
              </w:rPr>
              <w:t>Munkakörök, értékesítési formák</w:t>
            </w:r>
          </w:p>
          <w:p w14:paraId="5839F258" w14:textId="77777777" w:rsidR="008279BC" w:rsidRPr="00C22D31" w:rsidRDefault="008279BC" w:rsidP="008279BC">
            <w:pPr>
              <w:ind w:left="160" w:right="180"/>
              <w:jc w:val="both"/>
              <w:rPr>
                <w:rFonts w:ascii="Times New Roman" w:hAnsi="Times New Roman"/>
                <w:sz w:val="24"/>
                <w:szCs w:val="24"/>
              </w:rPr>
            </w:pPr>
            <w:r w:rsidRPr="00C22D31">
              <w:rPr>
                <w:rFonts w:ascii="Times New Roman" w:hAnsi="Times New Roman"/>
                <w:sz w:val="24"/>
                <w:szCs w:val="24"/>
              </w:rPr>
              <w:t>Értékesítés munkakörei (üzletvezető, teremfőnök, pincér, sommelier, pultos, bartender, vendéglátó eladó, kávéfőző/barista)</w:t>
            </w:r>
          </w:p>
          <w:p w14:paraId="4212F156" w14:textId="77777777" w:rsidR="008279BC" w:rsidRPr="00C22D31" w:rsidRDefault="008279BC" w:rsidP="008279BC">
            <w:pPr>
              <w:ind w:left="160" w:right="180"/>
              <w:jc w:val="both"/>
              <w:rPr>
                <w:rFonts w:ascii="Times New Roman" w:hAnsi="Times New Roman"/>
                <w:sz w:val="24"/>
                <w:szCs w:val="24"/>
              </w:rPr>
            </w:pPr>
            <w:r w:rsidRPr="00C22D31">
              <w:rPr>
                <w:rFonts w:ascii="Times New Roman" w:hAnsi="Times New Roman"/>
                <w:sz w:val="24"/>
                <w:szCs w:val="24"/>
              </w:rPr>
              <w:t>Értékesítési rendszerek, értékesítési módszerek</w:t>
            </w:r>
          </w:p>
          <w:p w14:paraId="6BC14223" w14:textId="77777777" w:rsidR="008279BC" w:rsidRPr="00C22D31" w:rsidRDefault="008279BC" w:rsidP="008279BC">
            <w:pPr>
              <w:ind w:left="160" w:right="180"/>
              <w:jc w:val="both"/>
              <w:rPr>
                <w:rFonts w:ascii="Times New Roman" w:hAnsi="Times New Roman"/>
                <w:sz w:val="24"/>
                <w:szCs w:val="24"/>
              </w:rPr>
            </w:pPr>
            <w:r w:rsidRPr="00C22D31">
              <w:rPr>
                <w:rFonts w:ascii="Times New Roman" w:hAnsi="Times New Roman"/>
                <w:sz w:val="24"/>
                <w:szCs w:val="24"/>
              </w:rPr>
              <w:t>Felszolgálás általános szabályai</w:t>
            </w:r>
          </w:p>
          <w:p w14:paraId="70132702" w14:textId="77777777" w:rsidR="008279BC" w:rsidRPr="00C22D31" w:rsidRDefault="008279BC" w:rsidP="008279BC">
            <w:pPr>
              <w:ind w:left="160" w:right="180"/>
              <w:jc w:val="both"/>
              <w:rPr>
                <w:rFonts w:ascii="Times New Roman" w:hAnsi="Times New Roman"/>
                <w:sz w:val="24"/>
                <w:szCs w:val="24"/>
              </w:rPr>
            </w:pPr>
            <w:r w:rsidRPr="00C22D31">
              <w:rPr>
                <w:rFonts w:ascii="Times New Roman" w:hAnsi="Times New Roman"/>
                <w:sz w:val="24"/>
                <w:szCs w:val="24"/>
              </w:rPr>
              <w:t>Üzletnyitás előtti előkészületek</w:t>
            </w:r>
          </w:p>
          <w:p w14:paraId="29CC5FF4" w14:textId="77777777" w:rsidR="008279BC" w:rsidRPr="00C22D31" w:rsidRDefault="008279BC" w:rsidP="008279BC">
            <w:pPr>
              <w:ind w:left="160" w:right="180"/>
              <w:jc w:val="both"/>
              <w:rPr>
                <w:rFonts w:ascii="Times New Roman" w:hAnsi="Times New Roman"/>
                <w:sz w:val="24"/>
                <w:szCs w:val="24"/>
              </w:rPr>
            </w:pPr>
            <w:r w:rsidRPr="00C22D31">
              <w:rPr>
                <w:rFonts w:ascii="Times New Roman" w:hAnsi="Times New Roman"/>
                <w:sz w:val="24"/>
                <w:szCs w:val="24"/>
              </w:rPr>
              <w:t xml:space="preserve">Vendég fogadása, ajánlási technikák, vendég segítése, tanácsadás </w:t>
            </w:r>
          </w:p>
          <w:p w14:paraId="2089E098" w14:textId="77777777" w:rsidR="008279BC" w:rsidRPr="00C22D31" w:rsidRDefault="008279BC" w:rsidP="008279BC">
            <w:pPr>
              <w:ind w:left="160" w:right="180"/>
              <w:jc w:val="both"/>
              <w:rPr>
                <w:rFonts w:ascii="Times New Roman" w:hAnsi="Times New Roman"/>
                <w:sz w:val="24"/>
                <w:szCs w:val="24"/>
              </w:rPr>
            </w:pPr>
            <w:r w:rsidRPr="00C22D31">
              <w:rPr>
                <w:rFonts w:ascii="Times New Roman" w:hAnsi="Times New Roman"/>
                <w:sz w:val="24"/>
                <w:szCs w:val="24"/>
              </w:rPr>
              <w:t>Számla kiegyenlítése, fizetési módok</w:t>
            </w:r>
          </w:p>
          <w:p w14:paraId="6479EF99" w14:textId="77777777" w:rsidR="008279BC" w:rsidRPr="00C22D31" w:rsidRDefault="008279BC" w:rsidP="008279BC">
            <w:pPr>
              <w:ind w:left="160" w:right="180"/>
              <w:jc w:val="both"/>
              <w:rPr>
                <w:rFonts w:ascii="Times New Roman" w:hAnsi="Times New Roman"/>
                <w:sz w:val="24"/>
                <w:szCs w:val="24"/>
              </w:rPr>
            </w:pPr>
            <w:r w:rsidRPr="00C22D31">
              <w:rPr>
                <w:rFonts w:ascii="Times New Roman" w:hAnsi="Times New Roman"/>
                <w:sz w:val="24"/>
                <w:szCs w:val="24"/>
              </w:rPr>
              <w:t>Zárás utáni teendők</w:t>
            </w:r>
          </w:p>
          <w:p w14:paraId="34E9AC41" w14:textId="77777777" w:rsidR="008279BC" w:rsidRPr="00C22D31" w:rsidRDefault="008279BC" w:rsidP="008279BC">
            <w:pPr>
              <w:ind w:left="160" w:right="180"/>
              <w:jc w:val="both"/>
              <w:rPr>
                <w:rFonts w:ascii="Times New Roman" w:hAnsi="Times New Roman"/>
                <w:sz w:val="24"/>
                <w:szCs w:val="24"/>
              </w:rPr>
            </w:pPr>
            <w:r w:rsidRPr="00C22D31">
              <w:rPr>
                <w:rFonts w:ascii="Times New Roman" w:hAnsi="Times New Roman"/>
                <w:sz w:val="24"/>
                <w:szCs w:val="24"/>
              </w:rPr>
              <w:t>Standolás, standív elkészítése, elszámolás</w:t>
            </w:r>
          </w:p>
          <w:p w14:paraId="03821421" w14:textId="77777777" w:rsidR="008279BC" w:rsidRPr="00C22D31" w:rsidRDefault="008279BC" w:rsidP="008279BC">
            <w:pPr>
              <w:ind w:left="165" w:right="180"/>
              <w:jc w:val="both"/>
              <w:rPr>
                <w:rFonts w:ascii="Times New Roman" w:eastAsia="Times New Roman" w:hAnsi="Times New Roman"/>
                <w:sz w:val="24"/>
                <w:szCs w:val="24"/>
              </w:rPr>
            </w:pPr>
            <w:r w:rsidRPr="00C22D31">
              <w:rPr>
                <w:rFonts w:ascii="Times New Roman" w:eastAsia="Times New Roman" w:hAnsi="Times New Roman"/>
                <w:b/>
                <w:sz w:val="24"/>
                <w:szCs w:val="24"/>
              </w:rPr>
              <w:t xml:space="preserve">Kommunikáció a vendéggel </w:t>
            </w:r>
            <w:r w:rsidRPr="00C22D31">
              <w:rPr>
                <w:rFonts w:ascii="Times New Roman" w:eastAsia="Times New Roman" w:hAnsi="Times New Roman"/>
                <w:sz w:val="24"/>
                <w:szCs w:val="24"/>
              </w:rPr>
              <w:t>Általános kommunikációs szabályok</w:t>
            </w:r>
          </w:p>
          <w:p w14:paraId="304AF9A6" w14:textId="77777777" w:rsidR="008279BC" w:rsidRPr="00C22D31" w:rsidRDefault="008279BC" w:rsidP="008279BC">
            <w:pPr>
              <w:ind w:left="165" w:right="120"/>
              <w:jc w:val="both"/>
              <w:rPr>
                <w:rFonts w:ascii="Times New Roman" w:eastAsia="Times New Roman" w:hAnsi="Times New Roman"/>
                <w:sz w:val="24"/>
                <w:szCs w:val="24"/>
              </w:rPr>
            </w:pPr>
            <w:r w:rsidRPr="00C22D31">
              <w:rPr>
                <w:rFonts w:ascii="Times New Roman" w:eastAsia="Times New Roman" w:hAnsi="Times New Roman"/>
                <w:sz w:val="24"/>
                <w:szCs w:val="24"/>
              </w:rPr>
              <w:t xml:space="preserve">Kommunikáció az „à </w:t>
            </w:r>
            <w:proofErr w:type="gramStart"/>
            <w:r w:rsidRPr="00C22D31">
              <w:rPr>
                <w:rFonts w:ascii="Times New Roman" w:eastAsia="Times New Roman" w:hAnsi="Times New Roman"/>
                <w:sz w:val="24"/>
                <w:szCs w:val="24"/>
              </w:rPr>
              <w:t>la</w:t>
            </w:r>
            <w:proofErr w:type="gramEnd"/>
            <w:r w:rsidRPr="00C22D31">
              <w:rPr>
                <w:rFonts w:ascii="Times New Roman" w:eastAsia="Times New Roman" w:hAnsi="Times New Roman"/>
                <w:sz w:val="24"/>
                <w:szCs w:val="24"/>
              </w:rPr>
              <w:t xml:space="preserve"> carte” értékesítés során Kommunikáció a társas étkezéseken Kommunikáció a büfé/koktélparti étkezéseken</w:t>
            </w:r>
          </w:p>
          <w:p w14:paraId="47582FF8" w14:textId="77777777" w:rsidR="008279BC" w:rsidRPr="00C22D31" w:rsidRDefault="008279BC" w:rsidP="008279BC">
            <w:pPr>
              <w:ind w:left="160" w:right="120"/>
              <w:jc w:val="both"/>
              <w:rPr>
                <w:rFonts w:ascii="Times New Roman" w:eastAsia="Times New Roman" w:hAnsi="Times New Roman"/>
                <w:sz w:val="24"/>
                <w:szCs w:val="24"/>
              </w:rPr>
            </w:pPr>
            <w:r w:rsidRPr="00C22D31">
              <w:rPr>
                <w:rFonts w:ascii="Times New Roman" w:eastAsia="Times New Roman" w:hAnsi="Times New Roman"/>
                <w:sz w:val="24"/>
                <w:szCs w:val="24"/>
              </w:rPr>
              <w:t xml:space="preserve">Kommunikáció a családi eseményeken és egyéb ünnepélyes eseményeken Rendezvényfelvétel, asztalfoglalás folyamata, lehetőségei, adminisztrálása </w:t>
            </w:r>
          </w:p>
          <w:p w14:paraId="1D350EB1" w14:textId="77777777" w:rsidR="008279BC" w:rsidRPr="00C22D31" w:rsidRDefault="008279BC" w:rsidP="008279BC">
            <w:pPr>
              <w:ind w:left="160" w:right="120"/>
              <w:jc w:val="both"/>
              <w:rPr>
                <w:rFonts w:ascii="Times New Roman" w:hAnsi="Times New Roman"/>
                <w:sz w:val="24"/>
                <w:szCs w:val="24"/>
              </w:rPr>
            </w:pPr>
            <w:r w:rsidRPr="00C22D31">
              <w:rPr>
                <w:rFonts w:ascii="Times New Roman" w:hAnsi="Times New Roman"/>
                <w:sz w:val="24"/>
                <w:szCs w:val="24"/>
              </w:rPr>
              <w:t>Etikett és protokoll szabályok</w:t>
            </w:r>
          </w:p>
          <w:p w14:paraId="17816EBA" w14:textId="77777777" w:rsidR="008279BC" w:rsidRPr="00C22D31" w:rsidRDefault="008279BC" w:rsidP="008279BC">
            <w:pPr>
              <w:ind w:left="160" w:right="120"/>
              <w:jc w:val="both"/>
              <w:rPr>
                <w:rFonts w:ascii="Times New Roman" w:hAnsi="Times New Roman"/>
                <w:sz w:val="24"/>
                <w:szCs w:val="24"/>
              </w:rPr>
            </w:pPr>
            <w:r w:rsidRPr="00C22D31">
              <w:rPr>
                <w:rFonts w:ascii="Times New Roman" w:hAnsi="Times New Roman"/>
                <w:sz w:val="24"/>
                <w:szCs w:val="24"/>
              </w:rPr>
              <w:t xml:space="preserve">Megjelenés, </w:t>
            </w:r>
          </w:p>
          <w:p w14:paraId="5B81818D" w14:textId="77777777" w:rsidR="008279BC" w:rsidRPr="00C22D31" w:rsidRDefault="008279BC" w:rsidP="008279BC">
            <w:pPr>
              <w:ind w:left="160" w:right="120"/>
              <w:jc w:val="both"/>
              <w:rPr>
                <w:rFonts w:ascii="Times New Roman" w:eastAsia="Times New Roman" w:hAnsi="Times New Roman"/>
                <w:sz w:val="24"/>
                <w:szCs w:val="24"/>
              </w:rPr>
            </w:pPr>
            <w:proofErr w:type="gramStart"/>
            <w:r w:rsidRPr="00C22D31">
              <w:rPr>
                <w:rFonts w:ascii="Times New Roman" w:hAnsi="Times New Roman"/>
                <w:sz w:val="24"/>
                <w:szCs w:val="24"/>
              </w:rPr>
              <w:t>Probléma-</w:t>
            </w:r>
            <w:proofErr w:type="gramEnd"/>
            <w:r w:rsidRPr="00C22D31">
              <w:rPr>
                <w:rFonts w:ascii="Times New Roman" w:hAnsi="Times New Roman"/>
                <w:sz w:val="24"/>
                <w:szCs w:val="24"/>
              </w:rPr>
              <w:t xml:space="preserve"> és konfliktus helyzetek kezelése</w:t>
            </w:r>
          </w:p>
        </w:tc>
        <w:tc>
          <w:tcPr>
            <w:tcW w:w="3180" w:type="dxa"/>
          </w:tcPr>
          <w:p w14:paraId="1253EFF8" w14:textId="7A69B072" w:rsidR="008279BC" w:rsidRPr="00C22D31" w:rsidRDefault="008279BC" w:rsidP="008279BC">
            <w:pPr>
              <w:jc w:val="center"/>
              <w:rPr>
                <w:rFonts w:ascii="Times New Roman" w:hAnsi="Times New Roman"/>
                <w:b/>
                <w:bCs/>
                <w:sz w:val="24"/>
                <w:szCs w:val="24"/>
              </w:rPr>
            </w:pPr>
            <w:r w:rsidRPr="00C22D31">
              <w:rPr>
                <w:rFonts w:ascii="Times New Roman" w:hAnsi="Times New Roman"/>
                <w:b/>
                <w:bCs/>
                <w:sz w:val="24"/>
                <w:szCs w:val="24"/>
              </w:rPr>
              <w:t>3</w:t>
            </w:r>
            <w:r w:rsidR="006D7C25">
              <w:rPr>
                <w:rFonts w:ascii="Times New Roman" w:hAnsi="Times New Roman"/>
                <w:b/>
                <w:bCs/>
                <w:sz w:val="24"/>
                <w:szCs w:val="24"/>
              </w:rPr>
              <w:t>1,5</w:t>
            </w:r>
            <w:r w:rsidRPr="00C22D31">
              <w:rPr>
                <w:rFonts w:ascii="Times New Roman" w:hAnsi="Times New Roman"/>
                <w:b/>
                <w:bCs/>
                <w:sz w:val="24"/>
                <w:szCs w:val="24"/>
              </w:rPr>
              <w:t xml:space="preserve"> óra</w:t>
            </w:r>
          </w:p>
          <w:p w14:paraId="3929A63B" w14:textId="77777777" w:rsidR="008279BC" w:rsidRPr="00C22D31" w:rsidRDefault="008279BC" w:rsidP="008279BC">
            <w:pPr>
              <w:jc w:val="center"/>
              <w:rPr>
                <w:rFonts w:ascii="Times New Roman" w:hAnsi="Times New Roman"/>
                <w:b/>
                <w:bCs/>
                <w:sz w:val="24"/>
                <w:szCs w:val="24"/>
              </w:rPr>
            </w:pPr>
            <w:r w:rsidRPr="00C22D31">
              <w:rPr>
                <w:rFonts w:ascii="Times New Roman" w:hAnsi="Times New Roman"/>
                <w:b/>
                <w:bCs/>
                <w:sz w:val="24"/>
                <w:szCs w:val="24"/>
              </w:rPr>
              <w:t>Tartalom:</w:t>
            </w:r>
          </w:p>
          <w:p w14:paraId="0DDAF490" w14:textId="77777777" w:rsidR="008279BC" w:rsidRPr="00C22D31" w:rsidRDefault="008279BC" w:rsidP="008279BC">
            <w:pPr>
              <w:ind w:right="180"/>
              <w:jc w:val="both"/>
              <w:rPr>
                <w:rFonts w:ascii="Times New Roman" w:eastAsia="Times New Roman" w:hAnsi="Times New Roman"/>
                <w:sz w:val="24"/>
                <w:szCs w:val="24"/>
              </w:rPr>
            </w:pPr>
            <w:r w:rsidRPr="00C22D31">
              <w:rPr>
                <w:rFonts w:ascii="Times New Roman" w:eastAsia="Times New Roman" w:hAnsi="Times New Roman"/>
                <w:sz w:val="24"/>
                <w:szCs w:val="24"/>
              </w:rPr>
              <w:t>Rendezvénylogisztika</w:t>
            </w:r>
          </w:p>
          <w:p w14:paraId="23E4E499" w14:textId="77777777" w:rsidR="008279BC" w:rsidRPr="00C22D31" w:rsidRDefault="008279BC" w:rsidP="008279BC">
            <w:pPr>
              <w:ind w:right="180"/>
              <w:jc w:val="both"/>
              <w:rPr>
                <w:rFonts w:ascii="Times New Roman" w:hAnsi="Times New Roman"/>
                <w:sz w:val="24"/>
                <w:szCs w:val="24"/>
              </w:rPr>
            </w:pPr>
            <w:r w:rsidRPr="00C22D31">
              <w:rPr>
                <w:rFonts w:ascii="Times New Roman" w:hAnsi="Times New Roman"/>
                <w:sz w:val="24"/>
                <w:szCs w:val="24"/>
              </w:rPr>
              <w:t>Rendezvények típusai, fajtái, értékesítési módjai (bankett, koktélparti, díszétkezések, ál- ló/ültetett fogadás)</w:t>
            </w:r>
          </w:p>
          <w:p w14:paraId="1F228279" w14:textId="77777777" w:rsidR="008279BC" w:rsidRPr="00C22D31" w:rsidRDefault="008279BC" w:rsidP="008279BC">
            <w:pPr>
              <w:ind w:right="180"/>
              <w:jc w:val="both"/>
              <w:rPr>
                <w:rFonts w:ascii="Times New Roman" w:eastAsia="Times New Roman" w:hAnsi="Times New Roman"/>
                <w:sz w:val="24"/>
                <w:szCs w:val="24"/>
              </w:rPr>
            </w:pPr>
            <w:r w:rsidRPr="00C22D31">
              <w:rPr>
                <w:rFonts w:ascii="Times New Roman" w:eastAsia="Times New Roman" w:hAnsi="Times New Roman"/>
                <w:sz w:val="24"/>
                <w:szCs w:val="24"/>
              </w:rPr>
              <w:t>A rendezvény lebonyolítása</w:t>
            </w:r>
          </w:p>
          <w:p w14:paraId="09F41AFA" w14:textId="77777777" w:rsidR="008279BC" w:rsidRPr="00C22D31" w:rsidRDefault="008279BC" w:rsidP="008279BC">
            <w:pPr>
              <w:jc w:val="both"/>
              <w:rPr>
                <w:rFonts w:ascii="Times New Roman" w:hAnsi="Times New Roman"/>
                <w:sz w:val="24"/>
                <w:szCs w:val="24"/>
              </w:rPr>
            </w:pPr>
            <w:r w:rsidRPr="00C22D31">
              <w:rPr>
                <w:rFonts w:ascii="Times New Roman" w:hAnsi="Times New Roman"/>
                <w:sz w:val="24"/>
                <w:szCs w:val="24"/>
              </w:rPr>
              <w:t>Eszközigény, technikai háttér, munkaerő-szükséglet</w:t>
            </w:r>
          </w:p>
          <w:p w14:paraId="74BB9314" w14:textId="77777777" w:rsidR="008279BC" w:rsidRPr="00C22D31" w:rsidRDefault="008279BC"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Elszámolás, fizettetés</w:t>
            </w:r>
          </w:p>
          <w:p w14:paraId="5B065130" w14:textId="77777777" w:rsidR="008279BC" w:rsidRPr="00C22D31" w:rsidRDefault="008279BC"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Elszámolás, fizettetés</w:t>
            </w:r>
          </w:p>
          <w:p w14:paraId="1C658012" w14:textId="77777777" w:rsidR="008279BC" w:rsidRPr="00C22D31" w:rsidRDefault="008279BC" w:rsidP="008279BC">
            <w:pPr>
              <w:jc w:val="both"/>
              <w:rPr>
                <w:rFonts w:ascii="Times New Roman" w:hAnsi="Times New Roman"/>
                <w:sz w:val="24"/>
                <w:szCs w:val="24"/>
              </w:rPr>
            </w:pPr>
            <w:r w:rsidRPr="00C22D31">
              <w:rPr>
                <w:rFonts w:ascii="Times New Roman" w:hAnsi="Times New Roman"/>
                <w:sz w:val="24"/>
                <w:szCs w:val="24"/>
              </w:rPr>
              <w:t>Bankkártyás, készpénzes, átutalásos fizettetés menete, előleg, előlegbekérő, foglaló, köt- bér, lemondási feltételek, lemondás stb.</w:t>
            </w:r>
          </w:p>
          <w:p w14:paraId="7CEF0003" w14:textId="77777777" w:rsidR="008279BC" w:rsidRPr="00C22D31" w:rsidRDefault="008279BC" w:rsidP="008279BC">
            <w:pPr>
              <w:jc w:val="center"/>
              <w:rPr>
                <w:rFonts w:ascii="Times New Roman" w:eastAsia="Times New Roman" w:hAnsi="Times New Roman"/>
                <w:sz w:val="24"/>
                <w:szCs w:val="24"/>
              </w:rPr>
            </w:pPr>
          </w:p>
          <w:p w14:paraId="77E06C3F" w14:textId="77777777" w:rsidR="008279BC" w:rsidRPr="00C22D31" w:rsidRDefault="008279BC" w:rsidP="008279BC">
            <w:pPr>
              <w:jc w:val="center"/>
              <w:rPr>
                <w:rFonts w:ascii="Times New Roman" w:hAnsi="Times New Roman"/>
                <w:sz w:val="24"/>
                <w:szCs w:val="24"/>
              </w:rPr>
            </w:pPr>
          </w:p>
        </w:tc>
      </w:tr>
      <w:tr w:rsidR="00C22D31" w:rsidRPr="00C22D31" w14:paraId="733435C5" w14:textId="77777777" w:rsidTr="008279BC">
        <w:trPr>
          <w:jc w:val="center"/>
        </w:trPr>
        <w:tc>
          <w:tcPr>
            <w:tcW w:w="1049" w:type="dxa"/>
            <w:vMerge/>
            <w:tcBorders>
              <w:top w:val="single" w:sz="18" w:space="0" w:color="000000"/>
            </w:tcBorders>
            <w:vAlign w:val="center"/>
          </w:tcPr>
          <w:p w14:paraId="284A6FFC" w14:textId="77777777" w:rsidR="008279BC" w:rsidRPr="00C22D31" w:rsidRDefault="008279BC" w:rsidP="008279BC">
            <w:pPr>
              <w:widowControl w:val="0"/>
              <w:pBdr>
                <w:top w:val="nil"/>
                <w:left w:val="nil"/>
                <w:bottom w:val="nil"/>
                <w:right w:val="nil"/>
                <w:between w:val="nil"/>
              </w:pBdr>
              <w:rPr>
                <w:rFonts w:ascii="Times New Roman" w:hAnsi="Times New Roman"/>
                <w:sz w:val="24"/>
                <w:szCs w:val="24"/>
              </w:rPr>
            </w:pPr>
          </w:p>
        </w:tc>
        <w:tc>
          <w:tcPr>
            <w:tcW w:w="1767" w:type="dxa"/>
            <w:vMerge/>
          </w:tcPr>
          <w:p w14:paraId="4AB6EAD7" w14:textId="77777777" w:rsidR="008279BC" w:rsidRPr="00C22D31" w:rsidRDefault="008279BC" w:rsidP="008279BC">
            <w:pPr>
              <w:widowControl w:val="0"/>
              <w:pBdr>
                <w:top w:val="nil"/>
                <w:left w:val="nil"/>
                <w:bottom w:val="nil"/>
                <w:right w:val="nil"/>
                <w:between w:val="nil"/>
              </w:pBdr>
              <w:rPr>
                <w:rFonts w:ascii="Times New Roman" w:hAnsi="Times New Roman"/>
                <w:sz w:val="24"/>
                <w:szCs w:val="24"/>
              </w:rPr>
            </w:pPr>
          </w:p>
        </w:tc>
        <w:tc>
          <w:tcPr>
            <w:tcW w:w="1781" w:type="dxa"/>
          </w:tcPr>
          <w:p w14:paraId="665C2134" w14:textId="77777777" w:rsidR="008279BC" w:rsidRPr="00C22D31" w:rsidRDefault="008279BC" w:rsidP="008279BC">
            <w:pPr>
              <w:rPr>
                <w:rFonts w:ascii="Times New Roman" w:hAnsi="Times New Roman"/>
                <w:sz w:val="24"/>
                <w:szCs w:val="24"/>
              </w:rPr>
            </w:pPr>
            <w:r w:rsidRPr="00C22D31">
              <w:rPr>
                <w:rFonts w:ascii="Times New Roman" w:hAnsi="Times New Roman"/>
                <w:sz w:val="24"/>
                <w:szCs w:val="24"/>
              </w:rPr>
              <w:t>Vendégtéri ismeretek</w:t>
            </w:r>
          </w:p>
        </w:tc>
        <w:tc>
          <w:tcPr>
            <w:tcW w:w="3258" w:type="dxa"/>
            <w:vAlign w:val="center"/>
          </w:tcPr>
          <w:p w14:paraId="7772C5B1" w14:textId="77777777" w:rsidR="008279BC" w:rsidRPr="00C22D31" w:rsidRDefault="008279BC" w:rsidP="008279BC">
            <w:pPr>
              <w:jc w:val="center"/>
              <w:rPr>
                <w:rFonts w:ascii="Times New Roman" w:hAnsi="Times New Roman"/>
                <w:sz w:val="24"/>
                <w:szCs w:val="24"/>
              </w:rPr>
            </w:pPr>
            <w:r w:rsidRPr="00C22D31">
              <w:rPr>
                <w:rFonts w:ascii="Times New Roman" w:hAnsi="Times New Roman"/>
                <w:sz w:val="24"/>
                <w:szCs w:val="24"/>
              </w:rPr>
              <w:t>-</w:t>
            </w:r>
          </w:p>
        </w:tc>
        <w:tc>
          <w:tcPr>
            <w:tcW w:w="3210" w:type="dxa"/>
            <w:vAlign w:val="center"/>
          </w:tcPr>
          <w:p w14:paraId="09171688" w14:textId="77777777" w:rsidR="008279BC" w:rsidRPr="00C22D31" w:rsidRDefault="008279BC" w:rsidP="008279BC">
            <w:pPr>
              <w:jc w:val="center"/>
              <w:rPr>
                <w:rFonts w:ascii="Times New Roman" w:hAnsi="Times New Roman"/>
                <w:sz w:val="24"/>
                <w:szCs w:val="24"/>
              </w:rPr>
            </w:pPr>
            <w:r w:rsidRPr="00C22D31">
              <w:rPr>
                <w:rFonts w:ascii="Times New Roman" w:hAnsi="Times New Roman"/>
                <w:sz w:val="24"/>
                <w:szCs w:val="24"/>
              </w:rPr>
              <w:t>-</w:t>
            </w:r>
          </w:p>
        </w:tc>
        <w:tc>
          <w:tcPr>
            <w:tcW w:w="3180" w:type="dxa"/>
          </w:tcPr>
          <w:p w14:paraId="55C8235D" w14:textId="320D5C0F" w:rsidR="008279BC" w:rsidRPr="00C22D31" w:rsidRDefault="008279BC" w:rsidP="008279BC">
            <w:pPr>
              <w:jc w:val="center"/>
              <w:rPr>
                <w:rFonts w:ascii="Times New Roman" w:hAnsi="Times New Roman"/>
                <w:b/>
                <w:bCs/>
                <w:sz w:val="24"/>
                <w:szCs w:val="24"/>
              </w:rPr>
            </w:pPr>
            <w:r w:rsidRPr="00C22D31">
              <w:rPr>
                <w:rFonts w:ascii="Times New Roman" w:hAnsi="Times New Roman"/>
                <w:b/>
                <w:bCs/>
                <w:sz w:val="24"/>
                <w:szCs w:val="24"/>
              </w:rPr>
              <w:t>7</w:t>
            </w:r>
            <w:r w:rsidR="006D7C25">
              <w:rPr>
                <w:rFonts w:ascii="Times New Roman" w:hAnsi="Times New Roman"/>
                <w:b/>
                <w:bCs/>
                <w:sz w:val="24"/>
                <w:szCs w:val="24"/>
              </w:rPr>
              <w:t>0</w:t>
            </w:r>
            <w:r w:rsidRPr="00C22D31">
              <w:rPr>
                <w:rFonts w:ascii="Times New Roman" w:hAnsi="Times New Roman"/>
                <w:b/>
                <w:bCs/>
                <w:sz w:val="24"/>
                <w:szCs w:val="24"/>
              </w:rPr>
              <w:t xml:space="preserve"> óra</w:t>
            </w:r>
          </w:p>
          <w:p w14:paraId="7A019D52" w14:textId="77777777" w:rsidR="008279BC" w:rsidRPr="00C22D31" w:rsidRDefault="008279BC" w:rsidP="008279BC">
            <w:pPr>
              <w:jc w:val="center"/>
              <w:rPr>
                <w:rFonts w:ascii="Times New Roman" w:hAnsi="Times New Roman"/>
                <w:b/>
                <w:bCs/>
                <w:sz w:val="24"/>
                <w:szCs w:val="24"/>
              </w:rPr>
            </w:pPr>
            <w:r w:rsidRPr="00C22D31">
              <w:rPr>
                <w:rFonts w:ascii="Times New Roman" w:hAnsi="Times New Roman"/>
                <w:b/>
                <w:bCs/>
                <w:sz w:val="24"/>
                <w:szCs w:val="24"/>
              </w:rPr>
              <w:t>Tartalom:</w:t>
            </w:r>
          </w:p>
          <w:p w14:paraId="2AFD3A44" w14:textId="77777777" w:rsidR="008279BC" w:rsidRPr="00C22D31" w:rsidRDefault="008279BC" w:rsidP="008279BC">
            <w:pPr>
              <w:jc w:val="both"/>
              <w:rPr>
                <w:rFonts w:ascii="Times New Roman" w:hAnsi="Times New Roman"/>
                <w:sz w:val="24"/>
                <w:szCs w:val="24"/>
                <w:u w:val="single"/>
              </w:rPr>
            </w:pPr>
            <w:r w:rsidRPr="00C22D31">
              <w:rPr>
                <w:rFonts w:ascii="Times New Roman" w:hAnsi="Times New Roman"/>
                <w:sz w:val="24"/>
                <w:szCs w:val="24"/>
                <w:u w:val="single"/>
              </w:rPr>
              <w:t>Felszolgálási ismeretek:</w:t>
            </w:r>
          </w:p>
          <w:p w14:paraId="4FB116B2" w14:textId="77777777" w:rsidR="008279BC" w:rsidRPr="00C22D31" w:rsidRDefault="008279BC" w:rsidP="008279BC">
            <w:pPr>
              <w:jc w:val="both"/>
              <w:rPr>
                <w:rFonts w:ascii="Times New Roman" w:hAnsi="Times New Roman"/>
                <w:sz w:val="24"/>
                <w:szCs w:val="24"/>
              </w:rPr>
            </w:pPr>
            <w:r w:rsidRPr="00C22D31">
              <w:rPr>
                <w:rFonts w:ascii="Times New Roman" w:hAnsi="Times New Roman"/>
                <w:sz w:val="24"/>
                <w:szCs w:val="24"/>
              </w:rPr>
              <w:t>A felszolgálóval szemben támasztott követelmények, a felszolgálás általános szabályai,</w:t>
            </w:r>
          </w:p>
          <w:p w14:paraId="57C09C41" w14:textId="77777777" w:rsidR="008279BC" w:rsidRPr="00C22D31" w:rsidRDefault="008279BC" w:rsidP="008279BC">
            <w:pPr>
              <w:jc w:val="both"/>
              <w:rPr>
                <w:rFonts w:ascii="Times New Roman" w:hAnsi="Times New Roman"/>
                <w:sz w:val="24"/>
                <w:szCs w:val="24"/>
              </w:rPr>
            </w:pPr>
            <w:r w:rsidRPr="00C22D31">
              <w:rPr>
                <w:rFonts w:ascii="Times New Roman" w:hAnsi="Times New Roman"/>
                <w:sz w:val="24"/>
                <w:szCs w:val="24"/>
              </w:rPr>
              <w:t>nyitás előtti műveletek, vendég fogadása, ajánlás.</w:t>
            </w:r>
          </w:p>
          <w:p w14:paraId="1337518B" w14:textId="77777777" w:rsidR="008279BC" w:rsidRPr="00C22D31" w:rsidRDefault="008279BC" w:rsidP="008279BC">
            <w:pPr>
              <w:jc w:val="both"/>
              <w:rPr>
                <w:rFonts w:ascii="Times New Roman" w:hAnsi="Times New Roman"/>
                <w:sz w:val="24"/>
                <w:szCs w:val="24"/>
                <w:u w:val="single"/>
              </w:rPr>
            </w:pPr>
            <w:r w:rsidRPr="00C22D31">
              <w:rPr>
                <w:rFonts w:ascii="Times New Roman" w:hAnsi="Times New Roman"/>
                <w:sz w:val="24"/>
                <w:szCs w:val="24"/>
                <w:u w:val="single"/>
              </w:rPr>
              <w:t>A felszolgálás lebonyolítása:</w:t>
            </w:r>
          </w:p>
          <w:p w14:paraId="4C3FF280" w14:textId="77777777" w:rsidR="008279BC" w:rsidRPr="00C22D31" w:rsidRDefault="008279BC" w:rsidP="008279BC">
            <w:pPr>
              <w:jc w:val="both"/>
              <w:rPr>
                <w:rFonts w:ascii="Times New Roman" w:hAnsi="Times New Roman"/>
                <w:sz w:val="24"/>
                <w:szCs w:val="24"/>
              </w:rPr>
            </w:pPr>
            <w:r w:rsidRPr="00C22D31">
              <w:rPr>
                <w:rFonts w:ascii="Times New Roman" w:hAnsi="Times New Roman"/>
                <w:sz w:val="24"/>
                <w:szCs w:val="24"/>
              </w:rPr>
              <w:t>Felszolgálási módok, folyamatok.</w:t>
            </w:r>
          </w:p>
          <w:p w14:paraId="4C46EA65" w14:textId="77777777" w:rsidR="008279BC" w:rsidRPr="00C22D31" w:rsidRDefault="008279BC" w:rsidP="008279BC">
            <w:pPr>
              <w:jc w:val="both"/>
              <w:rPr>
                <w:rFonts w:ascii="Times New Roman" w:hAnsi="Times New Roman"/>
                <w:sz w:val="24"/>
                <w:szCs w:val="24"/>
              </w:rPr>
            </w:pPr>
            <w:r w:rsidRPr="00C22D31">
              <w:rPr>
                <w:rFonts w:ascii="Times New Roman" w:hAnsi="Times New Roman"/>
                <w:sz w:val="24"/>
                <w:szCs w:val="24"/>
              </w:rPr>
              <w:t>Étlap szerinti főétkezések lebonyolítása.</w:t>
            </w:r>
          </w:p>
          <w:p w14:paraId="579B12FC" w14:textId="77777777" w:rsidR="008279BC" w:rsidRPr="00C22D31" w:rsidRDefault="008279BC" w:rsidP="008279BC">
            <w:pPr>
              <w:jc w:val="both"/>
              <w:rPr>
                <w:rFonts w:ascii="Times New Roman" w:hAnsi="Times New Roman"/>
                <w:sz w:val="24"/>
                <w:szCs w:val="24"/>
              </w:rPr>
            </w:pPr>
            <w:r w:rsidRPr="00C22D31">
              <w:rPr>
                <w:rFonts w:ascii="Times New Roman" w:hAnsi="Times New Roman"/>
                <w:sz w:val="24"/>
                <w:szCs w:val="24"/>
              </w:rPr>
              <w:t>Rendelésfelvétel, pincér program kezelése, italok felszolgálása, ételfelszolgálás különböző felszolgálási módokban. Rendezvények előkészítési és lebonyolítási feladatai.</w:t>
            </w:r>
          </w:p>
        </w:tc>
      </w:tr>
      <w:tr w:rsidR="00C22D31" w:rsidRPr="00C22D31" w14:paraId="59310344" w14:textId="77777777" w:rsidTr="008279BC">
        <w:trPr>
          <w:jc w:val="center"/>
        </w:trPr>
        <w:tc>
          <w:tcPr>
            <w:tcW w:w="1049" w:type="dxa"/>
            <w:vMerge/>
            <w:tcBorders>
              <w:top w:val="single" w:sz="18" w:space="0" w:color="000000"/>
            </w:tcBorders>
            <w:vAlign w:val="center"/>
          </w:tcPr>
          <w:p w14:paraId="34FFB9CF" w14:textId="77777777" w:rsidR="008279BC" w:rsidRPr="00C22D31" w:rsidRDefault="008279BC" w:rsidP="008279BC">
            <w:pPr>
              <w:widowControl w:val="0"/>
              <w:pBdr>
                <w:top w:val="nil"/>
                <w:left w:val="nil"/>
                <w:bottom w:val="nil"/>
                <w:right w:val="nil"/>
                <w:between w:val="nil"/>
              </w:pBdr>
              <w:rPr>
                <w:rFonts w:ascii="Times New Roman" w:hAnsi="Times New Roman"/>
                <w:sz w:val="24"/>
                <w:szCs w:val="24"/>
              </w:rPr>
            </w:pPr>
          </w:p>
        </w:tc>
        <w:tc>
          <w:tcPr>
            <w:tcW w:w="1767" w:type="dxa"/>
            <w:vMerge/>
          </w:tcPr>
          <w:p w14:paraId="5187FBC3" w14:textId="77777777" w:rsidR="008279BC" w:rsidRPr="00C22D31" w:rsidRDefault="008279BC" w:rsidP="008279BC">
            <w:pPr>
              <w:widowControl w:val="0"/>
              <w:pBdr>
                <w:top w:val="nil"/>
                <w:left w:val="nil"/>
                <w:bottom w:val="nil"/>
                <w:right w:val="nil"/>
                <w:between w:val="nil"/>
              </w:pBdr>
              <w:rPr>
                <w:rFonts w:ascii="Times New Roman" w:hAnsi="Times New Roman"/>
                <w:sz w:val="24"/>
                <w:szCs w:val="24"/>
              </w:rPr>
            </w:pPr>
          </w:p>
        </w:tc>
        <w:tc>
          <w:tcPr>
            <w:tcW w:w="1781" w:type="dxa"/>
            <w:tcBorders>
              <w:left w:val="single" w:sz="8" w:space="0" w:color="000000"/>
              <w:bottom w:val="single" w:sz="8" w:space="0" w:color="000000"/>
              <w:right w:val="single" w:sz="8" w:space="0" w:color="000000"/>
            </w:tcBorders>
          </w:tcPr>
          <w:p w14:paraId="68D23F34" w14:textId="77777777" w:rsidR="008279BC" w:rsidRPr="00C22D31" w:rsidRDefault="008279BC" w:rsidP="008279BC">
            <w:pPr>
              <w:rPr>
                <w:rFonts w:ascii="Times New Roman" w:hAnsi="Times New Roman"/>
                <w:sz w:val="24"/>
                <w:szCs w:val="24"/>
              </w:rPr>
            </w:pPr>
            <w:r w:rsidRPr="00C22D31">
              <w:rPr>
                <w:rFonts w:ascii="Times New Roman" w:hAnsi="Times New Roman"/>
                <w:sz w:val="24"/>
                <w:szCs w:val="24"/>
              </w:rPr>
              <w:t>Étel és italismeret</w:t>
            </w:r>
          </w:p>
        </w:tc>
        <w:tc>
          <w:tcPr>
            <w:tcW w:w="3258" w:type="dxa"/>
            <w:vAlign w:val="center"/>
          </w:tcPr>
          <w:p w14:paraId="64CFA626" w14:textId="77777777" w:rsidR="008279BC" w:rsidRPr="00C22D31" w:rsidRDefault="008279BC" w:rsidP="008279BC">
            <w:pPr>
              <w:jc w:val="center"/>
              <w:rPr>
                <w:rFonts w:ascii="Times New Roman" w:hAnsi="Times New Roman"/>
                <w:sz w:val="24"/>
                <w:szCs w:val="24"/>
              </w:rPr>
            </w:pPr>
            <w:r w:rsidRPr="00C22D31">
              <w:rPr>
                <w:rFonts w:ascii="Times New Roman" w:hAnsi="Times New Roman"/>
                <w:sz w:val="24"/>
                <w:szCs w:val="24"/>
              </w:rPr>
              <w:t>-</w:t>
            </w:r>
          </w:p>
        </w:tc>
        <w:tc>
          <w:tcPr>
            <w:tcW w:w="3210" w:type="dxa"/>
          </w:tcPr>
          <w:p w14:paraId="0D25EE1A" w14:textId="1BD75B9A" w:rsidR="008279BC" w:rsidRPr="00C22D31" w:rsidRDefault="008279BC" w:rsidP="008279BC">
            <w:pPr>
              <w:jc w:val="center"/>
              <w:rPr>
                <w:rFonts w:ascii="Times New Roman" w:hAnsi="Times New Roman"/>
                <w:b/>
                <w:bCs/>
                <w:sz w:val="24"/>
                <w:szCs w:val="24"/>
              </w:rPr>
            </w:pPr>
            <w:r w:rsidRPr="00C22D31">
              <w:rPr>
                <w:rFonts w:ascii="Times New Roman" w:hAnsi="Times New Roman"/>
                <w:b/>
                <w:bCs/>
                <w:sz w:val="24"/>
                <w:szCs w:val="24"/>
              </w:rPr>
              <w:t>72</w:t>
            </w:r>
            <w:r w:rsidR="006D7C25">
              <w:rPr>
                <w:rFonts w:ascii="Times New Roman" w:hAnsi="Times New Roman"/>
                <w:b/>
                <w:bCs/>
                <w:sz w:val="24"/>
                <w:szCs w:val="24"/>
              </w:rPr>
              <w:t>,5</w:t>
            </w:r>
            <w:r w:rsidRPr="00C22D31">
              <w:rPr>
                <w:rFonts w:ascii="Times New Roman" w:hAnsi="Times New Roman"/>
                <w:b/>
                <w:bCs/>
                <w:sz w:val="24"/>
                <w:szCs w:val="24"/>
              </w:rPr>
              <w:t xml:space="preserve"> óra</w:t>
            </w:r>
          </w:p>
          <w:p w14:paraId="032C1D50" w14:textId="77777777" w:rsidR="008279BC" w:rsidRPr="00C22D31" w:rsidRDefault="008279BC" w:rsidP="008279BC">
            <w:pPr>
              <w:jc w:val="center"/>
              <w:rPr>
                <w:rFonts w:ascii="Times New Roman" w:hAnsi="Times New Roman"/>
                <w:b/>
                <w:bCs/>
                <w:sz w:val="24"/>
                <w:szCs w:val="24"/>
              </w:rPr>
            </w:pPr>
            <w:r w:rsidRPr="00C22D31">
              <w:rPr>
                <w:rFonts w:ascii="Times New Roman" w:hAnsi="Times New Roman"/>
                <w:b/>
                <w:bCs/>
                <w:sz w:val="24"/>
                <w:szCs w:val="24"/>
              </w:rPr>
              <w:t>Tartalom:</w:t>
            </w:r>
          </w:p>
          <w:p w14:paraId="4E6D2C93" w14:textId="77777777" w:rsidR="008279BC" w:rsidRPr="00C22D31" w:rsidRDefault="008279BC" w:rsidP="008279BC">
            <w:pPr>
              <w:ind w:left="160"/>
              <w:jc w:val="both"/>
              <w:rPr>
                <w:rFonts w:ascii="Times New Roman" w:hAnsi="Times New Roman"/>
                <w:sz w:val="24"/>
                <w:szCs w:val="24"/>
              </w:rPr>
            </w:pPr>
            <w:r w:rsidRPr="00C22D31">
              <w:rPr>
                <w:rFonts w:ascii="Times New Roman" w:hAnsi="Times New Roman"/>
                <w:sz w:val="24"/>
                <w:szCs w:val="24"/>
              </w:rPr>
              <w:t>Ételkészítési ismeretek</w:t>
            </w:r>
          </w:p>
          <w:p w14:paraId="4D53EB2E" w14:textId="77777777" w:rsidR="008279BC" w:rsidRPr="00C22D31" w:rsidRDefault="008279BC" w:rsidP="008279BC">
            <w:pPr>
              <w:ind w:left="160"/>
              <w:jc w:val="both"/>
              <w:rPr>
                <w:rFonts w:ascii="Times New Roman" w:hAnsi="Times New Roman"/>
                <w:sz w:val="24"/>
                <w:szCs w:val="24"/>
              </w:rPr>
            </w:pPr>
            <w:r w:rsidRPr="00C22D31">
              <w:rPr>
                <w:rFonts w:ascii="Times New Roman" w:hAnsi="Times New Roman"/>
                <w:sz w:val="24"/>
                <w:szCs w:val="24"/>
              </w:rPr>
              <w:t>Ételek elkészítésének, összetételének megismerése:</w:t>
            </w:r>
          </w:p>
          <w:p w14:paraId="27722425" w14:textId="77777777" w:rsidR="008279BC" w:rsidRPr="00C22D31" w:rsidRDefault="008279BC" w:rsidP="008279BC">
            <w:pPr>
              <w:ind w:left="160" w:right="240"/>
              <w:jc w:val="both"/>
              <w:rPr>
                <w:rFonts w:ascii="Times New Roman" w:hAnsi="Times New Roman"/>
                <w:sz w:val="24"/>
                <w:szCs w:val="24"/>
              </w:rPr>
            </w:pPr>
            <w:r w:rsidRPr="00C22D31">
              <w:rPr>
                <w:rFonts w:ascii="Times New Roman" w:hAnsi="Times New Roman"/>
                <w:sz w:val="24"/>
                <w:szCs w:val="24"/>
              </w:rPr>
              <w:t>Hideg előételek, levesek, melegelőételek, főzelékek, köretek, mártások, saláták, dresszin- gek, főételek, befejező fogások</w:t>
            </w:r>
          </w:p>
          <w:p w14:paraId="60E17083" w14:textId="77777777" w:rsidR="008279BC" w:rsidRPr="00C22D31" w:rsidRDefault="008279BC" w:rsidP="008279BC">
            <w:pPr>
              <w:ind w:left="160" w:right="240"/>
              <w:jc w:val="both"/>
              <w:rPr>
                <w:rFonts w:ascii="Times New Roman" w:hAnsi="Times New Roman"/>
                <w:sz w:val="24"/>
                <w:szCs w:val="24"/>
              </w:rPr>
            </w:pPr>
            <w:r w:rsidRPr="00C22D31">
              <w:rPr>
                <w:rFonts w:ascii="Times New Roman" w:hAnsi="Times New Roman"/>
                <w:sz w:val="24"/>
                <w:szCs w:val="24"/>
              </w:rPr>
              <w:t>A tanult ismeretek alapján étel ajánlás elsajátítása.</w:t>
            </w:r>
          </w:p>
          <w:p w14:paraId="43A63FF6" w14:textId="77777777" w:rsidR="008279BC" w:rsidRPr="00C22D31" w:rsidRDefault="008279BC" w:rsidP="008279BC">
            <w:pPr>
              <w:jc w:val="center"/>
              <w:rPr>
                <w:rFonts w:ascii="Times New Roman" w:hAnsi="Times New Roman"/>
                <w:sz w:val="24"/>
                <w:szCs w:val="24"/>
              </w:rPr>
            </w:pPr>
          </w:p>
        </w:tc>
        <w:tc>
          <w:tcPr>
            <w:tcW w:w="3180" w:type="dxa"/>
          </w:tcPr>
          <w:p w14:paraId="5BF08932" w14:textId="59A0B3AC" w:rsidR="008279BC" w:rsidRPr="00C22D31" w:rsidRDefault="008279BC" w:rsidP="008279BC">
            <w:pPr>
              <w:jc w:val="center"/>
              <w:rPr>
                <w:rFonts w:ascii="Times New Roman" w:hAnsi="Times New Roman"/>
                <w:b/>
                <w:bCs/>
                <w:sz w:val="24"/>
                <w:szCs w:val="24"/>
              </w:rPr>
            </w:pPr>
            <w:r w:rsidRPr="00C22D31">
              <w:rPr>
                <w:rFonts w:ascii="Times New Roman" w:hAnsi="Times New Roman"/>
                <w:b/>
                <w:bCs/>
                <w:sz w:val="24"/>
                <w:szCs w:val="24"/>
              </w:rPr>
              <w:t>10</w:t>
            </w:r>
            <w:r w:rsidR="006D7C25">
              <w:rPr>
                <w:rFonts w:ascii="Times New Roman" w:hAnsi="Times New Roman"/>
                <w:b/>
                <w:bCs/>
                <w:sz w:val="24"/>
                <w:szCs w:val="24"/>
              </w:rPr>
              <w:t>5</w:t>
            </w:r>
            <w:r w:rsidRPr="00C22D31">
              <w:rPr>
                <w:rFonts w:ascii="Times New Roman" w:hAnsi="Times New Roman"/>
                <w:b/>
                <w:bCs/>
                <w:sz w:val="24"/>
                <w:szCs w:val="24"/>
              </w:rPr>
              <w:t xml:space="preserve"> óra</w:t>
            </w:r>
          </w:p>
          <w:p w14:paraId="35CC3249" w14:textId="77777777" w:rsidR="008279BC" w:rsidRPr="00C22D31" w:rsidRDefault="008279BC" w:rsidP="008279BC">
            <w:pPr>
              <w:jc w:val="center"/>
              <w:rPr>
                <w:rFonts w:ascii="Times New Roman" w:hAnsi="Times New Roman"/>
                <w:b/>
                <w:bCs/>
                <w:sz w:val="24"/>
                <w:szCs w:val="24"/>
              </w:rPr>
            </w:pPr>
            <w:r w:rsidRPr="00C22D31">
              <w:rPr>
                <w:rFonts w:ascii="Times New Roman" w:hAnsi="Times New Roman"/>
                <w:b/>
                <w:bCs/>
                <w:sz w:val="24"/>
                <w:szCs w:val="24"/>
              </w:rPr>
              <w:t>Tartalom:</w:t>
            </w:r>
          </w:p>
          <w:p w14:paraId="75B1DC4E" w14:textId="77777777" w:rsidR="008279BC" w:rsidRPr="00C22D31" w:rsidRDefault="008279BC" w:rsidP="008279BC">
            <w:pPr>
              <w:ind w:left="160" w:right="340"/>
              <w:jc w:val="both"/>
              <w:rPr>
                <w:rFonts w:ascii="Times New Roman" w:eastAsia="Times New Roman" w:hAnsi="Times New Roman"/>
                <w:sz w:val="24"/>
                <w:szCs w:val="24"/>
              </w:rPr>
            </w:pPr>
            <w:r w:rsidRPr="00C22D31">
              <w:rPr>
                <w:rFonts w:ascii="Times New Roman" w:eastAsia="Times New Roman" w:hAnsi="Times New Roman"/>
                <w:sz w:val="24"/>
                <w:szCs w:val="24"/>
              </w:rPr>
              <w:t>Konyhatechnológiai alapismeretek Darabolási, bundázási módok, sűrítési, dúsítási eljárások</w:t>
            </w:r>
          </w:p>
          <w:p w14:paraId="435D889C" w14:textId="77777777" w:rsidR="008279BC" w:rsidRPr="00C22D31" w:rsidRDefault="008279BC" w:rsidP="008279BC">
            <w:pPr>
              <w:ind w:left="160" w:right="240"/>
              <w:jc w:val="both"/>
              <w:rPr>
                <w:rFonts w:ascii="Times New Roman" w:hAnsi="Times New Roman"/>
                <w:sz w:val="24"/>
                <w:szCs w:val="24"/>
              </w:rPr>
            </w:pPr>
            <w:r w:rsidRPr="00C22D31">
              <w:rPr>
                <w:rFonts w:ascii="Times New Roman" w:hAnsi="Times New Roman"/>
                <w:sz w:val="24"/>
                <w:szCs w:val="24"/>
              </w:rPr>
              <w:t>A hőközlési eljárások, konfitálás, szuvidálás és egyéb modern konyhatechnológiai eljárások fogalma, rövid, szakszerű magyarázata</w:t>
            </w:r>
          </w:p>
          <w:p w14:paraId="764E8E47" w14:textId="77777777" w:rsidR="008279BC" w:rsidRPr="00C22D31" w:rsidRDefault="008279BC" w:rsidP="008279BC">
            <w:pPr>
              <w:ind w:left="160"/>
              <w:jc w:val="both"/>
              <w:rPr>
                <w:rFonts w:ascii="Times New Roman" w:hAnsi="Times New Roman"/>
                <w:sz w:val="24"/>
                <w:szCs w:val="24"/>
              </w:rPr>
            </w:pPr>
            <w:r w:rsidRPr="00C22D31">
              <w:rPr>
                <w:rFonts w:ascii="Times New Roman" w:hAnsi="Times New Roman"/>
                <w:sz w:val="24"/>
                <w:szCs w:val="24"/>
              </w:rPr>
              <w:t>Ételkészítési ismeretek</w:t>
            </w:r>
          </w:p>
          <w:p w14:paraId="3EB5302E" w14:textId="77777777" w:rsidR="008279BC" w:rsidRPr="00C22D31" w:rsidRDefault="008279BC" w:rsidP="008279BC">
            <w:pPr>
              <w:ind w:left="160" w:right="240"/>
              <w:jc w:val="both"/>
              <w:rPr>
                <w:rFonts w:ascii="Times New Roman" w:hAnsi="Times New Roman"/>
                <w:sz w:val="24"/>
                <w:szCs w:val="24"/>
              </w:rPr>
            </w:pPr>
            <w:r w:rsidRPr="00C22D31">
              <w:rPr>
                <w:rFonts w:ascii="Times New Roman" w:hAnsi="Times New Roman"/>
                <w:sz w:val="24"/>
                <w:szCs w:val="24"/>
              </w:rPr>
              <w:t>Hideg előételek, levesek, melegelőételek, főzelékek, köretek, mártások, saláták, dresszin- gek, főételek, befejező fogások</w:t>
            </w:r>
          </w:p>
          <w:p w14:paraId="48062E40" w14:textId="77777777" w:rsidR="008279BC" w:rsidRPr="00C22D31" w:rsidRDefault="008279BC" w:rsidP="008279BC">
            <w:pPr>
              <w:ind w:left="160"/>
              <w:jc w:val="both"/>
              <w:rPr>
                <w:rFonts w:ascii="Times New Roman" w:hAnsi="Times New Roman"/>
                <w:sz w:val="24"/>
                <w:szCs w:val="24"/>
              </w:rPr>
            </w:pPr>
            <w:r w:rsidRPr="00C22D31">
              <w:rPr>
                <w:rFonts w:ascii="Times New Roman" w:hAnsi="Times New Roman"/>
                <w:sz w:val="24"/>
                <w:szCs w:val="24"/>
              </w:rPr>
              <w:t>Betekintés a csúcsgasztronómia világába, „fine dining”</w:t>
            </w:r>
          </w:p>
          <w:p w14:paraId="3029296A" w14:textId="77777777" w:rsidR="008279BC" w:rsidRPr="00C22D31" w:rsidRDefault="008279BC" w:rsidP="008279BC">
            <w:pPr>
              <w:ind w:left="160"/>
              <w:jc w:val="both"/>
              <w:rPr>
                <w:rFonts w:ascii="Times New Roman" w:hAnsi="Times New Roman"/>
                <w:sz w:val="24"/>
                <w:szCs w:val="24"/>
              </w:rPr>
            </w:pPr>
            <w:r w:rsidRPr="00C22D31">
              <w:rPr>
                <w:rFonts w:ascii="Times New Roman" w:hAnsi="Times New Roman"/>
                <w:sz w:val="24"/>
                <w:szCs w:val="24"/>
              </w:rPr>
              <w:t>A világ éttermi besorolási rendszerei, a csúcsgasztronómia újdonságai, érdekességei</w:t>
            </w:r>
          </w:p>
          <w:p w14:paraId="36268B05" w14:textId="77777777" w:rsidR="008279BC" w:rsidRPr="00C22D31" w:rsidRDefault="008279BC" w:rsidP="008279BC">
            <w:pPr>
              <w:ind w:left="160" w:right="560"/>
              <w:jc w:val="both"/>
              <w:rPr>
                <w:rFonts w:ascii="Times New Roman" w:hAnsi="Times New Roman"/>
                <w:sz w:val="24"/>
                <w:szCs w:val="24"/>
              </w:rPr>
            </w:pPr>
            <w:r w:rsidRPr="00C22D31">
              <w:rPr>
                <w:rFonts w:ascii="Times New Roman" w:hAnsi="Times New Roman"/>
                <w:sz w:val="24"/>
                <w:szCs w:val="24"/>
              </w:rPr>
              <w:t>Étterem-értékelő és -minősítő rendszerek a világban</w:t>
            </w:r>
          </w:p>
          <w:p w14:paraId="7FB00B8A" w14:textId="77777777" w:rsidR="008279BC" w:rsidRPr="00C22D31" w:rsidRDefault="008279BC" w:rsidP="008279BC">
            <w:pPr>
              <w:ind w:left="160" w:right="560"/>
              <w:jc w:val="both"/>
              <w:rPr>
                <w:rFonts w:ascii="Times New Roman" w:hAnsi="Times New Roman"/>
                <w:sz w:val="24"/>
                <w:szCs w:val="24"/>
              </w:rPr>
            </w:pPr>
            <w:r w:rsidRPr="00C22D31">
              <w:rPr>
                <w:rFonts w:ascii="Times New Roman" w:hAnsi="Times New Roman"/>
                <w:sz w:val="24"/>
                <w:szCs w:val="24"/>
              </w:rPr>
              <w:t>Michelin, Gault &amp; Millau, Tripadvisor, Facebook, Google</w:t>
            </w:r>
          </w:p>
          <w:p w14:paraId="1FB7AD56" w14:textId="77777777" w:rsidR="008279BC" w:rsidRPr="00C22D31" w:rsidRDefault="008279BC" w:rsidP="008279BC">
            <w:pPr>
              <w:ind w:left="160"/>
              <w:jc w:val="both"/>
              <w:rPr>
                <w:rFonts w:ascii="Times New Roman" w:hAnsi="Times New Roman"/>
                <w:sz w:val="24"/>
                <w:szCs w:val="24"/>
              </w:rPr>
            </w:pPr>
            <w:r w:rsidRPr="00C22D31">
              <w:rPr>
                <w:rFonts w:ascii="Times New Roman" w:hAnsi="Times New Roman"/>
                <w:sz w:val="24"/>
                <w:szCs w:val="24"/>
              </w:rPr>
              <w:t>Italok iserete és felszolgálásuk szabályai</w:t>
            </w:r>
          </w:p>
          <w:p w14:paraId="64818DFD" w14:textId="77777777" w:rsidR="008279BC" w:rsidRPr="00C22D31" w:rsidRDefault="008279BC" w:rsidP="008279BC">
            <w:pPr>
              <w:jc w:val="center"/>
              <w:rPr>
                <w:rFonts w:ascii="Times New Roman" w:hAnsi="Times New Roman"/>
                <w:sz w:val="24"/>
                <w:szCs w:val="24"/>
              </w:rPr>
            </w:pPr>
          </w:p>
        </w:tc>
      </w:tr>
      <w:tr w:rsidR="00C22D31" w:rsidRPr="00C22D31" w14:paraId="4A7430F3" w14:textId="77777777" w:rsidTr="008279BC">
        <w:trPr>
          <w:jc w:val="center"/>
        </w:trPr>
        <w:tc>
          <w:tcPr>
            <w:tcW w:w="1049" w:type="dxa"/>
            <w:vMerge/>
            <w:tcBorders>
              <w:top w:val="single" w:sz="18" w:space="0" w:color="000000"/>
            </w:tcBorders>
            <w:vAlign w:val="center"/>
          </w:tcPr>
          <w:p w14:paraId="4857382C" w14:textId="77777777" w:rsidR="008279BC" w:rsidRPr="00C22D31" w:rsidRDefault="008279BC" w:rsidP="008279BC">
            <w:pPr>
              <w:widowControl w:val="0"/>
              <w:pBdr>
                <w:top w:val="nil"/>
                <w:left w:val="nil"/>
                <w:bottom w:val="nil"/>
                <w:right w:val="nil"/>
                <w:between w:val="nil"/>
              </w:pBdr>
              <w:rPr>
                <w:rFonts w:ascii="Times New Roman" w:hAnsi="Times New Roman"/>
                <w:sz w:val="24"/>
                <w:szCs w:val="24"/>
              </w:rPr>
            </w:pPr>
          </w:p>
        </w:tc>
        <w:tc>
          <w:tcPr>
            <w:tcW w:w="1767" w:type="dxa"/>
            <w:vMerge/>
          </w:tcPr>
          <w:p w14:paraId="5512BC1C" w14:textId="77777777" w:rsidR="008279BC" w:rsidRPr="00C22D31" w:rsidRDefault="008279BC" w:rsidP="008279BC">
            <w:pPr>
              <w:widowControl w:val="0"/>
              <w:pBdr>
                <w:top w:val="nil"/>
                <w:left w:val="nil"/>
                <w:bottom w:val="nil"/>
                <w:right w:val="nil"/>
                <w:between w:val="nil"/>
              </w:pBdr>
              <w:rPr>
                <w:rFonts w:ascii="Times New Roman" w:hAnsi="Times New Roman"/>
                <w:sz w:val="24"/>
                <w:szCs w:val="24"/>
              </w:rPr>
            </w:pPr>
          </w:p>
        </w:tc>
        <w:tc>
          <w:tcPr>
            <w:tcW w:w="1781" w:type="dxa"/>
            <w:tcBorders>
              <w:left w:val="single" w:sz="8" w:space="0" w:color="000000"/>
              <w:bottom w:val="single" w:sz="8" w:space="0" w:color="000000"/>
              <w:right w:val="single" w:sz="8" w:space="0" w:color="000000"/>
            </w:tcBorders>
          </w:tcPr>
          <w:p w14:paraId="4AC76CFE" w14:textId="77777777" w:rsidR="008279BC" w:rsidRPr="00C22D31" w:rsidRDefault="008279BC" w:rsidP="008279BC">
            <w:pPr>
              <w:rPr>
                <w:rFonts w:ascii="Times New Roman" w:hAnsi="Times New Roman"/>
                <w:sz w:val="24"/>
                <w:szCs w:val="24"/>
              </w:rPr>
            </w:pPr>
            <w:r w:rsidRPr="00C22D31">
              <w:rPr>
                <w:rFonts w:ascii="Times New Roman" w:hAnsi="Times New Roman"/>
                <w:sz w:val="24"/>
                <w:szCs w:val="24"/>
              </w:rPr>
              <w:t>Értékesítési ismeretek</w:t>
            </w:r>
          </w:p>
        </w:tc>
        <w:tc>
          <w:tcPr>
            <w:tcW w:w="3258" w:type="dxa"/>
            <w:vAlign w:val="center"/>
          </w:tcPr>
          <w:p w14:paraId="5FAD188D" w14:textId="77777777" w:rsidR="008279BC" w:rsidRPr="00C22D31" w:rsidRDefault="008279BC" w:rsidP="008279BC">
            <w:pPr>
              <w:jc w:val="center"/>
              <w:rPr>
                <w:rFonts w:ascii="Times New Roman" w:hAnsi="Times New Roman"/>
                <w:sz w:val="24"/>
                <w:szCs w:val="24"/>
              </w:rPr>
            </w:pPr>
            <w:r w:rsidRPr="00C22D31">
              <w:rPr>
                <w:rFonts w:ascii="Times New Roman" w:hAnsi="Times New Roman"/>
                <w:sz w:val="24"/>
                <w:szCs w:val="24"/>
              </w:rPr>
              <w:t>-</w:t>
            </w:r>
          </w:p>
        </w:tc>
        <w:tc>
          <w:tcPr>
            <w:tcW w:w="3210" w:type="dxa"/>
            <w:vAlign w:val="center"/>
          </w:tcPr>
          <w:p w14:paraId="0E93AF9E" w14:textId="29E2BE5C" w:rsidR="008279BC" w:rsidRPr="00C22D31" w:rsidRDefault="006D7C25" w:rsidP="008279BC">
            <w:pPr>
              <w:jc w:val="center"/>
              <w:rPr>
                <w:rFonts w:ascii="Times New Roman" w:hAnsi="Times New Roman"/>
                <w:b/>
                <w:bCs/>
                <w:sz w:val="24"/>
                <w:szCs w:val="24"/>
              </w:rPr>
            </w:pPr>
            <w:r>
              <w:rPr>
                <w:rFonts w:ascii="Times New Roman" w:hAnsi="Times New Roman"/>
                <w:b/>
                <w:bCs/>
                <w:sz w:val="24"/>
                <w:szCs w:val="24"/>
              </w:rPr>
              <w:t>29</w:t>
            </w:r>
            <w:r w:rsidR="008279BC" w:rsidRPr="00C22D31">
              <w:rPr>
                <w:rFonts w:ascii="Times New Roman" w:hAnsi="Times New Roman"/>
                <w:b/>
                <w:bCs/>
                <w:sz w:val="24"/>
                <w:szCs w:val="24"/>
              </w:rPr>
              <w:t xml:space="preserve"> óra</w:t>
            </w:r>
          </w:p>
          <w:p w14:paraId="52C5046F" w14:textId="77777777" w:rsidR="008279BC" w:rsidRPr="00C22D31" w:rsidRDefault="008279BC" w:rsidP="008279BC">
            <w:pPr>
              <w:jc w:val="center"/>
              <w:rPr>
                <w:rFonts w:ascii="Times New Roman" w:hAnsi="Times New Roman"/>
                <w:b/>
                <w:bCs/>
                <w:sz w:val="24"/>
                <w:szCs w:val="24"/>
              </w:rPr>
            </w:pPr>
            <w:r w:rsidRPr="00C22D31">
              <w:rPr>
                <w:rFonts w:ascii="Times New Roman" w:hAnsi="Times New Roman"/>
                <w:b/>
                <w:bCs/>
                <w:sz w:val="24"/>
                <w:szCs w:val="24"/>
              </w:rPr>
              <w:t>Tartalom:</w:t>
            </w:r>
          </w:p>
          <w:p w14:paraId="6B47ED77" w14:textId="77777777" w:rsidR="008279BC" w:rsidRPr="00C22D31" w:rsidRDefault="008279BC" w:rsidP="008279BC">
            <w:pPr>
              <w:jc w:val="both"/>
              <w:rPr>
                <w:rFonts w:ascii="Times New Roman" w:hAnsi="Times New Roman"/>
                <w:sz w:val="24"/>
                <w:szCs w:val="24"/>
              </w:rPr>
            </w:pPr>
            <w:r w:rsidRPr="00C22D31">
              <w:rPr>
                <w:rFonts w:ascii="Times New Roman" w:hAnsi="Times New Roman"/>
                <w:sz w:val="24"/>
                <w:szCs w:val="24"/>
              </w:rPr>
              <w:t>Különböző éttermi terítési feladatok elvégzése, különböző felszolgálási módok gyakorlása.</w:t>
            </w:r>
          </w:p>
          <w:p w14:paraId="416DD196" w14:textId="77777777" w:rsidR="008279BC" w:rsidRPr="00C22D31" w:rsidRDefault="008279BC" w:rsidP="008279BC">
            <w:pPr>
              <w:jc w:val="both"/>
              <w:rPr>
                <w:rFonts w:ascii="Times New Roman" w:hAnsi="Times New Roman"/>
                <w:sz w:val="24"/>
                <w:szCs w:val="24"/>
                <w:u w:val="single"/>
              </w:rPr>
            </w:pPr>
            <w:r w:rsidRPr="00C22D31">
              <w:rPr>
                <w:rFonts w:ascii="Times New Roman" w:hAnsi="Times New Roman"/>
                <w:sz w:val="24"/>
                <w:szCs w:val="24"/>
                <w:u w:val="single"/>
              </w:rPr>
              <w:t>Az étlap és itallap szerkesztésének marketingszempontjai:</w:t>
            </w:r>
          </w:p>
          <w:p w14:paraId="2D0E3BF0" w14:textId="77777777" w:rsidR="008279BC" w:rsidRPr="00C22D31" w:rsidRDefault="008279BC" w:rsidP="008279BC">
            <w:pPr>
              <w:jc w:val="both"/>
              <w:rPr>
                <w:rFonts w:ascii="Times New Roman" w:hAnsi="Times New Roman"/>
                <w:sz w:val="24"/>
                <w:szCs w:val="24"/>
              </w:rPr>
            </w:pPr>
            <w:r w:rsidRPr="00C22D31">
              <w:rPr>
                <w:rFonts w:ascii="Times New Roman" w:hAnsi="Times New Roman"/>
                <w:sz w:val="24"/>
                <w:szCs w:val="24"/>
              </w:rPr>
              <w:t>Étlap, itallap, borlap szerkesztésének, összeállításának szempontjai, szabályai.</w:t>
            </w:r>
          </w:p>
          <w:p w14:paraId="161E34DD" w14:textId="77777777" w:rsidR="008279BC" w:rsidRPr="00C22D31" w:rsidRDefault="008279BC" w:rsidP="008279BC">
            <w:pPr>
              <w:jc w:val="both"/>
              <w:rPr>
                <w:rFonts w:ascii="Times New Roman" w:hAnsi="Times New Roman"/>
                <w:sz w:val="24"/>
                <w:szCs w:val="24"/>
              </w:rPr>
            </w:pPr>
            <w:r w:rsidRPr="00C22D31">
              <w:rPr>
                <w:rFonts w:ascii="Times New Roman" w:hAnsi="Times New Roman"/>
                <w:sz w:val="24"/>
                <w:szCs w:val="24"/>
              </w:rPr>
              <w:t>Menüírás szabályai, italsor összeállításának szempontjai.</w:t>
            </w:r>
          </w:p>
          <w:p w14:paraId="1FDED17D" w14:textId="77777777" w:rsidR="008279BC" w:rsidRPr="00C22D31" w:rsidRDefault="008279BC" w:rsidP="008279BC">
            <w:pPr>
              <w:jc w:val="both"/>
              <w:rPr>
                <w:rFonts w:ascii="Times New Roman" w:hAnsi="Times New Roman"/>
                <w:sz w:val="24"/>
                <w:szCs w:val="24"/>
              </w:rPr>
            </w:pPr>
          </w:p>
        </w:tc>
        <w:tc>
          <w:tcPr>
            <w:tcW w:w="3180" w:type="dxa"/>
          </w:tcPr>
          <w:p w14:paraId="42175BA9" w14:textId="6C0EB410" w:rsidR="008279BC" w:rsidRPr="00C22D31" w:rsidRDefault="008279BC" w:rsidP="008279BC">
            <w:pPr>
              <w:jc w:val="center"/>
              <w:rPr>
                <w:rFonts w:ascii="Times New Roman" w:hAnsi="Times New Roman"/>
                <w:b/>
                <w:bCs/>
                <w:sz w:val="24"/>
                <w:szCs w:val="24"/>
              </w:rPr>
            </w:pPr>
            <w:r w:rsidRPr="00C22D31">
              <w:rPr>
                <w:rFonts w:ascii="Times New Roman" w:hAnsi="Times New Roman"/>
                <w:b/>
                <w:bCs/>
                <w:sz w:val="24"/>
                <w:szCs w:val="24"/>
              </w:rPr>
              <w:t>3</w:t>
            </w:r>
            <w:r w:rsidR="006D7C25">
              <w:rPr>
                <w:rFonts w:ascii="Times New Roman" w:hAnsi="Times New Roman"/>
                <w:b/>
                <w:bCs/>
                <w:sz w:val="24"/>
                <w:szCs w:val="24"/>
              </w:rPr>
              <w:t>1,5</w:t>
            </w:r>
            <w:r w:rsidRPr="00C22D31">
              <w:rPr>
                <w:rFonts w:ascii="Times New Roman" w:hAnsi="Times New Roman"/>
                <w:b/>
                <w:bCs/>
                <w:sz w:val="24"/>
                <w:szCs w:val="24"/>
              </w:rPr>
              <w:t xml:space="preserve"> óra</w:t>
            </w:r>
          </w:p>
          <w:p w14:paraId="15244587" w14:textId="77777777" w:rsidR="008279BC" w:rsidRPr="00C22D31" w:rsidRDefault="008279BC" w:rsidP="008279BC">
            <w:pPr>
              <w:jc w:val="center"/>
              <w:rPr>
                <w:rFonts w:ascii="Times New Roman" w:hAnsi="Times New Roman"/>
                <w:b/>
                <w:bCs/>
                <w:sz w:val="24"/>
                <w:szCs w:val="24"/>
              </w:rPr>
            </w:pPr>
            <w:r w:rsidRPr="00C22D31">
              <w:rPr>
                <w:rFonts w:ascii="Times New Roman" w:hAnsi="Times New Roman"/>
                <w:b/>
                <w:bCs/>
                <w:sz w:val="24"/>
                <w:szCs w:val="24"/>
              </w:rPr>
              <w:t>Tartalom:</w:t>
            </w:r>
          </w:p>
          <w:p w14:paraId="2B8C0B6F" w14:textId="77777777" w:rsidR="008279BC" w:rsidRPr="00C22D31" w:rsidRDefault="008279BC" w:rsidP="008279BC">
            <w:pPr>
              <w:jc w:val="both"/>
              <w:rPr>
                <w:rFonts w:ascii="Times New Roman" w:hAnsi="Times New Roman"/>
                <w:sz w:val="24"/>
                <w:szCs w:val="24"/>
              </w:rPr>
            </w:pPr>
            <w:r w:rsidRPr="00C22D31">
              <w:rPr>
                <w:rFonts w:ascii="Times New Roman" w:hAnsi="Times New Roman"/>
                <w:sz w:val="24"/>
                <w:szCs w:val="24"/>
              </w:rPr>
              <w:t>Különböző éttermi terítési feladatok elvégzése, különböző felszolgálási módok gyakorlása.</w:t>
            </w:r>
          </w:p>
          <w:p w14:paraId="369F6E6D" w14:textId="77777777" w:rsidR="008279BC" w:rsidRPr="00C22D31" w:rsidRDefault="008279BC" w:rsidP="008279BC">
            <w:pPr>
              <w:jc w:val="both"/>
              <w:rPr>
                <w:rFonts w:ascii="Times New Roman" w:hAnsi="Times New Roman"/>
                <w:sz w:val="24"/>
                <w:szCs w:val="24"/>
                <w:u w:val="single"/>
              </w:rPr>
            </w:pPr>
            <w:r w:rsidRPr="00C22D31">
              <w:rPr>
                <w:rFonts w:ascii="Times New Roman" w:hAnsi="Times New Roman"/>
                <w:sz w:val="24"/>
                <w:szCs w:val="24"/>
                <w:u w:val="single"/>
              </w:rPr>
              <w:t>Az étlap és itallap szerkesztésének marketingszempontjai:</w:t>
            </w:r>
          </w:p>
          <w:p w14:paraId="1D5C21EB" w14:textId="77777777" w:rsidR="008279BC" w:rsidRPr="00C22D31" w:rsidRDefault="008279BC" w:rsidP="008279BC">
            <w:pPr>
              <w:jc w:val="both"/>
              <w:rPr>
                <w:rFonts w:ascii="Times New Roman" w:hAnsi="Times New Roman"/>
                <w:sz w:val="24"/>
                <w:szCs w:val="24"/>
              </w:rPr>
            </w:pPr>
            <w:r w:rsidRPr="00C22D31">
              <w:rPr>
                <w:rFonts w:ascii="Times New Roman" w:hAnsi="Times New Roman"/>
                <w:sz w:val="24"/>
                <w:szCs w:val="24"/>
              </w:rPr>
              <w:t>Az étteremben található étlap, itallap, ártábla, táblás ajánlat, elektronikus választékközlő eszközök, fagylaltlap,</w:t>
            </w:r>
          </w:p>
          <w:p w14:paraId="728DF16F" w14:textId="77777777" w:rsidR="008279BC" w:rsidRPr="00C22D31" w:rsidRDefault="008279BC" w:rsidP="008279BC">
            <w:pPr>
              <w:jc w:val="both"/>
              <w:rPr>
                <w:rFonts w:ascii="Times New Roman" w:hAnsi="Times New Roman"/>
                <w:sz w:val="24"/>
                <w:szCs w:val="24"/>
              </w:rPr>
            </w:pPr>
            <w:r w:rsidRPr="00C22D31">
              <w:rPr>
                <w:rFonts w:ascii="Times New Roman" w:hAnsi="Times New Roman"/>
                <w:sz w:val="24"/>
                <w:szCs w:val="24"/>
              </w:rPr>
              <w:t>borlap, egyéb specifikus választékközlő eszközök megismerése, használata, kialakításának szabályai.</w:t>
            </w:r>
          </w:p>
        </w:tc>
      </w:tr>
      <w:tr w:rsidR="008279BC" w:rsidRPr="00C22D31" w14:paraId="0D0F414B" w14:textId="77777777" w:rsidTr="008279BC">
        <w:trPr>
          <w:jc w:val="center"/>
        </w:trPr>
        <w:tc>
          <w:tcPr>
            <w:tcW w:w="1049" w:type="dxa"/>
            <w:vMerge/>
            <w:tcBorders>
              <w:top w:val="single" w:sz="18" w:space="0" w:color="000000"/>
            </w:tcBorders>
            <w:vAlign w:val="center"/>
          </w:tcPr>
          <w:p w14:paraId="6686BD68" w14:textId="77777777" w:rsidR="008279BC" w:rsidRPr="00C22D31" w:rsidRDefault="008279BC" w:rsidP="008279BC">
            <w:pPr>
              <w:widowControl w:val="0"/>
              <w:pBdr>
                <w:top w:val="nil"/>
                <w:left w:val="nil"/>
                <w:bottom w:val="nil"/>
                <w:right w:val="nil"/>
                <w:between w:val="nil"/>
              </w:pBdr>
              <w:rPr>
                <w:rFonts w:ascii="Times New Roman" w:hAnsi="Times New Roman"/>
                <w:sz w:val="24"/>
                <w:szCs w:val="24"/>
              </w:rPr>
            </w:pPr>
          </w:p>
        </w:tc>
        <w:tc>
          <w:tcPr>
            <w:tcW w:w="1767" w:type="dxa"/>
            <w:vMerge/>
          </w:tcPr>
          <w:p w14:paraId="5A1D2488" w14:textId="77777777" w:rsidR="008279BC" w:rsidRPr="00C22D31" w:rsidRDefault="008279BC" w:rsidP="008279BC">
            <w:pPr>
              <w:widowControl w:val="0"/>
              <w:pBdr>
                <w:top w:val="nil"/>
                <w:left w:val="nil"/>
                <w:bottom w:val="nil"/>
                <w:right w:val="nil"/>
                <w:between w:val="nil"/>
              </w:pBdr>
              <w:rPr>
                <w:rFonts w:ascii="Times New Roman" w:hAnsi="Times New Roman"/>
                <w:sz w:val="24"/>
                <w:szCs w:val="24"/>
              </w:rPr>
            </w:pPr>
          </w:p>
        </w:tc>
        <w:tc>
          <w:tcPr>
            <w:tcW w:w="1781" w:type="dxa"/>
          </w:tcPr>
          <w:p w14:paraId="2B0F68DF" w14:textId="77777777" w:rsidR="008279BC" w:rsidRPr="00C22D31" w:rsidRDefault="008279BC" w:rsidP="008279BC">
            <w:pPr>
              <w:rPr>
                <w:rFonts w:ascii="Times New Roman" w:hAnsi="Times New Roman"/>
                <w:sz w:val="24"/>
                <w:szCs w:val="24"/>
              </w:rPr>
            </w:pPr>
            <w:r w:rsidRPr="00C22D31">
              <w:rPr>
                <w:rFonts w:ascii="Times New Roman" w:hAnsi="Times New Roman"/>
                <w:sz w:val="24"/>
                <w:szCs w:val="24"/>
              </w:rPr>
              <w:t>Gazdálkodás és ügyviteli ismeretek</w:t>
            </w:r>
          </w:p>
        </w:tc>
        <w:tc>
          <w:tcPr>
            <w:tcW w:w="3258" w:type="dxa"/>
            <w:vAlign w:val="center"/>
          </w:tcPr>
          <w:p w14:paraId="09370955" w14:textId="77777777" w:rsidR="008279BC" w:rsidRPr="00C22D31" w:rsidRDefault="008279BC" w:rsidP="008279BC">
            <w:pPr>
              <w:jc w:val="center"/>
              <w:rPr>
                <w:rFonts w:ascii="Times New Roman" w:hAnsi="Times New Roman"/>
                <w:sz w:val="24"/>
                <w:szCs w:val="24"/>
              </w:rPr>
            </w:pPr>
            <w:r w:rsidRPr="00C22D31">
              <w:rPr>
                <w:rFonts w:ascii="Times New Roman" w:hAnsi="Times New Roman"/>
                <w:sz w:val="24"/>
                <w:szCs w:val="24"/>
              </w:rPr>
              <w:t>-</w:t>
            </w:r>
          </w:p>
        </w:tc>
        <w:tc>
          <w:tcPr>
            <w:tcW w:w="3210" w:type="dxa"/>
            <w:vAlign w:val="center"/>
          </w:tcPr>
          <w:p w14:paraId="1F6DBEF3" w14:textId="7DBDA8BC" w:rsidR="008279BC" w:rsidRPr="00C22D31" w:rsidRDefault="008279BC" w:rsidP="008279BC">
            <w:pPr>
              <w:jc w:val="both"/>
              <w:rPr>
                <w:rFonts w:ascii="Times New Roman" w:hAnsi="Times New Roman"/>
                <w:b/>
                <w:bCs/>
                <w:sz w:val="24"/>
                <w:szCs w:val="24"/>
              </w:rPr>
            </w:pPr>
            <w:r w:rsidRPr="00C22D31">
              <w:rPr>
                <w:rFonts w:ascii="Times New Roman" w:hAnsi="Times New Roman"/>
                <w:b/>
                <w:bCs/>
                <w:sz w:val="24"/>
                <w:szCs w:val="24"/>
              </w:rPr>
              <w:t>72</w:t>
            </w:r>
            <w:r w:rsidR="006D7C25">
              <w:rPr>
                <w:rFonts w:ascii="Times New Roman" w:hAnsi="Times New Roman"/>
                <w:b/>
                <w:bCs/>
                <w:sz w:val="24"/>
                <w:szCs w:val="24"/>
              </w:rPr>
              <w:t>,5</w:t>
            </w:r>
            <w:r w:rsidRPr="00C22D31">
              <w:rPr>
                <w:rFonts w:ascii="Times New Roman" w:hAnsi="Times New Roman"/>
                <w:b/>
                <w:bCs/>
                <w:sz w:val="24"/>
                <w:szCs w:val="24"/>
              </w:rPr>
              <w:t xml:space="preserve"> óra</w:t>
            </w:r>
          </w:p>
          <w:p w14:paraId="5043252D" w14:textId="77777777" w:rsidR="008279BC" w:rsidRPr="00C22D31" w:rsidRDefault="008279BC" w:rsidP="008279BC">
            <w:pPr>
              <w:jc w:val="both"/>
              <w:rPr>
                <w:rFonts w:ascii="Times New Roman" w:hAnsi="Times New Roman"/>
                <w:b/>
                <w:bCs/>
                <w:sz w:val="24"/>
                <w:szCs w:val="24"/>
              </w:rPr>
            </w:pPr>
            <w:r w:rsidRPr="00C22D31">
              <w:rPr>
                <w:rFonts w:ascii="Times New Roman" w:hAnsi="Times New Roman"/>
                <w:b/>
                <w:bCs/>
                <w:sz w:val="24"/>
                <w:szCs w:val="24"/>
              </w:rPr>
              <w:t>Tartalom:</w:t>
            </w:r>
          </w:p>
          <w:p w14:paraId="3AF61254" w14:textId="5A8AA38A" w:rsidR="008279BC" w:rsidRPr="00C22D31" w:rsidRDefault="008279BC" w:rsidP="008279BC">
            <w:pPr>
              <w:jc w:val="both"/>
              <w:rPr>
                <w:rFonts w:ascii="Times New Roman" w:hAnsi="Times New Roman"/>
                <w:sz w:val="24"/>
                <w:szCs w:val="24"/>
              </w:rPr>
            </w:pPr>
            <w:r w:rsidRPr="00C22D31">
              <w:rPr>
                <w:rFonts w:ascii="Times New Roman" w:hAnsi="Times New Roman"/>
                <w:b/>
                <w:sz w:val="24"/>
                <w:szCs w:val="24"/>
              </w:rPr>
              <w:t>Beszerzés 8</w:t>
            </w:r>
            <w:r w:rsidR="006D7C25">
              <w:rPr>
                <w:rFonts w:ascii="Times New Roman" w:hAnsi="Times New Roman"/>
                <w:b/>
                <w:sz w:val="24"/>
                <w:szCs w:val="24"/>
              </w:rPr>
              <w:t>,5</w:t>
            </w:r>
            <w:r w:rsidRPr="00C22D31">
              <w:rPr>
                <w:rFonts w:ascii="Times New Roman" w:hAnsi="Times New Roman"/>
                <w:b/>
                <w:sz w:val="24"/>
                <w:szCs w:val="24"/>
              </w:rPr>
              <w:t xml:space="preserve"> óra </w:t>
            </w:r>
          </w:p>
          <w:p w14:paraId="0D29F856" w14:textId="77777777" w:rsidR="008279BC" w:rsidRPr="00C22D31" w:rsidRDefault="008279BC" w:rsidP="008279BC">
            <w:pPr>
              <w:jc w:val="both"/>
              <w:rPr>
                <w:rFonts w:ascii="Times New Roman" w:hAnsi="Times New Roman"/>
                <w:sz w:val="24"/>
                <w:szCs w:val="24"/>
              </w:rPr>
            </w:pPr>
            <w:r w:rsidRPr="00C22D31">
              <w:rPr>
                <w:rFonts w:ascii="Times New Roman" w:hAnsi="Times New Roman"/>
                <w:sz w:val="24"/>
                <w:szCs w:val="24"/>
              </w:rPr>
              <w:t>Árurendelési és beszerzési típusok. Nyersanyagok beszerzési követelményei.</w:t>
            </w:r>
          </w:p>
          <w:p w14:paraId="1E28AA3A" w14:textId="77777777" w:rsidR="008279BC" w:rsidRPr="00C22D31" w:rsidRDefault="008279BC" w:rsidP="008279BC">
            <w:pPr>
              <w:jc w:val="both"/>
              <w:rPr>
                <w:rFonts w:ascii="Times New Roman" w:hAnsi="Times New Roman"/>
                <w:b/>
                <w:sz w:val="24"/>
                <w:szCs w:val="24"/>
              </w:rPr>
            </w:pPr>
            <w:r w:rsidRPr="00C22D31">
              <w:rPr>
                <w:rFonts w:ascii="Times New Roman" w:hAnsi="Times New Roman"/>
                <w:b/>
                <w:sz w:val="24"/>
                <w:szCs w:val="24"/>
              </w:rPr>
              <w:t>Raktározás 8 óra</w:t>
            </w:r>
          </w:p>
          <w:p w14:paraId="19172247" w14:textId="77777777" w:rsidR="008279BC" w:rsidRPr="00C22D31" w:rsidRDefault="008279BC" w:rsidP="008279BC">
            <w:pPr>
              <w:jc w:val="both"/>
              <w:rPr>
                <w:rFonts w:ascii="Times New Roman" w:hAnsi="Times New Roman"/>
                <w:sz w:val="24"/>
                <w:szCs w:val="24"/>
              </w:rPr>
            </w:pPr>
            <w:r w:rsidRPr="00C22D31">
              <w:rPr>
                <w:rFonts w:ascii="Times New Roman" w:hAnsi="Times New Roman"/>
                <w:sz w:val="24"/>
                <w:szCs w:val="24"/>
              </w:rPr>
              <w:t xml:space="preserve"> Az áruátvétel szempontjai és eszközei Raktárak típusai, kialakításának szabályai. Üzemi, üzleti terméktárolás szabályai. A selejtezés szabályai.</w:t>
            </w:r>
          </w:p>
          <w:p w14:paraId="278AC1E8" w14:textId="77777777" w:rsidR="008279BC" w:rsidRPr="00C22D31" w:rsidRDefault="008279BC" w:rsidP="008279BC">
            <w:pPr>
              <w:jc w:val="both"/>
              <w:rPr>
                <w:rFonts w:ascii="Times New Roman" w:hAnsi="Times New Roman"/>
                <w:sz w:val="24"/>
                <w:szCs w:val="24"/>
              </w:rPr>
            </w:pPr>
            <w:r w:rsidRPr="00C22D31">
              <w:rPr>
                <w:rFonts w:ascii="Times New Roman" w:hAnsi="Times New Roman"/>
                <w:b/>
                <w:sz w:val="24"/>
                <w:szCs w:val="24"/>
              </w:rPr>
              <w:t>Termelés 8 óra</w:t>
            </w:r>
            <w:r w:rsidRPr="00C22D31">
              <w:rPr>
                <w:rFonts w:ascii="Times New Roman" w:hAnsi="Times New Roman"/>
                <w:sz w:val="24"/>
                <w:szCs w:val="24"/>
              </w:rPr>
              <w:t xml:space="preserve"> </w:t>
            </w:r>
          </w:p>
          <w:p w14:paraId="113D9908" w14:textId="77777777" w:rsidR="008279BC" w:rsidRPr="00C22D31" w:rsidRDefault="008279BC" w:rsidP="008279BC">
            <w:pPr>
              <w:jc w:val="both"/>
              <w:rPr>
                <w:rFonts w:ascii="Times New Roman" w:hAnsi="Times New Roman"/>
                <w:sz w:val="24"/>
                <w:szCs w:val="24"/>
              </w:rPr>
            </w:pPr>
            <w:r w:rsidRPr="00C22D31">
              <w:rPr>
                <w:rFonts w:ascii="Times New Roman" w:hAnsi="Times New Roman"/>
                <w:sz w:val="24"/>
                <w:szCs w:val="24"/>
              </w:rPr>
              <w:t>Vételezések szabályai Vételezések szempontjai: pillanatnyi készlet, várt forgalom, szakosított előkészítés. Termelés helyiségei.</w:t>
            </w:r>
          </w:p>
          <w:p w14:paraId="032480C8" w14:textId="77777777" w:rsidR="008279BC" w:rsidRPr="00C22D31" w:rsidRDefault="008279BC" w:rsidP="008279BC">
            <w:pPr>
              <w:jc w:val="both"/>
              <w:rPr>
                <w:rFonts w:ascii="Times New Roman" w:hAnsi="Times New Roman"/>
                <w:b/>
                <w:sz w:val="24"/>
                <w:szCs w:val="24"/>
              </w:rPr>
            </w:pPr>
            <w:r w:rsidRPr="00C22D31">
              <w:rPr>
                <w:rFonts w:ascii="Times New Roman" w:hAnsi="Times New Roman"/>
                <w:sz w:val="24"/>
                <w:szCs w:val="24"/>
              </w:rPr>
              <w:t xml:space="preserve"> </w:t>
            </w:r>
            <w:r w:rsidRPr="00C22D31">
              <w:rPr>
                <w:rFonts w:ascii="Times New Roman" w:hAnsi="Times New Roman"/>
                <w:b/>
                <w:sz w:val="24"/>
                <w:szCs w:val="24"/>
              </w:rPr>
              <w:t xml:space="preserve">Ügyvitel a vendéglátásban 8 óra </w:t>
            </w:r>
          </w:p>
          <w:p w14:paraId="2A6D26F7" w14:textId="77777777" w:rsidR="008279BC" w:rsidRPr="00C22D31" w:rsidRDefault="008279BC" w:rsidP="008279BC">
            <w:pPr>
              <w:jc w:val="both"/>
              <w:rPr>
                <w:rFonts w:ascii="Times New Roman" w:hAnsi="Times New Roman"/>
                <w:sz w:val="24"/>
                <w:szCs w:val="24"/>
              </w:rPr>
            </w:pPr>
            <w:r w:rsidRPr="00C22D31">
              <w:rPr>
                <w:rFonts w:ascii="Times New Roman" w:hAnsi="Times New Roman"/>
                <w:sz w:val="24"/>
                <w:szCs w:val="24"/>
              </w:rPr>
              <w:t>Bizonylatok, számlák, leltározás. Bizonylatok típusai, szigorú számadású bizonylatok jellemzői. Készletgazdálkodás a vendéglátásban.</w:t>
            </w:r>
          </w:p>
          <w:p w14:paraId="387C8EF3" w14:textId="77777777" w:rsidR="008279BC" w:rsidRPr="00C22D31" w:rsidRDefault="008279BC" w:rsidP="008279BC">
            <w:pPr>
              <w:jc w:val="both"/>
              <w:rPr>
                <w:rFonts w:ascii="Times New Roman" w:hAnsi="Times New Roman"/>
                <w:b/>
                <w:sz w:val="24"/>
                <w:szCs w:val="24"/>
              </w:rPr>
            </w:pPr>
            <w:r w:rsidRPr="00C22D31">
              <w:rPr>
                <w:rFonts w:ascii="Times New Roman" w:hAnsi="Times New Roman"/>
                <w:b/>
                <w:sz w:val="24"/>
                <w:szCs w:val="24"/>
              </w:rPr>
              <w:t xml:space="preserve">Százalékszámítás, mértékegység-átváltások 4 óra </w:t>
            </w:r>
          </w:p>
          <w:p w14:paraId="1D84DA1E" w14:textId="77777777" w:rsidR="008279BC" w:rsidRPr="00C22D31" w:rsidRDefault="008279BC" w:rsidP="008279BC">
            <w:pPr>
              <w:jc w:val="both"/>
              <w:rPr>
                <w:rFonts w:ascii="Times New Roman" w:hAnsi="Times New Roman"/>
                <w:sz w:val="24"/>
                <w:szCs w:val="24"/>
              </w:rPr>
            </w:pPr>
            <w:r w:rsidRPr="00C22D31">
              <w:rPr>
                <w:rFonts w:ascii="Times New Roman" w:hAnsi="Times New Roman"/>
                <w:sz w:val="24"/>
                <w:szCs w:val="24"/>
              </w:rPr>
              <w:t>Megoszlások számítása, kerekítési szabályok.</w:t>
            </w:r>
          </w:p>
          <w:p w14:paraId="0CB08293" w14:textId="77777777" w:rsidR="008279BC" w:rsidRPr="00C22D31" w:rsidRDefault="008279BC" w:rsidP="008279BC">
            <w:pPr>
              <w:jc w:val="both"/>
              <w:rPr>
                <w:rFonts w:ascii="Times New Roman" w:hAnsi="Times New Roman"/>
                <w:b/>
                <w:sz w:val="24"/>
                <w:szCs w:val="24"/>
              </w:rPr>
            </w:pPr>
            <w:r w:rsidRPr="00C22D31">
              <w:rPr>
                <w:rFonts w:ascii="Times New Roman" w:hAnsi="Times New Roman"/>
                <w:b/>
                <w:sz w:val="24"/>
                <w:szCs w:val="24"/>
              </w:rPr>
              <w:t>Árképzés 20 óra</w:t>
            </w:r>
          </w:p>
          <w:p w14:paraId="6A8DF46D" w14:textId="77777777" w:rsidR="008279BC" w:rsidRPr="00C22D31" w:rsidRDefault="008279BC" w:rsidP="008279BC">
            <w:pPr>
              <w:jc w:val="both"/>
              <w:rPr>
                <w:rFonts w:ascii="Times New Roman" w:hAnsi="Times New Roman"/>
                <w:sz w:val="24"/>
                <w:szCs w:val="24"/>
              </w:rPr>
            </w:pPr>
            <w:r w:rsidRPr="00C22D31">
              <w:rPr>
                <w:rFonts w:ascii="Times New Roman" w:hAnsi="Times New Roman"/>
                <w:sz w:val="24"/>
                <w:szCs w:val="24"/>
              </w:rPr>
              <w:t xml:space="preserve"> Árpolitika, árkialakítások nemzetközi formái, food cost, beverage cost, ELÁBÉ, árrés, haszonkulcs, ELÁBÉ-szint, árrésszint, árengedmények fajtái, bruttó és nettó beszerzési ár, bruttó és nettó eladási ár, áfa fogalma és számításuk módja.</w:t>
            </w:r>
          </w:p>
          <w:p w14:paraId="62E6EE2F" w14:textId="77777777" w:rsidR="008279BC" w:rsidRPr="00C22D31" w:rsidRDefault="008279BC" w:rsidP="008279BC">
            <w:pPr>
              <w:jc w:val="both"/>
              <w:rPr>
                <w:rFonts w:ascii="Times New Roman" w:hAnsi="Times New Roman"/>
                <w:b/>
                <w:sz w:val="24"/>
                <w:szCs w:val="24"/>
              </w:rPr>
            </w:pPr>
            <w:r w:rsidRPr="00C22D31">
              <w:rPr>
                <w:rFonts w:ascii="Times New Roman" w:hAnsi="Times New Roman"/>
                <w:b/>
                <w:sz w:val="24"/>
                <w:szCs w:val="24"/>
              </w:rPr>
              <w:t>Vállalkozási formák 8 óra</w:t>
            </w:r>
          </w:p>
          <w:p w14:paraId="504C7330" w14:textId="77777777" w:rsidR="008279BC" w:rsidRPr="00C22D31" w:rsidRDefault="008279BC" w:rsidP="008279BC">
            <w:pPr>
              <w:jc w:val="both"/>
              <w:rPr>
                <w:rFonts w:ascii="Times New Roman" w:hAnsi="Times New Roman"/>
                <w:sz w:val="24"/>
                <w:szCs w:val="24"/>
              </w:rPr>
            </w:pPr>
            <w:r w:rsidRPr="00C22D31">
              <w:rPr>
                <w:rFonts w:ascii="Times New Roman" w:hAnsi="Times New Roman"/>
                <w:sz w:val="24"/>
                <w:szCs w:val="24"/>
              </w:rPr>
              <w:t xml:space="preserve"> Vállalkozási formák, típusok (egyéni és társas vállalkozások, kkt., bt., kft., rt.). Vendéglátásra jellemző vállalkozási típusok jellemzői (egyéni, bt., kft. alapítása, alapításának feltételei, </w:t>
            </w:r>
            <w:proofErr w:type="gramStart"/>
            <w:r w:rsidRPr="00C22D31">
              <w:rPr>
                <w:rFonts w:ascii="Times New Roman" w:hAnsi="Times New Roman"/>
                <w:sz w:val="24"/>
                <w:szCs w:val="24"/>
              </w:rPr>
              <w:t>dokumentumai</w:t>
            </w:r>
            <w:proofErr w:type="gramEnd"/>
            <w:r w:rsidRPr="00C22D31">
              <w:rPr>
                <w:rFonts w:ascii="Times New Roman" w:hAnsi="Times New Roman"/>
                <w:sz w:val="24"/>
                <w:szCs w:val="24"/>
              </w:rPr>
              <w:t>, tagjai, tagok felelőssége, tagok jogai, vállalkozások vagyona, megszűntetési módjai, belső és külső ellenőrzése, NAV).</w:t>
            </w:r>
          </w:p>
          <w:p w14:paraId="1FEBEAC8" w14:textId="77777777" w:rsidR="008279BC" w:rsidRPr="00C22D31" w:rsidRDefault="008279BC" w:rsidP="008279BC">
            <w:pPr>
              <w:jc w:val="both"/>
              <w:rPr>
                <w:rFonts w:ascii="Times New Roman" w:hAnsi="Times New Roman"/>
                <w:b/>
                <w:sz w:val="24"/>
                <w:szCs w:val="24"/>
              </w:rPr>
            </w:pPr>
            <w:r w:rsidRPr="00C22D31">
              <w:rPr>
                <w:rFonts w:ascii="Times New Roman" w:hAnsi="Times New Roman"/>
                <w:b/>
                <w:sz w:val="24"/>
                <w:szCs w:val="24"/>
              </w:rPr>
              <w:t>Alapvető munkajogi és adózási ismeretek 8 óra</w:t>
            </w:r>
          </w:p>
          <w:p w14:paraId="389AB52D" w14:textId="77777777" w:rsidR="008279BC" w:rsidRPr="00C22D31" w:rsidRDefault="008279BC" w:rsidP="008279BC">
            <w:pPr>
              <w:jc w:val="both"/>
              <w:rPr>
                <w:rFonts w:ascii="Times New Roman" w:hAnsi="Times New Roman"/>
                <w:sz w:val="24"/>
                <w:szCs w:val="24"/>
              </w:rPr>
            </w:pPr>
            <w:r w:rsidRPr="00C22D31">
              <w:rPr>
                <w:rFonts w:ascii="Times New Roman" w:hAnsi="Times New Roman"/>
                <w:sz w:val="24"/>
                <w:szCs w:val="24"/>
              </w:rPr>
              <w:t xml:space="preserve">Munkáltató és munkavállaló kapcsolata (munkaszerződés fogalma, tartalma, jellemzői). Munkavállaló és munkáltató jogai és kötelességei.  </w:t>
            </w:r>
          </w:p>
        </w:tc>
        <w:tc>
          <w:tcPr>
            <w:tcW w:w="3180" w:type="dxa"/>
          </w:tcPr>
          <w:p w14:paraId="222553DE" w14:textId="77777777" w:rsidR="008279BC" w:rsidRPr="00C22D31" w:rsidRDefault="008279BC" w:rsidP="008279BC">
            <w:pPr>
              <w:jc w:val="center"/>
              <w:rPr>
                <w:rFonts w:ascii="Times New Roman" w:hAnsi="Times New Roman"/>
                <w:sz w:val="24"/>
                <w:szCs w:val="24"/>
              </w:rPr>
            </w:pPr>
            <w:r w:rsidRPr="00C22D31">
              <w:rPr>
                <w:rFonts w:ascii="Times New Roman" w:hAnsi="Times New Roman"/>
                <w:sz w:val="24"/>
                <w:szCs w:val="24"/>
              </w:rPr>
              <w:t>-</w:t>
            </w:r>
          </w:p>
        </w:tc>
      </w:tr>
    </w:tbl>
    <w:p w14:paraId="1D48A554" w14:textId="77777777" w:rsidR="008279BC" w:rsidRPr="00C22D31" w:rsidRDefault="008279BC" w:rsidP="008279BC">
      <w:pPr>
        <w:rPr>
          <w:rFonts w:ascii="Times New Roman" w:hAnsi="Times New Roman"/>
          <w:sz w:val="24"/>
          <w:szCs w:val="24"/>
        </w:rPr>
      </w:pPr>
    </w:p>
    <w:p w14:paraId="06FB3B25" w14:textId="77777777" w:rsidR="008279BC" w:rsidRPr="00C22D31" w:rsidRDefault="008279BC" w:rsidP="008279BC">
      <w:pPr>
        <w:rPr>
          <w:rFonts w:ascii="Times New Roman" w:hAnsi="Times New Roman"/>
          <w:sz w:val="24"/>
          <w:szCs w:val="24"/>
        </w:rPr>
      </w:pPr>
    </w:p>
    <w:p w14:paraId="6F18B3AF" w14:textId="77777777" w:rsidR="008279BC" w:rsidRPr="00C22D31" w:rsidRDefault="008279BC" w:rsidP="008279BC">
      <w:pPr>
        <w:rPr>
          <w:rFonts w:ascii="Times New Roman" w:hAnsi="Times New Roman"/>
          <w:sz w:val="24"/>
          <w:szCs w:val="24"/>
        </w:rPr>
      </w:pPr>
      <w:r w:rsidRPr="00C22D31">
        <w:rPr>
          <w:rFonts w:ascii="Times New Roman" w:hAnsi="Times New Roman"/>
          <w:sz w:val="24"/>
          <w:szCs w:val="24"/>
        </w:rPr>
        <w:br w:type="page"/>
      </w:r>
    </w:p>
    <w:p w14:paraId="21B23816" w14:textId="77777777" w:rsidR="008279BC" w:rsidRPr="00C22D31" w:rsidRDefault="008279BC" w:rsidP="006B2DB4">
      <w:pPr>
        <w:pStyle w:val="Cmsor5"/>
        <w:numPr>
          <w:ilvl w:val="0"/>
          <w:numId w:val="0"/>
        </w:numPr>
        <w:ind w:left="1008"/>
        <w:rPr>
          <w:rFonts w:cs="Times New Roman"/>
          <w:b/>
          <w:color w:val="auto"/>
        </w:rPr>
      </w:pPr>
      <w:bookmarkStart w:id="83" w:name="_Toc120521586"/>
      <w:r w:rsidRPr="00C22D31">
        <w:rPr>
          <w:b/>
          <w:color w:val="auto"/>
        </w:rPr>
        <w:t>12. évfolyam Szakirányú oktatás</w:t>
      </w:r>
      <w:bookmarkEnd w:id="83"/>
    </w:p>
    <w:tbl>
      <w:tblPr>
        <w:tblW w:w="1248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49"/>
        <w:gridCol w:w="1781"/>
        <w:gridCol w:w="3258"/>
        <w:gridCol w:w="3197"/>
        <w:gridCol w:w="3197"/>
      </w:tblGrid>
      <w:tr w:rsidR="001C4CBF" w:rsidRPr="00C22D31" w14:paraId="3D809775" w14:textId="77777777" w:rsidTr="001C4CBF">
        <w:trPr>
          <w:jc w:val="center"/>
        </w:trPr>
        <w:tc>
          <w:tcPr>
            <w:tcW w:w="1049" w:type="dxa"/>
            <w:vMerge w:val="restart"/>
          </w:tcPr>
          <w:p w14:paraId="4D1E730B" w14:textId="77777777" w:rsidR="001C4CBF" w:rsidRPr="00C22D31" w:rsidRDefault="001C4CBF" w:rsidP="008279BC">
            <w:pPr>
              <w:jc w:val="center"/>
              <w:rPr>
                <w:rFonts w:ascii="Times New Roman" w:hAnsi="Times New Roman"/>
                <w:b/>
                <w:sz w:val="24"/>
                <w:szCs w:val="24"/>
              </w:rPr>
            </w:pPr>
          </w:p>
        </w:tc>
        <w:tc>
          <w:tcPr>
            <w:tcW w:w="1781" w:type="dxa"/>
            <w:vMerge w:val="restart"/>
            <w:vAlign w:val="center"/>
          </w:tcPr>
          <w:p w14:paraId="68FB09DB" w14:textId="77777777" w:rsidR="001C4CBF" w:rsidRPr="00C22D31" w:rsidRDefault="001C4CBF" w:rsidP="008279BC">
            <w:pPr>
              <w:jc w:val="center"/>
              <w:rPr>
                <w:rFonts w:ascii="Times New Roman" w:hAnsi="Times New Roman"/>
                <w:b/>
                <w:sz w:val="24"/>
                <w:szCs w:val="24"/>
              </w:rPr>
            </w:pPr>
            <w:r w:rsidRPr="00C22D31">
              <w:rPr>
                <w:rFonts w:ascii="Times New Roman" w:hAnsi="Times New Roman"/>
                <w:b/>
                <w:sz w:val="24"/>
                <w:szCs w:val="24"/>
              </w:rPr>
              <w:t>Tantárgy</w:t>
            </w:r>
          </w:p>
        </w:tc>
        <w:tc>
          <w:tcPr>
            <w:tcW w:w="9652" w:type="dxa"/>
            <w:gridSpan w:val="3"/>
            <w:tcBorders>
              <w:right w:val="single" w:sz="18" w:space="0" w:color="000000"/>
            </w:tcBorders>
            <w:shd w:val="clear" w:color="auto" w:fill="BFBFBF"/>
            <w:vAlign w:val="center"/>
          </w:tcPr>
          <w:p w14:paraId="01B5FB91" w14:textId="77777777" w:rsidR="001C4CBF" w:rsidRPr="00C22D31" w:rsidRDefault="001C4CBF" w:rsidP="008279BC">
            <w:pPr>
              <w:jc w:val="center"/>
              <w:rPr>
                <w:rFonts w:ascii="Times New Roman" w:hAnsi="Times New Roman"/>
                <w:b/>
                <w:sz w:val="24"/>
                <w:szCs w:val="24"/>
              </w:rPr>
            </w:pPr>
            <w:r w:rsidRPr="00C22D31">
              <w:rPr>
                <w:rFonts w:ascii="Times New Roman" w:hAnsi="Times New Roman"/>
                <w:b/>
                <w:sz w:val="24"/>
                <w:szCs w:val="24"/>
              </w:rPr>
              <w:t>12. évfolyam Vendégtéri szaktechnikus</w:t>
            </w:r>
          </w:p>
        </w:tc>
      </w:tr>
      <w:tr w:rsidR="001C4CBF" w:rsidRPr="00C22D31" w14:paraId="727700B9" w14:textId="77777777" w:rsidTr="001C4CBF">
        <w:trPr>
          <w:jc w:val="center"/>
        </w:trPr>
        <w:tc>
          <w:tcPr>
            <w:tcW w:w="1049" w:type="dxa"/>
            <w:vMerge/>
          </w:tcPr>
          <w:p w14:paraId="093F3CAD" w14:textId="77777777" w:rsidR="001C4CBF" w:rsidRPr="00C22D31" w:rsidRDefault="001C4CBF" w:rsidP="008279BC">
            <w:pPr>
              <w:widowControl w:val="0"/>
              <w:pBdr>
                <w:top w:val="nil"/>
                <w:left w:val="nil"/>
                <w:bottom w:val="nil"/>
                <w:right w:val="nil"/>
                <w:between w:val="nil"/>
              </w:pBdr>
              <w:rPr>
                <w:rFonts w:ascii="Times New Roman" w:hAnsi="Times New Roman"/>
                <w:b/>
                <w:sz w:val="24"/>
                <w:szCs w:val="24"/>
              </w:rPr>
            </w:pPr>
          </w:p>
        </w:tc>
        <w:tc>
          <w:tcPr>
            <w:tcW w:w="1781" w:type="dxa"/>
            <w:vMerge/>
            <w:vAlign w:val="center"/>
          </w:tcPr>
          <w:p w14:paraId="68666E3F" w14:textId="77777777" w:rsidR="001C4CBF" w:rsidRPr="00C22D31" w:rsidRDefault="001C4CBF" w:rsidP="008279BC">
            <w:pPr>
              <w:widowControl w:val="0"/>
              <w:pBdr>
                <w:top w:val="nil"/>
                <w:left w:val="nil"/>
                <w:bottom w:val="nil"/>
                <w:right w:val="nil"/>
                <w:between w:val="nil"/>
              </w:pBdr>
              <w:rPr>
                <w:rFonts w:ascii="Times New Roman" w:hAnsi="Times New Roman"/>
                <w:b/>
                <w:sz w:val="24"/>
                <w:szCs w:val="24"/>
              </w:rPr>
            </w:pPr>
          </w:p>
        </w:tc>
        <w:tc>
          <w:tcPr>
            <w:tcW w:w="3258" w:type="dxa"/>
            <w:tcBorders>
              <w:bottom w:val="single" w:sz="18" w:space="0" w:color="000000"/>
            </w:tcBorders>
            <w:vAlign w:val="center"/>
          </w:tcPr>
          <w:p w14:paraId="3CA058EE" w14:textId="77777777" w:rsidR="001C4CBF" w:rsidRPr="00C22D31" w:rsidRDefault="001C4CBF" w:rsidP="008279BC">
            <w:pPr>
              <w:jc w:val="center"/>
              <w:rPr>
                <w:rFonts w:ascii="Times New Roman" w:hAnsi="Times New Roman"/>
                <w:b/>
                <w:sz w:val="24"/>
                <w:szCs w:val="24"/>
              </w:rPr>
            </w:pPr>
            <w:r w:rsidRPr="00C22D31">
              <w:rPr>
                <w:rFonts w:ascii="Times New Roman" w:hAnsi="Times New Roman"/>
                <w:b/>
                <w:sz w:val="24"/>
                <w:szCs w:val="24"/>
              </w:rPr>
              <w:t>iskolai oktatás</w:t>
            </w:r>
          </w:p>
        </w:tc>
        <w:tc>
          <w:tcPr>
            <w:tcW w:w="3197" w:type="dxa"/>
            <w:tcBorders>
              <w:bottom w:val="single" w:sz="18" w:space="0" w:color="000000"/>
              <w:right w:val="single" w:sz="18" w:space="0" w:color="000000"/>
            </w:tcBorders>
            <w:vAlign w:val="center"/>
          </w:tcPr>
          <w:p w14:paraId="6E806778" w14:textId="77777777" w:rsidR="001C4CBF" w:rsidRPr="00C22D31" w:rsidRDefault="001C4CBF" w:rsidP="008279BC">
            <w:pPr>
              <w:jc w:val="center"/>
              <w:rPr>
                <w:rFonts w:ascii="Times New Roman" w:hAnsi="Times New Roman"/>
                <w:b/>
                <w:sz w:val="24"/>
                <w:szCs w:val="24"/>
              </w:rPr>
            </w:pPr>
            <w:r w:rsidRPr="00C22D31">
              <w:rPr>
                <w:rFonts w:ascii="Times New Roman" w:hAnsi="Times New Roman"/>
                <w:b/>
                <w:sz w:val="24"/>
                <w:szCs w:val="24"/>
              </w:rPr>
              <w:t>iskolai tanműhely</w:t>
            </w:r>
          </w:p>
        </w:tc>
        <w:tc>
          <w:tcPr>
            <w:tcW w:w="3197" w:type="dxa"/>
            <w:tcBorders>
              <w:bottom w:val="single" w:sz="18" w:space="0" w:color="000000"/>
              <w:right w:val="single" w:sz="18" w:space="0" w:color="000000"/>
            </w:tcBorders>
          </w:tcPr>
          <w:p w14:paraId="4F0E4B99" w14:textId="77777777" w:rsidR="001C4CBF" w:rsidRPr="00C22D31" w:rsidRDefault="001C4CBF" w:rsidP="008279BC">
            <w:pPr>
              <w:jc w:val="center"/>
              <w:rPr>
                <w:rFonts w:ascii="Times New Roman" w:hAnsi="Times New Roman"/>
                <w:b/>
                <w:sz w:val="24"/>
                <w:szCs w:val="24"/>
              </w:rPr>
            </w:pPr>
            <w:r w:rsidRPr="00C22D31">
              <w:rPr>
                <w:rFonts w:ascii="Times New Roman" w:hAnsi="Times New Roman"/>
                <w:b/>
                <w:sz w:val="24"/>
                <w:szCs w:val="24"/>
              </w:rPr>
              <w:t>Üzemi gyakorlat</w:t>
            </w:r>
          </w:p>
        </w:tc>
      </w:tr>
      <w:tr w:rsidR="001C4CBF" w:rsidRPr="00C22D31" w14:paraId="4749E87C" w14:textId="77777777" w:rsidTr="001C4CBF">
        <w:trPr>
          <w:jc w:val="center"/>
        </w:trPr>
        <w:tc>
          <w:tcPr>
            <w:tcW w:w="1049" w:type="dxa"/>
            <w:vMerge w:val="restart"/>
            <w:tcBorders>
              <w:top w:val="single" w:sz="18" w:space="0" w:color="000000"/>
            </w:tcBorders>
            <w:vAlign w:val="center"/>
          </w:tcPr>
          <w:p w14:paraId="5A63B8BC" w14:textId="77777777" w:rsidR="001C4CBF" w:rsidRPr="00C22D31" w:rsidRDefault="001C4CBF" w:rsidP="008279BC">
            <w:pPr>
              <w:ind w:left="113" w:right="113"/>
              <w:jc w:val="center"/>
              <w:rPr>
                <w:rFonts w:ascii="Times New Roman" w:hAnsi="Times New Roman"/>
                <w:sz w:val="24"/>
                <w:szCs w:val="24"/>
              </w:rPr>
            </w:pPr>
            <w:r w:rsidRPr="00C22D31">
              <w:rPr>
                <w:rFonts w:ascii="Times New Roman" w:hAnsi="Times New Roman"/>
                <w:sz w:val="24"/>
                <w:szCs w:val="24"/>
              </w:rPr>
              <w:t>Szakirányú oktatás</w:t>
            </w:r>
          </w:p>
        </w:tc>
        <w:tc>
          <w:tcPr>
            <w:tcW w:w="1781" w:type="dxa"/>
          </w:tcPr>
          <w:p w14:paraId="6FE6AC0A" w14:textId="77777777" w:rsidR="001C4CBF" w:rsidRPr="00C22D31" w:rsidRDefault="001C4CBF" w:rsidP="008279BC">
            <w:pPr>
              <w:rPr>
                <w:rFonts w:ascii="Times New Roman" w:hAnsi="Times New Roman"/>
                <w:sz w:val="24"/>
                <w:szCs w:val="24"/>
              </w:rPr>
            </w:pPr>
            <w:r w:rsidRPr="00C22D31">
              <w:rPr>
                <w:rFonts w:ascii="Times New Roman" w:hAnsi="Times New Roman"/>
                <w:sz w:val="24"/>
                <w:szCs w:val="24"/>
              </w:rPr>
              <w:t>Rendezvényszervezési ismeretek</w:t>
            </w:r>
          </w:p>
        </w:tc>
        <w:tc>
          <w:tcPr>
            <w:tcW w:w="3258" w:type="dxa"/>
            <w:vAlign w:val="center"/>
          </w:tcPr>
          <w:p w14:paraId="7F62E49B" w14:textId="77777777" w:rsidR="001C4CBF" w:rsidRPr="00C22D31" w:rsidRDefault="001C4CBF" w:rsidP="008279BC">
            <w:pPr>
              <w:jc w:val="center"/>
              <w:rPr>
                <w:rFonts w:ascii="Times New Roman" w:hAnsi="Times New Roman"/>
                <w:sz w:val="24"/>
                <w:szCs w:val="24"/>
              </w:rPr>
            </w:pPr>
            <w:r w:rsidRPr="00C22D31">
              <w:rPr>
                <w:rFonts w:ascii="Times New Roman" w:hAnsi="Times New Roman"/>
                <w:sz w:val="24"/>
                <w:szCs w:val="24"/>
              </w:rPr>
              <w:t>-</w:t>
            </w:r>
          </w:p>
        </w:tc>
        <w:tc>
          <w:tcPr>
            <w:tcW w:w="3197" w:type="dxa"/>
            <w:vAlign w:val="center"/>
          </w:tcPr>
          <w:p w14:paraId="0FE8FA95" w14:textId="6F82CE03" w:rsidR="001C4CBF" w:rsidRPr="00C22D31" w:rsidRDefault="001C4CBF" w:rsidP="008279BC">
            <w:pPr>
              <w:jc w:val="center"/>
              <w:rPr>
                <w:rFonts w:ascii="Times New Roman" w:hAnsi="Times New Roman"/>
                <w:b/>
                <w:bCs/>
                <w:sz w:val="24"/>
                <w:szCs w:val="24"/>
              </w:rPr>
            </w:pPr>
            <w:r w:rsidRPr="00C22D31">
              <w:rPr>
                <w:rFonts w:ascii="Times New Roman" w:hAnsi="Times New Roman"/>
                <w:b/>
                <w:bCs/>
                <w:sz w:val="24"/>
                <w:szCs w:val="24"/>
              </w:rPr>
              <w:t>72</w:t>
            </w:r>
            <w:r w:rsidR="006D7C25">
              <w:rPr>
                <w:rFonts w:ascii="Times New Roman" w:hAnsi="Times New Roman"/>
                <w:b/>
                <w:bCs/>
                <w:sz w:val="24"/>
                <w:szCs w:val="24"/>
              </w:rPr>
              <w:t>,5</w:t>
            </w:r>
            <w:r w:rsidRPr="00C22D31">
              <w:rPr>
                <w:rFonts w:ascii="Times New Roman" w:hAnsi="Times New Roman"/>
                <w:b/>
                <w:bCs/>
                <w:sz w:val="24"/>
                <w:szCs w:val="24"/>
              </w:rPr>
              <w:t xml:space="preserve"> óra</w:t>
            </w:r>
          </w:p>
          <w:p w14:paraId="77E1EBBC" w14:textId="77777777" w:rsidR="001C4CBF" w:rsidRPr="00C22D31" w:rsidRDefault="001C4CBF" w:rsidP="008279BC">
            <w:pPr>
              <w:jc w:val="center"/>
              <w:rPr>
                <w:rFonts w:ascii="Times New Roman" w:hAnsi="Times New Roman"/>
                <w:b/>
                <w:bCs/>
                <w:sz w:val="24"/>
                <w:szCs w:val="24"/>
              </w:rPr>
            </w:pPr>
            <w:r w:rsidRPr="00C22D31">
              <w:rPr>
                <w:rFonts w:ascii="Times New Roman" w:hAnsi="Times New Roman"/>
                <w:b/>
                <w:bCs/>
                <w:sz w:val="24"/>
                <w:szCs w:val="24"/>
              </w:rPr>
              <w:t>Tartalom:</w:t>
            </w:r>
          </w:p>
          <w:p w14:paraId="311D81AF" w14:textId="77777777" w:rsidR="001C4CBF" w:rsidRPr="00C22D31" w:rsidRDefault="001C4CBF" w:rsidP="008279BC">
            <w:pPr>
              <w:ind w:left="160" w:right="320"/>
              <w:jc w:val="both"/>
              <w:rPr>
                <w:rFonts w:ascii="Times New Roman" w:hAnsi="Times New Roman"/>
                <w:b/>
                <w:sz w:val="24"/>
                <w:szCs w:val="24"/>
              </w:rPr>
            </w:pPr>
            <w:r w:rsidRPr="00C22D31">
              <w:rPr>
                <w:rFonts w:ascii="Times New Roman" w:hAnsi="Times New Roman"/>
                <w:b/>
                <w:sz w:val="24"/>
                <w:szCs w:val="24"/>
              </w:rPr>
              <w:t>A rendezvény lebonyolítása</w:t>
            </w:r>
          </w:p>
          <w:p w14:paraId="5404F01D" w14:textId="77777777" w:rsidR="001C4CBF" w:rsidRPr="00C22D31" w:rsidRDefault="001C4CBF" w:rsidP="008279BC">
            <w:pPr>
              <w:ind w:left="160" w:right="320"/>
              <w:jc w:val="both"/>
              <w:rPr>
                <w:rFonts w:ascii="Times New Roman" w:hAnsi="Times New Roman"/>
                <w:sz w:val="24"/>
                <w:szCs w:val="24"/>
              </w:rPr>
            </w:pPr>
            <w:r w:rsidRPr="00C22D31">
              <w:rPr>
                <w:rFonts w:ascii="Times New Roman" w:hAnsi="Times New Roman"/>
                <w:sz w:val="24"/>
                <w:szCs w:val="24"/>
              </w:rPr>
              <w:t>Nyitás előtti előkészítő műveletek Szervizasztal felkészítése</w:t>
            </w:r>
          </w:p>
          <w:p w14:paraId="5C7C64B2" w14:textId="77777777" w:rsidR="001C4CBF" w:rsidRPr="00C22D31" w:rsidRDefault="001C4CBF" w:rsidP="008279BC">
            <w:pPr>
              <w:ind w:left="160" w:right="320"/>
              <w:jc w:val="both"/>
              <w:rPr>
                <w:rFonts w:ascii="Times New Roman" w:hAnsi="Times New Roman"/>
                <w:sz w:val="24"/>
                <w:szCs w:val="24"/>
              </w:rPr>
            </w:pPr>
            <w:r w:rsidRPr="00C22D31">
              <w:rPr>
                <w:rFonts w:ascii="Times New Roman" w:hAnsi="Times New Roman"/>
                <w:sz w:val="24"/>
                <w:szCs w:val="24"/>
              </w:rPr>
              <w:t>Gépek üzembe helyezése Rendezvénykönyv ellenőrzése Vételezés raktárból, készletek feltöltése</w:t>
            </w:r>
          </w:p>
          <w:p w14:paraId="2B2FEA8A" w14:textId="77777777" w:rsidR="001C4CBF" w:rsidRPr="00C22D31" w:rsidRDefault="001C4CBF" w:rsidP="008279BC">
            <w:pPr>
              <w:ind w:left="160" w:right="240"/>
              <w:jc w:val="both"/>
              <w:rPr>
                <w:rFonts w:ascii="Times New Roman" w:hAnsi="Times New Roman"/>
                <w:sz w:val="24"/>
                <w:szCs w:val="24"/>
              </w:rPr>
            </w:pPr>
            <w:r w:rsidRPr="00C22D31">
              <w:rPr>
                <w:rFonts w:ascii="Times New Roman" w:hAnsi="Times New Roman"/>
                <w:sz w:val="24"/>
                <w:szCs w:val="24"/>
              </w:rPr>
              <w:t>Terítés (asztalok beállítása, letörlése, abroszok szakszerű felhelyezése, terítés sorrendjének betartása)</w:t>
            </w:r>
          </w:p>
          <w:p w14:paraId="68457CDB" w14:textId="77777777" w:rsidR="001C4CBF" w:rsidRPr="00C22D31" w:rsidRDefault="001C4CBF" w:rsidP="008279BC">
            <w:pPr>
              <w:ind w:left="160" w:right="240"/>
              <w:jc w:val="both"/>
              <w:rPr>
                <w:rFonts w:ascii="Times New Roman" w:hAnsi="Times New Roman"/>
                <w:sz w:val="24"/>
                <w:szCs w:val="24"/>
              </w:rPr>
            </w:pPr>
            <w:r w:rsidRPr="00C22D31">
              <w:rPr>
                <w:rFonts w:ascii="Times New Roman" w:hAnsi="Times New Roman"/>
                <w:sz w:val="24"/>
                <w:szCs w:val="24"/>
              </w:rPr>
              <w:t>Alkalmi rendezvényekre való terítés adott és saját összeállítású étrend alapján (részvétel étel- és italsor összeállításában), szerviz asztal és kisegítő asztal szakszerű felkészítése Rendezvényen való felszolgálás (bankett, koktélparti, álló/ültetett fogadás, díszétkezések) eszközök csomagolása, szállítása, helyszín berendezése, asztalok elrendezése, lebonyolítás, elszámolás)</w:t>
            </w:r>
          </w:p>
          <w:p w14:paraId="4CD3DDC3" w14:textId="77777777" w:rsidR="001C4CBF" w:rsidRPr="00C22D31" w:rsidRDefault="001C4CBF" w:rsidP="008279BC">
            <w:pPr>
              <w:ind w:left="160"/>
              <w:jc w:val="both"/>
              <w:rPr>
                <w:rFonts w:ascii="Times New Roman" w:hAnsi="Times New Roman"/>
                <w:sz w:val="24"/>
                <w:szCs w:val="24"/>
              </w:rPr>
            </w:pPr>
            <w:r w:rsidRPr="00C22D31">
              <w:rPr>
                <w:rFonts w:ascii="Times New Roman" w:hAnsi="Times New Roman"/>
                <w:sz w:val="24"/>
                <w:szCs w:val="24"/>
              </w:rPr>
              <w:t xml:space="preserve">Lebonyolítás </w:t>
            </w:r>
            <w:proofErr w:type="gramStart"/>
            <w:r w:rsidRPr="00C22D31">
              <w:rPr>
                <w:rFonts w:ascii="Times New Roman" w:hAnsi="Times New Roman"/>
                <w:sz w:val="24"/>
                <w:szCs w:val="24"/>
              </w:rPr>
              <w:t>dokumentumai</w:t>
            </w:r>
            <w:proofErr w:type="gramEnd"/>
            <w:r w:rsidRPr="00C22D31">
              <w:rPr>
                <w:rFonts w:ascii="Times New Roman" w:hAnsi="Times New Roman"/>
                <w:sz w:val="24"/>
                <w:szCs w:val="24"/>
              </w:rPr>
              <w:t xml:space="preserve"> (forgatókönyv, diszpozíció)</w:t>
            </w:r>
          </w:p>
          <w:p w14:paraId="76EF5382" w14:textId="77777777" w:rsidR="001C4CBF" w:rsidRPr="00C22D31" w:rsidRDefault="001C4CBF" w:rsidP="008279BC">
            <w:pPr>
              <w:jc w:val="center"/>
              <w:rPr>
                <w:rFonts w:ascii="Times New Roman" w:hAnsi="Times New Roman"/>
                <w:sz w:val="24"/>
                <w:szCs w:val="24"/>
              </w:rPr>
            </w:pPr>
          </w:p>
        </w:tc>
        <w:tc>
          <w:tcPr>
            <w:tcW w:w="3197" w:type="dxa"/>
          </w:tcPr>
          <w:p w14:paraId="5663A1FA" w14:textId="77777777" w:rsidR="001C4CBF" w:rsidRPr="00C22D31" w:rsidRDefault="001C4CBF" w:rsidP="008279BC">
            <w:pPr>
              <w:jc w:val="center"/>
              <w:rPr>
                <w:rFonts w:ascii="Times New Roman" w:hAnsi="Times New Roman"/>
                <w:sz w:val="24"/>
                <w:szCs w:val="24"/>
              </w:rPr>
            </w:pPr>
            <w:r w:rsidRPr="00C22D31">
              <w:rPr>
                <w:rFonts w:ascii="Times New Roman" w:hAnsi="Times New Roman"/>
                <w:sz w:val="24"/>
                <w:szCs w:val="24"/>
              </w:rPr>
              <w:t>-</w:t>
            </w:r>
          </w:p>
        </w:tc>
      </w:tr>
      <w:tr w:rsidR="001C4CBF" w:rsidRPr="00C22D31" w14:paraId="652FE8C8" w14:textId="77777777" w:rsidTr="001C4CBF">
        <w:trPr>
          <w:jc w:val="center"/>
        </w:trPr>
        <w:tc>
          <w:tcPr>
            <w:tcW w:w="1049" w:type="dxa"/>
            <w:vMerge/>
            <w:tcBorders>
              <w:top w:val="single" w:sz="18" w:space="0" w:color="000000"/>
            </w:tcBorders>
            <w:vAlign w:val="center"/>
          </w:tcPr>
          <w:p w14:paraId="7968AFC4" w14:textId="77777777" w:rsidR="001C4CBF" w:rsidRPr="00C22D31" w:rsidRDefault="001C4CBF" w:rsidP="008279BC">
            <w:pPr>
              <w:widowControl w:val="0"/>
              <w:pBdr>
                <w:top w:val="nil"/>
                <w:left w:val="nil"/>
                <w:bottom w:val="nil"/>
                <w:right w:val="nil"/>
                <w:between w:val="nil"/>
              </w:pBdr>
              <w:rPr>
                <w:rFonts w:ascii="Times New Roman" w:hAnsi="Times New Roman"/>
                <w:sz w:val="24"/>
                <w:szCs w:val="24"/>
              </w:rPr>
            </w:pPr>
          </w:p>
        </w:tc>
        <w:tc>
          <w:tcPr>
            <w:tcW w:w="1781" w:type="dxa"/>
          </w:tcPr>
          <w:p w14:paraId="6E4D7090" w14:textId="77777777" w:rsidR="001C4CBF" w:rsidRPr="00C22D31" w:rsidRDefault="001C4CBF" w:rsidP="008279BC">
            <w:pPr>
              <w:rPr>
                <w:rFonts w:ascii="Times New Roman" w:hAnsi="Times New Roman"/>
                <w:sz w:val="24"/>
                <w:szCs w:val="24"/>
              </w:rPr>
            </w:pPr>
            <w:r w:rsidRPr="00C22D31">
              <w:rPr>
                <w:rFonts w:ascii="Times New Roman" w:hAnsi="Times New Roman"/>
                <w:sz w:val="24"/>
                <w:szCs w:val="24"/>
              </w:rPr>
              <w:t>Vendégtéri ismeretek</w:t>
            </w:r>
          </w:p>
        </w:tc>
        <w:tc>
          <w:tcPr>
            <w:tcW w:w="3258" w:type="dxa"/>
            <w:vAlign w:val="center"/>
          </w:tcPr>
          <w:p w14:paraId="2BE442A5" w14:textId="77777777" w:rsidR="001C4CBF" w:rsidRPr="00C22D31" w:rsidRDefault="001C4CBF" w:rsidP="008279BC">
            <w:pPr>
              <w:jc w:val="center"/>
              <w:rPr>
                <w:rFonts w:ascii="Times New Roman" w:hAnsi="Times New Roman"/>
                <w:sz w:val="24"/>
                <w:szCs w:val="24"/>
              </w:rPr>
            </w:pPr>
            <w:r w:rsidRPr="00C22D31">
              <w:rPr>
                <w:rFonts w:ascii="Times New Roman" w:hAnsi="Times New Roman"/>
                <w:sz w:val="24"/>
                <w:szCs w:val="24"/>
              </w:rPr>
              <w:t>-</w:t>
            </w:r>
          </w:p>
        </w:tc>
        <w:tc>
          <w:tcPr>
            <w:tcW w:w="3197" w:type="dxa"/>
            <w:vAlign w:val="center"/>
          </w:tcPr>
          <w:p w14:paraId="6EDD7101" w14:textId="77777777" w:rsidR="001C4CBF" w:rsidRPr="00C22D31" w:rsidRDefault="001C4CBF" w:rsidP="008279BC">
            <w:pPr>
              <w:jc w:val="center"/>
              <w:rPr>
                <w:rFonts w:ascii="Times New Roman" w:hAnsi="Times New Roman"/>
                <w:sz w:val="24"/>
                <w:szCs w:val="24"/>
              </w:rPr>
            </w:pPr>
            <w:r w:rsidRPr="00C22D31">
              <w:rPr>
                <w:rFonts w:ascii="Times New Roman" w:hAnsi="Times New Roman"/>
                <w:sz w:val="24"/>
                <w:szCs w:val="24"/>
              </w:rPr>
              <w:t>-</w:t>
            </w:r>
          </w:p>
        </w:tc>
        <w:tc>
          <w:tcPr>
            <w:tcW w:w="3197" w:type="dxa"/>
          </w:tcPr>
          <w:p w14:paraId="404534FD" w14:textId="612E857E" w:rsidR="001C4CBF" w:rsidRPr="00C22D31" w:rsidRDefault="001C4CBF" w:rsidP="008279BC">
            <w:pPr>
              <w:jc w:val="center"/>
              <w:rPr>
                <w:rFonts w:ascii="Times New Roman" w:hAnsi="Times New Roman"/>
                <w:b/>
                <w:bCs/>
                <w:sz w:val="24"/>
                <w:szCs w:val="24"/>
              </w:rPr>
            </w:pPr>
            <w:r w:rsidRPr="00C22D31">
              <w:rPr>
                <w:rFonts w:ascii="Times New Roman" w:hAnsi="Times New Roman"/>
                <w:b/>
                <w:bCs/>
                <w:sz w:val="24"/>
                <w:szCs w:val="24"/>
              </w:rPr>
              <w:t>7</w:t>
            </w:r>
            <w:r w:rsidR="006D7C25">
              <w:rPr>
                <w:rFonts w:ascii="Times New Roman" w:hAnsi="Times New Roman"/>
                <w:b/>
                <w:bCs/>
                <w:sz w:val="24"/>
                <w:szCs w:val="24"/>
              </w:rPr>
              <w:t>0</w:t>
            </w:r>
            <w:r w:rsidRPr="00C22D31">
              <w:rPr>
                <w:rFonts w:ascii="Times New Roman" w:hAnsi="Times New Roman"/>
                <w:b/>
                <w:bCs/>
                <w:sz w:val="24"/>
                <w:szCs w:val="24"/>
              </w:rPr>
              <w:t xml:space="preserve"> óra</w:t>
            </w:r>
          </w:p>
          <w:p w14:paraId="3A0EB10A" w14:textId="77777777" w:rsidR="001C4CBF" w:rsidRPr="00C22D31" w:rsidRDefault="001C4CBF" w:rsidP="008279BC">
            <w:pPr>
              <w:jc w:val="center"/>
              <w:rPr>
                <w:rFonts w:ascii="Times New Roman" w:hAnsi="Times New Roman"/>
                <w:b/>
                <w:bCs/>
                <w:sz w:val="24"/>
                <w:szCs w:val="24"/>
              </w:rPr>
            </w:pPr>
            <w:r w:rsidRPr="00C22D31">
              <w:rPr>
                <w:rFonts w:ascii="Times New Roman" w:hAnsi="Times New Roman"/>
                <w:b/>
                <w:bCs/>
                <w:sz w:val="24"/>
                <w:szCs w:val="24"/>
              </w:rPr>
              <w:t>Tartalom:</w:t>
            </w:r>
          </w:p>
          <w:p w14:paraId="60AAB262" w14:textId="77777777" w:rsidR="001C4CBF" w:rsidRPr="00C22D31" w:rsidRDefault="001C4CBF" w:rsidP="008279BC">
            <w:pPr>
              <w:jc w:val="both"/>
              <w:rPr>
                <w:rFonts w:ascii="Times New Roman" w:hAnsi="Times New Roman"/>
                <w:sz w:val="24"/>
                <w:szCs w:val="24"/>
                <w:u w:val="single"/>
              </w:rPr>
            </w:pPr>
            <w:r w:rsidRPr="00C22D31">
              <w:rPr>
                <w:rFonts w:ascii="Times New Roman" w:hAnsi="Times New Roman"/>
                <w:sz w:val="24"/>
                <w:szCs w:val="24"/>
                <w:u w:val="single"/>
              </w:rPr>
              <w:t>Felszolgálási ismeretek:</w:t>
            </w:r>
            <w:r w:rsidRPr="00C22D31">
              <w:rPr>
                <w:rFonts w:ascii="Times New Roman" w:hAnsi="Times New Roman"/>
                <w:sz w:val="24"/>
                <w:szCs w:val="24"/>
              </w:rPr>
              <w:t xml:space="preserve"> rendezvények előzetes előkészítési feladatai. Rendezvényhez kapcsolódó munkaszervezés, feladatok felosztása.</w:t>
            </w:r>
          </w:p>
          <w:p w14:paraId="0F8A4D12" w14:textId="77777777" w:rsidR="001C4CBF" w:rsidRPr="00C22D31" w:rsidRDefault="001C4CBF" w:rsidP="008279BC">
            <w:pPr>
              <w:jc w:val="both"/>
              <w:rPr>
                <w:rFonts w:ascii="Times New Roman" w:hAnsi="Times New Roman"/>
                <w:sz w:val="24"/>
                <w:szCs w:val="24"/>
                <w:u w:val="single"/>
              </w:rPr>
            </w:pPr>
            <w:r w:rsidRPr="00C22D31">
              <w:rPr>
                <w:rFonts w:ascii="Times New Roman" w:hAnsi="Times New Roman"/>
                <w:sz w:val="24"/>
                <w:szCs w:val="24"/>
                <w:u w:val="single"/>
              </w:rPr>
              <w:t>A felszolgálás lebonyolítása:</w:t>
            </w:r>
          </w:p>
          <w:p w14:paraId="47BB5B7E" w14:textId="77777777" w:rsidR="001C4CBF" w:rsidRPr="00C22D31" w:rsidRDefault="001C4CBF" w:rsidP="008279BC">
            <w:pPr>
              <w:jc w:val="both"/>
              <w:rPr>
                <w:rFonts w:ascii="Times New Roman" w:hAnsi="Times New Roman"/>
                <w:sz w:val="24"/>
                <w:szCs w:val="24"/>
              </w:rPr>
            </w:pPr>
            <w:r w:rsidRPr="00C22D31">
              <w:rPr>
                <w:rFonts w:ascii="Times New Roman" w:hAnsi="Times New Roman"/>
                <w:sz w:val="24"/>
                <w:szCs w:val="24"/>
              </w:rPr>
              <w:t>Alkalmi rendezvényekre való terítés.</w:t>
            </w:r>
          </w:p>
          <w:p w14:paraId="79B1D433" w14:textId="77777777" w:rsidR="001C4CBF" w:rsidRPr="00C22D31" w:rsidRDefault="001C4CBF" w:rsidP="008279BC">
            <w:pPr>
              <w:jc w:val="both"/>
              <w:rPr>
                <w:rFonts w:ascii="Times New Roman" w:hAnsi="Times New Roman"/>
                <w:sz w:val="24"/>
                <w:szCs w:val="24"/>
              </w:rPr>
            </w:pPr>
            <w:r w:rsidRPr="00C22D31">
              <w:rPr>
                <w:rFonts w:ascii="Times New Roman" w:hAnsi="Times New Roman"/>
                <w:sz w:val="24"/>
                <w:szCs w:val="24"/>
              </w:rPr>
              <w:t xml:space="preserve">Rendezvényen való felszolgálás. </w:t>
            </w:r>
          </w:p>
          <w:p w14:paraId="3626AA27" w14:textId="77777777" w:rsidR="001C4CBF" w:rsidRPr="00C22D31" w:rsidRDefault="001C4CBF" w:rsidP="008279BC">
            <w:pPr>
              <w:jc w:val="both"/>
              <w:rPr>
                <w:rFonts w:ascii="Times New Roman" w:hAnsi="Times New Roman"/>
                <w:sz w:val="24"/>
                <w:szCs w:val="24"/>
              </w:rPr>
            </w:pPr>
            <w:r w:rsidRPr="00C22D31">
              <w:rPr>
                <w:rFonts w:ascii="Times New Roman" w:hAnsi="Times New Roman"/>
                <w:sz w:val="24"/>
                <w:szCs w:val="24"/>
              </w:rPr>
              <w:t>Angol felszolgálási mód kivitelezése. Kevert italok készítése a gyakorlatban.</w:t>
            </w:r>
          </w:p>
          <w:p w14:paraId="045A7D4D" w14:textId="77777777" w:rsidR="001C4CBF" w:rsidRPr="00C22D31" w:rsidRDefault="001C4CBF" w:rsidP="008279BC">
            <w:pPr>
              <w:jc w:val="both"/>
              <w:rPr>
                <w:rFonts w:ascii="Times New Roman" w:hAnsi="Times New Roman"/>
                <w:sz w:val="24"/>
                <w:szCs w:val="24"/>
              </w:rPr>
            </w:pPr>
            <w:r w:rsidRPr="00C22D31">
              <w:rPr>
                <w:rFonts w:ascii="Times New Roman" w:hAnsi="Times New Roman"/>
                <w:sz w:val="24"/>
                <w:szCs w:val="24"/>
              </w:rPr>
              <w:t>Szobaszerviz feladatok ellátása.</w:t>
            </w:r>
          </w:p>
          <w:p w14:paraId="1E85B25D" w14:textId="77777777" w:rsidR="001C4CBF" w:rsidRPr="00C22D31" w:rsidRDefault="001C4CBF" w:rsidP="008279BC">
            <w:pPr>
              <w:jc w:val="both"/>
              <w:rPr>
                <w:rFonts w:ascii="Times New Roman" w:hAnsi="Times New Roman"/>
                <w:sz w:val="24"/>
                <w:szCs w:val="24"/>
                <w:u w:val="single"/>
              </w:rPr>
            </w:pPr>
            <w:r w:rsidRPr="00C22D31">
              <w:rPr>
                <w:rFonts w:ascii="Times New Roman" w:hAnsi="Times New Roman"/>
                <w:sz w:val="24"/>
                <w:szCs w:val="24"/>
                <w:u w:val="single"/>
              </w:rPr>
              <w:t>Fizetési módok:</w:t>
            </w:r>
          </w:p>
          <w:p w14:paraId="0A1866E4" w14:textId="77777777" w:rsidR="001C4CBF" w:rsidRPr="00C22D31" w:rsidRDefault="001C4CBF" w:rsidP="008279BC">
            <w:pPr>
              <w:jc w:val="both"/>
              <w:rPr>
                <w:rFonts w:ascii="Times New Roman" w:hAnsi="Times New Roman"/>
                <w:sz w:val="24"/>
                <w:szCs w:val="24"/>
              </w:rPr>
            </w:pPr>
            <w:r w:rsidRPr="00C22D31">
              <w:rPr>
                <w:rFonts w:ascii="Times New Roman" w:hAnsi="Times New Roman"/>
                <w:sz w:val="24"/>
                <w:szCs w:val="24"/>
              </w:rPr>
              <w:t>Bankkártyás és egyéb készpénzkímélő fizetési módok, készpénzes, átutalásos fizettetés menete.</w:t>
            </w:r>
          </w:p>
        </w:tc>
      </w:tr>
      <w:tr w:rsidR="001C4CBF" w:rsidRPr="00C22D31" w14:paraId="2B75C111" w14:textId="77777777" w:rsidTr="001C4CBF">
        <w:trPr>
          <w:jc w:val="center"/>
        </w:trPr>
        <w:tc>
          <w:tcPr>
            <w:tcW w:w="1049" w:type="dxa"/>
            <w:vMerge/>
            <w:tcBorders>
              <w:top w:val="single" w:sz="18" w:space="0" w:color="000000"/>
            </w:tcBorders>
            <w:vAlign w:val="center"/>
          </w:tcPr>
          <w:p w14:paraId="7A022415" w14:textId="77777777" w:rsidR="001C4CBF" w:rsidRPr="00C22D31" w:rsidRDefault="001C4CBF" w:rsidP="008279BC">
            <w:pPr>
              <w:widowControl w:val="0"/>
              <w:pBdr>
                <w:top w:val="nil"/>
                <w:left w:val="nil"/>
                <w:bottom w:val="nil"/>
                <w:right w:val="nil"/>
                <w:between w:val="nil"/>
              </w:pBdr>
              <w:rPr>
                <w:rFonts w:ascii="Times New Roman" w:hAnsi="Times New Roman"/>
                <w:sz w:val="24"/>
                <w:szCs w:val="24"/>
              </w:rPr>
            </w:pPr>
          </w:p>
        </w:tc>
        <w:tc>
          <w:tcPr>
            <w:tcW w:w="1781" w:type="dxa"/>
            <w:tcBorders>
              <w:left w:val="single" w:sz="8" w:space="0" w:color="000000"/>
              <w:bottom w:val="single" w:sz="8" w:space="0" w:color="000000"/>
              <w:right w:val="single" w:sz="8" w:space="0" w:color="000000"/>
            </w:tcBorders>
          </w:tcPr>
          <w:p w14:paraId="12010FBF" w14:textId="77777777" w:rsidR="001C4CBF" w:rsidRPr="00C22D31" w:rsidRDefault="001C4CBF" w:rsidP="008279BC">
            <w:pPr>
              <w:rPr>
                <w:rFonts w:ascii="Times New Roman" w:hAnsi="Times New Roman"/>
                <w:sz w:val="24"/>
                <w:szCs w:val="24"/>
              </w:rPr>
            </w:pPr>
            <w:r w:rsidRPr="00C22D31">
              <w:rPr>
                <w:rFonts w:ascii="Times New Roman" w:hAnsi="Times New Roman"/>
                <w:sz w:val="24"/>
                <w:szCs w:val="24"/>
              </w:rPr>
              <w:t>Étel és italismeret</w:t>
            </w:r>
          </w:p>
        </w:tc>
        <w:tc>
          <w:tcPr>
            <w:tcW w:w="3258" w:type="dxa"/>
            <w:vAlign w:val="center"/>
          </w:tcPr>
          <w:p w14:paraId="4DC5D1C7" w14:textId="77777777" w:rsidR="001C4CBF" w:rsidRPr="00C22D31" w:rsidRDefault="001C4CBF" w:rsidP="008279BC">
            <w:pPr>
              <w:jc w:val="center"/>
              <w:rPr>
                <w:rFonts w:ascii="Times New Roman" w:hAnsi="Times New Roman"/>
                <w:sz w:val="24"/>
                <w:szCs w:val="24"/>
              </w:rPr>
            </w:pPr>
            <w:r w:rsidRPr="00C22D31">
              <w:rPr>
                <w:rFonts w:ascii="Times New Roman" w:hAnsi="Times New Roman"/>
                <w:sz w:val="24"/>
                <w:szCs w:val="24"/>
              </w:rPr>
              <w:t>-</w:t>
            </w:r>
          </w:p>
        </w:tc>
        <w:tc>
          <w:tcPr>
            <w:tcW w:w="3197" w:type="dxa"/>
            <w:vAlign w:val="center"/>
          </w:tcPr>
          <w:p w14:paraId="390D8C65" w14:textId="5EF8C206" w:rsidR="001C4CBF" w:rsidRPr="00C22D31" w:rsidRDefault="001C4CBF" w:rsidP="008279BC">
            <w:pPr>
              <w:jc w:val="center"/>
              <w:rPr>
                <w:rFonts w:ascii="Times New Roman" w:hAnsi="Times New Roman"/>
                <w:b/>
                <w:bCs/>
                <w:sz w:val="24"/>
                <w:szCs w:val="24"/>
              </w:rPr>
            </w:pPr>
            <w:r w:rsidRPr="00C22D31">
              <w:rPr>
                <w:rFonts w:ascii="Times New Roman" w:hAnsi="Times New Roman"/>
                <w:b/>
                <w:bCs/>
                <w:sz w:val="24"/>
                <w:szCs w:val="24"/>
              </w:rPr>
              <w:t>72</w:t>
            </w:r>
            <w:r w:rsidR="006D7C25">
              <w:rPr>
                <w:rFonts w:ascii="Times New Roman" w:hAnsi="Times New Roman"/>
                <w:b/>
                <w:bCs/>
                <w:sz w:val="24"/>
                <w:szCs w:val="24"/>
              </w:rPr>
              <w:t>,5</w:t>
            </w:r>
            <w:r w:rsidRPr="00C22D31">
              <w:rPr>
                <w:rFonts w:ascii="Times New Roman" w:hAnsi="Times New Roman"/>
                <w:b/>
                <w:bCs/>
                <w:sz w:val="24"/>
                <w:szCs w:val="24"/>
              </w:rPr>
              <w:t xml:space="preserve"> óra</w:t>
            </w:r>
          </w:p>
          <w:p w14:paraId="57CFD502" w14:textId="77777777" w:rsidR="001C4CBF" w:rsidRPr="00C22D31" w:rsidRDefault="001C4CBF" w:rsidP="008279BC">
            <w:pPr>
              <w:jc w:val="center"/>
              <w:rPr>
                <w:rFonts w:ascii="Times New Roman" w:hAnsi="Times New Roman"/>
                <w:b/>
                <w:bCs/>
                <w:sz w:val="24"/>
                <w:szCs w:val="24"/>
              </w:rPr>
            </w:pPr>
            <w:r w:rsidRPr="00C22D31">
              <w:rPr>
                <w:rFonts w:ascii="Times New Roman" w:hAnsi="Times New Roman"/>
                <w:b/>
                <w:bCs/>
                <w:sz w:val="24"/>
                <w:szCs w:val="24"/>
              </w:rPr>
              <w:t>Tartalom:</w:t>
            </w:r>
          </w:p>
          <w:p w14:paraId="5B2B9128" w14:textId="77777777" w:rsidR="001C4CBF" w:rsidRPr="00C22D31" w:rsidRDefault="001C4CBF" w:rsidP="008279BC">
            <w:pPr>
              <w:ind w:left="165"/>
              <w:jc w:val="both"/>
              <w:rPr>
                <w:rFonts w:ascii="Times New Roman" w:hAnsi="Times New Roman"/>
                <w:sz w:val="24"/>
                <w:szCs w:val="24"/>
              </w:rPr>
            </w:pPr>
            <w:r w:rsidRPr="00C22D31">
              <w:rPr>
                <w:rFonts w:ascii="Times New Roman" w:hAnsi="Times New Roman"/>
                <w:sz w:val="24"/>
                <w:szCs w:val="24"/>
              </w:rPr>
              <w:t>Italok ismerete és felszolgálásuk szabályai</w:t>
            </w:r>
          </w:p>
          <w:p w14:paraId="316C86CC" w14:textId="77777777" w:rsidR="001C4CBF" w:rsidRPr="00C22D31" w:rsidRDefault="001C4CBF" w:rsidP="008279BC">
            <w:pPr>
              <w:ind w:left="165" w:right="240"/>
              <w:jc w:val="both"/>
              <w:rPr>
                <w:rFonts w:ascii="Times New Roman" w:hAnsi="Times New Roman"/>
                <w:sz w:val="24"/>
                <w:szCs w:val="24"/>
              </w:rPr>
            </w:pPr>
            <w:r w:rsidRPr="00C22D31">
              <w:rPr>
                <w:rFonts w:ascii="Times New Roman" w:hAnsi="Times New Roman"/>
                <w:sz w:val="24"/>
                <w:szCs w:val="24"/>
              </w:rPr>
              <w:t>Italok csoportosítása, ismertetése (borok, szénsavas borok, sörök, párlatok, likőrök, kávék, kávékülönlegességek, teák, üdítők, ásványvizek)</w:t>
            </w:r>
          </w:p>
          <w:p w14:paraId="2B7BFCBA" w14:textId="77777777" w:rsidR="001C4CBF" w:rsidRPr="00C22D31" w:rsidRDefault="001C4CBF" w:rsidP="008279BC">
            <w:pPr>
              <w:ind w:left="165"/>
              <w:jc w:val="both"/>
              <w:rPr>
                <w:rFonts w:ascii="Times New Roman" w:hAnsi="Times New Roman"/>
                <w:sz w:val="24"/>
                <w:szCs w:val="24"/>
              </w:rPr>
            </w:pPr>
            <w:r w:rsidRPr="00C22D31">
              <w:rPr>
                <w:rFonts w:ascii="Times New Roman" w:hAnsi="Times New Roman"/>
                <w:sz w:val="24"/>
                <w:szCs w:val="24"/>
              </w:rPr>
              <w:t>Borvidékek, jellemző szőlőfajták, borok, borászatok Aperitif és digestiv italok, kevert báritalok</w:t>
            </w:r>
          </w:p>
          <w:p w14:paraId="4E9B4363" w14:textId="77777777" w:rsidR="001C4CBF" w:rsidRPr="00C22D31" w:rsidRDefault="001C4CBF" w:rsidP="008279BC">
            <w:pPr>
              <w:ind w:left="165"/>
              <w:jc w:val="both"/>
              <w:rPr>
                <w:rFonts w:ascii="Times New Roman" w:eastAsia="Times New Roman" w:hAnsi="Times New Roman"/>
                <w:sz w:val="24"/>
                <w:szCs w:val="24"/>
              </w:rPr>
            </w:pPr>
            <w:r w:rsidRPr="00C22D31">
              <w:rPr>
                <w:rFonts w:ascii="Times New Roman" w:eastAsia="Times New Roman" w:hAnsi="Times New Roman"/>
                <w:sz w:val="24"/>
                <w:szCs w:val="24"/>
              </w:rPr>
              <w:t>Az italok készítésének szabályai</w:t>
            </w:r>
          </w:p>
          <w:p w14:paraId="3575024F" w14:textId="77777777" w:rsidR="001C4CBF" w:rsidRPr="00C22D31" w:rsidRDefault="001C4CBF" w:rsidP="008279BC">
            <w:pPr>
              <w:ind w:left="165"/>
              <w:jc w:val="both"/>
              <w:rPr>
                <w:rFonts w:ascii="Times New Roman" w:hAnsi="Times New Roman"/>
                <w:sz w:val="24"/>
                <w:szCs w:val="24"/>
              </w:rPr>
            </w:pPr>
            <w:r w:rsidRPr="00C22D31">
              <w:rPr>
                <w:rFonts w:ascii="Times New Roman" w:hAnsi="Times New Roman"/>
                <w:sz w:val="24"/>
                <w:szCs w:val="24"/>
              </w:rPr>
              <w:t>Kevert italok, kávék és kávékülönlegességek, teák készítése</w:t>
            </w:r>
          </w:p>
          <w:p w14:paraId="64E66644" w14:textId="77777777" w:rsidR="001C4CBF" w:rsidRPr="00C22D31" w:rsidRDefault="001C4CBF" w:rsidP="008279BC">
            <w:pPr>
              <w:ind w:left="165" w:right="700"/>
              <w:jc w:val="both"/>
              <w:rPr>
                <w:rFonts w:ascii="Times New Roman" w:hAnsi="Times New Roman"/>
                <w:sz w:val="24"/>
                <w:szCs w:val="24"/>
              </w:rPr>
            </w:pPr>
            <w:r w:rsidRPr="00C22D31">
              <w:rPr>
                <w:rFonts w:ascii="Times New Roman" w:hAnsi="Times New Roman"/>
                <w:sz w:val="24"/>
                <w:szCs w:val="24"/>
              </w:rPr>
              <w:t>Ételek és italok párosítása, étrend-összeállítás</w:t>
            </w:r>
          </w:p>
          <w:p w14:paraId="75EE292C" w14:textId="77777777" w:rsidR="001C4CBF" w:rsidRPr="00C22D31" w:rsidRDefault="001C4CBF" w:rsidP="008279BC">
            <w:pPr>
              <w:ind w:left="165" w:right="700"/>
              <w:jc w:val="both"/>
              <w:rPr>
                <w:rFonts w:ascii="Times New Roman" w:hAnsi="Times New Roman"/>
                <w:sz w:val="24"/>
                <w:szCs w:val="24"/>
              </w:rPr>
            </w:pPr>
            <w:r w:rsidRPr="00C22D31">
              <w:rPr>
                <w:rFonts w:ascii="Times New Roman" w:hAnsi="Times New Roman"/>
                <w:sz w:val="24"/>
                <w:szCs w:val="24"/>
              </w:rPr>
              <w:t>Aperitif és digestif italok, italajánlás</w:t>
            </w:r>
          </w:p>
          <w:p w14:paraId="4CAE8175" w14:textId="77777777" w:rsidR="001C4CBF" w:rsidRPr="00C22D31" w:rsidRDefault="001C4CBF" w:rsidP="008279BC">
            <w:pPr>
              <w:ind w:left="165"/>
              <w:jc w:val="both"/>
              <w:rPr>
                <w:rFonts w:ascii="Times New Roman" w:eastAsia="Times New Roman" w:hAnsi="Times New Roman"/>
                <w:sz w:val="24"/>
                <w:szCs w:val="24"/>
              </w:rPr>
            </w:pPr>
            <w:r w:rsidRPr="00C22D31">
              <w:rPr>
                <w:rFonts w:ascii="Times New Roman" w:eastAsia="Times New Roman" w:hAnsi="Times New Roman"/>
                <w:sz w:val="24"/>
                <w:szCs w:val="24"/>
              </w:rPr>
              <w:t>Étlap fajtái (állandó, napi, alkalmi vagy szűkített) Étlap szerkesztésének szabályai</w:t>
            </w:r>
          </w:p>
          <w:p w14:paraId="5DA944BC" w14:textId="77777777" w:rsidR="001C4CBF" w:rsidRPr="00C22D31" w:rsidRDefault="001C4CBF" w:rsidP="008279BC">
            <w:pPr>
              <w:ind w:left="165"/>
              <w:jc w:val="both"/>
              <w:rPr>
                <w:rFonts w:ascii="Times New Roman" w:hAnsi="Times New Roman"/>
                <w:sz w:val="24"/>
                <w:szCs w:val="24"/>
              </w:rPr>
            </w:pPr>
            <w:r w:rsidRPr="00C22D31">
              <w:rPr>
                <w:rFonts w:ascii="Times New Roman" w:hAnsi="Times New Roman"/>
                <w:sz w:val="24"/>
                <w:szCs w:val="24"/>
              </w:rPr>
              <w:t>Itallap/borlap szerkesztésének szabályai</w:t>
            </w:r>
          </w:p>
          <w:p w14:paraId="41BEDB54" w14:textId="77777777" w:rsidR="001C4CBF" w:rsidRPr="00C22D31" w:rsidRDefault="001C4CBF" w:rsidP="008279BC">
            <w:pPr>
              <w:ind w:left="165"/>
              <w:jc w:val="both"/>
              <w:rPr>
                <w:rFonts w:ascii="Times New Roman" w:hAnsi="Times New Roman"/>
                <w:sz w:val="24"/>
                <w:szCs w:val="24"/>
              </w:rPr>
            </w:pPr>
            <w:r w:rsidRPr="00C22D31">
              <w:rPr>
                <w:rFonts w:ascii="Times New Roman" w:hAnsi="Times New Roman"/>
                <w:sz w:val="24"/>
                <w:szCs w:val="24"/>
              </w:rPr>
              <w:t>Alkalmi étrend összeállítás szempontjai, menükártya szerkesztés szabályai Alkalmi menüsorok összeállítása, étrendek és a hozzá illő italok ajánlása</w:t>
            </w:r>
          </w:p>
          <w:p w14:paraId="51F10918" w14:textId="77777777" w:rsidR="001C4CBF" w:rsidRPr="00C22D31" w:rsidRDefault="001C4CBF" w:rsidP="008279BC">
            <w:pPr>
              <w:jc w:val="center"/>
              <w:rPr>
                <w:rFonts w:ascii="Times New Roman" w:hAnsi="Times New Roman"/>
                <w:sz w:val="24"/>
                <w:szCs w:val="24"/>
              </w:rPr>
            </w:pPr>
          </w:p>
        </w:tc>
        <w:tc>
          <w:tcPr>
            <w:tcW w:w="3197" w:type="dxa"/>
          </w:tcPr>
          <w:p w14:paraId="26F6C6EC" w14:textId="4281DC12" w:rsidR="001C4CBF" w:rsidRPr="00C22D31" w:rsidRDefault="001C4CBF" w:rsidP="008279BC">
            <w:pPr>
              <w:jc w:val="center"/>
              <w:rPr>
                <w:rFonts w:ascii="Times New Roman" w:hAnsi="Times New Roman"/>
                <w:b/>
                <w:bCs/>
                <w:sz w:val="24"/>
                <w:szCs w:val="24"/>
              </w:rPr>
            </w:pPr>
            <w:r w:rsidRPr="00C22D31">
              <w:rPr>
                <w:rFonts w:ascii="Times New Roman" w:hAnsi="Times New Roman"/>
                <w:b/>
                <w:bCs/>
                <w:sz w:val="24"/>
                <w:szCs w:val="24"/>
              </w:rPr>
              <w:t>1</w:t>
            </w:r>
            <w:r w:rsidR="00B17A76">
              <w:rPr>
                <w:rFonts w:ascii="Times New Roman" w:hAnsi="Times New Roman"/>
                <w:b/>
                <w:bCs/>
                <w:sz w:val="24"/>
                <w:szCs w:val="24"/>
              </w:rPr>
              <w:t>75</w:t>
            </w:r>
            <w:r w:rsidRPr="00C22D31">
              <w:rPr>
                <w:rFonts w:ascii="Times New Roman" w:hAnsi="Times New Roman"/>
                <w:b/>
                <w:bCs/>
                <w:sz w:val="24"/>
                <w:szCs w:val="24"/>
              </w:rPr>
              <w:t xml:space="preserve"> óra</w:t>
            </w:r>
          </w:p>
          <w:p w14:paraId="643A001B" w14:textId="77777777" w:rsidR="001C4CBF" w:rsidRPr="00C22D31" w:rsidRDefault="001C4CBF" w:rsidP="008279BC">
            <w:pPr>
              <w:jc w:val="center"/>
              <w:rPr>
                <w:rFonts w:ascii="Times New Roman" w:hAnsi="Times New Roman"/>
                <w:b/>
                <w:bCs/>
                <w:sz w:val="24"/>
                <w:szCs w:val="24"/>
              </w:rPr>
            </w:pPr>
            <w:r w:rsidRPr="00C22D31">
              <w:rPr>
                <w:rFonts w:ascii="Times New Roman" w:hAnsi="Times New Roman"/>
                <w:b/>
                <w:bCs/>
                <w:sz w:val="24"/>
                <w:szCs w:val="24"/>
              </w:rPr>
              <w:t>Tartalom:</w:t>
            </w:r>
          </w:p>
          <w:p w14:paraId="20230ABD" w14:textId="77777777" w:rsidR="001C4CBF" w:rsidRPr="00C22D31" w:rsidRDefault="001C4CBF" w:rsidP="008279BC">
            <w:pPr>
              <w:ind w:left="160" w:right="240"/>
              <w:jc w:val="both"/>
              <w:rPr>
                <w:rFonts w:ascii="Times New Roman" w:hAnsi="Times New Roman"/>
                <w:sz w:val="24"/>
                <w:szCs w:val="24"/>
              </w:rPr>
            </w:pPr>
            <w:r w:rsidRPr="00C22D31">
              <w:rPr>
                <w:rFonts w:ascii="Times New Roman" w:hAnsi="Times New Roman"/>
                <w:sz w:val="24"/>
                <w:szCs w:val="24"/>
              </w:rPr>
              <w:t>Italok csoportosítása, ismertetése (borok, szénsavas borok, sörök, párlatok, likőrök, kávék, kávékülönlegességek, teák, üdítők, ásványvizek)</w:t>
            </w:r>
          </w:p>
          <w:p w14:paraId="7B5FC2F5" w14:textId="77777777" w:rsidR="001C4CBF" w:rsidRPr="00C22D31" w:rsidRDefault="001C4CBF" w:rsidP="008279BC">
            <w:pPr>
              <w:jc w:val="both"/>
              <w:rPr>
                <w:rFonts w:ascii="Times New Roman" w:hAnsi="Times New Roman"/>
                <w:sz w:val="24"/>
                <w:szCs w:val="24"/>
              </w:rPr>
            </w:pPr>
            <w:r w:rsidRPr="00C22D31">
              <w:rPr>
                <w:rFonts w:ascii="Times New Roman" w:hAnsi="Times New Roman"/>
                <w:sz w:val="24"/>
                <w:szCs w:val="24"/>
              </w:rPr>
              <w:t>Borvidékek, jellemző szőlőfajták, borok, borászatok Aperitif és digestiv italok, kevert báritalok</w:t>
            </w:r>
          </w:p>
          <w:p w14:paraId="23C72A17" w14:textId="77777777" w:rsidR="001C4CBF" w:rsidRPr="00C22D31" w:rsidRDefault="001C4CBF" w:rsidP="008279BC">
            <w:pPr>
              <w:ind w:left="160"/>
              <w:jc w:val="both"/>
              <w:rPr>
                <w:rFonts w:ascii="Times New Roman" w:eastAsia="Times New Roman" w:hAnsi="Times New Roman"/>
                <w:sz w:val="24"/>
                <w:szCs w:val="24"/>
              </w:rPr>
            </w:pPr>
            <w:r w:rsidRPr="00C22D31">
              <w:rPr>
                <w:rFonts w:ascii="Times New Roman" w:eastAsia="Times New Roman" w:hAnsi="Times New Roman"/>
                <w:sz w:val="24"/>
                <w:szCs w:val="24"/>
              </w:rPr>
              <w:t>Az italok készítésének szabályai</w:t>
            </w:r>
          </w:p>
          <w:p w14:paraId="2AA67C37" w14:textId="77777777" w:rsidR="001C4CBF" w:rsidRPr="00C22D31" w:rsidRDefault="001C4CBF" w:rsidP="008279BC">
            <w:pPr>
              <w:ind w:left="160"/>
              <w:jc w:val="both"/>
              <w:rPr>
                <w:rFonts w:ascii="Times New Roman" w:hAnsi="Times New Roman"/>
                <w:sz w:val="24"/>
                <w:szCs w:val="24"/>
              </w:rPr>
            </w:pPr>
            <w:r w:rsidRPr="00C22D31">
              <w:rPr>
                <w:rFonts w:ascii="Times New Roman" w:hAnsi="Times New Roman"/>
                <w:sz w:val="24"/>
                <w:szCs w:val="24"/>
              </w:rPr>
              <w:t>Kevert italok, kávék és kávékülönlegességek, teák készítése</w:t>
            </w:r>
          </w:p>
          <w:p w14:paraId="4FF804E0" w14:textId="77777777" w:rsidR="001C4CBF" w:rsidRPr="00C22D31" w:rsidRDefault="001C4CBF" w:rsidP="008279BC">
            <w:pPr>
              <w:ind w:left="160" w:right="700"/>
              <w:jc w:val="both"/>
              <w:rPr>
                <w:rFonts w:ascii="Times New Roman" w:hAnsi="Times New Roman"/>
                <w:sz w:val="24"/>
                <w:szCs w:val="24"/>
              </w:rPr>
            </w:pPr>
            <w:r w:rsidRPr="00C22D31">
              <w:rPr>
                <w:rFonts w:ascii="Times New Roman" w:hAnsi="Times New Roman"/>
                <w:sz w:val="24"/>
                <w:szCs w:val="24"/>
              </w:rPr>
              <w:t>Ételek és italok párosítása, étrend-összeállítás</w:t>
            </w:r>
          </w:p>
          <w:p w14:paraId="78DFD65F" w14:textId="77777777" w:rsidR="001C4CBF" w:rsidRPr="00C22D31" w:rsidRDefault="001C4CBF" w:rsidP="008279BC">
            <w:pPr>
              <w:ind w:left="160" w:right="700"/>
              <w:jc w:val="both"/>
              <w:rPr>
                <w:rFonts w:ascii="Times New Roman" w:hAnsi="Times New Roman"/>
                <w:sz w:val="24"/>
                <w:szCs w:val="24"/>
              </w:rPr>
            </w:pPr>
            <w:r w:rsidRPr="00C22D31">
              <w:rPr>
                <w:rFonts w:ascii="Times New Roman" w:hAnsi="Times New Roman"/>
                <w:sz w:val="24"/>
                <w:szCs w:val="24"/>
              </w:rPr>
              <w:t>Aperitif és digestif italok, italajánlás</w:t>
            </w:r>
          </w:p>
          <w:p w14:paraId="3E2FE1EA" w14:textId="77777777" w:rsidR="001C4CBF" w:rsidRPr="00C22D31" w:rsidRDefault="001C4CBF" w:rsidP="008279BC">
            <w:pPr>
              <w:ind w:left="160"/>
              <w:jc w:val="both"/>
              <w:rPr>
                <w:rFonts w:ascii="Times New Roman" w:eastAsia="Times New Roman" w:hAnsi="Times New Roman"/>
                <w:sz w:val="24"/>
                <w:szCs w:val="24"/>
              </w:rPr>
            </w:pPr>
            <w:r w:rsidRPr="00C22D31">
              <w:rPr>
                <w:rFonts w:ascii="Times New Roman" w:eastAsia="Times New Roman" w:hAnsi="Times New Roman"/>
                <w:sz w:val="24"/>
                <w:szCs w:val="24"/>
              </w:rPr>
              <w:t>Étlap fajtái (állandó, napi, alkalmi vagy szűkített) Étlap szerkesztésének szabályai</w:t>
            </w:r>
          </w:p>
          <w:p w14:paraId="4DFA9AF5" w14:textId="77777777" w:rsidR="001C4CBF" w:rsidRPr="00C22D31" w:rsidRDefault="001C4CBF" w:rsidP="008279BC">
            <w:pPr>
              <w:ind w:left="160"/>
              <w:jc w:val="both"/>
              <w:rPr>
                <w:rFonts w:ascii="Times New Roman" w:hAnsi="Times New Roman"/>
                <w:sz w:val="24"/>
                <w:szCs w:val="24"/>
              </w:rPr>
            </w:pPr>
            <w:r w:rsidRPr="00C22D31">
              <w:rPr>
                <w:rFonts w:ascii="Times New Roman" w:hAnsi="Times New Roman"/>
                <w:sz w:val="24"/>
                <w:szCs w:val="24"/>
              </w:rPr>
              <w:t>Itallap/borlap szerkesztésének szabályai</w:t>
            </w:r>
          </w:p>
          <w:p w14:paraId="221797C0" w14:textId="77777777" w:rsidR="001C4CBF" w:rsidRPr="00C22D31" w:rsidRDefault="001C4CBF" w:rsidP="008279BC">
            <w:pPr>
              <w:ind w:left="160"/>
              <w:jc w:val="both"/>
              <w:rPr>
                <w:rFonts w:ascii="Times New Roman" w:hAnsi="Times New Roman"/>
                <w:sz w:val="24"/>
                <w:szCs w:val="24"/>
              </w:rPr>
            </w:pPr>
            <w:r w:rsidRPr="00C22D31">
              <w:rPr>
                <w:rFonts w:ascii="Times New Roman" w:hAnsi="Times New Roman"/>
                <w:sz w:val="24"/>
                <w:szCs w:val="24"/>
              </w:rPr>
              <w:t>Alkalmi étrend összeállítás szempontjai, menükártya szerkesztés szabályai Alkalmi menüsorok összeállítása, étrendek és a hozzá illő italok ajánlása</w:t>
            </w:r>
          </w:p>
          <w:p w14:paraId="7E25660E" w14:textId="77777777" w:rsidR="001C4CBF" w:rsidRPr="00C22D31" w:rsidRDefault="001C4CBF" w:rsidP="008279BC">
            <w:pPr>
              <w:ind w:left="160" w:right="320"/>
              <w:jc w:val="both"/>
              <w:rPr>
                <w:rFonts w:ascii="Times New Roman" w:hAnsi="Times New Roman"/>
                <w:sz w:val="24"/>
                <w:szCs w:val="24"/>
              </w:rPr>
            </w:pPr>
            <w:r w:rsidRPr="00C22D31">
              <w:rPr>
                <w:rFonts w:ascii="Times New Roman" w:hAnsi="Times New Roman"/>
                <w:sz w:val="24"/>
                <w:szCs w:val="24"/>
              </w:rPr>
              <w:t xml:space="preserve">Étel- és italérzékenységek, </w:t>
            </w:r>
            <w:proofErr w:type="gramStart"/>
            <w:r w:rsidRPr="00C22D31">
              <w:rPr>
                <w:rFonts w:ascii="Times New Roman" w:hAnsi="Times New Roman"/>
                <w:sz w:val="24"/>
                <w:szCs w:val="24"/>
              </w:rPr>
              <w:t>intoleranciák</w:t>
            </w:r>
            <w:proofErr w:type="gramEnd"/>
            <w:r w:rsidRPr="00C22D31">
              <w:rPr>
                <w:rFonts w:ascii="Times New Roman" w:hAnsi="Times New Roman"/>
                <w:sz w:val="24"/>
                <w:szCs w:val="24"/>
              </w:rPr>
              <w:t>, allergiák</w:t>
            </w:r>
          </w:p>
          <w:p w14:paraId="7BC927F6" w14:textId="77777777" w:rsidR="001C4CBF" w:rsidRPr="00C22D31" w:rsidRDefault="001C4CBF" w:rsidP="008279BC">
            <w:pPr>
              <w:ind w:left="160" w:right="320"/>
              <w:jc w:val="both"/>
              <w:rPr>
                <w:rFonts w:ascii="Times New Roman" w:hAnsi="Times New Roman"/>
                <w:sz w:val="24"/>
                <w:szCs w:val="24"/>
              </w:rPr>
            </w:pPr>
            <w:r w:rsidRPr="00C22D31">
              <w:rPr>
                <w:rFonts w:ascii="Times New Roman" w:hAnsi="Times New Roman"/>
                <w:sz w:val="24"/>
                <w:szCs w:val="24"/>
              </w:rPr>
              <w:t>A vendéglátásban alkalmazott ételekben és italokban előforduló 14-féle allergén anyag</w:t>
            </w:r>
          </w:p>
          <w:p w14:paraId="6F0EF263" w14:textId="77777777" w:rsidR="001C4CBF" w:rsidRPr="00C22D31" w:rsidRDefault="001C4CBF" w:rsidP="008279BC">
            <w:pPr>
              <w:jc w:val="center"/>
              <w:rPr>
                <w:rFonts w:ascii="Times New Roman" w:hAnsi="Times New Roman"/>
                <w:sz w:val="24"/>
                <w:szCs w:val="24"/>
              </w:rPr>
            </w:pPr>
          </w:p>
        </w:tc>
      </w:tr>
      <w:tr w:rsidR="001C4CBF" w:rsidRPr="00C22D31" w14:paraId="59084C1D" w14:textId="77777777" w:rsidTr="001C4CBF">
        <w:trPr>
          <w:jc w:val="center"/>
        </w:trPr>
        <w:tc>
          <w:tcPr>
            <w:tcW w:w="1049" w:type="dxa"/>
            <w:vMerge/>
            <w:tcBorders>
              <w:top w:val="single" w:sz="18" w:space="0" w:color="000000"/>
            </w:tcBorders>
            <w:vAlign w:val="center"/>
          </w:tcPr>
          <w:p w14:paraId="5F7C81D0" w14:textId="77777777" w:rsidR="001C4CBF" w:rsidRPr="00C22D31" w:rsidRDefault="001C4CBF" w:rsidP="008279BC">
            <w:pPr>
              <w:widowControl w:val="0"/>
              <w:pBdr>
                <w:top w:val="nil"/>
                <w:left w:val="nil"/>
                <w:bottom w:val="nil"/>
                <w:right w:val="nil"/>
                <w:between w:val="nil"/>
              </w:pBdr>
              <w:rPr>
                <w:rFonts w:ascii="Times New Roman" w:hAnsi="Times New Roman"/>
                <w:sz w:val="24"/>
                <w:szCs w:val="24"/>
              </w:rPr>
            </w:pPr>
          </w:p>
        </w:tc>
        <w:tc>
          <w:tcPr>
            <w:tcW w:w="1781" w:type="dxa"/>
            <w:tcBorders>
              <w:left w:val="single" w:sz="8" w:space="0" w:color="000000"/>
              <w:bottom w:val="single" w:sz="8" w:space="0" w:color="000000"/>
              <w:right w:val="single" w:sz="8" w:space="0" w:color="000000"/>
            </w:tcBorders>
          </w:tcPr>
          <w:p w14:paraId="2AE6C0C4" w14:textId="77777777" w:rsidR="001C4CBF" w:rsidRPr="00C22D31" w:rsidRDefault="001C4CBF" w:rsidP="008279BC">
            <w:pPr>
              <w:rPr>
                <w:rFonts w:ascii="Times New Roman" w:hAnsi="Times New Roman"/>
                <w:sz w:val="24"/>
                <w:szCs w:val="24"/>
              </w:rPr>
            </w:pPr>
            <w:r w:rsidRPr="00C22D31">
              <w:rPr>
                <w:rFonts w:ascii="Times New Roman" w:hAnsi="Times New Roman"/>
                <w:sz w:val="24"/>
                <w:szCs w:val="24"/>
              </w:rPr>
              <w:t>Értékesítési ismeretek</w:t>
            </w:r>
          </w:p>
        </w:tc>
        <w:tc>
          <w:tcPr>
            <w:tcW w:w="3258" w:type="dxa"/>
            <w:vAlign w:val="center"/>
          </w:tcPr>
          <w:p w14:paraId="717DE76E" w14:textId="77777777" w:rsidR="001C4CBF" w:rsidRPr="00C22D31" w:rsidRDefault="001C4CBF" w:rsidP="008279BC">
            <w:pPr>
              <w:jc w:val="center"/>
              <w:rPr>
                <w:rFonts w:ascii="Times New Roman" w:hAnsi="Times New Roman"/>
                <w:sz w:val="24"/>
                <w:szCs w:val="24"/>
              </w:rPr>
            </w:pPr>
            <w:r w:rsidRPr="00C22D31">
              <w:rPr>
                <w:rFonts w:ascii="Times New Roman" w:hAnsi="Times New Roman"/>
                <w:sz w:val="24"/>
                <w:szCs w:val="24"/>
              </w:rPr>
              <w:t>-</w:t>
            </w:r>
          </w:p>
        </w:tc>
        <w:tc>
          <w:tcPr>
            <w:tcW w:w="3197" w:type="dxa"/>
          </w:tcPr>
          <w:p w14:paraId="06246B10" w14:textId="6305157E" w:rsidR="001C4CBF" w:rsidRPr="00C22D31" w:rsidRDefault="00B17A76" w:rsidP="008279BC">
            <w:pPr>
              <w:jc w:val="center"/>
              <w:rPr>
                <w:rFonts w:ascii="Times New Roman" w:hAnsi="Times New Roman"/>
                <w:b/>
                <w:bCs/>
                <w:sz w:val="24"/>
                <w:szCs w:val="24"/>
              </w:rPr>
            </w:pPr>
            <w:r>
              <w:rPr>
                <w:rFonts w:ascii="Times New Roman" w:hAnsi="Times New Roman"/>
                <w:b/>
                <w:bCs/>
                <w:sz w:val="24"/>
                <w:szCs w:val="24"/>
              </w:rPr>
              <w:t>29</w:t>
            </w:r>
            <w:r w:rsidR="001C4CBF" w:rsidRPr="00C22D31">
              <w:rPr>
                <w:rFonts w:ascii="Times New Roman" w:hAnsi="Times New Roman"/>
                <w:b/>
                <w:bCs/>
                <w:sz w:val="24"/>
                <w:szCs w:val="24"/>
              </w:rPr>
              <w:t xml:space="preserve"> óra</w:t>
            </w:r>
          </w:p>
          <w:p w14:paraId="3E2C0148" w14:textId="77777777" w:rsidR="001C4CBF" w:rsidRPr="00C22D31" w:rsidRDefault="001C4CBF" w:rsidP="008279BC">
            <w:pPr>
              <w:jc w:val="center"/>
              <w:rPr>
                <w:rFonts w:ascii="Times New Roman" w:hAnsi="Times New Roman"/>
                <w:b/>
                <w:bCs/>
                <w:sz w:val="24"/>
                <w:szCs w:val="24"/>
              </w:rPr>
            </w:pPr>
            <w:r w:rsidRPr="00C22D31">
              <w:rPr>
                <w:rFonts w:ascii="Times New Roman" w:hAnsi="Times New Roman"/>
                <w:b/>
                <w:bCs/>
                <w:sz w:val="24"/>
                <w:szCs w:val="24"/>
              </w:rPr>
              <w:t>Tartalom:</w:t>
            </w:r>
          </w:p>
          <w:p w14:paraId="3939F109" w14:textId="77777777" w:rsidR="001C4CBF" w:rsidRPr="00C22D31" w:rsidRDefault="001C4CBF" w:rsidP="008279BC">
            <w:pPr>
              <w:jc w:val="both"/>
              <w:rPr>
                <w:rFonts w:ascii="Times New Roman" w:hAnsi="Times New Roman"/>
                <w:sz w:val="24"/>
                <w:szCs w:val="24"/>
                <w:u w:val="single"/>
              </w:rPr>
            </w:pPr>
            <w:r w:rsidRPr="00C22D31">
              <w:rPr>
                <w:rFonts w:ascii="Times New Roman" w:hAnsi="Times New Roman"/>
                <w:sz w:val="24"/>
                <w:szCs w:val="24"/>
              </w:rPr>
              <w:t>Különböző éttermi terítési feladatok elvégzése, különböző felszolgálási módok gyakorlása.</w:t>
            </w:r>
          </w:p>
          <w:p w14:paraId="7EE0C3DA" w14:textId="77777777" w:rsidR="001C4CBF" w:rsidRPr="00C22D31" w:rsidRDefault="001C4CBF" w:rsidP="008279BC">
            <w:pPr>
              <w:jc w:val="both"/>
              <w:rPr>
                <w:rFonts w:ascii="Times New Roman" w:hAnsi="Times New Roman"/>
                <w:sz w:val="24"/>
                <w:szCs w:val="24"/>
                <w:u w:val="single"/>
              </w:rPr>
            </w:pPr>
            <w:r w:rsidRPr="00C22D31">
              <w:rPr>
                <w:rFonts w:ascii="Times New Roman" w:hAnsi="Times New Roman"/>
                <w:sz w:val="24"/>
                <w:szCs w:val="24"/>
                <w:u w:val="single"/>
              </w:rPr>
              <w:t>A bankettkínálat kialakításának szempontjai:</w:t>
            </w:r>
          </w:p>
          <w:p w14:paraId="0FC67D61" w14:textId="77777777" w:rsidR="001C4CBF" w:rsidRPr="00C22D31" w:rsidRDefault="001C4CBF" w:rsidP="008279BC">
            <w:pPr>
              <w:jc w:val="both"/>
              <w:rPr>
                <w:rFonts w:ascii="Times New Roman" w:hAnsi="Times New Roman"/>
                <w:sz w:val="24"/>
                <w:szCs w:val="24"/>
                <w:u w:val="single"/>
              </w:rPr>
            </w:pPr>
            <w:r w:rsidRPr="00C22D31">
              <w:rPr>
                <w:rFonts w:ascii="Times New Roman" w:hAnsi="Times New Roman"/>
                <w:sz w:val="24"/>
                <w:szCs w:val="24"/>
              </w:rPr>
              <w:t>Vendégigények, szezonalitás, alkalom, technológia, gépesítettség, helyszín, rendelkezésre álló személyzet szakképzettsége.</w:t>
            </w:r>
          </w:p>
          <w:p w14:paraId="4CC4BD64" w14:textId="77777777" w:rsidR="001C4CBF" w:rsidRPr="00C22D31" w:rsidRDefault="001C4CBF" w:rsidP="008279BC">
            <w:pPr>
              <w:jc w:val="both"/>
              <w:rPr>
                <w:rFonts w:ascii="Times New Roman" w:hAnsi="Times New Roman"/>
                <w:sz w:val="24"/>
                <w:szCs w:val="24"/>
                <w:u w:val="single"/>
              </w:rPr>
            </w:pPr>
            <w:r w:rsidRPr="00C22D31">
              <w:rPr>
                <w:rFonts w:ascii="Times New Roman" w:hAnsi="Times New Roman"/>
                <w:sz w:val="24"/>
                <w:szCs w:val="24"/>
                <w:u w:val="single"/>
              </w:rPr>
              <w:t>Vendéglátó egységek online tevékenységének elemzése:</w:t>
            </w:r>
          </w:p>
          <w:p w14:paraId="32A28649" w14:textId="77777777" w:rsidR="001C4CBF" w:rsidRPr="00C22D31" w:rsidRDefault="001C4CBF" w:rsidP="008279BC">
            <w:pPr>
              <w:jc w:val="both"/>
              <w:rPr>
                <w:rFonts w:ascii="Times New Roman" w:hAnsi="Times New Roman"/>
                <w:sz w:val="24"/>
                <w:szCs w:val="24"/>
              </w:rPr>
            </w:pPr>
            <w:r w:rsidRPr="00C22D31">
              <w:rPr>
                <w:rFonts w:ascii="Times New Roman" w:hAnsi="Times New Roman"/>
                <w:sz w:val="24"/>
                <w:szCs w:val="24"/>
              </w:rPr>
              <w:t>Étterem megjelenése az online térben.</w:t>
            </w:r>
          </w:p>
          <w:p w14:paraId="20067A02" w14:textId="77777777" w:rsidR="001C4CBF" w:rsidRPr="00C22D31" w:rsidRDefault="001C4CBF" w:rsidP="008279BC">
            <w:pPr>
              <w:jc w:val="both"/>
              <w:rPr>
                <w:rFonts w:ascii="Times New Roman" w:hAnsi="Times New Roman"/>
                <w:sz w:val="24"/>
                <w:szCs w:val="24"/>
              </w:rPr>
            </w:pPr>
            <w:r w:rsidRPr="00C22D31">
              <w:rPr>
                <w:rFonts w:ascii="Times New Roman" w:hAnsi="Times New Roman"/>
                <w:sz w:val="24"/>
                <w:szCs w:val="24"/>
              </w:rPr>
              <w:t>Étteremhonlap felépítése, admin-feladatok</w:t>
            </w:r>
          </w:p>
          <w:p w14:paraId="33837040" w14:textId="77777777" w:rsidR="001C4CBF" w:rsidRPr="00C22D31" w:rsidRDefault="001C4CBF" w:rsidP="008279BC">
            <w:pPr>
              <w:jc w:val="both"/>
              <w:rPr>
                <w:rFonts w:ascii="Times New Roman" w:hAnsi="Times New Roman"/>
                <w:sz w:val="24"/>
                <w:szCs w:val="24"/>
              </w:rPr>
            </w:pPr>
            <w:r w:rsidRPr="00C22D31">
              <w:rPr>
                <w:rFonts w:ascii="Times New Roman" w:hAnsi="Times New Roman"/>
                <w:sz w:val="24"/>
                <w:szCs w:val="24"/>
              </w:rPr>
              <w:t>Twitter, Facebook, Waze, Google Maps stb.</w:t>
            </w:r>
          </w:p>
          <w:p w14:paraId="547612B4" w14:textId="77777777" w:rsidR="001C4CBF" w:rsidRPr="00C22D31" w:rsidRDefault="001C4CBF" w:rsidP="008279BC">
            <w:pPr>
              <w:jc w:val="both"/>
              <w:rPr>
                <w:rFonts w:ascii="Times New Roman" w:hAnsi="Times New Roman"/>
                <w:sz w:val="24"/>
                <w:szCs w:val="24"/>
              </w:rPr>
            </w:pPr>
            <w:r w:rsidRPr="00C22D31">
              <w:rPr>
                <w:rFonts w:ascii="Times New Roman" w:hAnsi="Times New Roman"/>
                <w:sz w:val="24"/>
                <w:szCs w:val="24"/>
                <w:u w:val="single"/>
              </w:rPr>
              <w:t>Gasztroesemények az online térben:</w:t>
            </w:r>
          </w:p>
          <w:p w14:paraId="50B859DB" w14:textId="77777777" w:rsidR="001C4CBF" w:rsidRPr="00C22D31" w:rsidRDefault="001C4CBF" w:rsidP="008279BC">
            <w:pPr>
              <w:jc w:val="both"/>
              <w:rPr>
                <w:rFonts w:ascii="Times New Roman" w:hAnsi="Times New Roman"/>
                <w:sz w:val="24"/>
                <w:szCs w:val="24"/>
              </w:rPr>
            </w:pPr>
            <w:r w:rsidRPr="00C22D31">
              <w:rPr>
                <w:rFonts w:ascii="Times New Roman" w:hAnsi="Times New Roman"/>
                <w:sz w:val="24"/>
                <w:szCs w:val="24"/>
              </w:rPr>
              <w:t>Események szervezése, vacsoraestek lebonyolításának megjelenése az online protokoll</w:t>
            </w:r>
          </w:p>
          <w:p w14:paraId="4B5C17ED" w14:textId="77777777" w:rsidR="001C4CBF" w:rsidRPr="00C22D31" w:rsidRDefault="001C4CBF" w:rsidP="008279BC">
            <w:pPr>
              <w:jc w:val="both"/>
              <w:rPr>
                <w:rFonts w:ascii="Times New Roman" w:hAnsi="Times New Roman"/>
                <w:sz w:val="24"/>
                <w:szCs w:val="24"/>
              </w:rPr>
            </w:pPr>
            <w:proofErr w:type="gramStart"/>
            <w:r w:rsidRPr="00C22D31">
              <w:rPr>
                <w:rFonts w:ascii="Times New Roman" w:hAnsi="Times New Roman"/>
                <w:sz w:val="24"/>
                <w:szCs w:val="24"/>
              </w:rPr>
              <w:t>szerint</w:t>
            </w:r>
            <w:proofErr w:type="gramEnd"/>
            <w:r w:rsidRPr="00C22D31">
              <w:rPr>
                <w:rFonts w:ascii="Times New Roman" w:hAnsi="Times New Roman"/>
                <w:sz w:val="24"/>
                <w:szCs w:val="24"/>
              </w:rPr>
              <w:t xml:space="preserve"> a közösségi oldalakon.</w:t>
            </w:r>
          </w:p>
          <w:p w14:paraId="270EB21F" w14:textId="77777777" w:rsidR="001C4CBF" w:rsidRPr="00C22D31" w:rsidRDefault="001C4CBF" w:rsidP="008279BC">
            <w:pPr>
              <w:jc w:val="center"/>
              <w:rPr>
                <w:rFonts w:ascii="Times New Roman" w:hAnsi="Times New Roman"/>
                <w:sz w:val="24"/>
                <w:szCs w:val="24"/>
              </w:rPr>
            </w:pPr>
          </w:p>
        </w:tc>
        <w:tc>
          <w:tcPr>
            <w:tcW w:w="3197" w:type="dxa"/>
          </w:tcPr>
          <w:p w14:paraId="79D40CA0" w14:textId="4CF9297F" w:rsidR="001C4CBF" w:rsidRPr="00C22D31" w:rsidRDefault="001C4CBF" w:rsidP="008279BC">
            <w:pPr>
              <w:jc w:val="center"/>
              <w:rPr>
                <w:rFonts w:ascii="Times New Roman" w:hAnsi="Times New Roman"/>
                <w:b/>
                <w:bCs/>
                <w:sz w:val="24"/>
                <w:szCs w:val="24"/>
              </w:rPr>
            </w:pPr>
            <w:r w:rsidRPr="00C22D31">
              <w:rPr>
                <w:rFonts w:ascii="Times New Roman" w:hAnsi="Times New Roman"/>
                <w:b/>
                <w:bCs/>
                <w:sz w:val="24"/>
                <w:szCs w:val="24"/>
              </w:rPr>
              <w:t>3</w:t>
            </w:r>
            <w:r w:rsidR="00B17A76">
              <w:rPr>
                <w:rFonts w:ascii="Times New Roman" w:hAnsi="Times New Roman"/>
                <w:b/>
                <w:bCs/>
                <w:sz w:val="24"/>
                <w:szCs w:val="24"/>
              </w:rPr>
              <w:t>5</w:t>
            </w:r>
            <w:r w:rsidRPr="00C22D31">
              <w:rPr>
                <w:rFonts w:ascii="Times New Roman" w:hAnsi="Times New Roman"/>
                <w:b/>
                <w:bCs/>
                <w:sz w:val="24"/>
                <w:szCs w:val="24"/>
              </w:rPr>
              <w:t xml:space="preserve"> óra</w:t>
            </w:r>
          </w:p>
          <w:p w14:paraId="56F54D43" w14:textId="77777777" w:rsidR="001C4CBF" w:rsidRPr="00C22D31" w:rsidRDefault="001C4CBF" w:rsidP="008279BC">
            <w:pPr>
              <w:jc w:val="center"/>
              <w:rPr>
                <w:rFonts w:ascii="Times New Roman" w:hAnsi="Times New Roman"/>
                <w:b/>
                <w:bCs/>
                <w:sz w:val="24"/>
                <w:szCs w:val="24"/>
              </w:rPr>
            </w:pPr>
            <w:r w:rsidRPr="00C22D31">
              <w:rPr>
                <w:rFonts w:ascii="Times New Roman" w:hAnsi="Times New Roman"/>
                <w:b/>
                <w:bCs/>
                <w:sz w:val="24"/>
                <w:szCs w:val="24"/>
              </w:rPr>
              <w:t>Tartalom:</w:t>
            </w:r>
          </w:p>
          <w:p w14:paraId="1BA1D5FD" w14:textId="77777777" w:rsidR="001C4CBF" w:rsidRPr="00C22D31" w:rsidRDefault="001C4CBF" w:rsidP="008279BC">
            <w:pPr>
              <w:jc w:val="both"/>
              <w:rPr>
                <w:rFonts w:ascii="Times New Roman" w:hAnsi="Times New Roman"/>
                <w:sz w:val="24"/>
                <w:szCs w:val="24"/>
                <w:u w:val="single"/>
              </w:rPr>
            </w:pPr>
            <w:r w:rsidRPr="00C22D31">
              <w:rPr>
                <w:rFonts w:ascii="Times New Roman" w:hAnsi="Times New Roman"/>
                <w:sz w:val="24"/>
                <w:szCs w:val="24"/>
              </w:rPr>
              <w:t>Különböző éttermi terítési feladatok elvégzése, különböző felszolgálási módok gyakorlása.</w:t>
            </w:r>
          </w:p>
          <w:p w14:paraId="2A9B0BCD" w14:textId="77777777" w:rsidR="001C4CBF" w:rsidRPr="00C22D31" w:rsidRDefault="001C4CBF" w:rsidP="008279BC">
            <w:pPr>
              <w:jc w:val="both"/>
              <w:rPr>
                <w:rFonts w:ascii="Times New Roman" w:hAnsi="Times New Roman"/>
                <w:sz w:val="24"/>
                <w:szCs w:val="24"/>
                <w:u w:val="single"/>
              </w:rPr>
            </w:pPr>
            <w:r w:rsidRPr="00C22D31">
              <w:rPr>
                <w:rFonts w:ascii="Times New Roman" w:hAnsi="Times New Roman"/>
                <w:sz w:val="24"/>
                <w:szCs w:val="24"/>
                <w:u w:val="single"/>
              </w:rPr>
              <w:t>A „séf ajánlata” (táblás ajánlat) kialakításának szempontjai:</w:t>
            </w:r>
          </w:p>
          <w:p w14:paraId="1920767D" w14:textId="77777777" w:rsidR="001C4CBF" w:rsidRPr="00C22D31" w:rsidRDefault="001C4CBF" w:rsidP="008279BC">
            <w:pPr>
              <w:jc w:val="both"/>
              <w:rPr>
                <w:rFonts w:ascii="Times New Roman" w:hAnsi="Times New Roman"/>
                <w:sz w:val="24"/>
                <w:szCs w:val="24"/>
              </w:rPr>
            </w:pPr>
            <w:r w:rsidRPr="00C22D31">
              <w:rPr>
                <w:rFonts w:ascii="Times New Roman" w:hAnsi="Times New Roman"/>
                <w:sz w:val="24"/>
                <w:szCs w:val="24"/>
              </w:rPr>
              <w:t>Ajánlatok kialakítása a séf lehetőségei és ítéletei alapján.</w:t>
            </w:r>
          </w:p>
          <w:p w14:paraId="0D6E6A09" w14:textId="77777777" w:rsidR="001C4CBF" w:rsidRPr="00C22D31" w:rsidRDefault="001C4CBF" w:rsidP="008279BC">
            <w:pPr>
              <w:jc w:val="both"/>
              <w:rPr>
                <w:rFonts w:ascii="Times New Roman" w:hAnsi="Times New Roman"/>
                <w:sz w:val="24"/>
                <w:szCs w:val="24"/>
                <w:u w:val="single"/>
              </w:rPr>
            </w:pPr>
            <w:r w:rsidRPr="00C22D31">
              <w:rPr>
                <w:rFonts w:ascii="Times New Roman" w:hAnsi="Times New Roman"/>
                <w:sz w:val="24"/>
                <w:szCs w:val="24"/>
                <w:u w:val="single"/>
              </w:rPr>
              <w:t>Sommelier feladatának marketingvonatkozásai:</w:t>
            </w:r>
          </w:p>
          <w:p w14:paraId="5FE69FD4" w14:textId="77777777" w:rsidR="001C4CBF" w:rsidRPr="00C22D31" w:rsidRDefault="001C4CBF" w:rsidP="008279BC">
            <w:pPr>
              <w:jc w:val="both"/>
              <w:rPr>
                <w:rFonts w:ascii="Times New Roman" w:hAnsi="Times New Roman"/>
                <w:sz w:val="24"/>
                <w:szCs w:val="24"/>
                <w:u w:val="single"/>
              </w:rPr>
            </w:pPr>
            <w:r w:rsidRPr="00C22D31">
              <w:rPr>
                <w:rFonts w:ascii="Times New Roman" w:hAnsi="Times New Roman"/>
                <w:sz w:val="24"/>
                <w:szCs w:val="24"/>
              </w:rPr>
              <w:t>Borvidékek, borászatok ismerete, borászok termékeinek ismerete, ajánlási technikák.</w:t>
            </w:r>
          </w:p>
          <w:p w14:paraId="2D8E6993" w14:textId="77777777" w:rsidR="001C4CBF" w:rsidRPr="00C22D31" w:rsidRDefault="001C4CBF" w:rsidP="008279BC">
            <w:pPr>
              <w:jc w:val="both"/>
              <w:rPr>
                <w:rFonts w:ascii="Times New Roman" w:hAnsi="Times New Roman"/>
                <w:sz w:val="24"/>
                <w:szCs w:val="24"/>
                <w:u w:val="single"/>
              </w:rPr>
            </w:pPr>
            <w:r w:rsidRPr="00C22D31">
              <w:rPr>
                <w:rFonts w:ascii="Times New Roman" w:hAnsi="Times New Roman"/>
                <w:sz w:val="24"/>
                <w:szCs w:val="24"/>
                <w:u w:val="single"/>
              </w:rPr>
              <w:t>Hírlevelek szerkesztése és marketing vonatkozásai:</w:t>
            </w:r>
          </w:p>
          <w:p w14:paraId="4B74F2E9" w14:textId="77777777" w:rsidR="001C4CBF" w:rsidRPr="00C22D31" w:rsidRDefault="001C4CBF" w:rsidP="008279BC">
            <w:pPr>
              <w:jc w:val="both"/>
              <w:rPr>
                <w:rFonts w:ascii="Times New Roman" w:hAnsi="Times New Roman"/>
                <w:sz w:val="24"/>
                <w:szCs w:val="24"/>
              </w:rPr>
            </w:pPr>
            <w:r w:rsidRPr="00C22D31">
              <w:rPr>
                <w:rFonts w:ascii="Times New Roman" w:hAnsi="Times New Roman"/>
                <w:sz w:val="24"/>
                <w:szCs w:val="24"/>
              </w:rPr>
              <w:t>A hírlevelek szerkesztésének szabályai, küldésének szempontjai, célcsoportok helyes megválasztása</w:t>
            </w:r>
          </w:p>
          <w:p w14:paraId="6097AB8F" w14:textId="77777777" w:rsidR="001C4CBF" w:rsidRPr="00C22D31" w:rsidRDefault="001C4CBF" w:rsidP="008279BC">
            <w:pPr>
              <w:jc w:val="both"/>
              <w:rPr>
                <w:rFonts w:ascii="Times New Roman" w:hAnsi="Times New Roman"/>
                <w:sz w:val="24"/>
                <w:szCs w:val="24"/>
              </w:rPr>
            </w:pPr>
            <w:r w:rsidRPr="00C22D31">
              <w:rPr>
                <w:rFonts w:ascii="Times New Roman" w:hAnsi="Times New Roman"/>
                <w:sz w:val="24"/>
                <w:szCs w:val="24"/>
              </w:rPr>
              <w:t>az online protokoll szerint.</w:t>
            </w:r>
          </w:p>
          <w:p w14:paraId="359D81C3" w14:textId="77777777" w:rsidR="001C4CBF" w:rsidRPr="00C22D31" w:rsidRDefault="001C4CBF" w:rsidP="008279BC">
            <w:pPr>
              <w:jc w:val="center"/>
              <w:rPr>
                <w:rFonts w:ascii="Times New Roman" w:hAnsi="Times New Roman"/>
                <w:sz w:val="24"/>
                <w:szCs w:val="24"/>
              </w:rPr>
            </w:pPr>
          </w:p>
          <w:p w14:paraId="7687F67F" w14:textId="77777777" w:rsidR="001C4CBF" w:rsidRPr="00C22D31" w:rsidRDefault="001C4CBF" w:rsidP="008279BC">
            <w:pPr>
              <w:jc w:val="center"/>
              <w:rPr>
                <w:rFonts w:ascii="Times New Roman" w:hAnsi="Times New Roman"/>
                <w:sz w:val="24"/>
                <w:szCs w:val="24"/>
              </w:rPr>
            </w:pPr>
          </w:p>
        </w:tc>
      </w:tr>
      <w:tr w:rsidR="001C4CBF" w:rsidRPr="00C22D31" w14:paraId="0563920D" w14:textId="77777777" w:rsidTr="001C4CBF">
        <w:trPr>
          <w:jc w:val="center"/>
        </w:trPr>
        <w:tc>
          <w:tcPr>
            <w:tcW w:w="1049" w:type="dxa"/>
            <w:vMerge/>
            <w:tcBorders>
              <w:top w:val="single" w:sz="18" w:space="0" w:color="000000"/>
            </w:tcBorders>
            <w:vAlign w:val="center"/>
          </w:tcPr>
          <w:p w14:paraId="2E5CD69E" w14:textId="77777777" w:rsidR="001C4CBF" w:rsidRPr="00C22D31" w:rsidRDefault="001C4CBF" w:rsidP="008279BC">
            <w:pPr>
              <w:widowControl w:val="0"/>
              <w:pBdr>
                <w:top w:val="nil"/>
                <w:left w:val="nil"/>
                <w:bottom w:val="nil"/>
                <w:right w:val="nil"/>
                <w:between w:val="nil"/>
              </w:pBdr>
              <w:rPr>
                <w:rFonts w:ascii="Times New Roman" w:hAnsi="Times New Roman"/>
                <w:sz w:val="24"/>
                <w:szCs w:val="24"/>
              </w:rPr>
            </w:pPr>
          </w:p>
        </w:tc>
        <w:tc>
          <w:tcPr>
            <w:tcW w:w="1781" w:type="dxa"/>
          </w:tcPr>
          <w:p w14:paraId="7CF0F638" w14:textId="77777777" w:rsidR="001C4CBF" w:rsidRPr="00C22D31" w:rsidRDefault="001C4CBF" w:rsidP="008279BC">
            <w:pPr>
              <w:rPr>
                <w:rFonts w:ascii="Times New Roman" w:hAnsi="Times New Roman"/>
                <w:sz w:val="24"/>
                <w:szCs w:val="24"/>
              </w:rPr>
            </w:pPr>
            <w:r w:rsidRPr="00C22D31">
              <w:rPr>
                <w:rFonts w:ascii="Times New Roman" w:hAnsi="Times New Roman"/>
                <w:sz w:val="24"/>
                <w:szCs w:val="24"/>
              </w:rPr>
              <w:t>Gazdálkodás és ügyviteli ismeretek</w:t>
            </w:r>
          </w:p>
        </w:tc>
        <w:tc>
          <w:tcPr>
            <w:tcW w:w="3258" w:type="dxa"/>
            <w:vAlign w:val="center"/>
          </w:tcPr>
          <w:p w14:paraId="4322B9C8" w14:textId="77777777" w:rsidR="001C4CBF" w:rsidRPr="00C22D31" w:rsidRDefault="001C4CBF" w:rsidP="008279BC">
            <w:pPr>
              <w:jc w:val="center"/>
              <w:rPr>
                <w:rFonts w:ascii="Times New Roman" w:hAnsi="Times New Roman"/>
                <w:sz w:val="24"/>
                <w:szCs w:val="24"/>
              </w:rPr>
            </w:pPr>
            <w:r w:rsidRPr="00C22D31">
              <w:rPr>
                <w:rFonts w:ascii="Times New Roman" w:hAnsi="Times New Roman"/>
                <w:sz w:val="24"/>
                <w:szCs w:val="24"/>
              </w:rPr>
              <w:t>-</w:t>
            </w:r>
          </w:p>
        </w:tc>
        <w:tc>
          <w:tcPr>
            <w:tcW w:w="3197" w:type="dxa"/>
            <w:vAlign w:val="center"/>
          </w:tcPr>
          <w:p w14:paraId="263DF5D0" w14:textId="0CD945C0" w:rsidR="001C4CBF" w:rsidRPr="00C22D31" w:rsidRDefault="00B17A76" w:rsidP="008279BC">
            <w:pPr>
              <w:jc w:val="center"/>
              <w:rPr>
                <w:rFonts w:ascii="Times New Roman" w:hAnsi="Times New Roman"/>
                <w:b/>
                <w:bCs/>
                <w:sz w:val="24"/>
                <w:szCs w:val="24"/>
              </w:rPr>
            </w:pPr>
            <w:r>
              <w:rPr>
                <w:rFonts w:ascii="Times New Roman" w:hAnsi="Times New Roman"/>
                <w:b/>
                <w:bCs/>
                <w:sz w:val="24"/>
                <w:szCs w:val="24"/>
              </w:rPr>
              <w:t>43,5</w:t>
            </w:r>
            <w:r w:rsidR="001C4CBF" w:rsidRPr="00C22D31">
              <w:rPr>
                <w:rFonts w:ascii="Times New Roman" w:hAnsi="Times New Roman"/>
                <w:b/>
                <w:bCs/>
                <w:sz w:val="24"/>
                <w:szCs w:val="24"/>
              </w:rPr>
              <w:t>óra</w:t>
            </w:r>
          </w:p>
          <w:p w14:paraId="320C0355" w14:textId="77777777" w:rsidR="001C4CBF" w:rsidRPr="00C22D31" w:rsidRDefault="001C4CBF" w:rsidP="008279BC">
            <w:pPr>
              <w:jc w:val="center"/>
              <w:rPr>
                <w:rFonts w:ascii="Times New Roman" w:hAnsi="Times New Roman"/>
                <w:b/>
                <w:bCs/>
                <w:sz w:val="24"/>
                <w:szCs w:val="24"/>
              </w:rPr>
            </w:pPr>
            <w:r w:rsidRPr="00C22D31">
              <w:rPr>
                <w:rFonts w:ascii="Times New Roman" w:hAnsi="Times New Roman"/>
                <w:b/>
                <w:bCs/>
                <w:sz w:val="24"/>
                <w:szCs w:val="24"/>
              </w:rPr>
              <w:t>Tartalom:</w:t>
            </w:r>
          </w:p>
          <w:p w14:paraId="11E89465" w14:textId="77777777" w:rsidR="001C4CBF" w:rsidRPr="00C22D31" w:rsidRDefault="001C4CBF" w:rsidP="008279BC">
            <w:pPr>
              <w:jc w:val="both"/>
              <w:rPr>
                <w:rFonts w:ascii="Times New Roman" w:hAnsi="Times New Roman"/>
                <w:b/>
                <w:sz w:val="24"/>
                <w:szCs w:val="24"/>
              </w:rPr>
            </w:pPr>
            <w:r w:rsidRPr="00C22D31">
              <w:rPr>
                <w:rFonts w:ascii="Times New Roman" w:hAnsi="Times New Roman"/>
                <w:b/>
                <w:sz w:val="24"/>
                <w:szCs w:val="24"/>
              </w:rPr>
              <w:t>Jövedelmezőség 15 óra</w:t>
            </w:r>
          </w:p>
          <w:p w14:paraId="2291A93B" w14:textId="77777777" w:rsidR="001C4CBF" w:rsidRPr="00C22D31" w:rsidRDefault="001C4CBF" w:rsidP="008279BC">
            <w:pPr>
              <w:jc w:val="both"/>
              <w:rPr>
                <w:rFonts w:ascii="Times New Roman" w:hAnsi="Times New Roman"/>
                <w:sz w:val="24"/>
                <w:szCs w:val="24"/>
              </w:rPr>
            </w:pPr>
            <w:r w:rsidRPr="00C22D31">
              <w:rPr>
                <w:rFonts w:ascii="Times New Roman" w:hAnsi="Times New Roman"/>
                <w:sz w:val="24"/>
                <w:szCs w:val="24"/>
              </w:rPr>
              <w:t xml:space="preserve"> A költség és az eredmény fogalma. Költséggazdálkodás, költségelemzés, adózás előtti eredmény, költségszint és eredményszint számítása, egyszerű jövedelmezőségi tábla felállítása.</w:t>
            </w:r>
          </w:p>
          <w:p w14:paraId="4915FB4C" w14:textId="77777777" w:rsidR="001C4CBF" w:rsidRPr="00C22D31" w:rsidRDefault="001C4CBF" w:rsidP="008279BC">
            <w:pPr>
              <w:jc w:val="both"/>
              <w:rPr>
                <w:rFonts w:ascii="Times New Roman" w:hAnsi="Times New Roman"/>
                <w:sz w:val="24"/>
                <w:szCs w:val="24"/>
              </w:rPr>
            </w:pPr>
            <w:r w:rsidRPr="00C22D31">
              <w:rPr>
                <w:rFonts w:ascii="Times New Roman" w:hAnsi="Times New Roman"/>
                <w:b/>
                <w:sz w:val="24"/>
                <w:szCs w:val="24"/>
              </w:rPr>
              <w:t>Elszámoltatás 16 óra</w:t>
            </w:r>
            <w:r w:rsidRPr="00C22D31">
              <w:rPr>
                <w:rFonts w:ascii="Times New Roman" w:hAnsi="Times New Roman"/>
                <w:sz w:val="24"/>
                <w:szCs w:val="24"/>
              </w:rPr>
              <w:t xml:space="preserve"> </w:t>
            </w:r>
          </w:p>
          <w:p w14:paraId="6B567BA8" w14:textId="77777777" w:rsidR="001C4CBF" w:rsidRPr="00C22D31" w:rsidRDefault="001C4CBF" w:rsidP="008279BC">
            <w:pPr>
              <w:jc w:val="both"/>
              <w:rPr>
                <w:rFonts w:ascii="Times New Roman" w:hAnsi="Times New Roman"/>
                <w:sz w:val="24"/>
                <w:szCs w:val="24"/>
              </w:rPr>
            </w:pPr>
            <w:r w:rsidRPr="00C22D31">
              <w:rPr>
                <w:rFonts w:ascii="Times New Roman" w:hAnsi="Times New Roman"/>
                <w:sz w:val="24"/>
                <w:szCs w:val="24"/>
              </w:rPr>
              <w:t>A leltárhiány és -többlet értelmezése. Normalizált hiány, forgalmazási veszteség, raktár elszámoltatása, értékesítés elszámoltatása.</w:t>
            </w:r>
          </w:p>
        </w:tc>
        <w:tc>
          <w:tcPr>
            <w:tcW w:w="3197" w:type="dxa"/>
          </w:tcPr>
          <w:p w14:paraId="6FD2CF32" w14:textId="77777777" w:rsidR="001C4CBF" w:rsidRPr="00C22D31" w:rsidRDefault="001C4CBF" w:rsidP="008279BC">
            <w:pPr>
              <w:jc w:val="center"/>
              <w:rPr>
                <w:rFonts w:ascii="Times New Roman" w:hAnsi="Times New Roman"/>
                <w:sz w:val="24"/>
                <w:szCs w:val="24"/>
              </w:rPr>
            </w:pPr>
            <w:r w:rsidRPr="00C22D31">
              <w:rPr>
                <w:rFonts w:ascii="Times New Roman" w:hAnsi="Times New Roman"/>
                <w:sz w:val="24"/>
                <w:szCs w:val="24"/>
              </w:rPr>
              <w:t>-</w:t>
            </w:r>
          </w:p>
        </w:tc>
      </w:tr>
    </w:tbl>
    <w:p w14:paraId="57E6AAF4" w14:textId="77777777" w:rsidR="008279BC" w:rsidRPr="00C22D31" w:rsidRDefault="008279BC" w:rsidP="008279BC">
      <w:pPr>
        <w:rPr>
          <w:rFonts w:ascii="Times New Roman" w:hAnsi="Times New Roman"/>
          <w:sz w:val="24"/>
          <w:szCs w:val="24"/>
        </w:rPr>
      </w:pPr>
    </w:p>
    <w:p w14:paraId="47392F40" w14:textId="77777777" w:rsidR="008279BC" w:rsidRPr="00C22D31" w:rsidRDefault="008279BC" w:rsidP="008279BC">
      <w:pPr>
        <w:rPr>
          <w:rFonts w:ascii="Times New Roman" w:hAnsi="Times New Roman"/>
          <w:sz w:val="24"/>
          <w:szCs w:val="24"/>
        </w:rPr>
      </w:pPr>
      <w:r w:rsidRPr="00C22D31">
        <w:rPr>
          <w:rFonts w:ascii="Times New Roman" w:hAnsi="Times New Roman"/>
          <w:sz w:val="24"/>
          <w:szCs w:val="24"/>
        </w:rPr>
        <w:br w:type="page"/>
      </w:r>
    </w:p>
    <w:p w14:paraId="77D69791" w14:textId="77777777" w:rsidR="008279BC" w:rsidRPr="00C22D31" w:rsidRDefault="008279BC" w:rsidP="006B2DB4">
      <w:pPr>
        <w:pStyle w:val="Cmsor5"/>
        <w:numPr>
          <w:ilvl w:val="0"/>
          <w:numId w:val="0"/>
        </w:numPr>
        <w:ind w:left="1008"/>
        <w:rPr>
          <w:rFonts w:cs="Times New Roman"/>
          <w:b/>
          <w:color w:val="auto"/>
        </w:rPr>
      </w:pPr>
      <w:bookmarkStart w:id="84" w:name="_Toc120521587"/>
      <w:r w:rsidRPr="00C22D31">
        <w:rPr>
          <w:b/>
          <w:color w:val="auto"/>
        </w:rPr>
        <w:t>13. évfolyam Szakirányú oktatás</w:t>
      </w:r>
      <w:bookmarkEnd w:id="84"/>
    </w:p>
    <w:tbl>
      <w:tblPr>
        <w:tblW w:w="1247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49"/>
        <w:gridCol w:w="1781"/>
        <w:gridCol w:w="3218"/>
        <w:gridCol w:w="3232"/>
        <w:gridCol w:w="3197"/>
      </w:tblGrid>
      <w:tr w:rsidR="001C4CBF" w:rsidRPr="00C22D31" w14:paraId="73522044" w14:textId="77777777" w:rsidTr="001C4CBF">
        <w:trPr>
          <w:jc w:val="center"/>
        </w:trPr>
        <w:tc>
          <w:tcPr>
            <w:tcW w:w="1049" w:type="dxa"/>
            <w:vMerge w:val="restart"/>
          </w:tcPr>
          <w:p w14:paraId="7E819666" w14:textId="77777777" w:rsidR="001C4CBF" w:rsidRPr="00C22D31" w:rsidRDefault="001C4CBF" w:rsidP="008279BC">
            <w:pPr>
              <w:jc w:val="center"/>
              <w:rPr>
                <w:rFonts w:ascii="Times New Roman" w:hAnsi="Times New Roman"/>
                <w:b/>
                <w:sz w:val="24"/>
                <w:szCs w:val="24"/>
              </w:rPr>
            </w:pPr>
          </w:p>
        </w:tc>
        <w:tc>
          <w:tcPr>
            <w:tcW w:w="1781" w:type="dxa"/>
            <w:vMerge w:val="restart"/>
            <w:vAlign w:val="center"/>
          </w:tcPr>
          <w:p w14:paraId="110BFC97" w14:textId="77777777" w:rsidR="001C4CBF" w:rsidRPr="00C22D31" w:rsidRDefault="001C4CBF" w:rsidP="008279BC">
            <w:pPr>
              <w:jc w:val="center"/>
              <w:rPr>
                <w:rFonts w:ascii="Times New Roman" w:hAnsi="Times New Roman"/>
                <w:b/>
                <w:sz w:val="24"/>
                <w:szCs w:val="24"/>
              </w:rPr>
            </w:pPr>
            <w:r w:rsidRPr="00C22D31">
              <w:rPr>
                <w:rFonts w:ascii="Times New Roman" w:hAnsi="Times New Roman"/>
                <w:b/>
                <w:sz w:val="24"/>
                <w:szCs w:val="24"/>
              </w:rPr>
              <w:t>Tantárgy</w:t>
            </w:r>
          </w:p>
        </w:tc>
        <w:tc>
          <w:tcPr>
            <w:tcW w:w="9647" w:type="dxa"/>
            <w:gridSpan w:val="3"/>
            <w:tcBorders>
              <w:right w:val="single" w:sz="18" w:space="0" w:color="000000"/>
            </w:tcBorders>
            <w:shd w:val="clear" w:color="auto" w:fill="BFBFBF"/>
            <w:vAlign w:val="center"/>
          </w:tcPr>
          <w:p w14:paraId="13E5D612" w14:textId="77777777" w:rsidR="001C4CBF" w:rsidRPr="00C22D31" w:rsidRDefault="001C4CBF" w:rsidP="008279BC">
            <w:pPr>
              <w:jc w:val="center"/>
              <w:rPr>
                <w:rFonts w:ascii="Times New Roman" w:hAnsi="Times New Roman"/>
                <w:b/>
                <w:sz w:val="24"/>
                <w:szCs w:val="24"/>
              </w:rPr>
            </w:pPr>
            <w:r w:rsidRPr="00C22D31">
              <w:rPr>
                <w:rFonts w:ascii="Times New Roman" w:hAnsi="Times New Roman"/>
                <w:b/>
                <w:sz w:val="24"/>
                <w:szCs w:val="24"/>
              </w:rPr>
              <w:t>13. évfolyam Vendégtéri szaktechnikus</w:t>
            </w:r>
          </w:p>
        </w:tc>
      </w:tr>
      <w:tr w:rsidR="001C4CBF" w:rsidRPr="00C22D31" w14:paraId="1A99A1E1" w14:textId="77777777" w:rsidTr="001C4CBF">
        <w:trPr>
          <w:jc w:val="center"/>
        </w:trPr>
        <w:tc>
          <w:tcPr>
            <w:tcW w:w="1049" w:type="dxa"/>
            <w:vMerge/>
          </w:tcPr>
          <w:p w14:paraId="30ACC598" w14:textId="77777777" w:rsidR="001C4CBF" w:rsidRPr="00C22D31" w:rsidRDefault="001C4CBF" w:rsidP="008279BC">
            <w:pPr>
              <w:widowControl w:val="0"/>
              <w:pBdr>
                <w:top w:val="nil"/>
                <w:left w:val="nil"/>
                <w:bottom w:val="nil"/>
                <w:right w:val="nil"/>
                <w:between w:val="nil"/>
              </w:pBdr>
              <w:rPr>
                <w:rFonts w:ascii="Times New Roman" w:hAnsi="Times New Roman"/>
                <w:b/>
                <w:sz w:val="24"/>
                <w:szCs w:val="24"/>
              </w:rPr>
            </w:pPr>
          </w:p>
        </w:tc>
        <w:tc>
          <w:tcPr>
            <w:tcW w:w="1781" w:type="dxa"/>
            <w:vMerge/>
            <w:vAlign w:val="center"/>
          </w:tcPr>
          <w:p w14:paraId="7D4F6589" w14:textId="77777777" w:rsidR="001C4CBF" w:rsidRPr="00C22D31" w:rsidRDefault="001C4CBF" w:rsidP="008279BC">
            <w:pPr>
              <w:widowControl w:val="0"/>
              <w:pBdr>
                <w:top w:val="nil"/>
                <w:left w:val="nil"/>
                <w:bottom w:val="nil"/>
                <w:right w:val="nil"/>
                <w:between w:val="nil"/>
              </w:pBdr>
              <w:rPr>
                <w:rFonts w:ascii="Times New Roman" w:hAnsi="Times New Roman"/>
                <w:b/>
                <w:sz w:val="24"/>
                <w:szCs w:val="24"/>
              </w:rPr>
            </w:pPr>
          </w:p>
        </w:tc>
        <w:tc>
          <w:tcPr>
            <w:tcW w:w="3218" w:type="dxa"/>
            <w:tcBorders>
              <w:bottom w:val="single" w:sz="18" w:space="0" w:color="000000"/>
            </w:tcBorders>
            <w:vAlign w:val="center"/>
          </w:tcPr>
          <w:p w14:paraId="69F741A9" w14:textId="77777777" w:rsidR="001C4CBF" w:rsidRPr="00C22D31" w:rsidRDefault="001C4CBF" w:rsidP="008279BC">
            <w:pPr>
              <w:jc w:val="center"/>
              <w:rPr>
                <w:rFonts w:ascii="Times New Roman" w:hAnsi="Times New Roman"/>
                <w:b/>
                <w:sz w:val="24"/>
                <w:szCs w:val="24"/>
              </w:rPr>
            </w:pPr>
            <w:r w:rsidRPr="00C22D31">
              <w:rPr>
                <w:rFonts w:ascii="Times New Roman" w:hAnsi="Times New Roman"/>
                <w:b/>
                <w:sz w:val="24"/>
                <w:szCs w:val="24"/>
              </w:rPr>
              <w:t>iskolai oktatás</w:t>
            </w:r>
          </w:p>
        </w:tc>
        <w:tc>
          <w:tcPr>
            <w:tcW w:w="3232" w:type="dxa"/>
            <w:tcBorders>
              <w:bottom w:val="single" w:sz="18" w:space="0" w:color="000000"/>
              <w:right w:val="single" w:sz="18" w:space="0" w:color="000000"/>
            </w:tcBorders>
            <w:vAlign w:val="center"/>
          </w:tcPr>
          <w:p w14:paraId="4D9EEB34" w14:textId="77777777" w:rsidR="001C4CBF" w:rsidRPr="00C22D31" w:rsidRDefault="001C4CBF" w:rsidP="008279BC">
            <w:pPr>
              <w:jc w:val="center"/>
              <w:rPr>
                <w:rFonts w:ascii="Times New Roman" w:hAnsi="Times New Roman"/>
                <w:b/>
                <w:sz w:val="24"/>
                <w:szCs w:val="24"/>
              </w:rPr>
            </w:pPr>
            <w:r w:rsidRPr="00C22D31">
              <w:rPr>
                <w:rFonts w:ascii="Times New Roman" w:hAnsi="Times New Roman"/>
                <w:b/>
                <w:sz w:val="24"/>
                <w:szCs w:val="24"/>
              </w:rPr>
              <w:t>iskolai tanműhely</w:t>
            </w:r>
          </w:p>
        </w:tc>
        <w:tc>
          <w:tcPr>
            <w:tcW w:w="3197" w:type="dxa"/>
            <w:tcBorders>
              <w:bottom w:val="single" w:sz="18" w:space="0" w:color="000000"/>
              <w:right w:val="single" w:sz="18" w:space="0" w:color="000000"/>
            </w:tcBorders>
          </w:tcPr>
          <w:p w14:paraId="64B1F890" w14:textId="77777777" w:rsidR="001C4CBF" w:rsidRPr="00C22D31" w:rsidRDefault="001C4CBF" w:rsidP="008279BC">
            <w:pPr>
              <w:jc w:val="center"/>
              <w:rPr>
                <w:rFonts w:ascii="Times New Roman" w:hAnsi="Times New Roman"/>
                <w:b/>
                <w:sz w:val="24"/>
                <w:szCs w:val="24"/>
              </w:rPr>
            </w:pPr>
            <w:r w:rsidRPr="00C22D31">
              <w:rPr>
                <w:rFonts w:ascii="Times New Roman" w:hAnsi="Times New Roman"/>
                <w:b/>
                <w:sz w:val="24"/>
                <w:szCs w:val="24"/>
              </w:rPr>
              <w:t>Üzemi gyakorlat</w:t>
            </w:r>
          </w:p>
        </w:tc>
      </w:tr>
      <w:tr w:rsidR="001C4CBF" w:rsidRPr="00C22D31" w14:paraId="42870879" w14:textId="77777777" w:rsidTr="001C4CBF">
        <w:trPr>
          <w:jc w:val="center"/>
        </w:trPr>
        <w:tc>
          <w:tcPr>
            <w:tcW w:w="1049" w:type="dxa"/>
            <w:tcBorders>
              <w:bottom w:val="single" w:sz="18" w:space="0" w:color="000000"/>
            </w:tcBorders>
          </w:tcPr>
          <w:p w14:paraId="12E3E7FE" w14:textId="77777777" w:rsidR="001C4CBF" w:rsidRPr="00C22D31" w:rsidRDefault="001C4CBF" w:rsidP="008279BC">
            <w:pPr>
              <w:widowControl w:val="0"/>
              <w:pBdr>
                <w:top w:val="nil"/>
                <w:left w:val="nil"/>
                <w:bottom w:val="nil"/>
                <w:right w:val="nil"/>
                <w:between w:val="nil"/>
              </w:pBdr>
              <w:rPr>
                <w:rFonts w:ascii="Times New Roman" w:hAnsi="Times New Roman"/>
                <w:b/>
                <w:sz w:val="24"/>
                <w:szCs w:val="24"/>
              </w:rPr>
            </w:pPr>
            <w:r w:rsidRPr="00C22D31">
              <w:rPr>
                <w:rFonts w:ascii="Times New Roman" w:hAnsi="Times New Roman"/>
                <w:b/>
                <w:sz w:val="24"/>
                <w:szCs w:val="24"/>
              </w:rPr>
              <w:t>Közismereti képzés</w:t>
            </w:r>
          </w:p>
          <w:p w14:paraId="4C47B80A" w14:textId="77777777" w:rsidR="001C4CBF" w:rsidRPr="00C22D31" w:rsidRDefault="001C4CBF" w:rsidP="008279BC">
            <w:pPr>
              <w:widowControl w:val="0"/>
              <w:pBdr>
                <w:top w:val="nil"/>
                <w:left w:val="nil"/>
                <w:bottom w:val="nil"/>
                <w:right w:val="nil"/>
                <w:between w:val="nil"/>
              </w:pBdr>
              <w:rPr>
                <w:rFonts w:ascii="Times New Roman" w:hAnsi="Times New Roman"/>
                <w:b/>
                <w:sz w:val="24"/>
                <w:szCs w:val="24"/>
              </w:rPr>
            </w:pPr>
          </w:p>
        </w:tc>
        <w:tc>
          <w:tcPr>
            <w:tcW w:w="1781" w:type="dxa"/>
            <w:tcBorders>
              <w:bottom w:val="single" w:sz="18" w:space="0" w:color="000000"/>
            </w:tcBorders>
            <w:vAlign w:val="center"/>
          </w:tcPr>
          <w:p w14:paraId="317BCC11" w14:textId="77777777" w:rsidR="001C4CBF" w:rsidRPr="00C22D31" w:rsidRDefault="001C4CBF" w:rsidP="008279BC">
            <w:pPr>
              <w:widowControl w:val="0"/>
              <w:pBdr>
                <w:top w:val="nil"/>
                <w:left w:val="nil"/>
                <w:bottom w:val="nil"/>
                <w:right w:val="nil"/>
                <w:between w:val="nil"/>
              </w:pBdr>
              <w:rPr>
                <w:rFonts w:ascii="Times New Roman" w:hAnsi="Times New Roman"/>
                <w:b/>
                <w:sz w:val="24"/>
                <w:szCs w:val="24"/>
              </w:rPr>
            </w:pPr>
            <w:r w:rsidRPr="00C22D31">
              <w:rPr>
                <w:rFonts w:ascii="Times New Roman" w:hAnsi="Times New Roman"/>
                <w:b/>
                <w:sz w:val="24"/>
                <w:szCs w:val="24"/>
              </w:rPr>
              <w:t>Digitális kultúra</w:t>
            </w:r>
          </w:p>
        </w:tc>
        <w:tc>
          <w:tcPr>
            <w:tcW w:w="3218" w:type="dxa"/>
            <w:tcBorders>
              <w:bottom w:val="single" w:sz="18" w:space="0" w:color="000000"/>
            </w:tcBorders>
            <w:vAlign w:val="center"/>
          </w:tcPr>
          <w:p w14:paraId="75507E91" w14:textId="62BEAFA3" w:rsidR="001C4CBF" w:rsidRPr="00C22D31" w:rsidRDefault="001C4CBF" w:rsidP="008279BC">
            <w:pPr>
              <w:jc w:val="center"/>
              <w:rPr>
                <w:rFonts w:ascii="Times New Roman" w:hAnsi="Times New Roman"/>
                <w:b/>
                <w:sz w:val="24"/>
                <w:szCs w:val="24"/>
              </w:rPr>
            </w:pPr>
            <w:r w:rsidRPr="00C22D31">
              <w:rPr>
                <w:rFonts w:ascii="Times New Roman" w:hAnsi="Times New Roman"/>
                <w:b/>
                <w:sz w:val="24"/>
                <w:szCs w:val="24"/>
              </w:rPr>
              <w:t>9</w:t>
            </w:r>
            <w:r w:rsidR="00B17A76">
              <w:rPr>
                <w:rFonts w:ascii="Times New Roman" w:hAnsi="Times New Roman"/>
                <w:b/>
                <w:sz w:val="24"/>
                <w:szCs w:val="24"/>
              </w:rPr>
              <w:t>6</w:t>
            </w:r>
            <w:r w:rsidRPr="00C22D31">
              <w:rPr>
                <w:rFonts w:ascii="Times New Roman" w:hAnsi="Times New Roman"/>
                <w:b/>
                <w:sz w:val="24"/>
                <w:szCs w:val="24"/>
              </w:rPr>
              <w:t xml:space="preserve"> óra</w:t>
            </w:r>
          </w:p>
          <w:p w14:paraId="2C146B13" w14:textId="77777777" w:rsidR="001C4CBF" w:rsidRPr="00C22D31" w:rsidRDefault="001C4CBF" w:rsidP="008279BC">
            <w:pPr>
              <w:jc w:val="center"/>
              <w:rPr>
                <w:rFonts w:ascii="Times New Roman" w:hAnsi="Times New Roman"/>
                <w:b/>
                <w:sz w:val="24"/>
                <w:szCs w:val="24"/>
              </w:rPr>
            </w:pPr>
            <w:r w:rsidRPr="00C22D31">
              <w:rPr>
                <w:rFonts w:ascii="Times New Roman" w:hAnsi="Times New Roman"/>
                <w:b/>
                <w:sz w:val="24"/>
                <w:szCs w:val="24"/>
              </w:rPr>
              <w:t>tartalom:</w:t>
            </w:r>
          </w:p>
          <w:p w14:paraId="265C8F0C" w14:textId="77777777" w:rsidR="001C4CBF" w:rsidRPr="00C22D31" w:rsidRDefault="001C4CBF" w:rsidP="008279BC">
            <w:pPr>
              <w:jc w:val="both"/>
              <w:rPr>
                <w:rFonts w:ascii="Times New Roman" w:hAnsi="Times New Roman"/>
                <w:bCs/>
                <w:sz w:val="24"/>
                <w:szCs w:val="24"/>
              </w:rPr>
            </w:pPr>
            <w:r w:rsidRPr="00C22D31">
              <w:rPr>
                <w:rFonts w:ascii="Times New Roman" w:hAnsi="Times New Roman"/>
                <w:bCs/>
                <w:sz w:val="24"/>
                <w:szCs w:val="24"/>
              </w:rPr>
              <w:t>Beszámoló a munkahelyi rendezvényekről, versenyekről, kiállításokról - fényképekkel, szakmai leírással</w:t>
            </w:r>
          </w:p>
          <w:p w14:paraId="47E87C5A" w14:textId="77777777" w:rsidR="001C4CBF" w:rsidRPr="00C22D31" w:rsidRDefault="001C4CBF" w:rsidP="008279BC">
            <w:pPr>
              <w:jc w:val="both"/>
              <w:rPr>
                <w:rFonts w:ascii="Times New Roman" w:hAnsi="Times New Roman"/>
                <w:bCs/>
                <w:sz w:val="24"/>
                <w:szCs w:val="24"/>
              </w:rPr>
            </w:pPr>
            <w:r w:rsidRPr="00C22D31">
              <w:rPr>
                <w:rFonts w:ascii="Times New Roman" w:hAnsi="Times New Roman"/>
                <w:bCs/>
                <w:sz w:val="24"/>
                <w:szCs w:val="24"/>
              </w:rPr>
              <w:t>A munkahely és a munkahelyi étel-ital választék bemuttaása</w:t>
            </w:r>
          </w:p>
          <w:p w14:paraId="3CF75CFD" w14:textId="77777777" w:rsidR="001C4CBF" w:rsidRPr="00C22D31" w:rsidRDefault="001C4CBF" w:rsidP="008279BC">
            <w:pPr>
              <w:jc w:val="both"/>
              <w:rPr>
                <w:rFonts w:ascii="Times New Roman" w:hAnsi="Times New Roman"/>
                <w:bCs/>
                <w:sz w:val="24"/>
                <w:szCs w:val="24"/>
              </w:rPr>
            </w:pPr>
            <w:r w:rsidRPr="00C22D31">
              <w:rPr>
                <w:rFonts w:ascii="Times New Roman" w:hAnsi="Times New Roman"/>
                <w:bCs/>
                <w:sz w:val="24"/>
                <w:szCs w:val="24"/>
              </w:rPr>
              <w:t>Saját munkatevékenység bemutatása</w:t>
            </w:r>
          </w:p>
          <w:p w14:paraId="78B73D02" w14:textId="77777777" w:rsidR="001C4CBF" w:rsidRPr="00C22D31" w:rsidRDefault="001C4CBF" w:rsidP="008279BC">
            <w:pPr>
              <w:jc w:val="both"/>
              <w:rPr>
                <w:rFonts w:ascii="Times New Roman" w:hAnsi="Times New Roman"/>
                <w:bCs/>
                <w:sz w:val="24"/>
                <w:szCs w:val="24"/>
              </w:rPr>
            </w:pPr>
            <w:r w:rsidRPr="00C22D31">
              <w:rPr>
                <w:rFonts w:ascii="Times New Roman" w:hAnsi="Times New Roman"/>
                <w:bCs/>
                <w:sz w:val="24"/>
                <w:szCs w:val="24"/>
              </w:rPr>
              <w:t>Példakép bemutatása</w:t>
            </w:r>
          </w:p>
          <w:p w14:paraId="28AC7388" w14:textId="77777777" w:rsidR="001C4CBF" w:rsidRPr="00C22D31" w:rsidRDefault="001C4CBF" w:rsidP="008279BC">
            <w:pPr>
              <w:jc w:val="both"/>
              <w:rPr>
                <w:rFonts w:ascii="Times New Roman" w:hAnsi="Times New Roman"/>
                <w:bCs/>
                <w:sz w:val="24"/>
                <w:szCs w:val="24"/>
              </w:rPr>
            </w:pPr>
            <w:r w:rsidRPr="00C22D31">
              <w:rPr>
                <w:rFonts w:ascii="Times New Roman" w:hAnsi="Times New Roman"/>
                <w:bCs/>
                <w:sz w:val="24"/>
                <w:szCs w:val="24"/>
              </w:rPr>
              <w:t>Szakmai fejlődés lehetőségeinek bemutatása</w:t>
            </w:r>
          </w:p>
          <w:p w14:paraId="7AD90158" w14:textId="77777777" w:rsidR="001C4CBF" w:rsidRPr="00C22D31" w:rsidRDefault="001C4CBF" w:rsidP="008279BC">
            <w:pPr>
              <w:jc w:val="both"/>
              <w:rPr>
                <w:rFonts w:ascii="Times New Roman" w:hAnsi="Times New Roman"/>
                <w:bCs/>
                <w:sz w:val="24"/>
                <w:szCs w:val="24"/>
              </w:rPr>
            </w:pPr>
            <w:r w:rsidRPr="00C22D31">
              <w:rPr>
                <w:rFonts w:ascii="Times New Roman" w:hAnsi="Times New Roman"/>
                <w:bCs/>
                <w:sz w:val="24"/>
                <w:szCs w:val="24"/>
              </w:rPr>
              <w:t>Külföldi szakmai gyakorlaton szerzett tapasztalatok bemutatása idegen nyelven</w:t>
            </w:r>
          </w:p>
          <w:p w14:paraId="72157E1C" w14:textId="77777777" w:rsidR="001C4CBF" w:rsidRPr="00C22D31" w:rsidRDefault="001C4CBF" w:rsidP="008279BC">
            <w:pPr>
              <w:jc w:val="both"/>
              <w:rPr>
                <w:rFonts w:ascii="Times New Roman" w:hAnsi="Times New Roman"/>
                <w:bCs/>
                <w:sz w:val="24"/>
                <w:szCs w:val="24"/>
              </w:rPr>
            </w:pPr>
            <w:r w:rsidRPr="00C22D31">
              <w:rPr>
                <w:rFonts w:ascii="Times New Roman" w:hAnsi="Times New Roman"/>
                <w:bCs/>
                <w:sz w:val="24"/>
                <w:szCs w:val="24"/>
              </w:rPr>
              <w:t>Önéletrajz, önreflexió</w:t>
            </w:r>
          </w:p>
          <w:p w14:paraId="3D93DCCD" w14:textId="77777777" w:rsidR="001C4CBF" w:rsidRPr="00C22D31" w:rsidRDefault="001C4CBF" w:rsidP="008279BC">
            <w:pPr>
              <w:jc w:val="both"/>
              <w:rPr>
                <w:rFonts w:ascii="Times New Roman" w:hAnsi="Times New Roman"/>
                <w:bCs/>
                <w:sz w:val="24"/>
                <w:szCs w:val="24"/>
              </w:rPr>
            </w:pPr>
            <w:r w:rsidRPr="00C22D31">
              <w:rPr>
                <w:rFonts w:ascii="Times New Roman" w:hAnsi="Times New Roman"/>
                <w:bCs/>
                <w:sz w:val="24"/>
                <w:szCs w:val="24"/>
              </w:rPr>
              <w:t>Jövőkép</w:t>
            </w:r>
          </w:p>
          <w:p w14:paraId="6C8A7C36" w14:textId="77777777" w:rsidR="001C4CBF" w:rsidRPr="00C22D31" w:rsidRDefault="001C4CBF" w:rsidP="008279BC">
            <w:pPr>
              <w:jc w:val="both"/>
              <w:rPr>
                <w:rFonts w:ascii="Times New Roman" w:hAnsi="Times New Roman"/>
                <w:bCs/>
                <w:sz w:val="24"/>
                <w:szCs w:val="24"/>
              </w:rPr>
            </w:pPr>
            <w:r w:rsidRPr="00C22D31">
              <w:rPr>
                <w:rFonts w:ascii="Times New Roman" w:hAnsi="Times New Roman"/>
                <w:bCs/>
                <w:sz w:val="24"/>
                <w:szCs w:val="24"/>
              </w:rPr>
              <w:t xml:space="preserve">Saját tanulási folyamat önértékelése és erre </w:t>
            </w:r>
            <w:proofErr w:type="gramStart"/>
            <w:r w:rsidRPr="00C22D31">
              <w:rPr>
                <w:rFonts w:ascii="Times New Roman" w:hAnsi="Times New Roman"/>
                <w:bCs/>
                <w:sz w:val="24"/>
                <w:szCs w:val="24"/>
              </w:rPr>
              <w:t>reflektálás</w:t>
            </w:r>
            <w:proofErr w:type="gramEnd"/>
          </w:p>
          <w:p w14:paraId="17CC185C" w14:textId="77777777" w:rsidR="001C4CBF" w:rsidRPr="00C22D31" w:rsidRDefault="001C4CBF" w:rsidP="008279BC">
            <w:pPr>
              <w:jc w:val="both"/>
              <w:rPr>
                <w:rFonts w:ascii="Times New Roman" w:eastAsia="Times New Roman" w:hAnsi="Times New Roman"/>
                <w:bCs/>
                <w:sz w:val="24"/>
                <w:szCs w:val="24"/>
              </w:rPr>
            </w:pPr>
            <w:r w:rsidRPr="00C22D31">
              <w:rPr>
                <w:rFonts w:ascii="Times New Roman" w:eastAsia="Times New Roman" w:hAnsi="Times New Roman"/>
                <w:bCs/>
                <w:sz w:val="24"/>
                <w:szCs w:val="24"/>
              </w:rPr>
              <w:t>Kreativitás</w:t>
            </w:r>
          </w:p>
          <w:p w14:paraId="0BCF34E7" w14:textId="77777777" w:rsidR="001C4CBF" w:rsidRPr="00C22D31" w:rsidRDefault="001C4CBF" w:rsidP="008279BC">
            <w:pPr>
              <w:jc w:val="both"/>
              <w:rPr>
                <w:rFonts w:ascii="Times New Roman" w:eastAsia="Times New Roman" w:hAnsi="Times New Roman"/>
                <w:bCs/>
                <w:sz w:val="24"/>
                <w:szCs w:val="24"/>
              </w:rPr>
            </w:pPr>
            <w:r w:rsidRPr="00C22D31">
              <w:rPr>
                <w:rFonts w:ascii="Times New Roman" w:eastAsia="Times New Roman" w:hAnsi="Times New Roman"/>
                <w:bCs/>
                <w:sz w:val="24"/>
                <w:szCs w:val="24"/>
              </w:rPr>
              <w:t>+</w:t>
            </w:r>
          </w:p>
          <w:p w14:paraId="272D2D3A" w14:textId="77777777" w:rsidR="001C4CBF" w:rsidRPr="00C22D31" w:rsidRDefault="001C4CBF" w:rsidP="008279BC">
            <w:pPr>
              <w:jc w:val="both"/>
              <w:rPr>
                <w:rFonts w:ascii="Times New Roman" w:hAnsi="Times New Roman"/>
                <w:b/>
                <w:sz w:val="24"/>
                <w:szCs w:val="24"/>
              </w:rPr>
            </w:pPr>
            <w:r w:rsidRPr="00C22D31">
              <w:rPr>
                <w:rFonts w:ascii="Times New Roman" w:eastAsia="Times New Roman" w:hAnsi="Times New Roman"/>
                <w:bCs/>
                <w:sz w:val="24"/>
                <w:szCs w:val="24"/>
              </w:rPr>
              <w:t>közismeret</w:t>
            </w:r>
          </w:p>
        </w:tc>
        <w:tc>
          <w:tcPr>
            <w:tcW w:w="3232" w:type="dxa"/>
            <w:tcBorders>
              <w:bottom w:val="single" w:sz="18" w:space="0" w:color="000000"/>
              <w:right w:val="single" w:sz="18" w:space="0" w:color="000000"/>
            </w:tcBorders>
            <w:vAlign w:val="center"/>
          </w:tcPr>
          <w:p w14:paraId="0B2CE377" w14:textId="77777777" w:rsidR="001C4CBF" w:rsidRPr="00C22D31" w:rsidRDefault="001C4CBF" w:rsidP="008279BC">
            <w:pPr>
              <w:jc w:val="center"/>
              <w:rPr>
                <w:rFonts w:ascii="Times New Roman" w:hAnsi="Times New Roman"/>
                <w:b/>
                <w:sz w:val="24"/>
                <w:szCs w:val="24"/>
              </w:rPr>
            </w:pPr>
            <w:r w:rsidRPr="00C22D31">
              <w:rPr>
                <w:rFonts w:ascii="Times New Roman" w:hAnsi="Times New Roman"/>
                <w:b/>
                <w:sz w:val="24"/>
                <w:szCs w:val="24"/>
              </w:rPr>
              <w:t>-</w:t>
            </w:r>
          </w:p>
        </w:tc>
        <w:tc>
          <w:tcPr>
            <w:tcW w:w="3197" w:type="dxa"/>
            <w:tcBorders>
              <w:bottom w:val="single" w:sz="18" w:space="0" w:color="000000"/>
              <w:right w:val="single" w:sz="18" w:space="0" w:color="000000"/>
            </w:tcBorders>
            <w:vAlign w:val="center"/>
          </w:tcPr>
          <w:p w14:paraId="541EF417" w14:textId="77777777" w:rsidR="001C4CBF" w:rsidRPr="00C22D31" w:rsidRDefault="001C4CBF" w:rsidP="008279BC">
            <w:pPr>
              <w:jc w:val="center"/>
              <w:rPr>
                <w:rFonts w:ascii="Times New Roman" w:hAnsi="Times New Roman"/>
                <w:b/>
                <w:sz w:val="24"/>
                <w:szCs w:val="24"/>
              </w:rPr>
            </w:pPr>
            <w:r w:rsidRPr="00C22D31">
              <w:rPr>
                <w:rFonts w:ascii="Times New Roman" w:hAnsi="Times New Roman"/>
                <w:b/>
                <w:sz w:val="24"/>
                <w:szCs w:val="24"/>
              </w:rPr>
              <w:t>-</w:t>
            </w:r>
          </w:p>
        </w:tc>
      </w:tr>
      <w:tr w:rsidR="001C4CBF" w:rsidRPr="00C22D31" w14:paraId="39C89130" w14:textId="77777777" w:rsidTr="001C4CBF">
        <w:trPr>
          <w:jc w:val="center"/>
        </w:trPr>
        <w:tc>
          <w:tcPr>
            <w:tcW w:w="1049" w:type="dxa"/>
            <w:tcBorders>
              <w:bottom w:val="single" w:sz="18" w:space="0" w:color="000000"/>
            </w:tcBorders>
          </w:tcPr>
          <w:p w14:paraId="515CD5EF" w14:textId="77777777" w:rsidR="001C4CBF" w:rsidRPr="00C22D31" w:rsidRDefault="001C4CBF" w:rsidP="008279BC">
            <w:pPr>
              <w:widowControl w:val="0"/>
              <w:pBdr>
                <w:top w:val="nil"/>
                <w:left w:val="nil"/>
                <w:bottom w:val="nil"/>
                <w:right w:val="nil"/>
                <w:between w:val="nil"/>
              </w:pBdr>
              <w:rPr>
                <w:rFonts w:ascii="Times New Roman" w:hAnsi="Times New Roman"/>
                <w:sz w:val="24"/>
                <w:szCs w:val="24"/>
              </w:rPr>
            </w:pPr>
            <w:r w:rsidRPr="00C22D31">
              <w:rPr>
                <w:rFonts w:ascii="Times New Roman" w:hAnsi="Times New Roman"/>
                <w:sz w:val="24"/>
                <w:szCs w:val="24"/>
              </w:rPr>
              <w:t>Ágazati oktatás</w:t>
            </w:r>
          </w:p>
        </w:tc>
        <w:tc>
          <w:tcPr>
            <w:tcW w:w="1781" w:type="dxa"/>
            <w:tcBorders>
              <w:bottom w:val="single" w:sz="18" w:space="0" w:color="000000"/>
            </w:tcBorders>
            <w:vAlign w:val="center"/>
          </w:tcPr>
          <w:p w14:paraId="0C427E47" w14:textId="77777777" w:rsidR="001C4CBF" w:rsidRPr="00C22D31" w:rsidRDefault="001C4CBF" w:rsidP="008279BC">
            <w:pPr>
              <w:widowControl w:val="0"/>
              <w:pBdr>
                <w:top w:val="nil"/>
                <w:left w:val="nil"/>
                <w:bottom w:val="nil"/>
                <w:right w:val="nil"/>
                <w:between w:val="nil"/>
              </w:pBdr>
              <w:rPr>
                <w:rFonts w:ascii="Times New Roman" w:hAnsi="Times New Roman"/>
                <w:sz w:val="24"/>
                <w:szCs w:val="24"/>
              </w:rPr>
            </w:pPr>
            <w:r w:rsidRPr="00C22D31">
              <w:rPr>
                <w:rFonts w:ascii="Times New Roman" w:hAnsi="Times New Roman"/>
                <w:sz w:val="24"/>
                <w:szCs w:val="24"/>
              </w:rPr>
              <w:t>Munkavállalói idegen nyelv</w:t>
            </w:r>
          </w:p>
        </w:tc>
        <w:tc>
          <w:tcPr>
            <w:tcW w:w="3218" w:type="dxa"/>
            <w:tcBorders>
              <w:bottom w:val="single" w:sz="18" w:space="0" w:color="000000"/>
            </w:tcBorders>
            <w:vAlign w:val="center"/>
          </w:tcPr>
          <w:p w14:paraId="6DF31912" w14:textId="570E07AE" w:rsidR="001C4CBF" w:rsidRPr="00B17A76" w:rsidRDefault="00B17A76" w:rsidP="008279BC">
            <w:pPr>
              <w:jc w:val="center"/>
              <w:rPr>
                <w:rFonts w:ascii="Times New Roman" w:hAnsi="Times New Roman"/>
                <w:b/>
                <w:sz w:val="24"/>
                <w:szCs w:val="24"/>
              </w:rPr>
            </w:pPr>
            <w:r w:rsidRPr="00B17A76">
              <w:rPr>
                <w:rFonts w:ascii="Times New Roman" w:hAnsi="Times New Roman"/>
                <w:b/>
                <w:sz w:val="24"/>
                <w:szCs w:val="24"/>
              </w:rPr>
              <w:t>7</w:t>
            </w:r>
            <w:r w:rsidR="001C4CBF" w:rsidRPr="00B17A76">
              <w:rPr>
                <w:rFonts w:ascii="Times New Roman" w:hAnsi="Times New Roman"/>
                <w:b/>
                <w:sz w:val="24"/>
                <w:szCs w:val="24"/>
              </w:rPr>
              <w:t>2 óra</w:t>
            </w:r>
          </w:p>
          <w:p w14:paraId="2215B8FC" w14:textId="77777777" w:rsidR="001C4CBF" w:rsidRPr="00B17A76" w:rsidRDefault="001C4CBF" w:rsidP="008279BC">
            <w:pPr>
              <w:jc w:val="center"/>
              <w:rPr>
                <w:rFonts w:ascii="Times New Roman" w:hAnsi="Times New Roman"/>
                <w:b/>
                <w:sz w:val="24"/>
                <w:szCs w:val="24"/>
              </w:rPr>
            </w:pPr>
            <w:r w:rsidRPr="00B17A76">
              <w:rPr>
                <w:rFonts w:ascii="Times New Roman" w:hAnsi="Times New Roman"/>
                <w:b/>
                <w:sz w:val="24"/>
                <w:szCs w:val="24"/>
              </w:rPr>
              <w:t>Tartalom:</w:t>
            </w:r>
          </w:p>
          <w:p w14:paraId="36664F53" w14:textId="498E1345" w:rsidR="001C4CBF" w:rsidRDefault="001C4CBF" w:rsidP="008279BC">
            <w:pPr>
              <w:jc w:val="center"/>
              <w:rPr>
                <w:rFonts w:ascii="Times New Roman" w:hAnsi="Times New Roman"/>
                <w:sz w:val="24"/>
                <w:szCs w:val="24"/>
              </w:rPr>
            </w:pPr>
            <w:r>
              <w:rPr>
                <w:rFonts w:ascii="Times New Roman" w:hAnsi="Times New Roman"/>
                <w:sz w:val="24"/>
                <w:szCs w:val="24"/>
              </w:rPr>
              <w:t>Álláshirdetésre jelentkezés</w:t>
            </w:r>
          </w:p>
          <w:p w14:paraId="6A860ADE" w14:textId="4D017A32" w:rsidR="001C4CBF" w:rsidRDefault="001C4CBF" w:rsidP="008279BC">
            <w:pPr>
              <w:jc w:val="center"/>
              <w:rPr>
                <w:rFonts w:ascii="Times New Roman" w:hAnsi="Times New Roman"/>
                <w:sz w:val="24"/>
                <w:szCs w:val="24"/>
              </w:rPr>
            </w:pPr>
            <w:r>
              <w:rPr>
                <w:rFonts w:ascii="Times New Roman" w:hAnsi="Times New Roman"/>
                <w:sz w:val="24"/>
                <w:szCs w:val="24"/>
              </w:rPr>
              <w:t>Önéletrajz, motivációs levél</w:t>
            </w:r>
          </w:p>
          <w:p w14:paraId="4CB9B5D7" w14:textId="6A74C716" w:rsidR="001C4CBF" w:rsidRDefault="001C4CBF" w:rsidP="008279BC">
            <w:pPr>
              <w:jc w:val="center"/>
              <w:rPr>
                <w:rFonts w:ascii="Times New Roman" w:hAnsi="Times New Roman"/>
                <w:sz w:val="24"/>
                <w:szCs w:val="24"/>
              </w:rPr>
            </w:pPr>
            <w:r>
              <w:rPr>
                <w:rFonts w:ascii="Times New Roman" w:hAnsi="Times New Roman"/>
                <w:sz w:val="24"/>
                <w:szCs w:val="24"/>
              </w:rPr>
              <w:t>Smalltalk</w:t>
            </w:r>
          </w:p>
          <w:p w14:paraId="6113AE25" w14:textId="66C2DF8D" w:rsidR="001C4CBF" w:rsidRPr="00C22D31" w:rsidRDefault="001C4CBF" w:rsidP="001C4CBF">
            <w:pPr>
              <w:jc w:val="center"/>
              <w:rPr>
                <w:rFonts w:ascii="Times New Roman" w:hAnsi="Times New Roman"/>
                <w:sz w:val="24"/>
                <w:szCs w:val="24"/>
              </w:rPr>
            </w:pPr>
            <w:r>
              <w:rPr>
                <w:rFonts w:ascii="Times New Roman" w:hAnsi="Times New Roman"/>
                <w:sz w:val="24"/>
                <w:szCs w:val="24"/>
              </w:rPr>
              <w:t>Állásinterjú</w:t>
            </w:r>
          </w:p>
        </w:tc>
        <w:tc>
          <w:tcPr>
            <w:tcW w:w="3232" w:type="dxa"/>
            <w:tcBorders>
              <w:bottom w:val="single" w:sz="18" w:space="0" w:color="000000"/>
              <w:right w:val="single" w:sz="18" w:space="0" w:color="000000"/>
            </w:tcBorders>
            <w:vAlign w:val="center"/>
          </w:tcPr>
          <w:p w14:paraId="4B0CB787" w14:textId="77777777" w:rsidR="001C4CBF" w:rsidRPr="00C22D31" w:rsidRDefault="001C4CBF" w:rsidP="008279BC">
            <w:pPr>
              <w:jc w:val="both"/>
              <w:rPr>
                <w:rFonts w:ascii="Times New Roman" w:hAnsi="Times New Roman"/>
                <w:sz w:val="24"/>
                <w:szCs w:val="24"/>
              </w:rPr>
            </w:pPr>
          </w:p>
        </w:tc>
        <w:tc>
          <w:tcPr>
            <w:tcW w:w="3197" w:type="dxa"/>
            <w:tcBorders>
              <w:bottom w:val="single" w:sz="18" w:space="0" w:color="000000"/>
              <w:right w:val="single" w:sz="18" w:space="0" w:color="000000"/>
            </w:tcBorders>
            <w:vAlign w:val="center"/>
          </w:tcPr>
          <w:p w14:paraId="41E99A13" w14:textId="77777777" w:rsidR="001C4CBF" w:rsidRPr="00C22D31" w:rsidRDefault="001C4CBF" w:rsidP="008279BC">
            <w:pPr>
              <w:jc w:val="center"/>
              <w:rPr>
                <w:rFonts w:ascii="Times New Roman" w:hAnsi="Times New Roman"/>
                <w:sz w:val="24"/>
                <w:szCs w:val="24"/>
              </w:rPr>
            </w:pPr>
          </w:p>
        </w:tc>
      </w:tr>
      <w:tr w:rsidR="001C4CBF" w:rsidRPr="00C22D31" w14:paraId="6DC17538" w14:textId="77777777" w:rsidTr="001C4CBF">
        <w:trPr>
          <w:jc w:val="center"/>
        </w:trPr>
        <w:tc>
          <w:tcPr>
            <w:tcW w:w="1049" w:type="dxa"/>
            <w:vAlign w:val="center"/>
          </w:tcPr>
          <w:p w14:paraId="5E76A073" w14:textId="77777777" w:rsidR="001C4CBF" w:rsidRPr="00C22D31" w:rsidRDefault="001C4CBF" w:rsidP="008279BC">
            <w:pPr>
              <w:widowControl w:val="0"/>
              <w:pBdr>
                <w:top w:val="nil"/>
                <w:left w:val="nil"/>
                <w:bottom w:val="nil"/>
                <w:right w:val="nil"/>
                <w:between w:val="nil"/>
              </w:pBdr>
              <w:rPr>
                <w:rFonts w:ascii="Times New Roman" w:hAnsi="Times New Roman"/>
                <w:sz w:val="24"/>
                <w:szCs w:val="24"/>
              </w:rPr>
            </w:pPr>
          </w:p>
        </w:tc>
        <w:tc>
          <w:tcPr>
            <w:tcW w:w="1781" w:type="dxa"/>
          </w:tcPr>
          <w:p w14:paraId="0B991E64" w14:textId="77777777" w:rsidR="001C4CBF" w:rsidRPr="00C22D31" w:rsidRDefault="001C4CBF" w:rsidP="008279BC">
            <w:pPr>
              <w:rPr>
                <w:rFonts w:ascii="Times New Roman" w:hAnsi="Times New Roman"/>
                <w:sz w:val="24"/>
                <w:szCs w:val="24"/>
              </w:rPr>
            </w:pPr>
            <w:r w:rsidRPr="00C22D31">
              <w:rPr>
                <w:rFonts w:ascii="Times New Roman" w:hAnsi="Times New Roman"/>
                <w:sz w:val="24"/>
                <w:szCs w:val="24"/>
              </w:rPr>
              <w:t>Üzleti menedzsment</w:t>
            </w:r>
          </w:p>
        </w:tc>
        <w:tc>
          <w:tcPr>
            <w:tcW w:w="3218" w:type="dxa"/>
          </w:tcPr>
          <w:p w14:paraId="0C2FAC83" w14:textId="4CE79785" w:rsidR="001C4CBF" w:rsidRPr="00C22D31" w:rsidRDefault="00B17A76" w:rsidP="008279BC">
            <w:pPr>
              <w:jc w:val="center"/>
              <w:rPr>
                <w:rFonts w:ascii="Times New Roman" w:hAnsi="Times New Roman"/>
                <w:b/>
                <w:bCs/>
                <w:sz w:val="24"/>
                <w:szCs w:val="24"/>
              </w:rPr>
            </w:pPr>
            <w:r>
              <w:rPr>
                <w:rFonts w:ascii="Times New Roman" w:hAnsi="Times New Roman"/>
                <w:b/>
                <w:bCs/>
                <w:sz w:val="24"/>
                <w:szCs w:val="24"/>
              </w:rPr>
              <w:t>60</w:t>
            </w:r>
            <w:r w:rsidR="001C4CBF" w:rsidRPr="00C22D31">
              <w:rPr>
                <w:rFonts w:ascii="Times New Roman" w:hAnsi="Times New Roman"/>
                <w:b/>
                <w:bCs/>
                <w:sz w:val="24"/>
                <w:szCs w:val="24"/>
              </w:rPr>
              <w:t xml:space="preserve"> óra</w:t>
            </w:r>
          </w:p>
          <w:p w14:paraId="1BF9CA53" w14:textId="77777777" w:rsidR="001C4CBF" w:rsidRPr="00C22D31" w:rsidRDefault="001C4CBF" w:rsidP="008279BC">
            <w:pPr>
              <w:jc w:val="center"/>
              <w:rPr>
                <w:rFonts w:ascii="Times New Roman" w:hAnsi="Times New Roman"/>
                <w:sz w:val="24"/>
                <w:szCs w:val="24"/>
              </w:rPr>
            </w:pPr>
            <w:r w:rsidRPr="00C22D31">
              <w:rPr>
                <w:rFonts w:ascii="Times New Roman" w:hAnsi="Times New Roman"/>
                <w:b/>
                <w:bCs/>
                <w:sz w:val="24"/>
                <w:szCs w:val="24"/>
              </w:rPr>
              <w:t>Tartalom</w:t>
            </w:r>
            <w:r w:rsidRPr="00C22D31">
              <w:rPr>
                <w:rFonts w:ascii="Times New Roman" w:hAnsi="Times New Roman"/>
                <w:sz w:val="24"/>
                <w:szCs w:val="24"/>
              </w:rPr>
              <w:t>:</w:t>
            </w:r>
          </w:p>
          <w:p w14:paraId="58D3967C" w14:textId="77777777" w:rsidR="001C4CBF" w:rsidRPr="00C22D31" w:rsidRDefault="001C4CBF"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Gazdálkodás a bevételekkel (elméleti alapok)</w:t>
            </w:r>
          </w:p>
          <w:p w14:paraId="48410610" w14:textId="77777777" w:rsidR="001C4CBF" w:rsidRPr="00C22D31" w:rsidRDefault="001C4CBF"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A bevétel fogalma, egyszerű számviteli alapjai; az árral és kialakításával összefüggő alap-</w:t>
            </w:r>
          </w:p>
          <w:p w14:paraId="019266B0" w14:textId="77777777" w:rsidR="001C4CBF" w:rsidRPr="00C22D31" w:rsidRDefault="001C4CBF"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 xml:space="preserve">ismeretek: nettó, bruttó, áfa, felszolgálási díj; </w:t>
            </w:r>
          </w:p>
          <w:p w14:paraId="687A1D5D" w14:textId="77777777" w:rsidR="001C4CBF" w:rsidRPr="00C22D31" w:rsidRDefault="001C4CBF"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az árrés fogalma, szintmutatók; a bevételtervezés egyszerű folyamata: a tervezés alapjai, a bevétel bontása egységekre, időtávokra</w:t>
            </w:r>
          </w:p>
          <w:p w14:paraId="2FC5782A" w14:textId="77777777" w:rsidR="001C4CBF" w:rsidRPr="00C22D31" w:rsidRDefault="001C4CBF"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A gazdálkodással összefüggő bizonylatkezelési ismeretek</w:t>
            </w:r>
          </w:p>
          <w:p w14:paraId="459FC078" w14:textId="77777777" w:rsidR="001C4CBF" w:rsidRPr="00C22D31" w:rsidRDefault="001C4CBF"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A bevétel bizonylatai, elszámoltatás;</w:t>
            </w:r>
          </w:p>
          <w:p w14:paraId="1CA793F0" w14:textId="77777777" w:rsidR="001C4CBF" w:rsidRPr="00C22D31" w:rsidRDefault="001C4CBF"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a szállodai bankett és a catering bevételeinek elszámolása;</w:t>
            </w:r>
          </w:p>
          <w:p w14:paraId="63E31795" w14:textId="77777777" w:rsidR="001C4CBF" w:rsidRPr="00C22D31" w:rsidRDefault="001C4CBF"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 xml:space="preserve">fizetési határidők, a halasztott fizetés feltételei, előleg, foglaló, </w:t>
            </w:r>
            <w:proofErr w:type="gramStart"/>
            <w:r w:rsidRPr="00C22D31">
              <w:rPr>
                <w:rFonts w:ascii="Times New Roman" w:eastAsia="Times New Roman" w:hAnsi="Times New Roman"/>
                <w:sz w:val="24"/>
                <w:szCs w:val="24"/>
              </w:rPr>
              <w:t>kaució</w:t>
            </w:r>
            <w:proofErr w:type="gramEnd"/>
            <w:r w:rsidRPr="00C22D31">
              <w:rPr>
                <w:rFonts w:ascii="Times New Roman" w:eastAsia="Times New Roman" w:hAnsi="Times New Roman"/>
                <w:sz w:val="24"/>
                <w:szCs w:val="24"/>
              </w:rPr>
              <w:t>;</w:t>
            </w:r>
          </w:p>
          <w:p w14:paraId="1A0C8E37" w14:textId="77777777" w:rsidR="001C4CBF" w:rsidRPr="00C22D31" w:rsidRDefault="001C4CBF"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pénzügyi elszámolás: bevétel feladása az ügyvitel felé (pénzösszesítő kiállítása);</w:t>
            </w:r>
          </w:p>
          <w:p w14:paraId="6EB89AB6" w14:textId="77777777" w:rsidR="001C4CBF" w:rsidRPr="00C22D31" w:rsidRDefault="001C4CBF"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az ártájékoztatás eszközei</w:t>
            </w:r>
          </w:p>
          <w:p w14:paraId="3B1423F1" w14:textId="77777777" w:rsidR="001C4CBF" w:rsidRPr="00C22D31" w:rsidRDefault="001C4CBF"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 xml:space="preserve"> </w:t>
            </w:r>
          </w:p>
          <w:p w14:paraId="0EB396B7" w14:textId="77777777" w:rsidR="001C4CBF" w:rsidRPr="00C22D31" w:rsidRDefault="001C4CBF"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Anyag-, készlet- és eszközgazdálkodás (elméleti alapok)</w:t>
            </w:r>
          </w:p>
          <w:p w14:paraId="1AA9ACDF" w14:textId="77777777" w:rsidR="001C4CBF" w:rsidRPr="00C22D31" w:rsidRDefault="001C4CBF"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 xml:space="preserve"> </w:t>
            </w:r>
          </w:p>
          <w:p w14:paraId="7A5997F0" w14:textId="77777777" w:rsidR="001C4CBF" w:rsidRPr="00C22D31" w:rsidRDefault="001C4CBF"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Az áruforgalmi mérlegsor elemei;</w:t>
            </w:r>
          </w:p>
          <w:p w14:paraId="5A26C37A" w14:textId="77777777" w:rsidR="001C4CBF" w:rsidRPr="00C22D31" w:rsidRDefault="001C4CBF" w:rsidP="008279BC">
            <w:pPr>
              <w:jc w:val="both"/>
              <w:rPr>
                <w:rFonts w:ascii="Times New Roman" w:eastAsia="Times New Roman" w:hAnsi="Times New Roman"/>
                <w:sz w:val="24"/>
                <w:szCs w:val="24"/>
              </w:rPr>
            </w:pPr>
            <w:proofErr w:type="gramStart"/>
            <w:r w:rsidRPr="00C22D31">
              <w:rPr>
                <w:rFonts w:ascii="Times New Roman" w:eastAsia="Times New Roman" w:hAnsi="Times New Roman"/>
                <w:sz w:val="24"/>
                <w:szCs w:val="24"/>
              </w:rPr>
              <w:t>kalkuláció</w:t>
            </w:r>
            <w:proofErr w:type="gramEnd"/>
            <w:r w:rsidRPr="00C22D31">
              <w:rPr>
                <w:rFonts w:ascii="Times New Roman" w:eastAsia="Times New Roman" w:hAnsi="Times New Roman"/>
                <w:sz w:val="24"/>
                <w:szCs w:val="24"/>
              </w:rPr>
              <w:t xml:space="preserve"> – az anyaghányad-számítás alapjai (egységek, mennyiségek, veszteségek); ételköltség, italköltség, egyéb költség (fogalmak, szintmutatók értelmezése);</w:t>
            </w:r>
          </w:p>
          <w:p w14:paraId="1C2611BD" w14:textId="77777777" w:rsidR="001C4CBF" w:rsidRPr="00C22D31" w:rsidRDefault="001C4CBF"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beszerzés: beszállítók kiválasztása, árajánlatkérés, ajánlatok összehasonlítása, beszállítók értékelése, minősítése, egyszerű szállítói szerződés;</w:t>
            </w:r>
          </w:p>
          <w:p w14:paraId="7B834125" w14:textId="77777777" w:rsidR="001C4CBF" w:rsidRPr="00C22D31" w:rsidRDefault="001C4CBF"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 xml:space="preserve">raktározás: raktár kialakítása (szakosított tárolás, </w:t>
            </w:r>
            <w:proofErr w:type="gramStart"/>
            <w:r w:rsidRPr="00C22D31">
              <w:rPr>
                <w:rFonts w:ascii="Times New Roman" w:eastAsia="Times New Roman" w:hAnsi="Times New Roman"/>
                <w:sz w:val="24"/>
                <w:szCs w:val="24"/>
              </w:rPr>
              <w:t>speciális</w:t>
            </w:r>
            <w:proofErr w:type="gramEnd"/>
            <w:r w:rsidRPr="00C22D31">
              <w:rPr>
                <w:rFonts w:ascii="Times New Roman" w:eastAsia="Times New Roman" w:hAnsi="Times New Roman"/>
                <w:sz w:val="24"/>
                <w:szCs w:val="24"/>
              </w:rPr>
              <w:t xml:space="preserve"> szabályok: ergonómia, munkavédelmi, tűzrendészeti előírások;</w:t>
            </w:r>
          </w:p>
          <w:p w14:paraId="75671F33" w14:textId="77777777" w:rsidR="001C4CBF" w:rsidRPr="00C22D31" w:rsidRDefault="001C4CBF"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 xml:space="preserve">készletmozgások (bevételezés, kiadás): </w:t>
            </w:r>
          </w:p>
          <w:p w14:paraId="1024E3FD" w14:textId="77777777" w:rsidR="001C4CBF" w:rsidRPr="00C22D31" w:rsidRDefault="001C4CBF"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belső mozgásbizonylatok kiállítása;</w:t>
            </w:r>
          </w:p>
          <w:p w14:paraId="724B0925" w14:textId="77777777" w:rsidR="001C4CBF" w:rsidRPr="00C22D31" w:rsidRDefault="001C4CBF"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a készletgazdálkodás alapfogalmai: minimum-, maximum-, biztonsági készlet;</w:t>
            </w:r>
          </w:p>
          <w:p w14:paraId="43AABF09" w14:textId="77777777" w:rsidR="001C4CBF" w:rsidRPr="00C22D31" w:rsidRDefault="001C4CBF"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az alap eszközcsoportok ismerete: üzemelési, tárgyi eszközök; leltározással összefüggő ismeretek: leltártípusok, eszközleltár</w:t>
            </w:r>
          </w:p>
          <w:p w14:paraId="086F9A02" w14:textId="77777777" w:rsidR="001C4CBF" w:rsidRPr="00C22D31" w:rsidRDefault="001C4CBF"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 xml:space="preserve"> </w:t>
            </w:r>
          </w:p>
          <w:p w14:paraId="3C73FB1F" w14:textId="77777777" w:rsidR="001C4CBF" w:rsidRPr="00C22D31" w:rsidRDefault="001C4CBF"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Létszám- és bérgazdálkodás (elméleti alapok)</w:t>
            </w:r>
          </w:p>
          <w:p w14:paraId="4875972C" w14:textId="77777777" w:rsidR="001C4CBF" w:rsidRPr="00C22D31" w:rsidRDefault="001C4CBF"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Álláshirdetések; álláskeresés: önéletrajz, motivációs levél, álláskereső portálok, személyes</w:t>
            </w:r>
          </w:p>
          <w:p w14:paraId="623554B0" w14:textId="77777777" w:rsidR="001C4CBF" w:rsidRPr="00C22D31" w:rsidRDefault="001C4CBF"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interjú, bemutatkozás; toborzás, munkatársak keresése, kiválasztás: módszerek, a cég bemutatása;</w:t>
            </w:r>
          </w:p>
          <w:p w14:paraId="32FEDEBF" w14:textId="77777777" w:rsidR="001C4CBF" w:rsidRPr="00C22D31" w:rsidRDefault="001C4CBF"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tréningek: orientációs tréning, szakmai tréningek;</w:t>
            </w:r>
          </w:p>
          <w:p w14:paraId="76B4140F" w14:textId="77777777" w:rsidR="001C4CBF" w:rsidRPr="00C22D31" w:rsidRDefault="001C4CBF"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 xml:space="preserve">munkaviszony létesítése és megszüntetése; a belépés és kilépés folyamata, </w:t>
            </w:r>
            <w:proofErr w:type="gramStart"/>
            <w:r w:rsidRPr="00C22D31">
              <w:rPr>
                <w:rFonts w:ascii="Times New Roman" w:eastAsia="Times New Roman" w:hAnsi="Times New Roman"/>
                <w:sz w:val="24"/>
                <w:szCs w:val="24"/>
              </w:rPr>
              <w:t>dokumentumai</w:t>
            </w:r>
            <w:proofErr w:type="gramEnd"/>
            <w:r w:rsidRPr="00C22D31">
              <w:rPr>
                <w:rFonts w:ascii="Times New Roman" w:eastAsia="Times New Roman" w:hAnsi="Times New Roman"/>
                <w:sz w:val="24"/>
                <w:szCs w:val="24"/>
              </w:rPr>
              <w:t>; munkaszerződés kötelező elemei, időbeli hatálya (határozott, határozatlan), próbaidő, felmondási idő;</w:t>
            </w:r>
          </w:p>
          <w:p w14:paraId="75727902" w14:textId="77777777" w:rsidR="001C4CBF" w:rsidRPr="00C22D31" w:rsidRDefault="001C4CBF"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kölcsönzött munkaerő, állásmegosztás;</w:t>
            </w:r>
          </w:p>
          <w:p w14:paraId="439941C7" w14:textId="77777777" w:rsidR="001C4CBF" w:rsidRPr="00C22D31" w:rsidRDefault="001C4CBF"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munkabeosztás szabályozása: szabadidő, pihenőidő, osztott munkaidő, munkaidő hossza, a beosztáskészítés időbeli korlátai;</w:t>
            </w:r>
          </w:p>
          <w:p w14:paraId="697D5977" w14:textId="77777777" w:rsidR="001C4CBF" w:rsidRPr="00C22D31" w:rsidRDefault="001C4CBF"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heti beosztás tervezése, éves szabadság tervezése;</w:t>
            </w:r>
          </w:p>
          <w:p w14:paraId="08DE12D6" w14:textId="77777777" w:rsidR="001C4CBF" w:rsidRPr="00C22D31" w:rsidRDefault="001C4CBF"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munkaidő-nyilvántartás: jelenléti ív vezetése, teljesítménylap kitöltése;</w:t>
            </w:r>
          </w:p>
          <w:p w14:paraId="4A853EBC" w14:textId="77777777" w:rsidR="001C4CBF" w:rsidRPr="00C22D31" w:rsidRDefault="001C4CBF"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a munkavállalók jogi védelme: szakszervezet, üzemi tanács,</w:t>
            </w:r>
          </w:p>
          <w:p w14:paraId="74C48577" w14:textId="77777777" w:rsidR="001C4CBF" w:rsidRPr="00C22D31" w:rsidRDefault="001C4CBF"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A munka törvénykönyve, hatóságok;</w:t>
            </w:r>
          </w:p>
          <w:p w14:paraId="324117E6" w14:textId="77777777" w:rsidR="001C4CBF" w:rsidRPr="00C22D31" w:rsidRDefault="001C4CBF"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munkakörök és szükséges képzettségek;</w:t>
            </w:r>
          </w:p>
          <w:p w14:paraId="063E9B2A" w14:textId="77777777" w:rsidR="001C4CBF" w:rsidRPr="00C22D31" w:rsidRDefault="001C4CBF"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munkaköri leírások;</w:t>
            </w:r>
          </w:p>
          <w:p w14:paraId="2AD34E1C" w14:textId="77777777" w:rsidR="001C4CBF" w:rsidRPr="00C22D31" w:rsidRDefault="001C4CBF"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 xml:space="preserve">a bérezés alapjai: bérelemek (alapbér, jutalékok, prémiumok, egyéb bér jellegű juttatások); adózás (szja, járulékok, borravaló és tip </w:t>
            </w:r>
            <w:proofErr w:type="gramStart"/>
            <w:r w:rsidRPr="00C22D31">
              <w:rPr>
                <w:rFonts w:ascii="Times New Roman" w:eastAsia="Times New Roman" w:hAnsi="Times New Roman"/>
                <w:sz w:val="24"/>
                <w:szCs w:val="24"/>
              </w:rPr>
              <w:t>speciális</w:t>
            </w:r>
            <w:proofErr w:type="gramEnd"/>
            <w:r w:rsidRPr="00C22D31">
              <w:rPr>
                <w:rFonts w:ascii="Times New Roman" w:eastAsia="Times New Roman" w:hAnsi="Times New Roman"/>
                <w:sz w:val="24"/>
                <w:szCs w:val="24"/>
              </w:rPr>
              <w:t xml:space="preserve"> szabályozása);</w:t>
            </w:r>
          </w:p>
          <w:p w14:paraId="07685653" w14:textId="77777777" w:rsidR="001C4CBF" w:rsidRPr="00C22D31" w:rsidRDefault="001C4CBF"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a bérköltségek tervezésének egyszerű folyamatai: a bérek tervezésének alapjai (a bérek bontása egységekre, időtávokra, munkakörökre);</w:t>
            </w:r>
          </w:p>
          <w:p w14:paraId="48C472F0" w14:textId="77777777" w:rsidR="001C4CBF" w:rsidRPr="00C22D31" w:rsidRDefault="001C4CBF"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szakhatósági ellenőrzés (Országos Munkavédelmi és Munkaügyi Főfelügyelőség)</w:t>
            </w:r>
          </w:p>
          <w:p w14:paraId="337A3149" w14:textId="77777777" w:rsidR="001C4CBF" w:rsidRPr="00C22D31" w:rsidRDefault="001C4CBF"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 xml:space="preserve"> </w:t>
            </w:r>
          </w:p>
          <w:p w14:paraId="71C19E06" w14:textId="77777777" w:rsidR="001C4CBF" w:rsidRPr="00C22D31" w:rsidRDefault="001C4CBF"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 xml:space="preserve"> </w:t>
            </w:r>
          </w:p>
          <w:p w14:paraId="2BD84A96" w14:textId="77777777" w:rsidR="001C4CBF" w:rsidRPr="00C22D31" w:rsidRDefault="001C4CBF"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Vállalkozás indítása (elméleti alapok)</w:t>
            </w:r>
          </w:p>
          <w:p w14:paraId="23B22074" w14:textId="77777777" w:rsidR="001C4CBF" w:rsidRPr="00C22D31" w:rsidRDefault="001C4CBF" w:rsidP="008279BC">
            <w:pPr>
              <w:jc w:val="both"/>
              <w:rPr>
                <w:rFonts w:ascii="Times New Roman" w:hAnsi="Times New Roman"/>
                <w:sz w:val="24"/>
                <w:szCs w:val="24"/>
              </w:rPr>
            </w:pPr>
            <w:r w:rsidRPr="00C22D31">
              <w:rPr>
                <w:rFonts w:ascii="Times New Roman" w:eastAsia="Times New Roman" w:hAnsi="Times New Roman"/>
                <w:sz w:val="24"/>
                <w:szCs w:val="24"/>
              </w:rPr>
              <w:t>Vállalkozási formák (egyéni, társas) alapítása, működtetése; a vállalkozás indításának folyamata (jogi és könyvelői szolgálat igénybevétele); a vendéglátó üzlet indításának jogszabályi előírásai</w:t>
            </w:r>
          </w:p>
          <w:p w14:paraId="0393D251" w14:textId="77777777" w:rsidR="001C4CBF" w:rsidRPr="00C22D31" w:rsidRDefault="001C4CBF" w:rsidP="008279BC">
            <w:pPr>
              <w:jc w:val="both"/>
              <w:rPr>
                <w:rFonts w:ascii="Times New Roman" w:eastAsia="Times New Roman" w:hAnsi="Times New Roman"/>
                <w:sz w:val="24"/>
                <w:szCs w:val="24"/>
              </w:rPr>
            </w:pPr>
          </w:p>
        </w:tc>
        <w:tc>
          <w:tcPr>
            <w:tcW w:w="3232" w:type="dxa"/>
          </w:tcPr>
          <w:p w14:paraId="58F82E8A" w14:textId="17EB4802" w:rsidR="001C4CBF" w:rsidRPr="00C22D31" w:rsidRDefault="00B17A76" w:rsidP="008279BC">
            <w:pPr>
              <w:jc w:val="center"/>
              <w:rPr>
                <w:rFonts w:ascii="Times New Roman" w:hAnsi="Times New Roman"/>
                <w:b/>
                <w:bCs/>
                <w:sz w:val="24"/>
                <w:szCs w:val="24"/>
              </w:rPr>
            </w:pPr>
            <w:r>
              <w:rPr>
                <w:rFonts w:ascii="Times New Roman" w:hAnsi="Times New Roman"/>
                <w:b/>
                <w:bCs/>
                <w:sz w:val="24"/>
                <w:szCs w:val="24"/>
              </w:rPr>
              <w:t>84</w:t>
            </w:r>
            <w:r w:rsidR="001C4CBF" w:rsidRPr="00C22D31">
              <w:rPr>
                <w:rFonts w:ascii="Times New Roman" w:hAnsi="Times New Roman"/>
                <w:b/>
                <w:bCs/>
                <w:sz w:val="24"/>
                <w:szCs w:val="24"/>
              </w:rPr>
              <w:t xml:space="preserve"> óra</w:t>
            </w:r>
          </w:p>
          <w:p w14:paraId="441E380D" w14:textId="77777777" w:rsidR="001C4CBF" w:rsidRPr="00C22D31" w:rsidRDefault="001C4CBF" w:rsidP="008279BC">
            <w:pPr>
              <w:jc w:val="center"/>
              <w:rPr>
                <w:rFonts w:ascii="Times New Roman" w:hAnsi="Times New Roman"/>
                <w:b/>
                <w:bCs/>
                <w:sz w:val="24"/>
                <w:szCs w:val="24"/>
              </w:rPr>
            </w:pPr>
            <w:r w:rsidRPr="00C22D31">
              <w:rPr>
                <w:rFonts w:ascii="Times New Roman" w:hAnsi="Times New Roman"/>
                <w:b/>
                <w:bCs/>
                <w:sz w:val="24"/>
                <w:szCs w:val="24"/>
              </w:rPr>
              <w:t>Tartalom:</w:t>
            </w:r>
          </w:p>
          <w:p w14:paraId="56593558" w14:textId="77777777" w:rsidR="001C4CBF" w:rsidRPr="00C22D31" w:rsidRDefault="001C4CBF" w:rsidP="008279BC">
            <w:pPr>
              <w:jc w:val="center"/>
              <w:rPr>
                <w:rFonts w:ascii="Times New Roman" w:eastAsia="Times New Roman" w:hAnsi="Times New Roman"/>
                <w:sz w:val="24"/>
                <w:szCs w:val="24"/>
              </w:rPr>
            </w:pPr>
            <w:r w:rsidRPr="00C22D31">
              <w:rPr>
                <w:rFonts w:ascii="Times New Roman" w:eastAsia="Times New Roman" w:hAnsi="Times New Roman"/>
                <w:sz w:val="24"/>
                <w:szCs w:val="24"/>
              </w:rPr>
              <w:t>Gazdálkodás a bevételekkel (elméleti és gyakorlati tudnivalók összekapcsolása)</w:t>
            </w:r>
          </w:p>
          <w:p w14:paraId="37605D04" w14:textId="77777777" w:rsidR="001C4CBF" w:rsidRPr="00C22D31" w:rsidRDefault="001C4CBF"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 xml:space="preserve"> </w:t>
            </w:r>
          </w:p>
          <w:p w14:paraId="06DD3973" w14:textId="77777777" w:rsidR="001C4CBF" w:rsidRPr="00C22D31" w:rsidRDefault="001C4CBF"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A gazdálkodással összefüggő bizonylatkezelési ismeretek</w:t>
            </w:r>
          </w:p>
          <w:p w14:paraId="6FF19FD4" w14:textId="77777777" w:rsidR="001C4CBF" w:rsidRPr="00C22D31" w:rsidRDefault="001C4CBF"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A bevétel bizonylatai, elszámoltatás;</w:t>
            </w:r>
          </w:p>
          <w:p w14:paraId="238D8AEB" w14:textId="77777777" w:rsidR="001C4CBF" w:rsidRPr="00C22D31" w:rsidRDefault="001C4CBF"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a számla alaki, tartalmi követelményei, gépi (elméleti alapon) és kézi kiállítása, sztornózása;</w:t>
            </w:r>
          </w:p>
          <w:p w14:paraId="08171970" w14:textId="77777777" w:rsidR="001C4CBF" w:rsidRPr="00C22D31" w:rsidRDefault="001C4CBF"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a nyugta alaki, tartalmi követelményei, kézi és gépi (elméleti alapon) nyugta,</w:t>
            </w:r>
          </w:p>
          <w:p w14:paraId="79379CC6" w14:textId="77777777" w:rsidR="001C4CBF" w:rsidRPr="00C22D31" w:rsidRDefault="001C4CBF"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eljárások a pénztárgép üzemzavara, meghibásodása esetén, sztornózás;</w:t>
            </w:r>
          </w:p>
          <w:p w14:paraId="658655E2" w14:textId="77777777" w:rsidR="001C4CBF" w:rsidRPr="00C22D31" w:rsidRDefault="001C4CBF"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fizetési módok: készpénz, bankkártya, készpénz-helyettesítők, banki átutalás; banki POS-terminál használata (elméleti alapon)</w:t>
            </w:r>
          </w:p>
          <w:p w14:paraId="6D99A5FA" w14:textId="77777777" w:rsidR="001C4CBF" w:rsidRPr="00C22D31" w:rsidRDefault="001C4CBF"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értékesítési szerződés;</w:t>
            </w:r>
          </w:p>
          <w:p w14:paraId="3A8150B8" w14:textId="77777777" w:rsidR="001C4CBF" w:rsidRPr="00C22D31" w:rsidRDefault="001C4CBF"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a szállodai bankett és a catering bevételeinek elszámolása;</w:t>
            </w:r>
          </w:p>
          <w:p w14:paraId="0E028813" w14:textId="77777777" w:rsidR="001C4CBF" w:rsidRPr="00C22D31" w:rsidRDefault="001C4CBF"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 xml:space="preserve">fizetési határidők, a halasztott fizetés feltételei, előleg, foglaló, </w:t>
            </w:r>
            <w:proofErr w:type="gramStart"/>
            <w:r w:rsidRPr="00C22D31">
              <w:rPr>
                <w:rFonts w:ascii="Times New Roman" w:eastAsia="Times New Roman" w:hAnsi="Times New Roman"/>
                <w:sz w:val="24"/>
                <w:szCs w:val="24"/>
              </w:rPr>
              <w:t>kaució</w:t>
            </w:r>
            <w:proofErr w:type="gramEnd"/>
            <w:r w:rsidRPr="00C22D31">
              <w:rPr>
                <w:rFonts w:ascii="Times New Roman" w:eastAsia="Times New Roman" w:hAnsi="Times New Roman"/>
                <w:sz w:val="24"/>
                <w:szCs w:val="24"/>
              </w:rPr>
              <w:t>;</w:t>
            </w:r>
          </w:p>
          <w:p w14:paraId="122B0397" w14:textId="77777777" w:rsidR="001C4CBF" w:rsidRPr="00C22D31" w:rsidRDefault="001C4CBF"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pénzügyi elszámolás: bevétel feladása az ügyvitel felé (pénzösszesítő kiállítása);</w:t>
            </w:r>
          </w:p>
          <w:p w14:paraId="173584A9" w14:textId="77777777" w:rsidR="001C4CBF" w:rsidRPr="00C22D31" w:rsidRDefault="001C4CBF"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 xml:space="preserve"> </w:t>
            </w:r>
          </w:p>
          <w:p w14:paraId="7B2F01D6" w14:textId="77777777" w:rsidR="001C4CBF" w:rsidRPr="00C22D31" w:rsidRDefault="001C4CBF"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felszolgálási díj kifizetése; tip kifizetése;</w:t>
            </w:r>
          </w:p>
          <w:p w14:paraId="556662A8" w14:textId="77777777" w:rsidR="001C4CBF" w:rsidRPr="00C22D31" w:rsidRDefault="001C4CBF"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szakhatósági ellenőrzés (Fogyasztóvédelmi Főosztály): számla- és nyugtaadási kötelezettség, borravaló kezelése, nyilvántartása;</w:t>
            </w:r>
          </w:p>
          <w:p w14:paraId="53E3A0DF" w14:textId="77777777" w:rsidR="001C4CBF" w:rsidRPr="00C22D31" w:rsidRDefault="001C4CBF"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az elviteles és helyben fogyasztott termékeknél alkalmazott áfaszámítás szabályának alkalmazása;</w:t>
            </w:r>
          </w:p>
          <w:p w14:paraId="5E9F5CAF" w14:textId="77777777" w:rsidR="001C4CBF" w:rsidRPr="00C22D31" w:rsidRDefault="001C4CBF"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az ártájékoztatás eszközei</w:t>
            </w:r>
          </w:p>
          <w:p w14:paraId="22B37EF7" w14:textId="77777777" w:rsidR="001C4CBF" w:rsidRPr="00C22D31" w:rsidRDefault="001C4CBF"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 xml:space="preserve"> </w:t>
            </w:r>
          </w:p>
          <w:p w14:paraId="5B1A97F4" w14:textId="77777777" w:rsidR="001C4CBF" w:rsidRPr="00C22D31" w:rsidRDefault="001C4CBF"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Anyag-, készlet- és eszközgazdálkodás (szakmai számítások alapján, elméleti tudnivalók gyakorlatba való ültetése)</w:t>
            </w:r>
          </w:p>
          <w:p w14:paraId="26445DC2" w14:textId="77777777" w:rsidR="001C4CBF" w:rsidRPr="00C22D31" w:rsidRDefault="001C4CBF"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 xml:space="preserve"> </w:t>
            </w:r>
          </w:p>
          <w:p w14:paraId="27CDA775" w14:textId="77777777" w:rsidR="001C4CBF" w:rsidRPr="00C22D31" w:rsidRDefault="001C4CBF"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Az áruforgalmi mérlegsor elemei;</w:t>
            </w:r>
          </w:p>
          <w:p w14:paraId="179DEE07" w14:textId="77777777" w:rsidR="001C4CBF" w:rsidRPr="00C22D31" w:rsidRDefault="001C4CBF" w:rsidP="008279BC">
            <w:pPr>
              <w:jc w:val="both"/>
              <w:rPr>
                <w:rFonts w:ascii="Times New Roman" w:eastAsia="Times New Roman" w:hAnsi="Times New Roman"/>
                <w:sz w:val="24"/>
                <w:szCs w:val="24"/>
              </w:rPr>
            </w:pPr>
            <w:proofErr w:type="gramStart"/>
            <w:r w:rsidRPr="00C22D31">
              <w:rPr>
                <w:rFonts w:ascii="Times New Roman" w:eastAsia="Times New Roman" w:hAnsi="Times New Roman"/>
                <w:sz w:val="24"/>
                <w:szCs w:val="24"/>
              </w:rPr>
              <w:t>kalkuláció</w:t>
            </w:r>
            <w:proofErr w:type="gramEnd"/>
            <w:r w:rsidRPr="00C22D31">
              <w:rPr>
                <w:rFonts w:ascii="Times New Roman" w:eastAsia="Times New Roman" w:hAnsi="Times New Roman"/>
                <w:sz w:val="24"/>
                <w:szCs w:val="24"/>
              </w:rPr>
              <w:t xml:space="preserve"> – az anyaghányad-számítás alapjai (egységek, mennyiségek, veszteségek); ételköltség, italköltség, egyéb költség (fogalmak, szintmutatók értelmezése);</w:t>
            </w:r>
          </w:p>
          <w:p w14:paraId="20C130B3" w14:textId="77777777" w:rsidR="001C4CBF" w:rsidRPr="00C22D31" w:rsidRDefault="001C4CBF"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beszerzés: beszállítók kiválasztása, árajánlatkérés, ajánlatok összehasonlítása, beszállítók értékelése, minősítése, egyszerű szállítói szerződés;</w:t>
            </w:r>
          </w:p>
          <w:p w14:paraId="2E7618AC" w14:textId="77777777" w:rsidR="001C4CBF" w:rsidRPr="00C22D31" w:rsidRDefault="001C4CBF"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 xml:space="preserve">raktározás: raktár kialakítása (szakosított tárolás, </w:t>
            </w:r>
            <w:proofErr w:type="gramStart"/>
            <w:r w:rsidRPr="00C22D31">
              <w:rPr>
                <w:rFonts w:ascii="Times New Roman" w:eastAsia="Times New Roman" w:hAnsi="Times New Roman"/>
                <w:sz w:val="24"/>
                <w:szCs w:val="24"/>
              </w:rPr>
              <w:t>speciális</w:t>
            </w:r>
            <w:proofErr w:type="gramEnd"/>
            <w:r w:rsidRPr="00C22D31">
              <w:rPr>
                <w:rFonts w:ascii="Times New Roman" w:eastAsia="Times New Roman" w:hAnsi="Times New Roman"/>
                <w:sz w:val="24"/>
                <w:szCs w:val="24"/>
              </w:rPr>
              <w:t xml:space="preserve"> szabályok: ergonómia, munkavédelmi, tűzrendészeti előírások;</w:t>
            </w:r>
          </w:p>
          <w:p w14:paraId="039D4991" w14:textId="77777777" w:rsidR="001C4CBF" w:rsidRPr="00C22D31" w:rsidRDefault="001C4CBF"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készletmozgások (bevételezés, kiadás): belső mozgásbizonylatok kiállítása;</w:t>
            </w:r>
          </w:p>
          <w:p w14:paraId="441BF34D" w14:textId="77777777" w:rsidR="001C4CBF" w:rsidRPr="00C22D31" w:rsidRDefault="001C4CBF"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készletstatisztikák készítése; anyagi felelősség;</w:t>
            </w:r>
          </w:p>
          <w:p w14:paraId="7F51B094" w14:textId="77777777" w:rsidR="001C4CBF" w:rsidRPr="00C22D31" w:rsidRDefault="001C4CBF"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elszámolás a készletekkel: a standolás és a leltározás gyakorlata</w:t>
            </w:r>
          </w:p>
          <w:p w14:paraId="7BF01546" w14:textId="77777777" w:rsidR="001C4CBF" w:rsidRPr="00C22D31" w:rsidRDefault="001C4CBF"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 xml:space="preserve"> </w:t>
            </w:r>
          </w:p>
          <w:p w14:paraId="446D13D8" w14:textId="77777777" w:rsidR="001C4CBF" w:rsidRPr="00C22D31" w:rsidRDefault="001C4CBF"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Létszám- és bérgazdálkodás (elméleti tudnivalók gyakorlatba való ültetése)</w:t>
            </w:r>
          </w:p>
          <w:p w14:paraId="279F1139" w14:textId="77777777" w:rsidR="001C4CBF" w:rsidRPr="00C22D31" w:rsidRDefault="001C4CBF" w:rsidP="008279BC">
            <w:pPr>
              <w:jc w:val="both"/>
              <w:rPr>
                <w:rFonts w:ascii="Times New Roman" w:eastAsia="Times New Roman" w:hAnsi="Times New Roman"/>
                <w:sz w:val="24"/>
                <w:szCs w:val="24"/>
              </w:rPr>
            </w:pPr>
          </w:p>
          <w:p w14:paraId="1C6483B0" w14:textId="77777777" w:rsidR="001C4CBF" w:rsidRPr="00C22D31" w:rsidRDefault="001C4CBF"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Álláshirdetések; álláskeresés: önéletrajz, motivációs levél, álláskereső portálok, személyes</w:t>
            </w:r>
          </w:p>
          <w:p w14:paraId="571CB175" w14:textId="77777777" w:rsidR="001C4CBF" w:rsidRPr="00C22D31" w:rsidRDefault="001C4CBF"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interjú, bemutatkozás; toborzás, munkatársak keresése, kiválasztás: módszerek, a cég be-</w:t>
            </w:r>
          </w:p>
          <w:p w14:paraId="02D0AA07" w14:textId="77777777" w:rsidR="001C4CBF" w:rsidRPr="00C22D31" w:rsidRDefault="001C4CBF"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mutatása;</w:t>
            </w:r>
          </w:p>
          <w:p w14:paraId="1A177DD3" w14:textId="77777777" w:rsidR="001C4CBF" w:rsidRPr="00C22D31" w:rsidRDefault="001C4CBF"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 xml:space="preserve">munkaviszony létesítése és megszüntetése; a belépés és kilépés folyamata, </w:t>
            </w:r>
            <w:proofErr w:type="gramStart"/>
            <w:r w:rsidRPr="00C22D31">
              <w:rPr>
                <w:rFonts w:ascii="Times New Roman" w:eastAsia="Times New Roman" w:hAnsi="Times New Roman"/>
                <w:sz w:val="24"/>
                <w:szCs w:val="24"/>
              </w:rPr>
              <w:t>dokumentumai</w:t>
            </w:r>
            <w:proofErr w:type="gramEnd"/>
            <w:r w:rsidRPr="00C22D31">
              <w:rPr>
                <w:rFonts w:ascii="Times New Roman" w:eastAsia="Times New Roman" w:hAnsi="Times New Roman"/>
                <w:sz w:val="24"/>
                <w:szCs w:val="24"/>
              </w:rPr>
              <w:t>; munkaszerződés kötelező elemei, időbeli hatálya (határozott, határozatlan), próbaidő, felmondási idő;</w:t>
            </w:r>
          </w:p>
          <w:p w14:paraId="1242D2BC" w14:textId="77777777" w:rsidR="001C4CBF" w:rsidRPr="00C22D31" w:rsidRDefault="001C4CBF"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kölcsönzött munkaerő, állásmegosztás;</w:t>
            </w:r>
          </w:p>
          <w:p w14:paraId="289B40ED" w14:textId="77777777" w:rsidR="001C4CBF" w:rsidRPr="00C22D31" w:rsidRDefault="001C4CBF"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munkabeosztás szabályozása: szabadidő, pihenőidő, osztott munkaidő, munkaidő hossza, a beosztáskészítés időbeli korlátai;</w:t>
            </w:r>
          </w:p>
          <w:p w14:paraId="67169AA3" w14:textId="77777777" w:rsidR="001C4CBF" w:rsidRPr="00C22D31" w:rsidRDefault="001C4CBF"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heti beosztás tervezése, éves szabadság tervezése;</w:t>
            </w:r>
          </w:p>
          <w:p w14:paraId="6937578C" w14:textId="77777777" w:rsidR="001C4CBF" w:rsidRPr="00C22D31" w:rsidRDefault="001C4CBF"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munkaidő-nyilvántartás: jelenléti ív vezetése, teljesítménylap kitöltése;</w:t>
            </w:r>
          </w:p>
          <w:p w14:paraId="0B268B20" w14:textId="77777777" w:rsidR="001C4CBF" w:rsidRPr="00C22D31" w:rsidRDefault="001C4CBF"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a munkavállalók jogi védelme: szakszervezet, üzemi tanács,</w:t>
            </w:r>
          </w:p>
          <w:p w14:paraId="60B4085D" w14:textId="77777777" w:rsidR="001C4CBF" w:rsidRPr="00C22D31" w:rsidRDefault="001C4CBF"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A munka törvénykönyve, hatóságok;</w:t>
            </w:r>
          </w:p>
          <w:p w14:paraId="75B1CB66" w14:textId="77777777" w:rsidR="001C4CBF" w:rsidRPr="00C22D31" w:rsidRDefault="001C4CBF"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munkakörök és szükséges képzettségek;</w:t>
            </w:r>
          </w:p>
          <w:p w14:paraId="40D4EC4F" w14:textId="77777777" w:rsidR="001C4CBF" w:rsidRPr="00C22D31" w:rsidRDefault="001C4CBF"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munkaköri leírások;</w:t>
            </w:r>
          </w:p>
          <w:p w14:paraId="437A6E09" w14:textId="77777777" w:rsidR="001C4CBF" w:rsidRPr="00C22D31" w:rsidRDefault="001C4CBF"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 xml:space="preserve">a bérezés alapjai: bérelemek (alapbér, jutalékok, prémiumok, egyéb bér jellegű juttatások); adózás (szja, járulékok, borravaló és tip </w:t>
            </w:r>
            <w:proofErr w:type="gramStart"/>
            <w:r w:rsidRPr="00C22D31">
              <w:rPr>
                <w:rFonts w:ascii="Times New Roman" w:eastAsia="Times New Roman" w:hAnsi="Times New Roman"/>
                <w:sz w:val="24"/>
                <w:szCs w:val="24"/>
              </w:rPr>
              <w:t>speciális</w:t>
            </w:r>
            <w:proofErr w:type="gramEnd"/>
            <w:r w:rsidRPr="00C22D31">
              <w:rPr>
                <w:rFonts w:ascii="Times New Roman" w:eastAsia="Times New Roman" w:hAnsi="Times New Roman"/>
                <w:sz w:val="24"/>
                <w:szCs w:val="24"/>
              </w:rPr>
              <w:t xml:space="preserve"> szabályozása);</w:t>
            </w:r>
          </w:p>
          <w:p w14:paraId="4ADC3938" w14:textId="77777777" w:rsidR="001C4CBF" w:rsidRPr="00C22D31" w:rsidRDefault="001C4CBF"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a bérköltségek tervezésének egyszerű folyamatai: a bérek tervezésének alapjai (a bérek bontása egységekre, időtávokra, munkakörökre);</w:t>
            </w:r>
          </w:p>
          <w:p w14:paraId="7D8BED09" w14:textId="77777777" w:rsidR="001C4CBF" w:rsidRPr="00C22D31" w:rsidRDefault="001C4CBF"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szakhatósági ellenőrzés (Országos Munkavédelmi és Munkaügyi Főfelügyelőség)</w:t>
            </w:r>
          </w:p>
          <w:p w14:paraId="7C116E59" w14:textId="77777777" w:rsidR="001C4CBF" w:rsidRPr="00C22D31" w:rsidRDefault="001C4CBF"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 xml:space="preserve"> </w:t>
            </w:r>
          </w:p>
          <w:p w14:paraId="43C344BE" w14:textId="77777777" w:rsidR="001C4CBF" w:rsidRPr="00C22D31" w:rsidRDefault="001C4CBF"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Vezetés a gyakorlatban</w:t>
            </w:r>
          </w:p>
          <w:p w14:paraId="353102F8" w14:textId="77777777" w:rsidR="001C4CBF" w:rsidRPr="00C22D31" w:rsidRDefault="001C4CBF"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 xml:space="preserve">Az oktatók esettanulmányokon </w:t>
            </w:r>
            <w:proofErr w:type="gramStart"/>
            <w:r w:rsidRPr="00C22D31">
              <w:rPr>
                <w:rFonts w:ascii="Times New Roman" w:eastAsia="Times New Roman" w:hAnsi="Times New Roman"/>
                <w:sz w:val="24"/>
                <w:szCs w:val="24"/>
              </w:rPr>
              <w:t>illusztrálják</w:t>
            </w:r>
            <w:proofErr w:type="gramEnd"/>
            <w:r w:rsidRPr="00C22D31">
              <w:rPr>
                <w:rFonts w:ascii="Times New Roman" w:eastAsia="Times New Roman" w:hAnsi="Times New Roman"/>
                <w:sz w:val="24"/>
                <w:szCs w:val="24"/>
              </w:rPr>
              <w:t xml:space="preserve"> az elméleti áttekintést. A tanulók gyakorlati</w:t>
            </w:r>
          </w:p>
          <w:p w14:paraId="344BA4AF" w14:textId="77777777" w:rsidR="001C4CBF" w:rsidRPr="00C22D31" w:rsidRDefault="001C4CBF"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 xml:space="preserve">példákon keresztül megismerik a vezetés </w:t>
            </w:r>
            <w:proofErr w:type="gramStart"/>
            <w:r w:rsidRPr="00C22D31">
              <w:rPr>
                <w:rFonts w:ascii="Times New Roman" w:eastAsia="Times New Roman" w:hAnsi="Times New Roman"/>
                <w:sz w:val="24"/>
                <w:szCs w:val="24"/>
              </w:rPr>
              <w:t>aktuális</w:t>
            </w:r>
            <w:proofErr w:type="gramEnd"/>
            <w:r w:rsidRPr="00C22D31">
              <w:rPr>
                <w:rFonts w:ascii="Times New Roman" w:eastAsia="Times New Roman" w:hAnsi="Times New Roman"/>
                <w:sz w:val="24"/>
                <w:szCs w:val="24"/>
              </w:rPr>
              <w:t xml:space="preserve"> metodikáját, a korszerű gazdasági gya-</w:t>
            </w:r>
          </w:p>
          <w:p w14:paraId="54F99714" w14:textId="77777777" w:rsidR="001C4CBF" w:rsidRPr="00C22D31" w:rsidRDefault="001C4CBF"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korlatra épülő vezetést.</w:t>
            </w:r>
          </w:p>
        </w:tc>
        <w:tc>
          <w:tcPr>
            <w:tcW w:w="3197" w:type="dxa"/>
          </w:tcPr>
          <w:p w14:paraId="0625BB60" w14:textId="0FB7199D" w:rsidR="001C4CBF" w:rsidRPr="00C22D31" w:rsidRDefault="00B17A76" w:rsidP="008279BC">
            <w:pPr>
              <w:jc w:val="center"/>
              <w:rPr>
                <w:rFonts w:ascii="Times New Roman" w:hAnsi="Times New Roman"/>
                <w:b/>
                <w:bCs/>
                <w:sz w:val="24"/>
                <w:szCs w:val="24"/>
              </w:rPr>
            </w:pPr>
            <w:r>
              <w:rPr>
                <w:rFonts w:ascii="Times New Roman" w:hAnsi="Times New Roman"/>
                <w:b/>
                <w:bCs/>
                <w:sz w:val="24"/>
                <w:szCs w:val="24"/>
              </w:rPr>
              <w:t>119</w:t>
            </w:r>
            <w:r w:rsidR="001C4CBF" w:rsidRPr="00C22D31">
              <w:rPr>
                <w:rFonts w:ascii="Times New Roman" w:hAnsi="Times New Roman"/>
                <w:b/>
                <w:bCs/>
                <w:sz w:val="24"/>
                <w:szCs w:val="24"/>
              </w:rPr>
              <w:t xml:space="preserve"> óra</w:t>
            </w:r>
          </w:p>
          <w:p w14:paraId="709214EF" w14:textId="77777777" w:rsidR="001C4CBF" w:rsidRPr="00C22D31" w:rsidRDefault="001C4CBF" w:rsidP="008279BC">
            <w:pPr>
              <w:jc w:val="center"/>
              <w:rPr>
                <w:rFonts w:ascii="Times New Roman" w:hAnsi="Times New Roman"/>
                <w:b/>
                <w:bCs/>
                <w:sz w:val="24"/>
                <w:szCs w:val="24"/>
              </w:rPr>
            </w:pPr>
            <w:r w:rsidRPr="00C22D31">
              <w:rPr>
                <w:rFonts w:ascii="Times New Roman" w:hAnsi="Times New Roman"/>
                <w:b/>
                <w:bCs/>
                <w:sz w:val="24"/>
                <w:szCs w:val="24"/>
              </w:rPr>
              <w:t>Tartalom</w:t>
            </w:r>
          </w:p>
          <w:p w14:paraId="2F3A0478" w14:textId="77777777" w:rsidR="001C4CBF" w:rsidRPr="00C22D31" w:rsidRDefault="001C4CBF"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Gazdálkodás a bevételekkel (az elméleti tudnivalók gyakorlati alkalmazása)</w:t>
            </w:r>
          </w:p>
          <w:p w14:paraId="5FCA3BF2" w14:textId="77777777" w:rsidR="001C4CBF" w:rsidRPr="00C22D31" w:rsidRDefault="001C4CBF"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 xml:space="preserve"> </w:t>
            </w:r>
          </w:p>
          <w:p w14:paraId="6C6A9046" w14:textId="77777777" w:rsidR="001C4CBF" w:rsidRPr="00C22D31" w:rsidRDefault="001C4CBF"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A bevétel bizonylatai, elszámoltatás;</w:t>
            </w:r>
          </w:p>
          <w:p w14:paraId="4F2DB3B5" w14:textId="77777777" w:rsidR="001C4CBF" w:rsidRPr="00C22D31" w:rsidRDefault="001C4CBF"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a számla alaki, tartalmi követelményei, gépi és kézikiállítása, sztornózása;</w:t>
            </w:r>
          </w:p>
          <w:p w14:paraId="2753FE59" w14:textId="77777777" w:rsidR="001C4CBF" w:rsidRPr="00C22D31" w:rsidRDefault="001C4CBF"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a nyugta alaki, tartalmi követelményei, kézi és gépi nyugta,</w:t>
            </w:r>
          </w:p>
          <w:p w14:paraId="5C515CC5" w14:textId="77777777" w:rsidR="001C4CBF" w:rsidRPr="00C22D31" w:rsidRDefault="001C4CBF"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eljárások a pénztárgép üzemzavara, meghibásodása esetén, sztornózás;</w:t>
            </w:r>
          </w:p>
          <w:p w14:paraId="3860D380" w14:textId="77777777" w:rsidR="001C4CBF" w:rsidRPr="00C22D31" w:rsidRDefault="001C4CBF"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fizetési módok: készpénz, bankkártya, készpénz-helyettesítők, banki átutalás; banki POS-terminál használata;</w:t>
            </w:r>
          </w:p>
          <w:p w14:paraId="759E987C" w14:textId="77777777" w:rsidR="001C4CBF" w:rsidRPr="00C22D31" w:rsidRDefault="001C4CBF"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a nyugta- és számlaadás gépi eszközei: számlázó munkaállomások kezelése (asztalnyitás,</w:t>
            </w:r>
          </w:p>
          <w:p w14:paraId="604CB5B8" w14:textId="77777777" w:rsidR="001C4CBF" w:rsidRPr="00C22D31" w:rsidRDefault="001C4CBF"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blokkolás, asztalbontás, cikk áthelyezése, tétel sztornózása, számla sztornózása, előleg-</w:t>
            </w:r>
          </w:p>
          <w:p w14:paraId="79E44A9A" w14:textId="77777777" w:rsidR="001C4CBF" w:rsidRPr="00C22D31" w:rsidRDefault="001C4CBF"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számla, előlegfelhasználás, hitelszámla, engedményadás);</w:t>
            </w:r>
          </w:p>
          <w:p w14:paraId="460EF254" w14:textId="77777777" w:rsidR="001C4CBF" w:rsidRPr="00C22D31" w:rsidRDefault="001C4CBF"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értékesítési szerződés;</w:t>
            </w:r>
          </w:p>
          <w:p w14:paraId="46734812" w14:textId="77777777" w:rsidR="001C4CBF" w:rsidRPr="00C22D31" w:rsidRDefault="001C4CBF"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a szállodai bankett és a catering bevételeinek elszámolása;</w:t>
            </w:r>
          </w:p>
          <w:p w14:paraId="4FA0C649" w14:textId="77777777" w:rsidR="001C4CBF" w:rsidRPr="00C22D31" w:rsidRDefault="001C4CBF"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 xml:space="preserve">fizetési határidők, a halasztott fizetés feltételei, előleg, foglaló, </w:t>
            </w:r>
            <w:proofErr w:type="gramStart"/>
            <w:r w:rsidRPr="00C22D31">
              <w:rPr>
                <w:rFonts w:ascii="Times New Roman" w:eastAsia="Times New Roman" w:hAnsi="Times New Roman"/>
                <w:sz w:val="24"/>
                <w:szCs w:val="24"/>
              </w:rPr>
              <w:t>kaució</w:t>
            </w:r>
            <w:proofErr w:type="gramEnd"/>
            <w:r w:rsidRPr="00C22D31">
              <w:rPr>
                <w:rFonts w:ascii="Times New Roman" w:eastAsia="Times New Roman" w:hAnsi="Times New Roman"/>
                <w:sz w:val="24"/>
                <w:szCs w:val="24"/>
              </w:rPr>
              <w:t>;</w:t>
            </w:r>
          </w:p>
          <w:p w14:paraId="65E3C000" w14:textId="77777777" w:rsidR="001C4CBF" w:rsidRPr="00C22D31" w:rsidRDefault="001C4CBF"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pénzügyi elszámolás: bevétel feladása az ügyvitel felé (pénzösszesítő kiállítása);</w:t>
            </w:r>
          </w:p>
          <w:p w14:paraId="6D49A5E6" w14:textId="77777777" w:rsidR="001C4CBF" w:rsidRPr="00C22D31" w:rsidRDefault="001C4CBF"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számlázó munkaállomás, kasszagépek és banki POS-terminálok elszámolási bizonylatai; felszolgálási díj kifizetése; tip kifizetése;</w:t>
            </w:r>
          </w:p>
          <w:p w14:paraId="3D6E69F5" w14:textId="77777777" w:rsidR="001C4CBF" w:rsidRPr="00C22D31" w:rsidRDefault="001C4CBF"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szakhatósági ellenőrzés (Fogyasztóvédelmi Főosztály): számla- és nyugtaadási kötelezettség, borravaló kezelése, nyilvántartása;</w:t>
            </w:r>
          </w:p>
          <w:p w14:paraId="4FE3AA27" w14:textId="77777777" w:rsidR="001C4CBF" w:rsidRPr="00C22D31" w:rsidRDefault="001C4CBF"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az elviteles és helyben fogyasztott termékeknél alkalmazott áfaszámítás szabályának alkalmazása;</w:t>
            </w:r>
          </w:p>
          <w:p w14:paraId="6C038550" w14:textId="77777777" w:rsidR="001C4CBF" w:rsidRPr="00C22D31" w:rsidRDefault="001C4CBF"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az ártájékoztatás eszközei</w:t>
            </w:r>
          </w:p>
          <w:p w14:paraId="5E1E4486" w14:textId="77777777" w:rsidR="001C4CBF" w:rsidRPr="00C22D31" w:rsidRDefault="001C4CBF" w:rsidP="008279BC">
            <w:pPr>
              <w:jc w:val="both"/>
              <w:rPr>
                <w:rFonts w:ascii="Times New Roman" w:eastAsia="Times New Roman" w:hAnsi="Times New Roman"/>
                <w:sz w:val="24"/>
                <w:szCs w:val="24"/>
              </w:rPr>
            </w:pPr>
          </w:p>
          <w:p w14:paraId="4A37A943" w14:textId="77777777" w:rsidR="001C4CBF" w:rsidRPr="00C22D31" w:rsidRDefault="001C4CBF"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Anyag-, készlet- és eszközgazdálkodás (az elméleti tudnivalók gyakorlati alkalmazása)</w:t>
            </w:r>
          </w:p>
          <w:p w14:paraId="54654E59" w14:textId="77777777" w:rsidR="001C4CBF" w:rsidRPr="00C22D31" w:rsidRDefault="001C4CBF"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 xml:space="preserve"> </w:t>
            </w:r>
          </w:p>
          <w:p w14:paraId="4D7B9275" w14:textId="77777777" w:rsidR="001C4CBF" w:rsidRPr="00C22D31" w:rsidRDefault="001C4CBF"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 xml:space="preserve">számítógépes </w:t>
            </w:r>
            <w:proofErr w:type="gramStart"/>
            <w:r w:rsidRPr="00C22D31">
              <w:rPr>
                <w:rFonts w:ascii="Times New Roman" w:eastAsia="Times New Roman" w:hAnsi="Times New Roman"/>
                <w:sz w:val="24"/>
                <w:szCs w:val="24"/>
              </w:rPr>
              <w:t>kalkulációs</w:t>
            </w:r>
            <w:proofErr w:type="gramEnd"/>
            <w:r w:rsidRPr="00C22D31">
              <w:rPr>
                <w:rFonts w:ascii="Times New Roman" w:eastAsia="Times New Roman" w:hAnsi="Times New Roman"/>
                <w:sz w:val="24"/>
                <w:szCs w:val="24"/>
              </w:rPr>
              <w:t xml:space="preserve"> alkalmazás kezelése: alapanyagok felvétele, többszintes működés használata, tápanyagértékre, transzzsírokra és allergénekre vonatkozó információk bevitele, alapkalkulációk elkészítése, kalkulációk eladási cikkekhez rendelése;</w:t>
            </w:r>
          </w:p>
          <w:p w14:paraId="18AE8273" w14:textId="77777777" w:rsidR="001C4CBF" w:rsidRPr="00C22D31" w:rsidRDefault="001C4CBF"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beszerzés: beszállítók kiválasztása, árajánlatkérés, ajánlatok összehasonlítása, beszállítók értékelése, minősítése, egyszerű szállítói szerződés;</w:t>
            </w:r>
          </w:p>
          <w:p w14:paraId="79CF377C" w14:textId="77777777" w:rsidR="001C4CBF" w:rsidRPr="00C22D31" w:rsidRDefault="001C4CBF"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 xml:space="preserve">raktározás: raktár kialakítása (szakosított tárolás, </w:t>
            </w:r>
            <w:proofErr w:type="gramStart"/>
            <w:r w:rsidRPr="00C22D31">
              <w:rPr>
                <w:rFonts w:ascii="Times New Roman" w:eastAsia="Times New Roman" w:hAnsi="Times New Roman"/>
                <w:sz w:val="24"/>
                <w:szCs w:val="24"/>
              </w:rPr>
              <w:t>speciális</w:t>
            </w:r>
            <w:proofErr w:type="gramEnd"/>
            <w:r w:rsidRPr="00C22D31">
              <w:rPr>
                <w:rFonts w:ascii="Times New Roman" w:eastAsia="Times New Roman" w:hAnsi="Times New Roman"/>
                <w:sz w:val="24"/>
                <w:szCs w:val="24"/>
              </w:rPr>
              <w:t xml:space="preserve"> szabályok: ergonómia, munkavédelmi, tűzrendészeti előírások;</w:t>
            </w:r>
          </w:p>
          <w:p w14:paraId="1D909BB7" w14:textId="77777777" w:rsidR="001C4CBF" w:rsidRPr="00C22D31" w:rsidRDefault="001C4CBF"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készletmozgások (bevételezés, kiadás): készletnyilvántartási számítógépes alkalmazás kezelése: belső mozgásbizonylatok kiállítása;</w:t>
            </w:r>
          </w:p>
          <w:p w14:paraId="4FB28522" w14:textId="77777777" w:rsidR="001C4CBF" w:rsidRPr="00C22D31" w:rsidRDefault="001C4CBF"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számítógépes készletnyilvántartási alkalmazás kezelése, készletstatisztikák készítése; anyagi felelősség;</w:t>
            </w:r>
          </w:p>
          <w:p w14:paraId="0EAA5866" w14:textId="77777777" w:rsidR="001C4CBF" w:rsidRPr="00C22D31" w:rsidRDefault="001C4CBF"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elszámolás a készletekkel: a standolás és a leltározás gyakorlata, számítógépes alkalmazásainak elsajátítása;</w:t>
            </w:r>
          </w:p>
          <w:p w14:paraId="380DFBE0" w14:textId="77777777" w:rsidR="001C4CBF" w:rsidRPr="00C22D31" w:rsidRDefault="001C4CBF"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 xml:space="preserve"> Létszám- és bérgazdálkodás (az elméleti tudnivalók gyakorlati alkalmazása)</w:t>
            </w:r>
          </w:p>
          <w:p w14:paraId="0B848A68" w14:textId="77777777" w:rsidR="001C4CBF" w:rsidRPr="00C22D31" w:rsidRDefault="001C4CBF"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Álláshirdetések; álláskeresés: önéletrajz, motivációs levél, álláskereső portálok, személyes</w:t>
            </w:r>
          </w:p>
          <w:p w14:paraId="76BE7CF0" w14:textId="77777777" w:rsidR="001C4CBF" w:rsidRPr="00C22D31" w:rsidRDefault="001C4CBF"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interjú, bemutatkozás; toborzás, munkatársak keresése, kiválasztás: módszerek, a cég bemutatása;</w:t>
            </w:r>
          </w:p>
          <w:p w14:paraId="04CBF622" w14:textId="77777777" w:rsidR="001C4CBF" w:rsidRPr="00C22D31" w:rsidRDefault="001C4CBF"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tréningek: orientációs tréning, szakmai tréningek;</w:t>
            </w:r>
          </w:p>
          <w:p w14:paraId="1FAE1C0B" w14:textId="77777777" w:rsidR="001C4CBF" w:rsidRPr="00C22D31" w:rsidRDefault="001C4CBF"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 xml:space="preserve">munkaviszony létesítése és megszüntetése; a belépés és kilépés folyamata, </w:t>
            </w:r>
            <w:proofErr w:type="gramStart"/>
            <w:r w:rsidRPr="00C22D31">
              <w:rPr>
                <w:rFonts w:ascii="Times New Roman" w:eastAsia="Times New Roman" w:hAnsi="Times New Roman"/>
                <w:sz w:val="24"/>
                <w:szCs w:val="24"/>
              </w:rPr>
              <w:t>dokumentumai</w:t>
            </w:r>
            <w:proofErr w:type="gramEnd"/>
            <w:r w:rsidRPr="00C22D31">
              <w:rPr>
                <w:rFonts w:ascii="Times New Roman" w:eastAsia="Times New Roman" w:hAnsi="Times New Roman"/>
                <w:sz w:val="24"/>
                <w:szCs w:val="24"/>
              </w:rPr>
              <w:t>; munkaszerződés kötelező elemei, időbeli hatálya (határozott, határozatlan), próbaidő, felmondási idő;</w:t>
            </w:r>
          </w:p>
          <w:p w14:paraId="7576937B" w14:textId="77777777" w:rsidR="001C4CBF" w:rsidRPr="00C22D31" w:rsidRDefault="001C4CBF"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kölcsönzött munkaerő, állásmegosztás;</w:t>
            </w:r>
          </w:p>
          <w:p w14:paraId="6104CC71" w14:textId="77777777" w:rsidR="001C4CBF" w:rsidRPr="00C22D31" w:rsidRDefault="001C4CBF"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munkabeosztás szabályozása: szabadidő, pihenőidő, osztott munkaidő, munkaidő hossza, a beosztáskészítés időbeli korlátai;</w:t>
            </w:r>
          </w:p>
          <w:p w14:paraId="10240783" w14:textId="77777777" w:rsidR="001C4CBF" w:rsidRPr="00C22D31" w:rsidRDefault="001C4CBF"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heti beosztás tervezése, éves szabadság tervezése;</w:t>
            </w:r>
          </w:p>
          <w:p w14:paraId="5140D4C0" w14:textId="77777777" w:rsidR="001C4CBF" w:rsidRPr="00C22D31" w:rsidRDefault="001C4CBF"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munkaidő-nyilvántartás: jelenléti ív vezetése, teljesítménylap kitöltése;</w:t>
            </w:r>
          </w:p>
          <w:p w14:paraId="3F2EB160" w14:textId="77777777" w:rsidR="001C4CBF" w:rsidRPr="00C22D31" w:rsidRDefault="001C4CBF"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a munkavállalók jogi védelme: szakszervezet, üzemi tanács,</w:t>
            </w:r>
          </w:p>
          <w:p w14:paraId="7D5791BA" w14:textId="77777777" w:rsidR="001C4CBF" w:rsidRPr="00C22D31" w:rsidRDefault="001C4CBF"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A munka törvénykönyve, hatóságok;</w:t>
            </w:r>
          </w:p>
          <w:p w14:paraId="237E9551" w14:textId="77777777" w:rsidR="001C4CBF" w:rsidRPr="00C22D31" w:rsidRDefault="001C4CBF"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munkakörök és szükséges képzettségek;</w:t>
            </w:r>
          </w:p>
          <w:p w14:paraId="4A330AEF" w14:textId="77777777" w:rsidR="001C4CBF" w:rsidRPr="00C22D31" w:rsidRDefault="001C4CBF"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 xml:space="preserve">munkaköri leírások; </w:t>
            </w:r>
          </w:p>
          <w:p w14:paraId="233749BE" w14:textId="77777777" w:rsidR="001C4CBF" w:rsidRPr="00C22D31" w:rsidRDefault="001C4CBF"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 xml:space="preserve">a bérezés alapjai: bérelemek (alapbér, jutalékok, prémiumok, egyéb bér jellegű juttatások); adózás (szja, járulékok, borravaló és tip </w:t>
            </w:r>
            <w:proofErr w:type="gramStart"/>
            <w:r w:rsidRPr="00C22D31">
              <w:rPr>
                <w:rFonts w:ascii="Times New Roman" w:eastAsia="Times New Roman" w:hAnsi="Times New Roman"/>
                <w:sz w:val="24"/>
                <w:szCs w:val="24"/>
              </w:rPr>
              <w:t>speciális</w:t>
            </w:r>
            <w:proofErr w:type="gramEnd"/>
            <w:r w:rsidRPr="00C22D31">
              <w:rPr>
                <w:rFonts w:ascii="Times New Roman" w:eastAsia="Times New Roman" w:hAnsi="Times New Roman"/>
                <w:sz w:val="24"/>
                <w:szCs w:val="24"/>
              </w:rPr>
              <w:t xml:space="preserve"> szabályozása); a bérköltségek tervezésének egyszerű folyamatai: a bérek tervezésének alapjai (a bérek bontása egységekre, időtávokra, munkakörökre);</w:t>
            </w:r>
          </w:p>
          <w:p w14:paraId="1B14CC7A" w14:textId="77777777" w:rsidR="001C4CBF" w:rsidRPr="00C22D31" w:rsidRDefault="001C4CBF"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szakhatósági ellenőrzés (Országos Munkavédelmi és Munkaügyi Főfelügyelőség)</w:t>
            </w:r>
          </w:p>
          <w:p w14:paraId="07F51E9E" w14:textId="77777777" w:rsidR="001C4CBF" w:rsidRPr="00C22D31" w:rsidRDefault="001C4CBF" w:rsidP="008279BC">
            <w:pPr>
              <w:jc w:val="both"/>
              <w:rPr>
                <w:rFonts w:ascii="Times New Roman" w:eastAsia="Times New Roman" w:hAnsi="Times New Roman"/>
                <w:sz w:val="24"/>
                <w:szCs w:val="24"/>
              </w:rPr>
            </w:pPr>
          </w:p>
          <w:p w14:paraId="61A45303" w14:textId="77777777" w:rsidR="001C4CBF" w:rsidRPr="00C22D31" w:rsidRDefault="001C4CBF"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Vezetés a gyakorlatban</w:t>
            </w:r>
          </w:p>
          <w:p w14:paraId="78117C18" w14:textId="77777777" w:rsidR="001C4CBF" w:rsidRPr="00C22D31" w:rsidRDefault="001C4CBF"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 xml:space="preserve">Az oktatók esettanulmányokon </w:t>
            </w:r>
            <w:proofErr w:type="gramStart"/>
            <w:r w:rsidRPr="00C22D31">
              <w:rPr>
                <w:rFonts w:ascii="Times New Roman" w:eastAsia="Times New Roman" w:hAnsi="Times New Roman"/>
                <w:sz w:val="24"/>
                <w:szCs w:val="24"/>
              </w:rPr>
              <w:t>illusztrálják</w:t>
            </w:r>
            <w:proofErr w:type="gramEnd"/>
            <w:r w:rsidRPr="00C22D31">
              <w:rPr>
                <w:rFonts w:ascii="Times New Roman" w:eastAsia="Times New Roman" w:hAnsi="Times New Roman"/>
                <w:sz w:val="24"/>
                <w:szCs w:val="24"/>
              </w:rPr>
              <w:t xml:space="preserve"> az elméleti áttekintést. A tanulók gyakorlati példákon keresztül megismerik a vezetés </w:t>
            </w:r>
            <w:proofErr w:type="gramStart"/>
            <w:r w:rsidRPr="00C22D31">
              <w:rPr>
                <w:rFonts w:ascii="Times New Roman" w:eastAsia="Times New Roman" w:hAnsi="Times New Roman"/>
                <w:sz w:val="24"/>
                <w:szCs w:val="24"/>
              </w:rPr>
              <w:t>aktuális</w:t>
            </w:r>
            <w:proofErr w:type="gramEnd"/>
            <w:r w:rsidRPr="00C22D31">
              <w:rPr>
                <w:rFonts w:ascii="Times New Roman" w:eastAsia="Times New Roman" w:hAnsi="Times New Roman"/>
                <w:sz w:val="24"/>
                <w:szCs w:val="24"/>
              </w:rPr>
              <w:t xml:space="preserve"> metodikáját, a korszerű gazdasági gyakorlatra épülő vezetést. </w:t>
            </w:r>
          </w:p>
          <w:p w14:paraId="51D29509" w14:textId="77777777" w:rsidR="001C4CBF" w:rsidRPr="00C22D31" w:rsidRDefault="001C4CBF"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Vállalkozás indítása (az elméleti tudnivalók gyakorlati alkalmazása)</w:t>
            </w:r>
          </w:p>
          <w:p w14:paraId="16AC5EE7" w14:textId="77777777" w:rsidR="001C4CBF" w:rsidRPr="00C22D31" w:rsidRDefault="001C4CBF" w:rsidP="008279BC">
            <w:pPr>
              <w:jc w:val="both"/>
              <w:rPr>
                <w:rFonts w:ascii="Times New Roman" w:hAnsi="Times New Roman"/>
                <w:sz w:val="24"/>
                <w:szCs w:val="24"/>
              </w:rPr>
            </w:pPr>
            <w:r w:rsidRPr="00C22D31">
              <w:rPr>
                <w:rFonts w:ascii="Times New Roman" w:eastAsia="Times New Roman" w:hAnsi="Times New Roman"/>
                <w:sz w:val="24"/>
                <w:szCs w:val="24"/>
              </w:rPr>
              <w:t>Vállalkozási formák (egyéni, társas) alapítása, működtetése; a vállalkozás indításának folyamata (jogi és könyvelői szolgálat igénybevétele); a vendéglátó üzlet indításának jogszabályi előírásai</w:t>
            </w:r>
          </w:p>
        </w:tc>
      </w:tr>
      <w:tr w:rsidR="001C4CBF" w:rsidRPr="00C22D31" w14:paraId="2499B6D2" w14:textId="77777777" w:rsidTr="001C4CBF">
        <w:trPr>
          <w:jc w:val="center"/>
        </w:trPr>
        <w:tc>
          <w:tcPr>
            <w:tcW w:w="1049" w:type="dxa"/>
            <w:vAlign w:val="center"/>
          </w:tcPr>
          <w:p w14:paraId="31BAD31D" w14:textId="77777777" w:rsidR="001C4CBF" w:rsidRPr="00C22D31" w:rsidRDefault="001C4CBF" w:rsidP="008279BC">
            <w:pPr>
              <w:widowControl w:val="0"/>
              <w:pBdr>
                <w:top w:val="nil"/>
                <w:left w:val="nil"/>
                <w:bottom w:val="nil"/>
                <w:right w:val="nil"/>
                <w:between w:val="nil"/>
              </w:pBdr>
              <w:rPr>
                <w:rFonts w:ascii="Times New Roman" w:hAnsi="Times New Roman"/>
                <w:sz w:val="24"/>
                <w:szCs w:val="24"/>
              </w:rPr>
            </w:pPr>
          </w:p>
        </w:tc>
        <w:tc>
          <w:tcPr>
            <w:tcW w:w="1781" w:type="dxa"/>
          </w:tcPr>
          <w:p w14:paraId="64D84290" w14:textId="77777777" w:rsidR="001C4CBF" w:rsidRPr="00C22D31" w:rsidRDefault="001C4CBF" w:rsidP="008279BC">
            <w:pPr>
              <w:rPr>
                <w:rFonts w:ascii="Times New Roman" w:hAnsi="Times New Roman"/>
                <w:sz w:val="24"/>
                <w:szCs w:val="24"/>
              </w:rPr>
            </w:pPr>
            <w:r w:rsidRPr="00C22D31">
              <w:rPr>
                <w:rFonts w:ascii="Times New Roman" w:hAnsi="Times New Roman"/>
                <w:sz w:val="24"/>
                <w:szCs w:val="24"/>
              </w:rPr>
              <w:t>Marketing és protokoll</w:t>
            </w:r>
          </w:p>
        </w:tc>
        <w:tc>
          <w:tcPr>
            <w:tcW w:w="3218" w:type="dxa"/>
            <w:vAlign w:val="center"/>
          </w:tcPr>
          <w:p w14:paraId="577E6F58" w14:textId="77777777" w:rsidR="001C4CBF" w:rsidRPr="00C22D31" w:rsidRDefault="001C4CBF" w:rsidP="008279BC">
            <w:pPr>
              <w:jc w:val="center"/>
              <w:rPr>
                <w:rFonts w:ascii="Times New Roman" w:hAnsi="Times New Roman"/>
                <w:sz w:val="24"/>
                <w:szCs w:val="24"/>
              </w:rPr>
            </w:pPr>
            <w:r w:rsidRPr="00C22D31">
              <w:rPr>
                <w:rFonts w:ascii="Times New Roman" w:hAnsi="Times New Roman"/>
                <w:sz w:val="24"/>
                <w:szCs w:val="24"/>
              </w:rPr>
              <w:t>-</w:t>
            </w:r>
          </w:p>
        </w:tc>
        <w:tc>
          <w:tcPr>
            <w:tcW w:w="3232" w:type="dxa"/>
            <w:vAlign w:val="center"/>
          </w:tcPr>
          <w:p w14:paraId="2882656D" w14:textId="3371431D" w:rsidR="001C4CBF" w:rsidRPr="00C22D31" w:rsidRDefault="001C4CBF" w:rsidP="008279BC">
            <w:pPr>
              <w:jc w:val="center"/>
              <w:rPr>
                <w:rFonts w:ascii="Times New Roman" w:hAnsi="Times New Roman"/>
                <w:b/>
                <w:bCs/>
                <w:sz w:val="24"/>
                <w:szCs w:val="24"/>
              </w:rPr>
            </w:pPr>
            <w:r w:rsidRPr="00C22D31">
              <w:rPr>
                <w:rFonts w:ascii="Times New Roman" w:hAnsi="Times New Roman"/>
                <w:b/>
                <w:bCs/>
                <w:sz w:val="24"/>
                <w:szCs w:val="24"/>
              </w:rPr>
              <w:t>1</w:t>
            </w:r>
            <w:r w:rsidR="00B17A76">
              <w:rPr>
                <w:rFonts w:ascii="Times New Roman" w:hAnsi="Times New Roman"/>
                <w:b/>
                <w:bCs/>
                <w:sz w:val="24"/>
                <w:szCs w:val="24"/>
              </w:rPr>
              <w:t>4</w:t>
            </w:r>
            <w:r w:rsidRPr="00C22D31">
              <w:rPr>
                <w:rFonts w:ascii="Times New Roman" w:hAnsi="Times New Roman"/>
                <w:b/>
                <w:bCs/>
                <w:sz w:val="24"/>
                <w:szCs w:val="24"/>
              </w:rPr>
              <w:t>4 óra</w:t>
            </w:r>
          </w:p>
          <w:p w14:paraId="2D79D400" w14:textId="77777777" w:rsidR="001C4CBF" w:rsidRPr="00C22D31" w:rsidRDefault="001C4CBF" w:rsidP="008279BC">
            <w:pPr>
              <w:jc w:val="center"/>
              <w:rPr>
                <w:rFonts w:ascii="Times New Roman" w:hAnsi="Times New Roman"/>
                <w:b/>
                <w:bCs/>
                <w:sz w:val="24"/>
                <w:szCs w:val="24"/>
              </w:rPr>
            </w:pPr>
            <w:r w:rsidRPr="00C22D31">
              <w:rPr>
                <w:rFonts w:ascii="Times New Roman" w:hAnsi="Times New Roman"/>
                <w:b/>
                <w:bCs/>
                <w:sz w:val="24"/>
                <w:szCs w:val="24"/>
              </w:rPr>
              <w:t>Tartalom:</w:t>
            </w:r>
          </w:p>
          <w:p w14:paraId="35C6CFD4" w14:textId="77777777" w:rsidR="001C4CBF" w:rsidRPr="00C22D31" w:rsidRDefault="001C4CBF" w:rsidP="008279BC">
            <w:pPr>
              <w:jc w:val="both"/>
              <w:rPr>
                <w:rFonts w:ascii="Times New Roman" w:hAnsi="Times New Roman"/>
                <w:sz w:val="24"/>
                <w:szCs w:val="24"/>
              </w:rPr>
            </w:pPr>
            <w:r w:rsidRPr="00C22D31">
              <w:rPr>
                <w:rFonts w:ascii="Times New Roman" w:hAnsi="Times New Roman"/>
                <w:sz w:val="24"/>
                <w:szCs w:val="24"/>
              </w:rPr>
              <w:t>Termékpolitika: a választék</w:t>
            </w:r>
          </w:p>
          <w:p w14:paraId="271FCAF7" w14:textId="77777777" w:rsidR="001C4CBF" w:rsidRPr="00C22D31" w:rsidRDefault="001C4CBF" w:rsidP="008279BC">
            <w:pPr>
              <w:jc w:val="both"/>
              <w:rPr>
                <w:rFonts w:ascii="Times New Roman" w:hAnsi="Times New Roman"/>
                <w:sz w:val="24"/>
                <w:szCs w:val="24"/>
              </w:rPr>
            </w:pPr>
            <w:r w:rsidRPr="00C22D31">
              <w:rPr>
                <w:rFonts w:ascii="Times New Roman" w:hAnsi="Times New Roman"/>
                <w:sz w:val="24"/>
                <w:szCs w:val="24"/>
              </w:rPr>
              <w:t>kialakításának szempontjai;</w:t>
            </w:r>
          </w:p>
          <w:p w14:paraId="09BA1C22" w14:textId="77777777" w:rsidR="001C4CBF" w:rsidRPr="00C22D31" w:rsidRDefault="001C4CBF" w:rsidP="008279BC">
            <w:pPr>
              <w:jc w:val="both"/>
              <w:rPr>
                <w:rFonts w:ascii="Times New Roman" w:hAnsi="Times New Roman"/>
                <w:sz w:val="24"/>
                <w:szCs w:val="24"/>
              </w:rPr>
            </w:pPr>
            <w:r w:rsidRPr="00C22D31">
              <w:rPr>
                <w:rFonts w:ascii="Times New Roman" w:hAnsi="Times New Roman"/>
                <w:sz w:val="24"/>
                <w:szCs w:val="24"/>
              </w:rPr>
              <w:t>árpolitika: az árképzés korszerű</w:t>
            </w:r>
          </w:p>
          <w:p w14:paraId="43D5F2E2" w14:textId="77777777" w:rsidR="001C4CBF" w:rsidRPr="00C22D31" w:rsidRDefault="001C4CBF" w:rsidP="008279BC">
            <w:pPr>
              <w:jc w:val="both"/>
              <w:rPr>
                <w:rFonts w:ascii="Times New Roman" w:hAnsi="Times New Roman"/>
                <w:sz w:val="24"/>
                <w:szCs w:val="24"/>
              </w:rPr>
            </w:pPr>
            <w:r w:rsidRPr="00C22D31">
              <w:rPr>
                <w:rFonts w:ascii="Times New Roman" w:hAnsi="Times New Roman"/>
                <w:sz w:val="24"/>
                <w:szCs w:val="24"/>
              </w:rPr>
              <w:t>gyakorlati ismeretei; disztribúciós</w:t>
            </w:r>
          </w:p>
          <w:p w14:paraId="01D39A3A" w14:textId="77777777" w:rsidR="001C4CBF" w:rsidRPr="00C22D31" w:rsidRDefault="001C4CBF" w:rsidP="008279BC">
            <w:pPr>
              <w:jc w:val="both"/>
              <w:rPr>
                <w:rFonts w:ascii="Times New Roman" w:hAnsi="Times New Roman"/>
                <w:sz w:val="24"/>
                <w:szCs w:val="24"/>
              </w:rPr>
            </w:pPr>
            <w:r w:rsidRPr="00C22D31">
              <w:rPr>
                <w:rFonts w:ascii="Times New Roman" w:hAnsi="Times New Roman"/>
                <w:sz w:val="24"/>
                <w:szCs w:val="24"/>
              </w:rPr>
              <w:t>politika (beszerzési, értékesítési</w:t>
            </w:r>
          </w:p>
          <w:p w14:paraId="2DD0598B" w14:textId="77777777" w:rsidR="001C4CBF" w:rsidRPr="00C22D31" w:rsidRDefault="001C4CBF" w:rsidP="008279BC">
            <w:pPr>
              <w:jc w:val="both"/>
              <w:rPr>
                <w:rFonts w:ascii="Times New Roman" w:hAnsi="Times New Roman"/>
                <w:sz w:val="24"/>
                <w:szCs w:val="24"/>
              </w:rPr>
            </w:pPr>
            <w:r w:rsidRPr="00C22D31">
              <w:rPr>
                <w:rFonts w:ascii="Times New Roman" w:hAnsi="Times New Roman"/>
                <w:sz w:val="24"/>
                <w:szCs w:val="24"/>
              </w:rPr>
              <w:t>csatornák)</w:t>
            </w:r>
          </w:p>
          <w:p w14:paraId="2D08055D" w14:textId="77777777" w:rsidR="001C4CBF" w:rsidRPr="00C22D31" w:rsidRDefault="001C4CBF" w:rsidP="008279BC">
            <w:pPr>
              <w:jc w:val="both"/>
              <w:rPr>
                <w:rFonts w:ascii="Times New Roman" w:hAnsi="Times New Roman"/>
                <w:sz w:val="24"/>
                <w:szCs w:val="24"/>
              </w:rPr>
            </w:pPr>
            <w:r w:rsidRPr="00C22D31">
              <w:rPr>
                <w:rFonts w:ascii="Times New Roman" w:hAnsi="Times New Roman"/>
                <w:sz w:val="24"/>
                <w:szCs w:val="24"/>
              </w:rPr>
              <w:t>az értékesítéssel összefüggő</w:t>
            </w:r>
          </w:p>
          <w:p w14:paraId="27C27F6D" w14:textId="77777777" w:rsidR="001C4CBF" w:rsidRPr="00C22D31" w:rsidRDefault="001C4CBF" w:rsidP="008279BC">
            <w:pPr>
              <w:jc w:val="both"/>
              <w:rPr>
                <w:rFonts w:ascii="Times New Roman" w:hAnsi="Times New Roman"/>
                <w:sz w:val="24"/>
                <w:szCs w:val="24"/>
              </w:rPr>
            </w:pPr>
            <w:r w:rsidRPr="00C22D31">
              <w:rPr>
                <w:rFonts w:ascii="Times New Roman" w:hAnsi="Times New Roman"/>
                <w:sz w:val="24"/>
                <w:szCs w:val="24"/>
              </w:rPr>
              <w:t xml:space="preserve">marketing alapismeretek: </w:t>
            </w:r>
            <w:proofErr w:type="gramStart"/>
            <w:r w:rsidRPr="00C22D31">
              <w:rPr>
                <w:rFonts w:ascii="Times New Roman" w:hAnsi="Times New Roman"/>
                <w:sz w:val="24"/>
                <w:szCs w:val="24"/>
              </w:rPr>
              <w:t>a</w:t>
            </w:r>
            <w:proofErr w:type="gramEnd"/>
          </w:p>
          <w:p w14:paraId="6B9F4CBD" w14:textId="77777777" w:rsidR="001C4CBF" w:rsidRPr="00C22D31" w:rsidRDefault="001C4CBF" w:rsidP="008279BC">
            <w:pPr>
              <w:jc w:val="both"/>
              <w:rPr>
                <w:rFonts w:ascii="Times New Roman" w:hAnsi="Times New Roman"/>
                <w:sz w:val="24"/>
                <w:szCs w:val="24"/>
              </w:rPr>
            </w:pPr>
            <w:proofErr w:type="gramStart"/>
            <w:r w:rsidRPr="00C22D31">
              <w:rPr>
                <w:rFonts w:ascii="Times New Roman" w:hAnsi="Times New Roman"/>
                <w:sz w:val="24"/>
                <w:szCs w:val="24"/>
              </w:rPr>
              <w:t>reklám</w:t>
            </w:r>
            <w:proofErr w:type="gramEnd"/>
            <w:r w:rsidRPr="00C22D31">
              <w:rPr>
                <w:rFonts w:ascii="Times New Roman" w:hAnsi="Times New Roman"/>
                <w:sz w:val="24"/>
                <w:szCs w:val="24"/>
              </w:rPr>
              <w:t xml:space="preserve"> alaptípusai</w:t>
            </w:r>
          </w:p>
          <w:p w14:paraId="594FEE30" w14:textId="77777777" w:rsidR="001C4CBF" w:rsidRPr="00C22D31" w:rsidRDefault="001C4CBF" w:rsidP="008279BC">
            <w:pPr>
              <w:jc w:val="both"/>
              <w:rPr>
                <w:rFonts w:ascii="Times New Roman" w:hAnsi="Times New Roman"/>
                <w:sz w:val="24"/>
                <w:szCs w:val="24"/>
              </w:rPr>
            </w:pPr>
            <w:r w:rsidRPr="00C22D31">
              <w:rPr>
                <w:rFonts w:ascii="Times New Roman" w:hAnsi="Times New Roman"/>
                <w:sz w:val="24"/>
                <w:szCs w:val="24"/>
              </w:rPr>
              <w:t>(márkareklám,</w:t>
            </w:r>
          </w:p>
          <w:p w14:paraId="6A718745" w14:textId="77777777" w:rsidR="001C4CBF" w:rsidRPr="00C22D31" w:rsidRDefault="001C4CBF" w:rsidP="008279BC">
            <w:pPr>
              <w:jc w:val="both"/>
              <w:rPr>
                <w:rFonts w:ascii="Times New Roman" w:hAnsi="Times New Roman"/>
                <w:sz w:val="24"/>
                <w:szCs w:val="24"/>
              </w:rPr>
            </w:pPr>
            <w:r w:rsidRPr="00C22D31">
              <w:rPr>
                <w:rFonts w:ascii="Times New Roman" w:hAnsi="Times New Roman"/>
                <w:sz w:val="24"/>
                <w:szCs w:val="24"/>
              </w:rPr>
              <w:t>cégreklám</w:t>
            </w:r>
            <w:proofErr w:type="gramStart"/>
            <w:r w:rsidRPr="00C22D31">
              <w:rPr>
                <w:rFonts w:ascii="Times New Roman" w:hAnsi="Times New Roman"/>
                <w:sz w:val="24"/>
                <w:szCs w:val="24"/>
              </w:rPr>
              <w:t>,termékreklám</w:t>
            </w:r>
            <w:proofErr w:type="gramEnd"/>
            <w:r w:rsidRPr="00C22D31">
              <w:rPr>
                <w:rFonts w:ascii="Times New Roman" w:hAnsi="Times New Roman"/>
                <w:sz w:val="24"/>
                <w:szCs w:val="24"/>
              </w:rPr>
              <w:t>);</w:t>
            </w:r>
          </w:p>
          <w:p w14:paraId="205F481F" w14:textId="77777777" w:rsidR="001C4CBF" w:rsidRPr="00C22D31" w:rsidRDefault="001C4CBF" w:rsidP="008279BC">
            <w:pPr>
              <w:jc w:val="both"/>
              <w:rPr>
                <w:rFonts w:ascii="Times New Roman" w:hAnsi="Times New Roman"/>
                <w:sz w:val="24"/>
                <w:szCs w:val="24"/>
              </w:rPr>
            </w:pPr>
            <w:r w:rsidRPr="00C22D31">
              <w:rPr>
                <w:rFonts w:ascii="Times New Roman" w:hAnsi="Times New Roman"/>
                <w:sz w:val="24"/>
                <w:szCs w:val="24"/>
              </w:rPr>
              <w:t>reklámhordozók (elektronikus</w:t>
            </w:r>
          </w:p>
          <w:p w14:paraId="025E8FE1" w14:textId="77777777" w:rsidR="001C4CBF" w:rsidRPr="00C22D31" w:rsidRDefault="001C4CBF" w:rsidP="008279BC">
            <w:pPr>
              <w:jc w:val="both"/>
              <w:rPr>
                <w:rFonts w:ascii="Times New Roman" w:hAnsi="Times New Roman"/>
                <w:sz w:val="24"/>
                <w:szCs w:val="24"/>
              </w:rPr>
            </w:pPr>
            <w:r w:rsidRPr="00C22D31">
              <w:rPr>
                <w:rFonts w:ascii="Times New Roman" w:hAnsi="Times New Roman"/>
                <w:sz w:val="24"/>
                <w:szCs w:val="24"/>
              </w:rPr>
              <w:t>média, nyomtatott sajtó,</w:t>
            </w:r>
          </w:p>
          <w:p w14:paraId="00C24A36" w14:textId="77777777" w:rsidR="001C4CBF" w:rsidRPr="00C22D31" w:rsidRDefault="001C4CBF" w:rsidP="008279BC">
            <w:pPr>
              <w:jc w:val="both"/>
              <w:rPr>
                <w:rFonts w:ascii="Times New Roman" w:hAnsi="Times New Roman"/>
                <w:sz w:val="24"/>
                <w:szCs w:val="24"/>
              </w:rPr>
            </w:pPr>
            <w:r w:rsidRPr="00C22D31">
              <w:rPr>
                <w:rFonts w:ascii="Times New Roman" w:hAnsi="Times New Roman"/>
                <w:sz w:val="24"/>
                <w:szCs w:val="24"/>
              </w:rPr>
              <w:t>plakátok, levelek stb.); üzleten</w:t>
            </w:r>
          </w:p>
          <w:p w14:paraId="38A5B82F" w14:textId="77777777" w:rsidR="001C4CBF" w:rsidRPr="00C22D31" w:rsidRDefault="001C4CBF" w:rsidP="008279BC">
            <w:pPr>
              <w:jc w:val="both"/>
              <w:rPr>
                <w:rFonts w:ascii="Times New Roman" w:hAnsi="Times New Roman"/>
                <w:sz w:val="24"/>
                <w:szCs w:val="24"/>
              </w:rPr>
            </w:pPr>
            <w:r w:rsidRPr="00C22D31">
              <w:rPr>
                <w:rFonts w:ascii="Times New Roman" w:hAnsi="Times New Roman"/>
                <w:sz w:val="24"/>
                <w:szCs w:val="24"/>
              </w:rPr>
              <w:t>belüli és üzleten kívüli</w:t>
            </w:r>
          </w:p>
          <w:p w14:paraId="4897C73F" w14:textId="77777777" w:rsidR="001C4CBF" w:rsidRPr="00C22D31" w:rsidRDefault="001C4CBF" w:rsidP="008279BC">
            <w:pPr>
              <w:jc w:val="both"/>
              <w:rPr>
                <w:rFonts w:ascii="Times New Roman" w:hAnsi="Times New Roman"/>
                <w:sz w:val="24"/>
                <w:szCs w:val="24"/>
              </w:rPr>
            </w:pPr>
            <w:r w:rsidRPr="00C22D31">
              <w:rPr>
                <w:rFonts w:ascii="Times New Roman" w:hAnsi="Times New Roman"/>
                <w:sz w:val="24"/>
                <w:szCs w:val="24"/>
              </w:rPr>
              <w:t xml:space="preserve">reklámeszközök </w:t>
            </w:r>
            <w:proofErr w:type="gramStart"/>
            <w:r w:rsidRPr="00C22D31">
              <w:rPr>
                <w:rFonts w:ascii="Times New Roman" w:hAnsi="Times New Roman"/>
                <w:sz w:val="24"/>
                <w:szCs w:val="24"/>
              </w:rPr>
              <w:t>a</w:t>
            </w:r>
            <w:proofErr w:type="gramEnd"/>
          </w:p>
          <w:p w14:paraId="01C3A35E" w14:textId="77777777" w:rsidR="001C4CBF" w:rsidRPr="00C22D31" w:rsidRDefault="001C4CBF" w:rsidP="008279BC">
            <w:pPr>
              <w:jc w:val="both"/>
              <w:rPr>
                <w:rFonts w:ascii="Times New Roman" w:hAnsi="Times New Roman"/>
                <w:sz w:val="24"/>
                <w:szCs w:val="24"/>
              </w:rPr>
            </w:pPr>
            <w:r w:rsidRPr="00C22D31">
              <w:rPr>
                <w:rFonts w:ascii="Times New Roman" w:hAnsi="Times New Roman"/>
                <w:sz w:val="24"/>
                <w:szCs w:val="24"/>
              </w:rPr>
              <w:t>vendéglátásban; ATL, BTL,</w:t>
            </w:r>
          </w:p>
          <w:p w14:paraId="495EFAB4" w14:textId="77777777" w:rsidR="001C4CBF" w:rsidRPr="00C22D31" w:rsidRDefault="001C4CBF" w:rsidP="008279BC">
            <w:pPr>
              <w:jc w:val="both"/>
              <w:rPr>
                <w:rFonts w:ascii="Times New Roman" w:hAnsi="Times New Roman"/>
                <w:sz w:val="24"/>
                <w:szCs w:val="24"/>
              </w:rPr>
            </w:pPr>
            <w:r w:rsidRPr="00C22D31">
              <w:rPr>
                <w:rFonts w:ascii="Times New Roman" w:hAnsi="Times New Roman"/>
                <w:sz w:val="24"/>
                <w:szCs w:val="24"/>
              </w:rPr>
              <w:t>gerillamarketing (sokkoló</w:t>
            </w:r>
          </w:p>
          <w:p w14:paraId="5BC4B604" w14:textId="77777777" w:rsidR="001C4CBF" w:rsidRPr="00C22D31" w:rsidRDefault="001C4CBF" w:rsidP="008279BC">
            <w:pPr>
              <w:jc w:val="both"/>
              <w:rPr>
                <w:rFonts w:ascii="Times New Roman" w:hAnsi="Times New Roman"/>
                <w:sz w:val="24"/>
                <w:szCs w:val="24"/>
              </w:rPr>
            </w:pPr>
            <w:proofErr w:type="gramStart"/>
            <w:r w:rsidRPr="00C22D31">
              <w:rPr>
                <w:rFonts w:ascii="Times New Roman" w:hAnsi="Times New Roman"/>
                <w:sz w:val="24"/>
                <w:szCs w:val="24"/>
              </w:rPr>
              <w:t>reklámok</w:t>
            </w:r>
            <w:proofErr w:type="gramEnd"/>
            <w:r w:rsidRPr="00C22D31">
              <w:rPr>
                <w:rFonts w:ascii="Times New Roman" w:hAnsi="Times New Roman"/>
                <w:sz w:val="24"/>
                <w:szCs w:val="24"/>
              </w:rPr>
              <w:t>); online marketing:</w:t>
            </w:r>
          </w:p>
          <w:p w14:paraId="24879424" w14:textId="77777777" w:rsidR="001C4CBF" w:rsidRPr="00C22D31" w:rsidRDefault="001C4CBF" w:rsidP="008279BC">
            <w:pPr>
              <w:jc w:val="both"/>
              <w:rPr>
                <w:rFonts w:ascii="Times New Roman" w:hAnsi="Times New Roman"/>
                <w:sz w:val="24"/>
                <w:szCs w:val="24"/>
              </w:rPr>
            </w:pPr>
            <w:r w:rsidRPr="00C22D31">
              <w:rPr>
                <w:rFonts w:ascii="Times New Roman" w:hAnsi="Times New Roman"/>
                <w:sz w:val="24"/>
                <w:szCs w:val="24"/>
              </w:rPr>
              <w:t>internet, közösségi média</w:t>
            </w:r>
          </w:p>
          <w:p w14:paraId="004AF702" w14:textId="77777777" w:rsidR="001C4CBF" w:rsidRPr="00C22D31" w:rsidRDefault="001C4CBF" w:rsidP="008279BC">
            <w:pPr>
              <w:jc w:val="both"/>
              <w:rPr>
                <w:rFonts w:ascii="Times New Roman" w:hAnsi="Times New Roman"/>
                <w:sz w:val="24"/>
                <w:szCs w:val="24"/>
              </w:rPr>
            </w:pPr>
            <w:r w:rsidRPr="00C22D31">
              <w:rPr>
                <w:rFonts w:ascii="Times New Roman" w:hAnsi="Times New Roman"/>
                <w:sz w:val="24"/>
                <w:szCs w:val="24"/>
              </w:rPr>
              <w:t>(Facebook, Twitter, Instagram,</w:t>
            </w:r>
          </w:p>
          <w:p w14:paraId="56F2B79B" w14:textId="77777777" w:rsidR="001C4CBF" w:rsidRPr="00C22D31" w:rsidRDefault="001C4CBF" w:rsidP="008279BC">
            <w:pPr>
              <w:jc w:val="both"/>
              <w:rPr>
                <w:rFonts w:ascii="Times New Roman" w:hAnsi="Times New Roman"/>
                <w:sz w:val="24"/>
                <w:szCs w:val="24"/>
              </w:rPr>
            </w:pPr>
            <w:r w:rsidRPr="00C22D31">
              <w:rPr>
                <w:rFonts w:ascii="Times New Roman" w:hAnsi="Times New Roman"/>
                <w:sz w:val="24"/>
                <w:szCs w:val="24"/>
              </w:rPr>
              <w:t>blogok, egyéb közösség imédia-</w:t>
            </w:r>
          </w:p>
          <w:p w14:paraId="387A91C6" w14:textId="77777777" w:rsidR="001C4CBF" w:rsidRPr="00C22D31" w:rsidRDefault="001C4CBF" w:rsidP="008279BC">
            <w:pPr>
              <w:jc w:val="both"/>
              <w:rPr>
                <w:rFonts w:ascii="Times New Roman" w:hAnsi="Times New Roman"/>
                <w:sz w:val="24"/>
                <w:szCs w:val="24"/>
              </w:rPr>
            </w:pPr>
            <w:r w:rsidRPr="00C22D31">
              <w:rPr>
                <w:rFonts w:ascii="Times New Roman" w:hAnsi="Times New Roman"/>
                <w:sz w:val="24"/>
                <w:szCs w:val="24"/>
              </w:rPr>
              <w:t>felületek); online elégedettség</w:t>
            </w:r>
          </w:p>
          <w:p w14:paraId="51372056" w14:textId="77777777" w:rsidR="001C4CBF" w:rsidRPr="00C22D31" w:rsidRDefault="001C4CBF" w:rsidP="008279BC">
            <w:pPr>
              <w:jc w:val="both"/>
              <w:rPr>
                <w:rFonts w:ascii="Times New Roman" w:hAnsi="Times New Roman"/>
                <w:sz w:val="24"/>
                <w:szCs w:val="24"/>
              </w:rPr>
            </w:pPr>
            <w:r w:rsidRPr="00C22D31">
              <w:rPr>
                <w:rFonts w:ascii="Times New Roman" w:hAnsi="Times New Roman"/>
                <w:sz w:val="24"/>
                <w:szCs w:val="24"/>
              </w:rPr>
              <w:t>visszajelző rendszerek;</w:t>
            </w:r>
          </w:p>
          <w:p w14:paraId="4AE0610D" w14:textId="77777777" w:rsidR="001C4CBF" w:rsidRPr="00C22D31" w:rsidRDefault="001C4CBF" w:rsidP="008279BC">
            <w:pPr>
              <w:jc w:val="both"/>
              <w:rPr>
                <w:rFonts w:ascii="Times New Roman" w:hAnsi="Times New Roman"/>
                <w:sz w:val="24"/>
                <w:szCs w:val="24"/>
              </w:rPr>
            </w:pPr>
            <w:r w:rsidRPr="00C22D31">
              <w:rPr>
                <w:rFonts w:ascii="Times New Roman" w:hAnsi="Times New Roman"/>
                <w:sz w:val="24"/>
                <w:szCs w:val="24"/>
              </w:rPr>
              <w:t>kommunikáció a közösségi</w:t>
            </w:r>
          </w:p>
          <w:p w14:paraId="1CF81973" w14:textId="77777777" w:rsidR="001C4CBF" w:rsidRPr="00C22D31" w:rsidRDefault="001C4CBF" w:rsidP="008279BC">
            <w:pPr>
              <w:jc w:val="both"/>
              <w:rPr>
                <w:rFonts w:ascii="Times New Roman" w:hAnsi="Times New Roman"/>
                <w:sz w:val="24"/>
                <w:szCs w:val="24"/>
              </w:rPr>
            </w:pPr>
            <w:r w:rsidRPr="00C22D31">
              <w:rPr>
                <w:rFonts w:ascii="Times New Roman" w:hAnsi="Times New Roman"/>
                <w:sz w:val="24"/>
                <w:szCs w:val="24"/>
              </w:rPr>
              <w:t xml:space="preserve">oldalakon: netikett; a </w:t>
            </w:r>
            <w:proofErr w:type="gramStart"/>
            <w:r w:rsidRPr="00C22D31">
              <w:rPr>
                <w:rFonts w:ascii="Times New Roman" w:hAnsi="Times New Roman"/>
                <w:sz w:val="24"/>
                <w:szCs w:val="24"/>
              </w:rPr>
              <w:t>virtuális</w:t>
            </w:r>
            <w:proofErr w:type="gramEnd"/>
          </w:p>
          <w:p w14:paraId="74F50F90" w14:textId="77777777" w:rsidR="001C4CBF" w:rsidRPr="00C22D31" w:rsidRDefault="001C4CBF" w:rsidP="008279BC">
            <w:pPr>
              <w:jc w:val="both"/>
              <w:rPr>
                <w:rFonts w:ascii="Times New Roman" w:hAnsi="Times New Roman"/>
                <w:sz w:val="24"/>
                <w:szCs w:val="24"/>
              </w:rPr>
            </w:pPr>
            <w:r w:rsidRPr="00C22D31">
              <w:rPr>
                <w:rFonts w:ascii="Times New Roman" w:hAnsi="Times New Roman"/>
                <w:sz w:val="24"/>
                <w:szCs w:val="24"/>
              </w:rPr>
              <w:t>(VR) és a kiterjesztett valóság</w:t>
            </w:r>
          </w:p>
          <w:p w14:paraId="78630FC1" w14:textId="77777777" w:rsidR="001C4CBF" w:rsidRPr="00C22D31" w:rsidRDefault="001C4CBF" w:rsidP="008279BC">
            <w:pPr>
              <w:jc w:val="both"/>
              <w:rPr>
                <w:rFonts w:ascii="Times New Roman" w:hAnsi="Times New Roman"/>
                <w:sz w:val="24"/>
                <w:szCs w:val="24"/>
              </w:rPr>
            </w:pPr>
            <w:r w:rsidRPr="00C22D31">
              <w:rPr>
                <w:rFonts w:ascii="Times New Roman" w:hAnsi="Times New Roman"/>
                <w:sz w:val="24"/>
                <w:szCs w:val="24"/>
              </w:rPr>
              <w:t>(AR) használata; személyes</w:t>
            </w:r>
          </w:p>
          <w:p w14:paraId="0B60567A" w14:textId="77777777" w:rsidR="001C4CBF" w:rsidRPr="00C22D31" w:rsidRDefault="001C4CBF" w:rsidP="008279BC">
            <w:pPr>
              <w:jc w:val="both"/>
              <w:rPr>
                <w:rFonts w:ascii="Times New Roman" w:hAnsi="Times New Roman"/>
                <w:sz w:val="24"/>
                <w:szCs w:val="24"/>
              </w:rPr>
            </w:pPr>
            <w:r w:rsidRPr="00C22D31">
              <w:rPr>
                <w:rFonts w:ascii="Times New Roman" w:hAnsi="Times New Roman"/>
                <w:sz w:val="24"/>
                <w:szCs w:val="24"/>
              </w:rPr>
              <w:t>eladás; felülértékesítés (upsell),</w:t>
            </w:r>
          </w:p>
          <w:p w14:paraId="09E24770" w14:textId="77777777" w:rsidR="001C4CBF" w:rsidRPr="00C22D31" w:rsidRDefault="001C4CBF" w:rsidP="008279BC">
            <w:pPr>
              <w:jc w:val="both"/>
              <w:rPr>
                <w:rFonts w:ascii="Times New Roman" w:hAnsi="Times New Roman"/>
                <w:sz w:val="24"/>
                <w:szCs w:val="24"/>
              </w:rPr>
            </w:pPr>
            <w:r w:rsidRPr="00C22D31">
              <w:rPr>
                <w:rFonts w:ascii="Times New Roman" w:hAnsi="Times New Roman"/>
                <w:sz w:val="24"/>
                <w:szCs w:val="24"/>
              </w:rPr>
              <w:t>keresztértékesítés (cross sell);</w:t>
            </w:r>
          </w:p>
          <w:p w14:paraId="48DB413E" w14:textId="77777777" w:rsidR="001C4CBF" w:rsidRPr="00C22D31" w:rsidRDefault="001C4CBF" w:rsidP="008279BC">
            <w:pPr>
              <w:jc w:val="both"/>
              <w:rPr>
                <w:rFonts w:ascii="Times New Roman" w:hAnsi="Times New Roman"/>
                <w:sz w:val="24"/>
                <w:szCs w:val="24"/>
              </w:rPr>
            </w:pPr>
            <w:r w:rsidRPr="00C22D31">
              <w:rPr>
                <w:rFonts w:ascii="Times New Roman" w:hAnsi="Times New Roman"/>
                <w:sz w:val="24"/>
                <w:szCs w:val="24"/>
              </w:rPr>
              <w:t xml:space="preserve">eladásösztönzés: </w:t>
            </w:r>
            <w:proofErr w:type="gramStart"/>
            <w:r w:rsidRPr="00C22D31">
              <w:rPr>
                <w:rFonts w:ascii="Times New Roman" w:hAnsi="Times New Roman"/>
                <w:sz w:val="24"/>
                <w:szCs w:val="24"/>
              </w:rPr>
              <w:t>akciók</w:t>
            </w:r>
            <w:proofErr w:type="gramEnd"/>
            <w:r w:rsidRPr="00C22D31">
              <w:rPr>
                <w:rFonts w:ascii="Times New Roman" w:hAnsi="Times New Roman"/>
                <w:sz w:val="24"/>
                <w:szCs w:val="24"/>
              </w:rPr>
              <w:t>,</w:t>
            </w:r>
          </w:p>
          <w:p w14:paraId="1E62D226" w14:textId="77777777" w:rsidR="001C4CBF" w:rsidRPr="00C22D31" w:rsidRDefault="001C4CBF" w:rsidP="008279BC">
            <w:pPr>
              <w:jc w:val="both"/>
              <w:rPr>
                <w:rFonts w:ascii="Times New Roman" w:hAnsi="Times New Roman"/>
                <w:sz w:val="24"/>
                <w:szCs w:val="24"/>
              </w:rPr>
            </w:pPr>
            <w:r w:rsidRPr="00C22D31">
              <w:rPr>
                <w:rFonts w:ascii="Times New Roman" w:hAnsi="Times New Roman"/>
                <w:sz w:val="24"/>
                <w:szCs w:val="24"/>
              </w:rPr>
              <w:t xml:space="preserve">promóciók, </w:t>
            </w:r>
            <w:proofErr w:type="gramStart"/>
            <w:r w:rsidRPr="00C22D31">
              <w:rPr>
                <w:rFonts w:ascii="Times New Roman" w:hAnsi="Times New Roman"/>
                <w:sz w:val="24"/>
                <w:szCs w:val="24"/>
              </w:rPr>
              <w:t>kuponok</w:t>
            </w:r>
            <w:proofErr w:type="gramEnd"/>
            <w:r w:rsidRPr="00C22D31">
              <w:rPr>
                <w:rFonts w:ascii="Times New Roman" w:hAnsi="Times New Roman"/>
                <w:sz w:val="24"/>
                <w:szCs w:val="24"/>
              </w:rPr>
              <w:t>, vásárlói</w:t>
            </w:r>
          </w:p>
          <w:p w14:paraId="5024C17D" w14:textId="77777777" w:rsidR="001C4CBF" w:rsidRPr="00C22D31" w:rsidRDefault="001C4CBF" w:rsidP="008279BC">
            <w:pPr>
              <w:jc w:val="both"/>
              <w:rPr>
                <w:rFonts w:ascii="Times New Roman" w:hAnsi="Times New Roman"/>
                <w:sz w:val="24"/>
                <w:szCs w:val="24"/>
              </w:rPr>
            </w:pPr>
            <w:r w:rsidRPr="00C22D31">
              <w:rPr>
                <w:rFonts w:ascii="Times New Roman" w:hAnsi="Times New Roman"/>
                <w:sz w:val="24"/>
                <w:szCs w:val="24"/>
              </w:rPr>
              <w:t>hűségkártyák, utazási</w:t>
            </w:r>
          </w:p>
          <w:p w14:paraId="2D1FAF67" w14:textId="77777777" w:rsidR="001C4CBF" w:rsidRPr="00C22D31" w:rsidRDefault="001C4CBF" w:rsidP="008279BC">
            <w:pPr>
              <w:jc w:val="both"/>
              <w:rPr>
                <w:rFonts w:ascii="Times New Roman" w:hAnsi="Times New Roman"/>
                <w:sz w:val="24"/>
                <w:szCs w:val="24"/>
              </w:rPr>
            </w:pPr>
            <w:r w:rsidRPr="00C22D31">
              <w:rPr>
                <w:rFonts w:ascii="Times New Roman" w:hAnsi="Times New Roman"/>
                <w:sz w:val="24"/>
                <w:szCs w:val="24"/>
              </w:rPr>
              <w:t>lehetőségek, nyeremények,</w:t>
            </w:r>
          </w:p>
          <w:p w14:paraId="3398D7D6" w14:textId="77777777" w:rsidR="001C4CBF" w:rsidRPr="00C22D31" w:rsidRDefault="001C4CBF" w:rsidP="008279BC">
            <w:pPr>
              <w:jc w:val="both"/>
              <w:rPr>
                <w:rFonts w:ascii="Times New Roman" w:hAnsi="Times New Roman"/>
                <w:sz w:val="24"/>
                <w:szCs w:val="24"/>
              </w:rPr>
            </w:pPr>
            <w:r w:rsidRPr="00C22D31">
              <w:rPr>
                <w:rFonts w:ascii="Times New Roman" w:hAnsi="Times New Roman"/>
                <w:sz w:val="24"/>
                <w:szCs w:val="24"/>
              </w:rPr>
              <w:t>árengedmények, bizonyos</w:t>
            </w:r>
          </w:p>
          <w:p w14:paraId="099D0948" w14:textId="77777777" w:rsidR="001C4CBF" w:rsidRPr="00C22D31" w:rsidRDefault="001C4CBF" w:rsidP="008279BC">
            <w:pPr>
              <w:jc w:val="both"/>
              <w:rPr>
                <w:rFonts w:ascii="Times New Roman" w:hAnsi="Times New Roman"/>
                <w:sz w:val="24"/>
                <w:szCs w:val="24"/>
              </w:rPr>
            </w:pPr>
            <w:r w:rsidRPr="00C22D31">
              <w:rPr>
                <w:rFonts w:ascii="Times New Roman" w:hAnsi="Times New Roman"/>
                <w:sz w:val="24"/>
                <w:szCs w:val="24"/>
              </w:rPr>
              <w:t>napszakokban adott</w:t>
            </w:r>
          </w:p>
          <w:p w14:paraId="6879CF25" w14:textId="77777777" w:rsidR="001C4CBF" w:rsidRPr="00C22D31" w:rsidRDefault="001C4CBF" w:rsidP="008279BC">
            <w:pPr>
              <w:jc w:val="both"/>
              <w:rPr>
                <w:rFonts w:ascii="Times New Roman" w:hAnsi="Times New Roman"/>
                <w:sz w:val="24"/>
                <w:szCs w:val="24"/>
              </w:rPr>
            </w:pPr>
            <w:r w:rsidRPr="00C22D31">
              <w:rPr>
                <w:rFonts w:ascii="Times New Roman" w:hAnsi="Times New Roman"/>
                <w:sz w:val="24"/>
                <w:szCs w:val="24"/>
              </w:rPr>
              <w:t>engedmények (happy hours),</w:t>
            </w:r>
          </w:p>
          <w:p w14:paraId="240C9CEE" w14:textId="77777777" w:rsidR="001C4CBF" w:rsidRPr="00C22D31" w:rsidRDefault="001C4CBF" w:rsidP="008279BC">
            <w:pPr>
              <w:jc w:val="both"/>
              <w:rPr>
                <w:rFonts w:ascii="Times New Roman" w:hAnsi="Times New Roman"/>
                <w:sz w:val="24"/>
                <w:szCs w:val="24"/>
              </w:rPr>
            </w:pPr>
            <w:r w:rsidRPr="00C22D31">
              <w:rPr>
                <w:rFonts w:ascii="Times New Roman" w:hAnsi="Times New Roman"/>
                <w:sz w:val="24"/>
                <w:szCs w:val="24"/>
              </w:rPr>
              <w:t>törzsvásárlói programok;</w:t>
            </w:r>
          </w:p>
          <w:p w14:paraId="12ED0BD0" w14:textId="77777777" w:rsidR="001C4CBF" w:rsidRPr="00C22D31" w:rsidRDefault="001C4CBF" w:rsidP="008279BC">
            <w:pPr>
              <w:jc w:val="both"/>
              <w:rPr>
                <w:rFonts w:ascii="Times New Roman" w:hAnsi="Times New Roman"/>
                <w:sz w:val="24"/>
                <w:szCs w:val="24"/>
              </w:rPr>
            </w:pPr>
            <w:r w:rsidRPr="00C22D31">
              <w:rPr>
                <w:rFonts w:ascii="Times New Roman" w:hAnsi="Times New Roman"/>
                <w:sz w:val="24"/>
                <w:szCs w:val="24"/>
              </w:rPr>
              <w:t>vendégkapcsolat (PR): a PR</w:t>
            </w:r>
          </w:p>
          <w:p w14:paraId="2AEAEAA1" w14:textId="77777777" w:rsidR="001C4CBF" w:rsidRPr="00C22D31" w:rsidRDefault="001C4CBF" w:rsidP="008279BC">
            <w:pPr>
              <w:jc w:val="both"/>
              <w:rPr>
                <w:rFonts w:ascii="Times New Roman" w:hAnsi="Times New Roman"/>
                <w:sz w:val="24"/>
                <w:szCs w:val="24"/>
              </w:rPr>
            </w:pPr>
            <w:r w:rsidRPr="00C22D31">
              <w:rPr>
                <w:rFonts w:ascii="Times New Roman" w:hAnsi="Times New Roman"/>
                <w:sz w:val="24"/>
                <w:szCs w:val="24"/>
              </w:rPr>
              <w:t>jellegzetes eszközei; belső PR –szervezeti kultúra; a piackutatás</w:t>
            </w:r>
          </w:p>
          <w:p w14:paraId="1137E195" w14:textId="77777777" w:rsidR="001C4CBF" w:rsidRPr="00C22D31" w:rsidRDefault="001C4CBF" w:rsidP="008279BC">
            <w:pPr>
              <w:jc w:val="both"/>
              <w:rPr>
                <w:rFonts w:ascii="Times New Roman" w:hAnsi="Times New Roman"/>
                <w:sz w:val="24"/>
                <w:szCs w:val="24"/>
              </w:rPr>
            </w:pPr>
            <w:r w:rsidRPr="00C22D31">
              <w:rPr>
                <w:rFonts w:ascii="Times New Roman" w:hAnsi="Times New Roman"/>
                <w:sz w:val="24"/>
                <w:szCs w:val="24"/>
              </w:rPr>
              <w:t>módszerei, konkurenciavizsgálat;</w:t>
            </w:r>
          </w:p>
          <w:p w14:paraId="27D5C25C" w14:textId="77777777" w:rsidR="001C4CBF" w:rsidRPr="00C22D31" w:rsidRDefault="001C4CBF" w:rsidP="008279BC">
            <w:pPr>
              <w:jc w:val="both"/>
              <w:rPr>
                <w:rFonts w:ascii="Times New Roman" w:hAnsi="Times New Roman"/>
                <w:sz w:val="24"/>
                <w:szCs w:val="24"/>
              </w:rPr>
            </w:pPr>
            <w:r w:rsidRPr="00C22D31">
              <w:rPr>
                <w:rFonts w:ascii="Times New Roman" w:hAnsi="Times New Roman"/>
                <w:sz w:val="24"/>
                <w:szCs w:val="24"/>
              </w:rPr>
              <w:t>üzleti kommunikáció: árajánlat</w:t>
            </w:r>
          </w:p>
          <w:p w14:paraId="4E8E03DC" w14:textId="77777777" w:rsidR="001C4CBF" w:rsidRPr="00C22D31" w:rsidRDefault="001C4CBF" w:rsidP="008279BC">
            <w:pPr>
              <w:jc w:val="both"/>
              <w:rPr>
                <w:rFonts w:ascii="Times New Roman" w:hAnsi="Times New Roman"/>
                <w:sz w:val="24"/>
                <w:szCs w:val="24"/>
              </w:rPr>
            </w:pPr>
            <w:r w:rsidRPr="00C22D31">
              <w:rPr>
                <w:rFonts w:ascii="Times New Roman" w:hAnsi="Times New Roman"/>
                <w:sz w:val="24"/>
                <w:szCs w:val="24"/>
              </w:rPr>
              <w:t>kérése, adása, üzleti levél,</w:t>
            </w:r>
          </w:p>
          <w:p w14:paraId="3936F0DB" w14:textId="77777777" w:rsidR="001C4CBF" w:rsidRPr="00C22D31" w:rsidRDefault="001C4CBF" w:rsidP="008279BC">
            <w:pPr>
              <w:jc w:val="both"/>
              <w:rPr>
                <w:rFonts w:ascii="Times New Roman" w:hAnsi="Times New Roman"/>
                <w:sz w:val="24"/>
                <w:szCs w:val="24"/>
              </w:rPr>
            </w:pPr>
            <w:r w:rsidRPr="00C22D31">
              <w:rPr>
                <w:rFonts w:ascii="Times New Roman" w:hAnsi="Times New Roman"/>
                <w:sz w:val="24"/>
                <w:szCs w:val="24"/>
              </w:rPr>
              <w:t xml:space="preserve">egyszerű szerződés. </w:t>
            </w:r>
          </w:p>
          <w:p w14:paraId="0BC2C48C" w14:textId="77777777" w:rsidR="001C4CBF" w:rsidRPr="00C22D31" w:rsidRDefault="001C4CBF" w:rsidP="008279BC">
            <w:pPr>
              <w:jc w:val="both"/>
              <w:rPr>
                <w:rFonts w:ascii="Times New Roman" w:hAnsi="Times New Roman"/>
                <w:sz w:val="24"/>
                <w:szCs w:val="24"/>
              </w:rPr>
            </w:pPr>
            <w:r w:rsidRPr="00C22D31">
              <w:rPr>
                <w:rFonts w:ascii="Times New Roman" w:hAnsi="Times New Roman"/>
                <w:sz w:val="24"/>
                <w:szCs w:val="24"/>
              </w:rPr>
              <w:t>A protokoll fogalma és értelmezése; viselkedés, magatartási jellemvonások (jó</w:t>
            </w:r>
          </w:p>
          <w:p w14:paraId="49FAF12C" w14:textId="77777777" w:rsidR="001C4CBF" w:rsidRPr="00C22D31" w:rsidRDefault="001C4CBF" w:rsidP="008279BC">
            <w:pPr>
              <w:jc w:val="both"/>
              <w:rPr>
                <w:rFonts w:ascii="Times New Roman" w:hAnsi="Times New Roman"/>
                <w:sz w:val="24"/>
                <w:szCs w:val="24"/>
              </w:rPr>
            </w:pPr>
            <w:r w:rsidRPr="00C22D31">
              <w:rPr>
                <w:rFonts w:ascii="Times New Roman" w:hAnsi="Times New Roman"/>
                <w:sz w:val="24"/>
                <w:szCs w:val="24"/>
              </w:rPr>
              <w:t>modor, tiszteletadás</w:t>
            </w:r>
            <w:proofErr w:type="gramStart"/>
            <w:r w:rsidRPr="00C22D31">
              <w:rPr>
                <w:rFonts w:ascii="Times New Roman" w:hAnsi="Times New Roman"/>
                <w:sz w:val="24"/>
                <w:szCs w:val="24"/>
              </w:rPr>
              <w:t>,határozottság</w:t>
            </w:r>
            <w:proofErr w:type="gramEnd"/>
            <w:r w:rsidRPr="00C22D31">
              <w:rPr>
                <w:rFonts w:ascii="Times New Roman" w:hAnsi="Times New Roman"/>
                <w:sz w:val="24"/>
                <w:szCs w:val="24"/>
              </w:rPr>
              <w:t>, pontosság stb.);</w:t>
            </w:r>
          </w:p>
          <w:p w14:paraId="3B02F54F" w14:textId="77777777" w:rsidR="001C4CBF" w:rsidRPr="00C22D31" w:rsidRDefault="001C4CBF" w:rsidP="008279BC">
            <w:pPr>
              <w:jc w:val="both"/>
              <w:rPr>
                <w:rFonts w:ascii="Times New Roman" w:hAnsi="Times New Roman"/>
                <w:sz w:val="24"/>
                <w:szCs w:val="24"/>
              </w:rPr>
            </w:pPr>
            <w:r w:rsidRPr="00C22D31">
              <w:rPr>
                <w:rFonts w:ascii="Times New Roman" w:hAnsi="Times New Roman"/>
                <w:sz w:val="24"/>
                <w:szCs w:val="24"/>
              </w:rPr>
              <w:t xml:space="preserve">szóbeli kommunikáció </w:t>
            </w:r>
            <w:proofErr w:type="gramStart"/>
            <w:r w:rsidRPr="00C22D31">
              <w:rPr>
                <w:rFonts w:ascii="Times New Roman" w:hAnsi="Times New Roman"/>
                <w:sz w:val="24"/>
                <w:szCs w:val="24"/>
              </w:rPr>
              <w:t>a</w:t>
            </w:r>
            <w:proofErr w:type="gramEnd"/>
          </w:p>
          <w:p w14:paraId="7B89A6BF" w14:textId="77777777" w:rsidR="001C4CBF" w:rsidRPr="00C22D31" w:rsidRDefault="001C4CBF" w:rsidP="008279BC">
            <w:pPr>
              <w:jc w:val="both"/>
              <w:rPr>
                <w:rFonts w:ascii="Times New Roman" w:hAnsi="Times New Roman"/>
                <w:sz w:val="24"/>
                <w:szCs w:val="24"/>
              </w:rPr>
            </w:pPr>
            <w:r w:rsidRPr="00C22D31">
              <w:rPr>
                <w:rFonts w:ascii="Times New Roman" w:hAnsi="Times New Roman"/>
                <w:sz w:val="24"/>
                <w:szCs w:val="24"/>
              </w:rPr>
              <w:t>vendéggel, partnerekkel;</w:t>
            </w:r>
          </w:p>
          <w:p w14:paraId="6ACEDF6D" w14:textId="77777777" w:rsidR="001C4CBF" w:rsidRPr="00C22D31" w:rsidRDefault="001C4CBF" w:rsidP="008279BC">
            <w:pPr>
              <w:jc w:val="both"/>
              <w:rPr>
                <w:rFonts w:ascii="Times New Roman" w:hAnsi="Times New Roman"/>
                <w:sz w:val="24"/>
                <w:szCs w:val="24"/>
              </w:rPr>
            </w:pPr>
            <w:r w:rsidRPr="00C22D31">
              <w:rPr>
                <w:rFonts w:ascii="Times New Roman" w:hAnsi="Times New Roman"/>
                <w:sz w:val="24"/>
                <w:szCs w:val="24"/>
              </w:rPr>
              <w:t>köszönés (a négyes szabály</w:t>
            </w:r>
          </w:p>
          <w:p w14:paraId="1D5E441F" w14:textId="77777777" w:rsidR="001C4CBF" w:rsidRPr="00C22D31" w:rsidRDefault="001C4CBF" w:rsidP="008279BC">
            <w:pPr>
              <w:jc w:val="both"/>
              <w:rPr>
                <w:rFonts w:ascii="Times New Roman" w:hAnsi="Times New Roman"/>
                <w:sz w:val="24"/>
                <w:szCs w:val="24"/>
              </w:rPr>
            </w:pPr>
            <w:r w:rsidRPr="00C22D31">
              <w:rPr>
                <w:rFonts w:ascii="Times New Roman" w:hAnsi="Times New Roman"/>
                <w:sz w:val="24"/>
                <w:szCs w:val="24"/>
              </w:rPr>
              <w:t>értelmezése); kézfogás; egyéb</w:t>
            </w:r>
          </w:p>
          <w:p w14:paraId="446825EA" w14:textId="77777777" w:rsidR="001C4CBF" w:rsidRPr="00C22D31" w:rsidRDefault="001C4CBF" w:rsidP="008279BC">
            <w:pPr>
              <w:jc w:val="both"/>
              <w:rPr>
                <w:rFonts w:ascii="Times New Roman" w:hAnsi="Times New Roman"/>
                <w:sz w:val="24"/>
                <w:szCs w:val="24"/>
              </w:rPr>
            </w:pPr>
            <w:r w:rsidRPr="00C22D31">
              <w:rPr>
                <w:rFonts w:ascii="Times New Roman" w:hAnsi="Times New Roman"/>
                <w:sz w:val="24"/>
                <w:szCs w:val="24"/>
              </w:rPr>
              <w:t>köszönési formák, elköszönés</w:t>
            </w:r>
          </w:p>
          <w:p w14:paraId="6A8354E0" w14:textId="77777777" w:rsidR="001C4CBF" w:rsidRPr="00C22D31" w:rsidRDefault="001C4CBF" w:rsidP="008279BC">
            <w:pPr>
              <w:jc w:val="both"/>
              <w:rPr>
                <w:rFonts w:ascii="Times New Roman" w:hAnsi="Times New Roman"/>
                <w:sz w:val="24"/>
                <w:szCs w:val="24"/>
              </w:rPr>
            </w:pPr>
            <w:proofErr w:type="gramStart"/>
            <w:r w:rsidRPr="00C22D31">
              <w:rPr>
                <w:rFonts w:ascii="Times New Roman" w:hAnsi="Times New Roman"/>
                <w:sz w:val="24"/>
                <w:szCs w:val="24"/>
              </w:rPr>
              <w:t>;</w:t>
            </w:r>
            <w:proofErr w:type="gramEnd"/>
            <w:r w:rsidRPr="00C22D31">
              <w:rPr>
                <w:rFonts w:ascii="Times New Roman" w:hAnsi="Times New Roman"/>
                <w:sz w:val="24"/>
                <w:szCs w:val="24"/>
              </w:rPr>
              <w:t>tegeződés, magázódás;</w:t>
            </w:r>
          </w:p>
          <w:p w14:paraId="4B5C1188" w14:textId="77777777" w:rsidR="001C4CBF" w:rsidRPr="00C22D31" w:rsidRDefault="001C4CBF" w:rsidP="008279BC">
            <w:pPr>
              <w:jc w:val="both"/>
              <w:rPr>
                <w:rFonts w:ascii="Times New Roman" w:hAnsi="Times New Roman"/>
                <w:sz w:val="24"/>
                <w:szCs w:val="24"/>
              </w:rPr>
            </w:pPr>
            <w:r w:rsidRPr="00C22D31">
              <w:rPr>
                <w:rFonts w:ascii="Times New Roman" w:hAnsi="Times New Roman"/>
                <w:sz w:val="24"/>
                <w:szCs w:val="24"/>
              </w:rPr>
              <w:t xml:space="preserve">kommunikáció telefonon; </w:t>
            </w:r>
            <w:proofErr w:type="gramStart"/>
            <w:r w:rsidRPr="00C22D31">
              <w:rPr>
                <w:rFonts w:ascii="Times New Roman" w:hAnsi="Times New Roman"/>
                <w:sz w:val="24"/>
                <w:szCs w:val="24"/>
              </w:rPr>
              <w:t>a</w:t>
            </w:r>
            <w:proofErr w:type="gramEnd"/>
          </w:p>
          <w:p w14:paraId="2619676C" w14:textId="77777777" w:rsidR="001C4CBF" w:rsidRPr="00C22D31" w:rsidRDefault="001C4CBF" w:rsidP="008279BC">
            <w:pPr>
              <w:jc w:val="both"/>
              <w:rPr>
                <w:rFonts w:ascii="Times New Roman" w:hAnsi="Times New Roman"/>
                <w:sz w:val="24"/>
                <w:szCs w:val="24"/>
              </w:rPr>
            </w:pPr>
            <w:r w:rsidRPr="00C22D31">
              <w:rPr>
                <w:rFonts w:ascii="Times New Roman" w:hAnsi="Times New Roman"/>
                <w:sz w:val="24"/>
                <w:szCs w:val="24"/>
              </w:rPr>
              <w:t>bemutatás, bemutatkozás</w:t>
            </w:r>
          </w:p>
          <w:p w14:paraId="37A16BFB" w14:textId="77777777" w:rsidR="001C4CBF" w:rsidRPr="00C22D31" w:rsidRDefault="001C4CBF" w:rsidP="008279BC">
            <w:pPr>
              <w:jc w:val="both"/>
              <w:rPr>
                <w:rFonts w:ascii="Times New Roman" w:hAnsi="Times New Roman"/>
                <w:sz w:val="24"/>
                <w:szCs w:val="24"/>
              </w:rPr>
            </w:pPr>
            <w:r w:rsidRPr="00C22D31">
              <w:rPr>
                <w:rFonts w:ascii="Times New Roman" w:hAnsi="Times New Roman"/>
                <w:sz w:val="24"/>
                <w:szCs w:val="24"/>
              </w:rPr>
              <w:t>szabályai; öltözködési szabályok</w:t>
            </w:r>
          </w:p>
          <w:p w14:paraId="46B85C8B" w14:textId="77777777" w:rsidR="001C4CBF" w:rsidRPr="00C22D31" w:rsidRDefault="001C4CBF" w:rsidP="008279BC">
            <w:pPr>
              <w:jc w:val="both"/>
              <w:rPr>
                <w:rFonts w:ascii="Times New Roman" w:hAnsi="Times New Roman"/>
                <w:sz w:val="24"/>
                <w:szCs w:val="24"/>
              </w:rPr>
            </w:pPr>
            <w:r w:rsidRPr="00C22D31">
              <w:rPr>
                <w:rFonts w:ascii="Times New Roman" w:hAnsi="Times New Roman"/>
                <w:sz w:val="24"/>
                <w:szCs w:val="24"/>
              </w:rPr>
              <w:t>(dress code); ültetési rendek</w:t>
            </w:r>
          </w:p>
          <w:p w14:paraId="29C30A9A" w14:textId="77777777" w:rsidR="001C4CBF" w:rsidRPr="00C22D31" w:rsidRDefault="001C4CBF" w:rsidP="008279BC">
            <w:pPr>
              <w:jc w:val="both"/>
              <w:rPr>
                <w:rFonts w:ascii="Times New Roman" w:hAnsi="Times New Roman"/>
                <w:sz w:val="24"/>
                <w:szCs w:val="24"/>
              </w:rPr>
            </w:pPr>
            <w:r w:rsidRPr="00C22D31">
              <w:rPr>
                <w:rFonts w:ascii="Times New Roman" w:hAnsi="Times New Roman"/>
                <w:sz w:val="24"/>
                <w:szCs w:val="24"/>
              </w:rPr>
              <w:t>ismerete; ültetőkártyák, ültetési</w:t>
            </w:r>
          </w:p>
          <w:p w14:paraId="3A7A8213" w14:textId="77777777" w:rsidR="001C4CBF" w:rsidRPr="00C22D31" w:rsidRDefault="001C4CBF" w:rsidP="008279BC">
            <w:pPr>
              <w:jc w:val="both"/>
              <w:rPr>
                <w:rFonts w:ascii="Times New Roman" w:hAnsi="Times New Roman"/>
                <w:sz w:val="24"/>
                <w:szCs w:val="24"/>
              </w:rPr>
            </w:pPr>
            <w:r w:rsidRPr="00C22D31">
              <w:rPr>
                <w:rFonts w:ascii="Times New Roman" w:hAnsi="Times New Roman"/>
                <w:sz w:val="24"/>
                <w:szCs w:val="24"/>
              </w:rPr>
              <w:t>tablók készítésének és</w:t>
            </w:r>
          </w:p>
          <w:p w14:paraId="08DCDB5D" w14:textId="77777777" w:rsidR="001C4CBF" w:rsidRPr="00C22D31" w:rsidRDefault="001C4CBF" w:rsidP="008279BC">
            <w:pPr>
              <w:jc w:val="both"/>
              <w:rPr>
                <w:rFonts w:ascii="Times New Roman" w:hAnsi="Times New Roman"/>
                <w:sz w:val="24"/>
                <w:szCs w:val="24"/>
              </w:rPr>
            </w:pPr>
            <w:r w:rsidRPr="00C22D31">
              <w:rPr>
                <w:rFonts w:ascii="Times New Roman" w:hAnsi="Times New Roman"/>
                <w:sz w:val="24"/>
                <w:szCs w:val="24"/>
              </w:rPr>
              <w:t xml:space="preserve">elhelyezésének szabályai; </w:t>
            </w:r>
            <w:proofErr w:type="gramStart"/>
            <w:r w:rsidRPr="00C22D31">
              <w:rPr>
                <w:rFonts w:ascii="Times New Roman" w:hAnsi="Times New Roman"/>
                <w:sz w:val="24"/>
                <w:szCs w:val="24"/>
              </w:rPr>
              <w:t>a</w:t>
            </w:r>
            <w:proofErr w:type="gramEnd"/>
          </w:p>
          <w:p w14:paraId="1BD824B4" w14:textId="77777777" w:rsidR="001C4CBF" w:rsidRPr="00C22D31" w:rsidRDefault="001C4CBF" w:rsidP="008279BC">
            <w:pPr>
              <w:jc w:val="both"/>
              <w:rPr>
                <w:rFonts w:ascii="Times New Roman" w:hAnsi="Times New Roman"/>
                <w:sz w:val="24"/>
                <w:szCs w:val="24"/>
              </w:rPr>
            </w:pPr>
            <w:r w:rsidRPr="00C22D31">
              <w:rPr>
                <w:rFonts w:ascii="Times New Roman" w:hAnsi="Times New Roman"/>
                <w:sz w:val="24"/>
                <w:szCs w:val="24"/>
              </w:rPr>
              <w:t>kiszolgálás protokolláris</w:t>
            </w:r>
          </w:p>
          <w:p w14:paraId="4E04BD6B" w14:textId="77777777" w:rsidR="001C4CBF" w:rsidRPr="00C22D31" w:rsidRDefault="001C4CBF" w:rsidP="008279BC">
            <w:pPr>
              <w:jc w:val="both"/>
              <w:rPr>
                <w:rFonts w:ascii="Times New Roman" w:hAnsi="Times New Roman"/>
                <w:sz w:val="24"/>
                <w:szCs w:val="24"/>
              </w:rPr>
            </w:pPr>
            <w:r w:rsidRPr="00C22D31">
              <w:rPr>
                <w:rFonts w:ascii="Times New Roman" w:hAnsi="Times New Roman"/>
                <w:sz w:val="24"/>
                <w:szCs w:val="24"/>
              </w:rPr>
              <w:t>sorrendje; a kiemelt (VIP)</w:t>
            </w:r>
          </w:p>
          <w:p w14:paraId="26E39C45" w14:textId="77777777" w:rsidR="001C4CBF" w:rsidRPr="00C22D31" w:rsidRDefault="001C4CBF" w:rsidP="008279BC">
            <w:pPr>
              <w:jc w:val="both"/>
              <w:rPr>
                <w:rFonts w:ascii="Times New Roman" w:hAnsi="Times New Roman"/>
                <w:sz w:val="24"/>
                <w:szCs w:val="24"/>
              </w:rPr>
            </w:pPr>
            <w:r w:rsidRPr="00C22D31">
              <w:rPr>
                <w:rFonts w:ascii="Times New Roman" w:hAnsi="Times New Roman"/>
                <w:sz w:val="24"/>
                <w:szCs w:val="24"/>
              </w:rPr>
              <w:t xml:space="preserve">vendégek kezelésének </w:t>
            </w:r>
            <w:proofErr w:type="gramStart"/>
            <w:r w:rsidRPr="00C22D31">
              <w:rPr>
                <w:rFonts w:ascii="Times New Roman" w:hAnsi="Times New Roman"/>
                <w:sz w:val="24"/>
                <w:szCs w:val="24"/>
              </w:rPr>
              <w:t>speciális</w:t>
            </w:r>
            <w:proofErr w:type="gramEnd"/>
          </w:p>
          <w:p w14:paraId="04EEDA36" w14:textId="77777777" w:rsidR="001C4CBF" w:rsidRPr="00C22D31" w:rsidRDefault="001C4CBF" w:rsidP="008279BC">
            <w:pPr>
              <w:jc w:val="both"/>
              <w:rPr>
                <w:rFonts w:ascii="Times New Roman" w:hAnsi="Times New Roman"/>
                <w:sz w:val="24"/>
                <w:szCs w:val="24"/>
              </w:rPr>
            </w:pPr>
            <w:r w:rsidRPr="00C22D31">
              <w:rPr>
                <w:rFonts w:ascii="Times New Roman" w:hAnsi="Times New Roman"/>
                <w:sz w:val="24"/>
                <w:szCs w:val="24"/>
              </w:rPr>
              <w:t>szabályai; a vallási, nemzeti,</w:t>
            </w:r>
          </w:p>
          <w:p w14:paraId="5A36069C" w14:textId="77777777" w:rsidR="001C4CBF" w:rsidRPr="00C22D31" w:rsidRDefault="001C4CBF" w:rsidP="008279BC">
            <w:pPr>
              <w:jc w:val="both"/>
              <w:rPr>
                <w:rFonts w:ascii="Times New Roman" w:hAnsi="Times New Roman"/>
                <w:sz w:val="24"/>
                <w:szCs w:val="24"/>
              </w:rPr>
            </w:pPr>
            <w:r w:rsidRPr="00C22D31">
              <w:rPr>
                <w:rFonts w:ascii="Times New Roman" w:hAnsi="Times New Roman"/>
                <w:sz w:val="24"/>
                <w:szCs w:val="24"/>
              </w:rPr>
              <w:t>nemzetiségi fogyasztási</w:t>
            </w:r>
          </w:p>
          <w:p w14:paraId="65A862F7" w14:textId="77777777" w:rsidR="001C4CBF" w:rsidRPr="00C22D31" w:rsidRDefault="001C4CBF" w:rsidP="008279BC">
            <w:pPr>
              <w:jc w:val="both"/>
              <w:rPr>
                <w:rFonts w:ascii="Times New Roman" w:hAnsi="Times New Roman"/>
                <w:sz w:val="24"/>
                <w:szCs w:val="24"/>
              </w:rPr>
            </w:pPr>
            <w:r w:rsidRPr="00C22D31">
              <w:rPr>
                <w:rFonts w:ascii="Times New Roman" w:hAnsi="Times New Roman"/>
                <w:sz w:val="24"/>
                <w:szCs w:val="24"/>
              </w:rPr>
              <w:t>előírások, szokások ismerete.</w:t>
            </w:r>
          </w:p>
        </w:tc>
        <w:tc>
          <w:tcPr>
            <w:tcW w:w="3197" w:type="dxa"/>
          </w:tcPr>
          <w:p w14:paraId="07E984D6" w14:textId="77777777" w:rsidR="001C4CBF" w:rsidRPr="00C22D31" w:rsidRDefault="001C4CBF" w:rsidP="008279BC">
            <w:pPr>
              <w:jc w:val="center"/>
              <w:rPr>
                <w:rFonts w:ascii="Times New Roman" w:hAnsi="Times New Roman"/>
                <w:sz w:val="24"/>
                <w:szCs w:val="24"/>
              </w:rPr>
            </w:pPr>
            <w:r w:rsidRPr="00C22D31">
              <w:rPr>
                <w:rFonts w:ascii="Times New Roman" w:hAnsi="Times New Roman"/>
                <w:sz w:val="24"/>
                <w:szCs w:val="24"/>
              </w:rPr>
              <w:t>-</w:t>
            </w:r>
          </w:p>
        </w:tc>
      </w:tr>
      <w:tr w:rsidR="001C4CBF" w:rsidRPr="00C22D31" w14:paraId="2CAA263F" w14:textId="77777777" w:rsidTr="001C4CBF">
        <w:trPr>
          <w:jc w:val="center"/>
        </w:trPr>
        <w:tc>
          <w:tcPr>
            <w:tcW w:w="1049" w:type="dxa"/>
            <w:vAlign w:val="center"/>
          </w:tcPr>
          <w:p w14:paraId="38076F28" w14:textId="77777777" w:rsidR="001C4CBF" w:rsidRPr="00C22D31" w:rsidRDefault="001C4CBF" w:rsidP="008279BC">
            <w:pPr>
              <w:widowControl w:val="0"/>
              <w:pBdr>
                <w:top w:val="nil"/>
                <w:left w:val="nil"/>
                <w:bottom w:val="nil"/>
                <w:right w:val="nil"/>
                <w:between w:val="nil"/>
              </w:pBdr>
              <w:rPr>
                <w:rFonts w:ascii="Times New Roman" w:hAnsi="Times New Roman"/>
                <w:sz w:val="24"/>
                <w:szCs w:val="24"/>
              </w:rPr>
            </w:pPr>
          </w:p>
        </w:tc>
        <w:tc>
          <w:tcPr>
            <w:tcW w:w="1781" w:type="dxa"/>
            <w:vAlign w:val="center"/>
          </w:tcPr>
          <w:p w14:paraId="057F9336" w14:textId="77777777" w:rsidR="001C4CBF" w:rsidRPr="00C22D31" w:rsidRDefault="001C4CBF" w:rsidP="008279BC">
            <w:pPr>
              <w:rPr>
                <w:rFonts w:ascii="Times New Roman" w:hAnsi="Times New Roman"/>
                <w:sz w:val="24"/>
                <w:szCs w:val="24"/>
              </w:rPr>
            </w:pPr>
            <w:proofErr w:type="gramStart"/>
            <w:r w:rsidRPr="00C22D31">
              <w:rPr>
                <w:rFonts w:ascii="Times New Roman" w:hAnsi="Times New Roman"/>
                <w:sz w:val="24"/>
                <w:szCs w:val="24"/>
              </w:rPr>
              <w:t>Speciális</w:t>
            </w:r>
            <w:proofErr w:type="gramEnd"/>
            <w:r w:rsidRPr="00C22D31">
              <w:rPr>
                <w:rFonts w:ascii="Times New Roman" w:hAnsi="Times New Roman"/>
                <w:sz w:val="24"/>
                <w:szCs w:val="24"/>
              </w:rPr>
              <w:t xml:space="preserve"> szakmai kompetenciák</w:t>
            </w:r>
          </w:p>
        </w:tc>
        <w:tc>
          <w:tcPr>
            <w:tcW w:w="3218" w:type="dxa"/>
            <w:vAlign w:val="center"/>
          </w:tcPr>
          <w:p w14:paraId="0A3F219D" w14:textId="77777777" w:rsidR="001C4CBF" w:rsidRPr="00C22D31" w:rsidRDefault="001C4CBF" w:rsidP="008279BC">
            <w:pPr>
              <w:jc w:val="center"/>
              <w:rPr>
                <w:rFonts w:ascii="Times New Roman" w:hAnsi="Times New Roman"/>
                <w:sz w:val="24"/>
                <w:szCs w:val="24"/>
              </w:rPr>
            </w:pPr>
          </w:p>
        </w:tc>
        <w:tc>
          <w:tcPr>
            <w:tcW w:w="3232" w:type="dxa"/>
            <w:vAlign w:val="center"/>
          </w:tcPr>
          <w:p w14:paraId="32F930D8" w14:textId="502A677D" w:rsidR="001C4CBF" w:rsidRPr="00C22D31" w:rsidRDefault="001C4CBF" w:rsidP="008279BC">
            <w:pPr>
              <w:jc w:val="center"/>
              <w:rPr>
                <w:rFonts w:ascii="Times New Roman" w:hAnsi="Times New Roman"/>
                <w:b/>
                <w:bCs/>
                <w:sz w:val="24"/>
                <w:szCs w:val="24"/>
              </w:rPr>
            </w:pPr>
            <w:r w:rsidRPr="00C22D31">
              <w:rPr>
                <w:rFonts w:ascii="Times New Roman" w:hAnsi="Times New Roman"/>
                <w:b/>
                <w:bCs/>
                <w:sz w:val="24"/>
                <w:szCs w:val="24"/>
              </w:rPr>
              <w:t>9</w:t>
            </w:r>
            <w:r w:rsidR="00B17A76">
              <w:rPr>
                <w:rFonts w:ascii="Times New Roman" w:hAnsi="Times New Roman"/>
                <w:b/>
                <w:bCs/>
                <w:sz w:val="24"/>
                <w:szCs w:val="24"/>
              </w:rPr>
              <w:t>6</w:t>
            </w:r>
            <w:r w:rsidRPr="00C22D31">
              <w:rPr>
                <w:rFonts w:ascii="Times New Roman" w:hAnsi="Times New Roman"/>
                <w:b/>
                <w:bCs/>
                <w:sz w:val="24"/>
                <w:szCs w:val="24"/>
              </w:rPr>
              <w:t xml:space="preserve"> óra</w:t>
            </w:r>
          </w:p>
          <w:p w14:paraId="1CD399C6" w14:textId="77777777" w:rsidR="001C4CBF" w:rsidRPr="00C22D31" w:rsidRDefault="001C4CBF" w:rsidP="008279BC">
            <w:pPr>
              <w:jc w:val="center"/>
              <w:rPr>
                <w:rFonts w:ascii="Times New Roman" w:hAnsi="Times New Roman"/>
                <w:b/>
                <w:bCs/>
                <w:sz w:val="24"/>
                <w:szCs w:val="24"/>
              </w:rPr>
            </w:pPr>
            <w:r w:rsidRPr="00C22D31">
              <w:rPr>
                <w:rFonts w:ascii="Times New Roman" w:hAnsi="Times New Roman"/>
                <w:b/>
                <w:bCs/>
                <w:sz w:val="24"/>
                <w:szCs w:val="24"/>
              </w:rPr>
              <w:t>Tartalom:</w:t>
            </w:r>
          </w:p>
          <w:p w14:paraId="7CBF0975" w14:textId="77777777" w:rsidR="001C4CBF" w:rsidRPr="00C22D31" w:rsidRDefault="001C4CBF" w:rsidP="008279BC">
            <w:pPr>
              <w:widowControl w:val="0"/>
              <w:ind w:right="8"/>
              <w:jc w:val="both"/>
              <w:rPr>
                <w:rFonts w:ascii="Times New Roman" w:hAnsi="Times New Roman"/>
                <w:sz w:val="24"/>
                <w:szCs w:val="24"/>
              </w:rPr>
            </w:pPr>
            <w:r w:rsidRPr="00C22D31">
              <w:rPr>
                <w:rFonts w:ascii="Times New Roman" w:hAnsi="Times New Roman"/>
                <w:sz w:val="24"/>
                <w:szCs w:val="24"/>
              </w:rPr>
              <w:t>A vendég asztalánál készíthető ételek,</w:t>
            </w:r>
          </w:p>
          <w:p w14:paraId="47DAC71D" w14:textId="77777777" w:rsidR="001C4CBF" w:rsidRPr="00C22D31" w:rsidRDefault="001C4CBF" w:rsidP="008279BC">
            <w:pPr>
              <w:widowControl w:val="0"/>
              <w:ind w:right="8"/>
              <w:jc w:val="both"/>
              <w:rPr>
                <w:rFonts w:ascii="Times New Roman" w:hAnsi="Times New Roman"/>
                <w:sz w:val="24"/>
                <w:szCs w:val="24"/>
              </w:rPr>
            </w:pPr>
            <w:r w:rsidRPr="00C22D31">
              <w:rPr>
                <w:rFonts w:ascii="Times New Roman" w:hAnsi="Times New Roman"/>
                <w:sz w:val="24"/>
                <w:szCs w:val="24"/>
              </w:rPr>
              <w:t>Az asztalnál készíthető ételek típusai,</w:t>
            </w:r>
          </w:p>
          <w:p w14:paraId="2F1575E2" w14:textId="77777777" w:rsidR="001C4CBF" w:rsidRPr="00C22D31" w:rsidRDefault="001C4CBF" w:rsidP="008279BC">
            <w:pPr>
              <w:widowControl w:val="0"/>
              <w:ind w:right="8"/>
              <w:jc w:val="both"/>
              <w:rPr>
                <w:rFonts w:ascii="Times New Roman" w:hAnsi="Times New Roman"/>
                <w:sz w:val="24"/>
                <w:szCs w:val="24"/>
              </w:rPr>
            </w:pPr>
            <w:r w:rsidRPr="00C22D31">
              <w:rPr>
                <w:rFonts w:ascii="Times New Roman" w:hAnsi="Times New Roman"/>
                <w:sz w:val="24"/>
                <w:szCs w:val="24"/>
              </w:rPr>
              <w:t>A vendég asztalánál készíthető ételek technológiája,</w:t>
            </w:r>
          </w:p>
          <w:p w14:paraId="65582A7A" w14:textId="77777777" w:rsidR="001C4CBF" w:rsidRPr="00C22D31" w:rsidRDefault="001C4CBF" w:rsidP="008279BC">
            <w:pPr>
              <w:widowControl w:val="0"/>
              <w:ind w:right="8"/>
              <w:jc w:val="both"/>
              <w:rPr>
                <w:rFonts w:ascii="Times New Roman" w:hAnsi="Times New Roman"/>
                <w:sz w:val="24"/>
                <w:szCs w:val="24"/>
              </w:rPr>
            </w:pPr>
            <w:r w:rsidRPr="00C22D31">
              <w:rPr>
                <w:rFonts w:ascii="Times New Roman" w:hAnsi="Times New Roman"/>
                <w:sz w:val="24"/>
                <w:szCs w:val="24"/>
              </w:rPr>
              <w:t>Flambírozási formák,</w:t>
            </w:r>
          </w:p>
          <w:p w14:paraId="02628030" w14:textId="77777777" w:rsidR="001C4CBF" w:rsidRPr="00C22D31" w:rsidRDefault="001C4CBF" w:rsidP="008279BC">
            <w:pPr>
              <w:widowControl w:val="0"/>
              <w:ind w:right="8"/>
              <w:jc w:val="both"/>
              <w:rPr>
                <w:rFonts w:ascii="Times New Roman" w:hAnsi="Times New Roman"/>
                <w:sz w:val="24"/>
                <w:szCs w:val="24"/>
              </w:rPr>
            </w:pPr>
            <w:r w:rsidRPr="00C22D31">
              <w:rPr>
                <w:rFonts w:ascii="Times New Roman" w:hAnsi="Times New Roman"/>
                <w:sz w:val="24"/>
                <w:szCs w:val="24"/>
              </w:rPr>
              <w:t xml:space="preserve">Új </w:t>
            </w:r>
            <w:proofErr w:type="gramStart"/>
            <w:r w:rsidRPr="00C22D31">
              <w:rPr>
                <w:rFonts w:ascii="Times New Roman" w:hAnsi="Times New Roman"/>
                <w:sz w:val="24"/>
                <w:szCs w:val="24"/>
              </w:rPr>
              <w:t>trendek</w:t>
            </w:r>
            <w:proofErr w:type="gramEnd"/>
            <w:r w:rsidRPr="00C22D31">
              <w:rPr>
                <w:rFonts w:ascii="Times New Roman" w:hAnsi="Times New Roman"/>
                <w:sz w:val="24"/>
                <w:szCs w:val="24"/>
              </w:rPr>
              <w:t>,</w:t>
            </w:r>
          </w:p>
        </w:tc>
        <w:tc>
          <w:tcPr>
            <w:tcW w:w="3197" w:type="dxa"/>
          </w:tcPr>
          <w:p w14:paraId="17DC5A34" w14:textId="404EA992" w:rsidR="001C4CBF" w:rsidRPr="00C22D31" w:rsidRDefault="001C4CBF" w:rsidP="008279BC">
            <w:pPr>
              <w:jc w:val="center"/>
              <w:rPr>
                <w:rFonts w:ascii="Times New Roman" w:hAnsi="Times New Roman"/>
                <w:b/>
                <w:bCs/>
                <w:sz w:val="24"/>
                <w:szCs w:val="24"/>
              </w:rPr>
            </w:pPr>
            <w:r w:rsidRPr="00C22D31">
              <w:rPr>
                <w:rFonts w:ascii="Times New Roman" w:hAnsi="Times New Roman"/>
                <w:b/>
                <w:bCs/>
                <w:sz w:val="24"/>
                <w:szCs w:val="24"/>
              </w:rPr>
              <w:t>16</w:t>
            </w:r>
            <w:r w:rsidR="00B17A76">
              <w:rPr>
                <w:rFonts w:ascii="Times New Roman" w:hAnsi="Times New Roman"/>
                <w:b/>
                <w:bCs/>
                <w:sz w:val="24"/>
                <w:szCs w:val="24"/>
              </w:rPr>
              <w:t>1</w:t>
            </w:r>
            <w:r w:rsidRPr="00C22D31">
              <w:rPr>
                <w:rFonts w:ascii="Times New Roman" w:hAnsi="Times New Roman"/>
                <w:b/>
                <w:bCs/>
                <w:sz w:val="24"/>
                <w:szCs w:val="24"/>
              </w:rPr>
              <w:t xml:space="preserve"> óra</w:t>
            </w:r>
          </w:p>
          <w:p w14:paraId="7B7D292C" w14:textId="77777777" w:rsidR="001C4CBF" w:rsidRPr="00C22D31" w:rsidRDefault="001C4CBF" w:rsidP="008279BC">
            <w:pPr>
              <w:jc w:val="center"/>
              <w:rPr>
                <w:rFonts w:ascii="Times New Roman" w:hAnsi="Times New Roman"/>
                <w:b/>
                <w:bCs/>
                <w:sz w:val="24"/>
                <w:szCs w:val="24"/>
              </w:rPr>
            </w:pPr>
            <w:r w:rsidRPr="00C22D31">
              <w:rPr>
                <w:rFonts w:ascii="Times New Roman" w:hAnsi="Times New Roman"/>
                <w:b/>
                <w:bCs/>
                <w:sz w:val="24"/>
                <w:szCs w:val="24"/>
              </w:rPr>
              <w:t>Tartalom:</w:t>
            </w:r>
          </w:p>
          <w:p w14:paraId="0BA17B3E" w14:textId="77777777" w:rsidR="001C4CBF" w:rsidRPr="00C22D31" w:rsidRDefault="001C4CBF" w:rsidP="008279BC">
            <w:pPr>
              <w:widowControl w:val="0"/>
              <w:ind w:right="-21"/>
              <w:jc w:val="both"/>
              <w:rPr>
                <w:rFonts w:ascii="Times New Roman" w:hAnsi="Times New Roman"/>
                <w:sz w:val="24"/>
                <w:szCs w:val="24"/>
              </w:rPr>
            </w:pPr>
            <w:r w:rsidRPr="00C22D31">
              <w:rPr>
                <w:rFonts w:ascii="Times New Roman" w:hAnsi="Times New Roman"/>
                <w:sz w:val="24"/>
                <w:szCs w:val="24"/>
              </w:rPr>
              <w:t>Munkaszervezés az értékesítés lehetséges helyszínein,</w:t>
            </w:r>
          </w:p>
          <w:p w14:paraId="4D01AF8C" w14:textId="77777777" w:rsidR="001C4CBF" w:rsidRPr="00C22D31" w:rsidRDefault="001C4CBF" w:rsidP="008279BC">
            <w:pPr>
              <w:widowControl w:val="0"/>
              <w:ind w:right="-21"/>
              <w:jc w:val="both"/>
              <w:rPr>
                <w:rFonts w:ascii="Times New Roman" w:hAnsi="Times New Roman"/>
                <w:sz w:val="24"/>
                <w:szCs w:val="24"/>
              </w:rPr>
            </w:pPr>
            <w:r w:rsidRPr="00C22D31">
              <w:rPr>
                <w:rFonts w:ascii="Times New Roman" w:hAnsi="Times New Roman"/>
                <w:sz w:val="24"/>
                <w:szCs w:val="24"/>
              </w:rPr>
              <w:t>Munkaszervezési formák,</w:t>
            </w:r>
          </w:p>
          <w:p w14:paraId="54B86646" w14:textId="77777777" w:rsidR="001C4CBF" w:rsidRPr="00C22D31" w:rsidRDefault="001C4CBF" w:rsidP="008279BC">
            <w:pPr>
              <w:widowControl w:val="0"/>
              <w:ind w:right="-21"/>
              <w:jc w:val="both"/>
              <w:rPr>
                <w:rFonts w:ascii="Times New Roman" w:hAnsi="Times New Roman"/>
                <w:sz w:val="24"/>
                <w:szCs w:val="24"/>
              </w:rPr>
            </w:pPr>
            <w:r w:rsidRPr="00C22D31">
              <w:rPr>
                <w:rFonts w:ascii="Times New Roman" w:hAnsi="Times New Roman"/>
                <w:sz w:val="24"/>
                <w:szCs w:val="24"/>
              </w:rPr>
              <w:t>Optimális munkaidő-beosztások,</w:t>
            </w:r>
          </w:p>
          <w:p w14:paraId="41387228" w14:textId="77777777" w:rsidR="001C4CBF" w:rsidRPr="00C22D31" w:rsidRDefault="001C4CBF" w:rsidP="008279BC">
            <w:pPr>
              <w:widowControl w:val="0"/>
              <w:ind w:right="-21"/>
              <w:jc w:val="both"/>
              <w:rPr>
                <w:rFonts w:ascii="Times New Roman" w:hAnsi="Times New Roman"/>
                <w:sz w:val="24"/>
                <w:szCs w:val="24"/>
              </w:rPr>
            </w:pPr>
            <w:r w:rsidRPr="00C22D31">
              <w:rPr>
                <w:rFonts w:ascii="Times New Roman" w:hAnsi="Times New Roman"/>
                <w:sz w:val="24"/>
                <w:szCs w:val="24"/>
              </w:rPr>
              <w:t>Létszámgazdálkodás,</w:t>
            </w:r>
          </w:p>
          <w:p w14:paraId="2D80437F" w14:textId="70955A40" w:rsidR="001C4CBF" w:rsidRPr="00C22D31" w:rsidRDefault="001C4CBF" w:rsidP="008279BC">
            <w:pPr>
              <w:widowControl w:val="0"/>
              <w:ind w:right="-21"/>
              <w:jc w:val="both"/>
              <w:rPr>
                <w:rFonts w:ascii="Times New Roman" w:eastAsia="Arial" w:hAnsi="Times New Roman"/>
                <w:sz w:val="24"/>
                <w:szCs w:val="24"/>
              </w:rPr>
            </w:pPr>
            <w:r w:rsidRPr="00C22D31">
              <w:rPr>
                <w:rFonts w:ascii="Times New Roman" w:hAnsi="Times New Roman"/>
                <w:sz w:val="24"/>
                <w:szCs w:val="24"/>
              </w:rPr>
              <w:t>Kölcsönzött és saját munkaerő munkájának összehangolása</w:t>
            </w:r>
          </w:p>
        </w:tc>
      </w:tr>
      <w:tr w:rsidR="001C4CBF" w:rsidRPr="00C22D31" w14:paraId="7A4B012B" w14:textId="77777777" w:rsidTr="001C4CBF">
        <w:trPr>
          <w:jc w:val="center"/>
        </w:trPr>
        <w:tc>
          <w:tcPr>
            <w:tcW w:w="1049" w:type="dxa"/>
            <w:vAlign w:val="center"/>
          </w:tcPr>
          <w:p w14:paraId="1DB38689" w14:textId="77777777" w:rsidR="001C4CBF" w:rsidRPr="00C22D31" w:rsidRDefault="001C4CBF" w:rsidP="008279BC">
            <w:pPr>
              <w:widowControl w:val="0"/>
              <w:pBdr>
                <w:top w:val="nil"/>
                <w:left w:val="nil"/>
                <w:bottom w:val="nil"/>
                <w:right w:val="nil"/>
                <w:between w:val="nil"/>
              </w:pBdr>
              <w:rPr>
                <w:rFonts w:ascii="Times New Roman" w:hAnsi="Times New Roman"/>
                <w:sz w:val="24"/>
                <w:szCs w:val="24"/>
              </w:rPr>
            </w:pPr>
          </w:p>
        </w:tc>
        <w:tc>
          <w:tcPr>
            <w:tcW w:w="1781" w:type="dxa"/>
          </w:tcPr>
          <w:p w14:paraId="0B3D0340" w14:textId="52D13A6D" w:rsidR="001C4CBF" w:rsidRPr="00C22D31" w:rsidRDefault="001C4CBF" w:rsidP="001C4CBF">
            <w:pPr>
              <w:rPr>
                <w:rFonts w:ascii="Times New Roman" w:hAnsi="Times New Roman"/>
                <w:sz w:val="24"/>
                <w:szCs w:val="24"/>
              </w:rPr>
            </w:pPr>
            <w:r>
              <w:rPr>
                <w:rFonts w:ascii="Times New Roman" w:hAnsi="Times New Roman"/>
                <w:sz w:val="24"/>
                <w:szCs w:val="24"/>
              </w:rPr>
              <w:t>Idegen nyelven belül szakmai idegen nyelv</w:t>
            </w:r>
          </w:p>
        </w:tc>
        <w:tc>
          <w:tcPr>
            <w:tcW w:w="3218" w:type="dxa"/>
            <w:vAlign w:val="center"/>
          </w:tcPr>
          <w:p w14:paraId="7262EF62" w14:textId="51B7D0AA" w:rsidR="001C4CBF" w:rsidRPr="00B17A76" w:rsidRDefault="00B17A76" w:rsidP="001C4CBF">
            <w:pPr>
              <w:jc w:val="center"/>
              <w:rPr>
                <w:rFonts w:ascii="Times New Roman" w:hAnsi="Times New Roman"/>
                <w:b/>
                <w:sz w:val="24"/>
                <w:szCs w:val="24"/>
              </w:rPr>
            </w:pPr>
            <w:r w:rsidRPr="00B17A76">
              <w:rPr>
                <w:rFonts w:ascii="Times New Roman" w:hAnsi="Times New Roman"/>
                <w:b/>
                <w:sz w:val="24"/>
                <w:szCs w:val="24"/>
              </w:rPr>
              <w:t>48</w:t>
            </w:r>
            <w:r w:rsidR="001C4CBF" w:rsidRPr="00B17A76">
              <w:rPr>
                <w:rFonts w:ascii="Times New Roman" w:hAnsi="Times New Roman"/>
                <w:b/>
                <w:sz w:val="24"/>
                <w:szCs w:val="24"/>
              </w:rPr>
              <w:t xml:space="preserve"> óra</w:t>
            </w:r>
          </w:p>
          <w:p w14:paraId="2B6449D8" w14:textId="7D2D2865" w:rsidR="001C4CBF" w:rsidRPr="00B17A76" w:rsidRDefault="001C4CBF" w:rsidP="001C4CBF">
            <w:pPr>
              <w:jc w:val="center"/>
              <w:rPr>
                <w:rFonts w:ascii="Times New Roman" w:hAnsi="Times New Roman"/>
                <w:b/>
                <w:sz w:val="24"/>
                <w:szCs w:val="24"/>
              </w:rPr>
            </w:pPr>
            <w:r w:rsidRPr="00B17A76">
              <w:rPr>
                <w:rFonts w:ascii="Times New Roman" w:hAnsi="Times New Roman"/>
                <w:b/>
                <w:sz w:val="24"/>
                <w:szCs w:val="24"/>
              </w:rPr>
              <w:t xml:space="preserve">Tartalom: </w:t>
            </w:r>
          </w:p>
          <w:p w14:paraId="5CC88B92" w14:textId="43FA3F80" w:rsidR="001C4CBF" w:rsidRPr="001C4CBF" w:rsidRDefault="001C4CBF" w:rsidP="001C4CBF">
            <w:pPr>
              <w:jc w:val="center"/>
              <w:rPr>
                <w:rFonts w:ascii="Times New Roman" w:hAnsi="Times New Roman"/>
                <w:sz w:val="24"/>
                <w:szCs w:val="24"/>
              </w:rPr>
            </w:pPr>
            <w:proofErr w:type="gramStart"/>
            <w:r w:rsidRPr="001C4CBF">
              <w:rPr>
                <w:rFonts w:ascii="Times New Roman" w:hAnsi="Times New Roman"/>
                <w:sz w:val="24"/>
                <w:szCs w:val="24"/>
              </w:rPr>
              <w:t>Gasztronómia</w:t>
            </w:r>
            <w:proofErr w:type="gramEnd"/>
            <w:r w:rsidRPr="001C4CBF">
              <w:rPr>
                <w:rFonts w:ascii="Times New Roman" w:hAnsi="Times New Roman"/>
                <w:sz w:val="24"/>
                <w:szCs w:val="24"/>
              </w:rPr>
              <w:t xml:space="preserve"> nyersanyagai</w:t>
            </w:r>
          </w:p>
          <w:p w14:paraId="149F4352" w14:textId="77777777" w:rsidR="001C4CBF" w:rsidRPr="001C4CBF" w:rsidRDefault="001C4CBF" w:rsidP="001C4CBF">
            <w:pPr>
              <w:jc w:val="center"/>
              <w:rPr>
                <w:rFonts w:ascii="Times New Roman" w:hAnsi="Times New Roman"/>
                <w:sz w:val="24"/>
                <w:szCs w:val="24"/>
              </w:rPr>
            </w:pPr>
            <w:r w:rsidRPr="001C4CBF">
              <w:rPr>
                <w:rFonts w:ascii="Times New Roman" w:hAnsi="Times New Roman"/>
                <w:sz w:val="24"/>
                <w:szCs w:val="24"/>
              </w:rPr>
              <w:t>Ételek megnevezései</w:t>
            </w:r>
          </w:p>
          <w:p w14:paraId="3CE66E1E" w14:textId="77777777" w:rsidR="001C4CBF" w:rsidRPr="001C4CBF" w:rsidRDefault="001C4CBF" w:rsidP="001C4CBF">
            <w:pPr>
              <w:jc w:val="center"/>
              <w:rPr>
                <w:rFonts w:ascii="Times New Roman" w:hAnsi="Times New Roman"/>
                <w:sz w:val="24"/>
                <w:szCs w:val="24"/>
              </w:rPr>
            </w:pPr>
            <w:r w:rsidRPr="001C4CBF">
              <w:rPr>
                <w:rFonts w:ascii="Times New Roman" w:hAnsi="Times New Roman"/>
                <w:sz w:val="24"/>
                <w:szCs w:val="24"/>
              </w:rPr>
              <w:t>Cukrászkészítmények megnevezései</w:t>
            </w:r>
          </w:p>
          <w:p w14:paraId="6F1B39C1" w14:textId="77777777" w:rsidR="001C4CBF" w:rsidRPr="001C4CBF" w:rsidRDefault="001C4CBF" w:rsidP="001C4CBF">
            <w:pPr>
              <w:jc w:val="center"/>
              <w:rPr>
                <w:rFonts w:ascii="Times New Roman" w:hAnsi="Times New Roman"/>
                <w:sz w:val="24"/>
                <w:szCs w:val="24"/>
              </w:rPr>
            </w:pPr>
            <w:r w:rsidRPr="001C4CBF">
              <w:rPr>
                <w:rFonts w:ascii="Times New Roman" w:hAnsi="Times New Roman"/>
                <w:sz w:val="24"/>
                <w:szCs w:val="24"/>
              </w:rPr>
              <w:t>Italok megnevezései</w:t>
            </w:r>
          </w:p>
          <w:p w14:paraId="02839E8C" w14:textId="77777777" w:rsidR="001C4CBF" w:rsidRPr="001C4CBF" w:rsidRDefault="001C4CBF" w:rsidP="001C4CBF">
            <w:pPr>
              <w:jc w:val="center"/>
              <w:rPr>
                <w:rFonts w:ascii="Times New Roman" w:hAnsi="Times New Roman"/>
                <w:sz w:val="24"/>
                <w:szCs w:val="24"/>
              </w:rPr>
            </w:pPr>
            <w:r w:rsidRPr="001C4CBF">
              <w:rPr>
                <w:rFonts w:ascii="Times New Roman" w:hAnsi="Times New Roman"/>
                <w:sz w:val="24"/>
                <w:szCs w:val="24"/>
              </w:rPr>
              <w:t>Vendéglátásban használatos eszközök megnevezései</w:t>
            </w:r>
          </w:p>
          <w:p w14:paraId="0E661709" w14:textId="77777777" w:rsidR="001C4CBF" w:rsidRPr="001C4CBF" w:rsidRDefault="001C4CBF" w:rsidP="001C4CBF">
            <w:pPr>
              <w:jc w:val="center"/>
              <w:rPr>
                <w:rFonts w:ascii="Times New Roman" w:hAnsi="Times New Roman"/>
                <w:sz w:val="24"/>
                <w:szCs w:val="24"/>
              </w:rPr>
            </w:pPr>
            <w:r w:rsidRPr="001C4CBF">
              <w:rPr>
                <w:rFonts w:ascii="Times New Roman" w:hAnsi="Times New Roman"/>
                <w:sz w:val="24"/>
                <w:szCs w:val="24"/>
              </w:rPr>
              <w:t>Termelési folyamatoknál, tevékenységeknél használt kifejezések</w:t>
            </w:r>
          </w:p>
          <w:p w14:paraId="7D8E7442" w14:textId="77777777" w:rsidR="001C4CBF" w:rsidRPr="001C4CBF" w:rsidRDefault="001C4CBF" w:rsidP="001C4CBF">
            <w:pPr>
              <w:jc w:val="center"/>
              <w:rPr>
                <w:rFonts w:ascii="Times New Roman" w:hAnsi="Times New Roman"/>
                <w:sz w:val="24"/>
                <w:szCs w:val="24"/>
              </w:rPr>
            </w:pPr>
            <w:r w:rsidRPr="001C4CBF">
              <w:rPr>
                <w:rFonts w:ascii="Times New Roman" w:hAnsi="Times New Roman"/>
                <w:sz w:val="24"/>
                <w:szCs w:val="24"/>
              </w:rPr>
              <w:t>Értékesítési folyamatoknál, tevékenységeknél használt kifejezések</w:t>
            </w:r>
          </w:p>
          <w:p w14:paraId="5D0EFD76" w14:textId="77777777" w:rsidR="001C4CBF" w:rsidRPr="001C4CBF" w:rsidRDefault="001C4CBF" w:rsidP="001C4CBF">
            <w:pPr>
              <w:jc w:val="center"/>
              <w:rPr>
                <w:rFonts w:ascii="Times New Roman" w:hAnsi="Times New Roman"/>
                <w:sz w:val="24"/>
                <w:szCs w:val="24"/>
              </w:rPr>
            </w:pPr>
            <w:r w:rsidRPr="001C4CBF">
              <w:rPr>
                <w:rFonts w:ascii="Times New Roman" w:hAnsi="Times New Roman"/>
                <w:sz w:val="24"/>
                <w:szCs w:val="24"/>
              </w:rPr>
              <w:t>Alapanyagkosár 1-4</w:t>
            </w:r>
          </w:p>
          <w:p w14:paraId="231E90E1" w14:textId="77777777" w:rsidR="001C4CBF" w:rsidRPr="001C4CBF" w:rsidRDefault="001C4CBF" w:rsidP="001C4CBF">
            <w:pPr>
              <w:jc w:val="center"/>
              <w:rPr>
                <w:rFonts w:ascii="Times New Roman" w:hAnsi="Times New Roman"/>
                <w:sz w:val="24"/>
                <w:szCs w:val="24"/>
              </w:rPr>
            </w:pPr>
            <w:r w:rsidRPr="001C4CBF">
              <w:rPr>
                <w:rFonts w:ascii="Times New Roman" w:hAnsi="Times New Roman"/>
                <w:sz w:val="24"/>
                <w:szCs w:val="24"/>
              </w:rPr>
              <w:t>Ételkészítési technológiák</w:t>
            </w:r>
          </w:p>
          <w:p w14:paraId="66A8C8A0" w14:textId="77777777" w:rsidR="001C4CBF" w:rsidRPr="001C4CBF" w:rsidRDefault="001C4CBF" w:rsidP="001C4CBF">
            <w:pPr>
              <w:jc w:val="center"/>
              <w:rPr>
                <w:rFonts w:ascii="Times New Roman" w:hAnsi="Times New Roman"/>
                <w:sz w:val="24"/>
                <w:szCs w:val="24"/>
              </w:rPr>
            </w:pPr>
            <w:r w:rsidRPr="001C4CBF">
              <w:rPr>
                <w:rFonts w:ascii="Times New Roman" w:hAnsi="Times New Roman"/>
                <w:sz w:val="24"/>
                <w:szCs w:val="24"/>
              </w:rPr>
              <w:t>Cukrászati technológiák</w:t>
            </w:r>
          </w:p>
          <w:p w14:paraId="74258780" w14:textId="77777777" w:rsidR="001C4CBF" w:rsidRPr="001C4CBF" w:rsidRDefault="001C4CBF" w:rsidP="001C4CBF">
            <w:pPr>
              <w:jc w:val="center"/>
              <w:rPr>
                <w:rFonts w:ascii="Times New Roman" w:hAnsi="Times New Roman"/>
                <w:sz w:val="24"/>
                <w:szCs w:val="24"/>
              </w:rPr>
            </w:pPr>
            <w:r w:rsidRPr="001C4CBF">
              <w:rPr>
                <w:rFonts w:ascii="Times New Roman" w:hAnsi="Times New Roman"/>
                <w:sz w:val="24"/>
                <w:szCs w:val="24"/>
              </w:rPr>
              <w:t>Italok készítése, felszolgálásuk folyamatai</w:t>
            </w:r>
          </w:p>
          <w:p w14:paraId="5ECC307C" w14:textId="77777777" w:rsidR="001C4CBF" w:rsidRPr="001C4CBF" w:rsidRDefault="001C4CBF" w:rsidP="001C4CBF">
            <w:pPr>
              <w:jc w:val="center"/>
              <w:rPr>
                <w:rFonts w:ascii="Times New Roman" w:hAnsi="Times New Roman"/>
                <w:sz w:val="24"/>
                <w:szCs w:val="24"/>
              </w:rPr>
            </w:pPr>
            <w:r w:rsidRPr="001C4CBF">
              <w:rPr>
                <w:rFonts w:ascii="Times New Roman" w:hAnsi="Times New Roman"/>
                <w:sz w:val="24"/>
                <w:szCs w:val="24"/>
              </w:rPr>
              <w:t>Kommunikáció a munkatársakkal</w:t>
            </w:r>
          </w:p>
          <w:p w14:paraId="5A6CEFF8" w14:textId="77777777" w:rsidR="001C4CBF" w:rsidRPr="001C4CBF" w:rsidRDefault="001C4CBF" w:rsidP="001C4CBF">
            <w:pPr>
              <w:jc w:val="center"/>
              <w:rPr>
                <w:rFonts w:ascii="Times New Roman" w:hAnsi="Times New Roman"/>
                <w:sz w:val="24"/>
                <w:szCs w:val="24"/>
              </w:rPr>
            </w:pPr>
            <w:r w:rsidRPr="001C4CBF">
              <w:rPr>
                <w:rFonts w:ascii="Times New Roman" w:hAnsi="Times New Roman"/>
                <w:sz w:val="24"/>
                <w:szCs w:val="24"/>
              </w:rPr>
              <w:t>Etikett, protokoll alkalmazása</w:t>
            </w:r>
          </w:p>
          <w:p w14:paraId="203EDEA7" w14:textId="77777777" w:rsidR="001C4CBF" w:rsidRPr="001C4CBF" w:rsidRDefault="001C4CBF" w:rsidP="001C4CBF">
            <w:pPr>
              <w:jc w:val="center"/>
              <w:rPr>
                <w:rFonts w:ascii="Times New Roman" w:hAnsi="Times New Roman"/>
                <w:sz w:val="24"/>
                <w:szCs w:val="24"/>
              </w:rPr>
            </w:pPr>
            <w:r w:rsidRPr="001C4CBF">
              <w:rPr>
                <w:rFonts w:ascii="Times New Roman" w:hAnsi="Times New Roman"/>
                <w:sz w:val="24"/>
                <w:szCs w:val="24"/>
              </w:rPr>
              <w:t>Kommunikáció a vendégekkel</w:t>
            </w:r>
          </w:p>
          <w:p w14:paraId="26F0732D" w14:textId="77777777" w:rsidR="001C4CBF" w:rsidRPr="001C4CBF" w:rsidRDefault="001C4CBF" w:rsidP="001C4CBF">
            <w:pPr>
              <w:jc w:val="center"/>
              <w:rPr>
                <w:rFonts w:ascii="Times New Roman" w:hAnsi="Times New Roman"/>
                <w:sz w:val="24"/>
                <w:szCs w:val="24"/>
              </w:rPr>
            </w:pPr>
            <w:r w:rsidRPr="001C4CBF">
              <w:rPr>
                <w:rFonts w:ascii="Times New Roman" w:hAnsi="Times New Roman"/>
                <w:sz w:val="24"/>
                <w:szCs w:val="24"/>
              </w:rPr>
              <w:t>Vendégek fogadása</w:t>
            </w:r>
          </w:p>
          <w:p w14:paraId="717F5C43" w14:textId="77777777" w:rsidR="001C4CBF" w:rsidRPr="001C4CBF" w:rsidRDefault="001C4CBF" w:rsidP="001C4CBF">
            <w:pPr>
              <w:jc w:val="center"/>
              <w:rPr>
                <w:rFonts w:ascii="Times New Roman" w:hAnsi="Times New Roman"/>
                <w:sz w:val="24"/>
                <w:szCs w:val="24"/>
              </w:rPr>
            </w:pPr>
            <w:r w:rsidRPr="001C4CBF">
              <w:rPr>
                <w:rFonts w:ascii="Times New Roman" w:hAnsi="Times New Roman"/>
                <w:sz w:val="24"/>
                <w:szCs w:val="24"/>
              </w:rPr>
              <w:t>Ajánlás idegen nyelven</w:t>
            </w:r>
          </w:p>
          <w:p w14:paraId="3E036B27" w14:textId="77777777" w:rsidR="001C4CBF" w:rsidRPr="001C4CBF" w:rsidRDefault="001C4CBF" w:rsidP="001C4CBF">
            <w:pPr>
              <w:jc w:val="center"/>
              <w:rPr>
                <w:rFonts w:ascii="Times New Roman" w:hAnsi="Times New Roman"/>
                <w:sz w:val="24"/>
                <w:szCs w:val="24"/>
              </w:rPr>
            </w:pPr>
            <w:r w:rsidRPr="001C4CBF">
              <w:rPr>
                <w:rFonts w:ascii="Times New Roman" w:hAnsi="Times New Roman"/>
                <w:sz w:val="24"/>
                <w:szCs w:val="24"/>
              </w:rPr>
              <w:t>Rendelésfelvétel idegen nyelven</w:t>
            </w:r>
          </w:p>
          <w:p w14:paraId="3EB25AAF" w14:textId="243297E7" w:rsidR="001C4CBF" w:rsidRPr="00C22D31" w:rsidRDefault="001C4CBF" w:rsidP="001C4CBF">
            <w:pPr>
              <w:jc w:val="center"/>
              <w:rPr>
                <w:rFonts w:ascii="Times New Roman" w:hAnsi="Times New Roman"/>
                <w:sz w:val="24"/>
                <w:szCs w:val="24"/>
              </w:rPr>
            </w:pPr>
            <w:r w:rsidRPr="001C4CBF">
              <w:rPr>
                <w:rFonts w:ascii="Times New Roman" w:hAnsi="Times New Roman"/>
                <w:sz w:val="24"/>
                <w:szCs w:val="24"/>
              </w:rPr>
              <w:t>Panaszkezelés</w:t>
            </w:r>
          </w:p>
        </w:tc>
        <w:tc>
          <w:tcPr>
            <w:tcW w:w="3232" w:type="dxa"/>
            <w:vAlign w:val="center"/>
          </w:tcPr>
          <w:p w14:paraId="5B4DBA66" w14:textId="77777777" w:rsidR="001C4CBF" w:rsidRPr="00C22D31" w:rsidRDefault="001C4CBF" w:rsidP="008279BC">
            <w:pPr>
              <w:jc w:val="center"/>
              <w:rPr>
                <w:rFonts w:ascii="Times New Roman" w:hAnsi="Times New Roman"/>
                <w:b/>
                <w:bCs/>
                <w:sz w:val="24"/>
                <w:szCs w:val="24"/>
              </w:rPr>
            </w:pPr>
          </w:p>
        </w:tc>
        <w:tc>
          <w:tcPr>
            <w:tcW w:w="3197" w:type="dxa"/>
          </w:tcPr>
          <w:p w14:paraId="4FF4B831" w14:textId="77777777" w:rsidR="001C4CBF" w:rsidRPr="00C22D31" w:rsidRDefault="001C4CBF" w:rsidP="008279BC">
            <w:pPr>
              <w:jc w:val="center"/>
              <w:rPr>
                <w:rFonts w:ascii="Times New Roman" w:hAnsi="Times New Roman"/>
                <w:b/>
                <w:bCs/>
                <w:sz w:val="24"/>
                <w:szCs w:val="24"/>
              </w:rPr>
            </w:pPr>
          </w:p>
        </w:tc>
      </w:tr>
    </w:tbl>
    <w:p w14:paraId="168A00D4" w14:textId="77777777" w:rsidR="008279BC" w:rsidRPr="00C22D31" w:rsidRDefault="008279BC" w:rsidP="008279BC">
      <w:pPr>
        <w:rPr>
          <w:rFonts w:ascii="Times New Roman" w:hAnsi="Times New Roman"/>
          <w:sz w:val="24"/>
          <w:szCs w:val="24"/>
        </w:rPr>
      </w:pPr>
    </w:p>
    <w:p w14:paraId="474E727F" w14:textId="77777777" w:rsidR="008279BC" w:rsidRPr="00C22D31" w:rsidRDefault="008279BC" w:rsidP="004B1F74">
      <w:pPr>
        <w:jc w:val="both"/>
        <w:rPr>
          <w:rFonts w:ascii="Times New Roman" w:eastAsia="Times New Roman" w:hAnsi="Times New Roman"/>
          <w:b/>
          <w:sz w:val="24"/>
          <w:szCs w:val="24"/>
        </w:rPr>
      </w:pPr>
      <w:r w:rsidRPr="00C22D31">
        <w:rPr>
          <w:rFonts w:ascii="Times New Roman" w:eastAsia="Times New Roman" w:hAnsi="Times New Roman"/>
          <w:b/>
          <w:sz w:val="24"/>
          <w:szCs w:val="24"/>
        </w:rPr>
        <w:br w:type="page"/>
      </w:r>
    </w:p>
    <w:p w14:paraId="278B55CB" w14:textId="5AB49598" w:rsidR="008279BC" w:rsidRPr="00C22D31" w:rsidRDefault="006B2DB4" w:rsidP="006B2DB4">
      <w:pPr>
        <w:pStyle w:val="Cmsor4"/>
        <w:numPr>
          <w:ilvl w:val="0"/>
          <w:numId w:val="0"/>
        </w:numPr>
        <w:ind w:left="864" w:hanging="864"/>
        <w:rPr>
          <w:b/>
          <w:color w:val="auto"/>
        </w:rPr>
      </w:pPr>
      <w:bookmarkStart w:id="85" w:name="_Toc120521588"/>
      <w:r>
        <w:rPr>
          <w:b/>
          <w:color w:val="auto"/>
        </w:rPr>
        <w:t xml:space="preserve">2.1.1.5 </w:t>
      </w:r>
      <w:r>
        <w:rPr>
          <w:b/>
          <w:color w:val="auto"/>
        </w:rPr>
        <w:tab/>
      </w:r>
      <w:r>
        <w:rPr>
          <w:b/>
          <w:color w:val="auto"/>
        </w:rPr>
        <w:tab/>
      </w:r>
      <w:r w:rsidR="008279BC" w:rsidRPr="00C22D31">
        <w:rPr>
          <w:b/>
          <w:color w:val="auto"/>
        </w:rPr>
        <w:t>Szakács szaktechnikus 2 éves képzés</w:t>
      </w:r>
      <w:bookmarkEnd w:id="85"/>
      <w:r w:rsidR="008279BC" w:rsidRPr="00C22D31">
        <w:rPr>
          <w:b/>
          <w:color w:val="auto"/>
        </w:rPr>
        <w:t xml:space="preserve"> </w:t>
      </w:r>
    </w:p>
    <w:p w14:paraId="2767168D" w14:textId="77777777" w:rsidR="008279BC" w:rsidRPr="00C22D31" w:rsidRDefault="008279BC" w:rsidP="006B2DB4">
      <w:pPr>
        <w:pStyle w:val="Cmsor5"/>
        <w:numPr>
          <w:ilvl w:val="0"/>
          <w:numId w:val="0"/>
        </w:numPr>
        <w:ind w:left="1008"/>
        <w:rPr>
          <w:b/>
          <w:color w:val="auto"/>
        </w:rPr>
      </w:pPr>
      <w:bookmarkStart w:id="86" w:name="_Toc120521589"/>
      <w:r w:rsidRPr="00C22D31">
        <w:rPr>
          <w:b/>
          <w:color w:val="auto"/>
        </w:rPr>
        <w:t>1/13. évfolyam I. félév Ágazati alapoktatás</w:t>
      </w:r>
      <w:bookmarkEnd w:id="86"/>
    </w:p>
    <w:p w14:paraId="38D8F5D7" w14:textId="77777777" w:rsidR="008279BC" w:rsidRPr="00C22D31" w:rsidRDefault="008279BC" w:rsidP="008279BC">
      <w:pPr>
        <w:jc w:val="center"/>
        <w:rPr>
          <w:rFonts w:ascii="Times New Roman" w:hAnsi="Times New Roman"/>
          <w:b/>
          <w:sz w:val="24"/>
          <w:szCs w:val="24"/>
        </w:rPr>
      </w:pPr>
    </w:p>
    <w:tbl>
      <w:tblPr>
        <w:tblW w:w="1105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49"/>
        <w:gridCol w:w="1767"/>
        <w:gridCol w:w="1860"/>
        <w:gridCol w:w="3180"/>
        <w:gridCol w:w="3197"/>
      </w:tblGrid>
      <w:tr w:rsidR="00C22D31" w:rsidRPr="00C22D31" w14:paraId="02D27451" w14:textId="77777777" w:rsidTr="00C66FC7">
        <w:trPr>
          <w:tblHeader/>
          <w:jc w:val="center"/>
        </w:trPr>
        <w:tc>
          <w:tcPr>
            <w:tcW w:w="1049" w:type="dxa"/>
            <w:vMerge w:val="restart"/>
          </w:tcPr>
          <w:p w14:paraId="765C120B" w14:textId="77777777" w:rsidR="008279BC" w:rsidRPr="00C22D31" w:rsidRDefault="008279BC" w:rsidP="008279BC">
            <w:pPr>
              <w:jc w:val="center"/>
              <w:rPr>
                <w:rFonts w:ascii="Times New Roman" w:hAnsi="Times New Roman"/>
                <w:b/>
                <w:sz w:val="24"/>
                <w:szCs w:val="24"/>
              </w:rPr>
            </w:pPr>
          </w:p>
        </w:tc>
        <w:tc>
          <w:tcPr>
            <w:tcW w:w="1767" w:type="dxa"/>
            <w:vMerge w:val="restart"/>
            <w:vAlign w:val="center"/>
          </w:tcPr>
          <w:p w14:paraId="452D2123" w14:textId="77777777" w:rsidR="008279BC" w:rsidRPr="00C22D31" w:rsidRDefault="008279BC" w:rsidP="008279BC">
            <w:pPr>
              <w:jc w:val="center"/>
              <w:rPr>
                <w:rFonts w:ascii="Times New Roman" w:hAnsi="Times New Roman"/>
                <w:b/>
                <w:sz w:val="24"/>
                <w:szCs w:val="24"/>
              </w:rPr>
            </w:pPr>
            <w:r w:rsidRPr="00C22D31">
              <w:rPr>
                <w:rFonts w:ascii="Times New Roman" w:hAnsi="Times New Roman"/>
                <w:b/>
                <w:sz w:val="24"/>
                <w:szCs w:val="24"/>
              </w:rPr>
              <w:t>Tantárgy</w:t>
            </w:r>
          </w:p>
        </w:tc>
        <w:tc>
          <w:tcPr>
            <w:tcW w:w="1860" w:type="dxa"/>
            <w:vMerge w:val="restart"/>
            <w:vAlign w:val="center"/>
          </w:tcPr>
          <w:p w14:paraId="6F5D2057" w14:textId="77777777" w:rsidR="008279BC" w:rsidRPr="00C22D31" w:rsidRDefault="008279BC" w:rsidP="008279BC">
            <w:pPr>
              <w:jc w:val="center"/>
              <w:rPr>
                <w:rFonts w:ascii="Times New Roman" w:hAnsi="Times New Roman"/>
                <w:b/>
                <w:sz w:val="24"/>
                <w:szCs w:val="24"/>
              </w:rPr>
            </w:pPr>
            <w:r w:rsidRPr="00C22D31">
              <w:rPr>
                <w:rFonts w:ascii="Times New Roman" w:hAnsi="Times New Roman"/>
                <w:b/>
                <w:sz w:val="24"/>
                <w:szCs w:val="24"/>
              </w:rPr>
              <w:t>Témakör</w:t>
            </w:r>
          </w:p>
          <w:p w14:paraId="62AEA7A2" w14:textId="77777777" w:rsidR="008279BC" w:rsidRPr="00C22D31" w:rsidRDefault="008279BC" w:rsidP="008279BC">
            <w:pPr>
              <w:jc w:val="center"/>
              <w:rPr>
                <w:rFonts w:ascii="Times New Roman" w:hAnsi="Times New Roman"/>
                <w:b/>
                <w:sz w:val="24"/>
                <w:szCs w:val="24"/>
              </w:rPr>
            </w:pPr>
          </w:p>
        </w:tc>
        <w:tc>
          <w:tcPr>
            <w:tcW w:w="6377" w:type="dxa"/>
            <w:gridSpan w:val="2"/>
            <w:tcBorders>
              <w:right w:val="single" w:sz="18" w:space="0" w:color="000000"/>
            </w:tcBorders>
            <w:shd w:val="clear" w:color="auto" w:fill="BFBFBF"/>
            <w:vAlign w:val="center"/>
          </w:tcPr>
          <w:p w14:paraId="6161DFC5" w14:textId="77777777" w:rsidR="008279BC" w:rsidRPr="00C22D31" w:rsidRDefault="008279BC" w:rsidP="008279BC">
            <w:pPr>
              <w:jc w:val="center"/>
              <w:rPr>
                <w:rFonts w:ascii="Times New Roman" w:hAnsi="Times New Roman"/>
                <w:b/>
                <w:sz w:val="24"/>
                <w:szCs w:val="24"/>
              </w:rPr>
            </w:pPr>
            <w:r w:rsidRPr="00C22D31">
              <w:rPr>
                <w:rFonts w:ascii="Times New Roman" w:hAnsi="Times New Roman"/>
                <w:b/>
                <w:sz w:val="24"/>
                <w:szCs w:val="24"/>
              </w:rPr>
              <w:t>1/13. évfolyam I. félév szakács szaktechnikus</w:t>
            </w:r>
          </w:p>
        </w:tc>
      </w:tr>
      <w:tr w:rsidR="00C22D31" w:rsidRPr="00C22D31" w14:paraId="3F3EB791" w14:textId="77777777" w:rsidTr="00C66FC7">
        <w:trPr>
          <w:tblHeader/>
          <w:jc w:val="center"/>
        </w:trPr>
        <w:tc>
          <w:tcPr>
            <w:tcW w:w="1049" w:type="dxa"/>
            <w:vMerge/>
          </w:tcPr>
          <w:p w14:paraId="5EC5028B" w14:textId="77777777" w:rsidR="008279BC" w:rsidRPr="00C22D31" w:rsidRDefault="008279BC" w:rsidP="008279BC">
            <w:pPr>
              <w:widowControl w:val="0"/>
              <w:pBdr>
                <w:top w:val="nil"/>
                <w:left w:val="nil"/>
                <w:bottom w:val="nil"/>
                <w:right w:val="nil"/>
                <w:between w:val="nil"/>
              </w:pBdr>
              <w:spacing w:line="276" w:lineRule="auto"/>
              <w:rPr>
                <w:rFonts w:ascii="Times New Roman" w:hAnsi="Times New Roman"/>
                <w:b/>
                <w:sz w:val="24"/>
                <w:szCs w:val="24"/>
              </w:rPr>
            </w:pPr>
          </w:p>
        </w:tc>
        <w:tc>
          <w:tcPr>
            <w:tcW w:w="1767" w:type="dxa"/>
            <w:vMerge/>
            <w:vAlign w:val="center"/>
          </w:tcPr>
          <w:p w14:paraId="46FF7467" w14:textId="77777777" w:rsidR="008279BC" w:rsidRPr="00C22D31" w:rsidRDefault="008279BC" w:rsidP="008279BC">
            <w:pPr>
              <w:widowControl w:val="0"/>
              <w:pBdr>
                <w:top w:val="nil"/>
                <w:left w:val="nil"/>
                <w:bottom w:val="nil"/>
                <w:right w:val="nil"/>
                <w:between w:val="nil"/>
              </w:pBdr>
              <w:spacing w:line="276" w:lineRule="auto"/>
              <w:rPr>
                <w:rFonts w:ascii="Times New Roman" w:hAnsi="Times New Roman"/>
                <w:b/>
                <w:sz w:val="24"/>
                <w:szCs w:val="24"/>
              </w:rPr>
            </w:pPr>
          </w:p>
        </w:tc>
        <w:tc>
          <w:tcPr>
            <w:tcW w:w="1860" w:type="dxa"/>
            <w:vMerge/>
            <w:vAlign w:val="center"/>
          </w:tcPr>
          <w:p w14:paraId="51215F18" w14:textId="77777777" w:rsidR="008279BC" w:rsidRPr="00C22D31" w:rsidRDefault="008279BC" w:rsidP="008279BC">
            <w:pPr>
              <w:widowControl w:val="0"/>
              <w:pBdr>
                <w:top w:val="nil"/>
                <w:left w:val="nil"/>
                <w:bottom w:val="nil"/>
                <w:right w:val="nil"/>
                <w:between w:val="nil"/>
              </w:pBdr>
              <w:spacing w:line="276" w:lineRule="auto"/>
              <w:rPr>
                <w:rFonts w:ascii="Times New Roman" w:hAnsi="Times New Roman"/>
                <w:b/>
                <w:sz w:val="24"/>
                <w:szCs w:val="24"/>
              </w:rPr>
            </w:pPr>
          </w:p>
        </w:tc>
        <w:tc>
          <w:tcPr>
            <w:tcW w:w="3180" w:type="dxa"/>
            <w:tcBorders>
              <w:bottom w:val="single" w:sz="18" w:space="0" w:color="000000"/>
            </w:tcBorders>
            <w:vAlign w:val="center"/>
          </w:tcPr>
          <w:p w14:paraId="084A0718" w14:textId="77777777" w:rsidR="008279BC" w:rsidRPr="00C22D31" w:rsidRDefault="008279BC" w:rsidP="008279BC">
            <w:pPr>
              <w:jc w:val="center"/>
              <w:rPr>
                <w:rFonts w:ascii="Times New Roman" w:hAnsi="Times New Roman"/>
                <w:b/>
                <w:sz w:val="24"/>
                <w:szCs w:val="24"/>
              </w:rPr>
            </w:pPr>
            <w:r w:rsidRPr="00C22D31">
              <w:rPr>
                <w:rFonts w:ascii="Times New Roman" w:hAnsi="Times New Roman"/>
                <w:b/>
                <w:sz w:val="24"/>
                <w:szCs w:val="24"/>
              </w:rPr>
              <w:t>iskolai oktatás</w:t>
            </w:r>
          </w:p>
        </w:tc>
        <w:tc>
          <w:tcPr>
            <w:tcW w:w="3197" w:type="dxa"/>
            <w:tcBorders>
              <w:bottom w:val="single" w:sz="18" w:space="0" w:color="000000"/>
              <w:right w:val="single" w:sz="18" w:space="0" w:color="000000"/>
            </w:tcBorders>
            <w:vAlign w:val="center"/>
          </w:tcPr>
          <w:p w14:paraId="1AFEE25D" w14:textId="77777777" w:rsidR="008279BC" w:rsidRPr="00C22D31" w:rsidRDefault="008279BC" w:rsidP="008279BC">
            <w:pPr>
              <w:jc w:val="center"/>
              <w:rPr>
                <w:rFonts w:ascii="Times New Roman" w:hAnsi="Times New Roman"/>
                <w:b/>
                <w:sz w:val="24"/>
                <w:szCs w:val="24"/>
              </w:rPr>
            </w:pPr>
            <w:r w:rsidRPr="00C22D31">
              <w:rPr>
                <w:rFonts w:ascii="Times New Roman" w:hAnsi="Times New Roman"/>
                <w:b/>
                <w:sz w:val="24"/>
                <w:szCs w:val="24"/>
              </w:rPr>
              <w:t>iskolai tanműhely</w:t>
            </w:r>
          </w:p>
        </w:tc>
      </w:tr>
      <w:tr w:rsidR="00C66FC7" w:rsidRPr="00C22D31" w14:paraId="13DAF484" w14:textId="77777777" w:rsidTr="008279BC">
        <w:trPr>
          <w:jc w:val="center"/>
        </w:trPr>
        <w:tc>
          <w:tcPr>
            <w:tcW w:w="1049" w:type="dxa"/>
            <w:vMerge w:val="restart"/>
            <w:tcBorders>
              <w:top w:val="single" w:sz="18" w:space="0" w:color="000000"/>
            </w:tcBorders>
            <w:vAlign w:val="center"/>
          </w:tcPr>
          <w:p w14:paraId="698BB8CC" w14:textId="5A916C13" w:rsidR="00C66FC7" w:rsidRPr="00C22D31" w:rsidRDefault="00C66FC7" w:rsidP="008279BC">
            <w:pPr>
              <w:ind w:left="113" w:right="113"/>
              <w:jc w:val="center"/>
              <w:rPr>
                <w:rFonts w:ascii="Times New Roman" w:hAnsi="Times New Roman"/>
                <w:sz w:val="24"/>
                <w:szCs w:val="24"/>
              </w:rPr>
            </w:pPr>
            <w:r w:rsidRPr="00C22D31">
              <w:rPr>
                <w:rFonts w:ascii="Times New Roman" w:hAnsi="Times New Roman"/>
                <w:sz w:val="24"/>
                <w:szCs w:val="24"/>
              </w:rPr>
              <w:t>Ágazati alapoktatás</w:t>
            </w:r>
          </w:p>
        </w:tc>
        <w:tc>
          <w:tcPr>
            <w:tcW w:w="1767" w:type="dxa"/>
            <w:vMerge w:val="restart"/>
            <w:tcBorders>
              <w:top w:val="single" w:sz="18" w:space="0" w:color="000000"/>
            </w:tcBorders>
          </w:tcPr>
          <w:p w14:paraId="303D672A" w14:textId="6FD856D7" w:rsidR="00C66FC7" w:rsidRPr="00C66FC7" w:rsidRDefault="00C66FC7" w:rsidP="008279BC">
            <w:pPr>
              <w:rPr>
                <w:rFonts w:ascii="Times New Roman" w:hAnsi="Times New Roman"/>
                <w:b/>
                <w:bCs/>
                <w:sz w:val="24"/>
                <w:szCs w:val="24"/>
              </w:rPr>
            </w:pPr>
            <w:r w:rsidRPr="00C66FC7">
              <w:rPr>
                <w:rFonts w:ascii="Times New Roman" w:hAnsi="Times New Roman"/>
                <w:b/>
                <w:bCs/>
                <w:sz w:val="24"/>
                <w:szCs w:val="24"/>
              </w:rPr>
              <w:t xml:space="preserve">Munkavállalói ismeretek </w:t>
            </w:r>
          </w:p>
        </w:tc>
        <w:tc>
          <w:tcPr>
            <w:tcW w:w="1860" w:type="dxa"/>
            <w:tcBorders>
              <w:top w:val="single" w:sz="18" w:space="0" w:color="000000"/>
            </w:tcBorders>
          </w:tcPr>
          <w:p w14:paraId="3EAB962B" w14:textId="77777777" w:rsidR="00C66FC7" w:rsidRPr="00C22D31" w:rsidRDefault="00C66FC7" w:rsidP="008279BC">
            <w:pPr>
              <w:rPr>
                <w:rFonts w:ascii="Times New Roman" w:hAnsi="Times New Roman"/>
                <w:sz w:val="24"/>
                <w:szCs w:val="24"/>
              </w:rPr>
            </w:pPr>
          </w:p>
        </w:tc>
        <w:tc>
          <w:tcPr>
            <w:tcW w:w="3180" w:type="dxa"/>
            <w:tcBorders>
              <w:top w:val="single" w:sz="18" w:space="0" w:color="000000"/>
            </w:tcBorders>
            <w:vAlign w:val="center"/>
          </w:tcPr>
          <w:p w14:paraId="57ACB647" w14:textId="00099C1D" w:rsidR="00C66FC7" w:rsidRPr="00C22D31" w:rsidRDefault="00C66FC7" w:rsidP="00C66FC7">
            <w:pPr>
              <w:jc w:val="center"/>
              <w:rPr>
                <w:rFonts w:ascii="Times New Roman" w:hAnsi="Times New Roman"/>
                <w:b/>
                <w:sz w:val="24"/>
                <w:szCs w:val="24"/>
              </w:rPr>
            </w:pPr>
            <w:r w:rsidRPr="00C22D31">
              <w:rPr>
                <w:rFonts w:ascii="Times New Roman" w:hAnsi="Times New Roman"/>
                <w:b/>
                <w:sz w:val="24"/>
                <w:szCs w:val="24"/>
              </w:rPr>
              <w:t>18 óra</w:t>
            </w:r>
          </w:p>
        </w:tc>
        <w:tc>
          <w:tcPr>
            <w:tcW w:w="3197" w:type="dxa"/>
            <w:tcBorders>
              <w:top w:val="single" w:sz="18" w:space="0" w:color="000000"/>
            </w:tcBorders>
            <w:vAlign w:val="center"/>
          </w:tcPr>
          <w:p w14:paraId="17D9A6A6" w14:textId="77777777" w:rsidR="00C66FC7" w:rsidRPr="00C22D31" w:rsidRDefault="00C66FC7" w:rsidP="008279BC">
            <w:pPr>
              <w:jc w:val="center"/>
              <w:rPr>
                <w:rFonts w:ascii="Times New Roman" w:hAnsi="Times New Roman"/>
                <w:sz w:val="24"/>
                <w:szCs w:val="24"/>
              </w:rPr>
            </w:pPr>
          </w:p>
        </w:tc>
      </w:tr>
      <w:tr w:rsidR="00C66FC7" w:rsidRPr="00C22D31" w14:paraId="677EB2C1" w14:textId="77777777" w:rsidTr="00C66FC7">
        <w:trPr>
          <w:jc w:val="center"/>
        </w:trPr>
        <w:tc>
          <w:tcPr>
            <w:tcW w:w="1049" w:type="dxa"/>
            <w:vMerge/>
            <w:vAlign w:val="center"/>
          </w:tcPr>
          <w:p w14:paraId="64150ED7" w14:textId="1A76CC89" w:rsidR="00C66FC7" w:rsidRPr="00C22D31" w:rsidRDefault="00C66FC7" w:rsidP="008279BC">
            <w:pPr>
              <w:ind w:left="113" w:right="113"/>
              <w:jc w:val="center"/>
              <w:rPr>
                <w:rFonts w:ascii="Times New Roman" w:hAnsi="Times New Roman"/>
                <w:sz w:val="24"/>
                <w:szCs w:val="24"/>
              </w:rPr>
            </w:pPr>
          </w:p>
        </w:tc>
        <w:tc>
          <w:tcPr>
            <w:tcW w:w="1767" w:type="dxa"/>
            <w:vMerge/>
          </w:tcPr>
          <w:p w14:paraId="16E72DCB" w14:textId="5B4E8F32" w:rsidR="00C66FC7" w:rsidRPr="00C22D31" w:rsidRDefault="00C66FC7" w:rsidP="008279BC">
            <w:pPr>
              <w:rPr>
                <w:rFonts w:ascii="Times New Roman" w:hAnsi="Times New Roman"/>
                <w:sz w:val="24"/>
                <w:szCs w:val="24"/>
              </w:rPr>
            </w:pPr>
          </w:p>
        </w:tc>
        <w:tc>
          <w:tcPr>
            <w:tcW w:w="1860" w:type="dxa"/>
            <w:tcBorders>
              <w:top w:val="single" w:sz="18" w:space="0" w:color="000000"/>
            </w:tcBorders>
          </w:tcPr>
          <w:p w14:paraId="3DD47680" w14:textId="77777777" w:rsidR="00C66FC7" w:rsidRPr="00C22D31" w:rsidRDefault="00C66FC7" w:rsidP="008279BC">
            <w:pPr>
              <w:rPr>
                <w:rFonts w:ascii="Times New Roman" w:hAnsi="Times New Roman"/>
                <w:sz w:val="24"/>
                <w:szCs w:val="24"/>
              </w:rPr>
            </w:pPr>
          </w:p>
        </w:tc>
        <w:tc>
          <w:tcPr>
            <w:tcW w:w="3180" w:type="dxa"/>
            <w:tcBorders>
              <w:top w:val="single" w:sz="18" w:space="0" w:color="000000"/>
            </w:tcBorders>
            <w:vAlign w:val="center"/>
          </w:tcPr>
          <w:p w14:paraId="005FE80E" w14:textId="77777777" w:rsidR="00C66FC7" w:rsidRPr="00C22D31" w:rsidRDefault="00C66FC7"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 xml:space="preserve">Álláskeresés Karrierlehetőségek feltérképezése: önismeret, </w:t>
            </w:r>
            <w:proofErr w:type="gramStart"/>
            <w:r w:rsidRPr="00C22D31">
              <w:rPr>
                <w:rFonts w:ascii="Times New Roman" w:eastAsia="Times New Roman" w:hAnsi="Times New Roman"/>
                <w:sz w:val="24"/>
                <w:szCs w:val="24"/>
              </w:rPr>
              <w:t>reális</w:t>
            </w:r>
            <w:proofErr w:type="gramEnd"/>
            <w:r w:rsidRPr="00C22D31">
              <w:rPr>
                <w:rFonts w:ascii="Times New Roman" w:eastAsia="Times New Roman" w:hAnsi="Times New Roman"/>
                <w:sz w:val="24"/>
                <w:szCs w:val="24"/>
              </w:rPr>
              <w:t xml:space="preserve"> célkitűzések, helyi munkaerőpiac ismerete, mobilitás szerepe, szakképzések szerepe, képzési támogatások (ösztöndíjak rendszere) ismerete</w:t>
            </w:r>
          </w:p>
          <w:p w14:paraId="7A560ABE" w14:textId="77777777" w:rsidR="00C66FC7" w:rsidRPr="00C22D31" w:rsidRDefault="00C66FC7"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 xml:space="preserve"> Álláskeresési módszerek: újsághirdetés, internetes álláskereső oldalak, személyes kapcsolatok, kapcsolati hálózat fontossága</w:t>
            </w:r>
          </w:p>
          <w:p w14:paraId="51E71AED" w14:textId="77777777" w:rsidR="00C66FC7" w:rsidRPr="00C22D31" w:rsidRDefault="00C66FC7"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Munkajogi alapismeretek Foglalkoztatási formák: munkaviszony, megbízási jogviszony, vállalkozási jogviszony, közalkalmazotti jogviszony, közszolgálati jogviszony</w:t>
            </w:r>
          </w:p>
          <w:p w14:paraId="2A00E0B9" w14:textId="77777777" w:rsidR="00C66FC7" w:rsidRPr="00C22D31" w:rsidRDefault="00C66FC7"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A tanulót érintő szakképzési munkaviszony lényege, jelentősége</w:t>
            </w:r>
          </w:p>
          <w:p w14:paraId="7EB9DEE3" w14:textId="77777777" w:rsidR="00C66FC7" w:rsidRPr="00C22D31" w:rsidRDefault="00C66FC7"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A tanulószerződés</w:t>
            </w:r>
          </w:p>
          <w:p w14:paraId="3BA8A7D2" w14:textId="77777777" w:rsidR="00C66FC7" w:rsidRPr="00C22D31" w:rsidRDefault="00C66FC7"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Tartalmi elemei, megkötésének módja.</w:t>
            </w:r>
          </w:p>
          <w:p w14:paraId="503AF8C8" w14:textId="77777777" w:rsidR="00C66FC7" w:rsidRPr="00C22D31" w:rsidRDefault="00C66FC7"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Gyakorlati helyek keresése. Váltás a gyakorlati helyek között</w:t>
            </w:r>
          </w:p>
          <w:p w14:paraId="0166F42A" w14:textId="77777777" w:rsidR="00C66FC7" w:rsidRPr="00C22D31" w:rsidRDefault="00C66FC7"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A tanuló jogai és kötelezettségei</w:t>
            </w:r>
          </w:p>
          <w:p w14:paraId="65B1AB20" w14:textId="77777777" w:rsidR="00C66FC7" w:rsidRPr="00C22D31" w:rsidRDefault="00C66FC7"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Atipikus munkavégzési formák a munka törvénykönyve szerint: távmunka, bedolgozói munkaviszony, munkaerő-kölcsönzés, egyszerűsített foglalkoztatás (mezőgazdasági, turisztikai idénymunka és alkalmi munka)</w:t>
            </w:r>
          </w:p>
          <w:p w14:paraId="6BFEC97C" w14:textId="77777777" w:rsidR="00C66FC7" w:rsidRPr="00C22D31" w:rsidRDefault="00C66FC7" w:rsidP="008279BC">
            <w:pPr>
              <w:jc w:val="both"/>
              <w:rPr>
                <w:rFonts w:ascii="Times New Roman" w:eastAsia="Times New Roman" w:hAnsi="Times New Roman"/>
                <w:sz w:val="24"/>
                <w:szCs w:val="24"/>
              </w:rPr>
            </w:pPr>
            <w:proofErr w:type="gramStart"/>
            <w:r w:rsidRPr="00C22D31">
              <w:rPr>
                <w:rFonts w:ascii="Times New Roman" w:eastAsia="Times New Roman" w:hAnsi="Times New Roman"/>
                <w:sz w:val="24"/>
                <w:szCs w:val="24"/>
              </w:rPr>
              <w:t>Speciális</w:t>
            </w:r>
            <w:proofErr w:type="gramEnd"/>
            <w:r w:rsidRPr="00C22D31">
              <w:rPr>
                <w:rFonts w:ascii="Times New Roman" w:eastAsia="Times New Roman" w:hAnsi="Times New Roman"/>
                <w:sz w:val="24"/>
                <w:szCs w:val="24"/>
              </w:rPr>
              <w:t xml:space="preserve"> jogviszonyok: önfoglalkoztatás, iskolaszövetkezet keretében végzett diákmunka, önkéntes munka</w:t>
            </w:r>
          </w:p>
          <w:p w14:paraId="28847DB4" w14:textId="77777777" w:rsidR="00C66FC7" w:rsidRPr="00C22D31" w:rsidRDefault="00C66FC7"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Munkaviszony létesítése</w:t>
            </w:r>
          </w:p>
          <w:p w14:paraId="7DD72C57" w14:textId="77777777" w:rsidR="00C66FC7" w:rsidRPr="00C22D31" w:rsidRDefault="00C66FC7"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Felek a munkajogviszonyban.</w:t>
            </w:r>
          </w:p>
          <w:p w14:paraId="42CD1086" w14:textId="77777777" w:rsidR="00C66FC7" w:rsidRPr="00C22D31" w:rsidRDefault="00C66FC7"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A munkaviszony alanyai</w:t>
            </w:r>
          </w:p>
          <w:p w14:paraId="4FFFB587" w14:textId="77777777" w:rsidR="00C66FC7" w:rsidRPr="00C22D31" w:rsidRDefault="00C66FC7"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A munkaviszony létesítése.</w:t>
            </w:r>
          </w:p>
          <w:p w14:paraId="1FE3D582" w14:textId="77777777" w:rsidR="00C66FC7" w:rsidRPr="00C22D31" w:rsidRDefault="00C66FC7"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A munkaszerződés. A munkaszerződés tartalma.</w:t>
            </w:r>
          </w:p>
          <w:p w14:paraId="0282B16D" w14:textId="77777777" w:rsidR="00C66FC7" w:rsidRPr="00C22D31" w:rsidRDefault="00C66FC7"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A munkaviszony kezdete létrejötte, fajtái.</w:t>
            </w:r>
          </w:p>
          <w:p w14:paraId="6ADD43DD" w14:textId="77777777" w:rsidR="00C66FC7" w:rsidRPr="00C22D31" w:rsidRDefault="00C66FC7"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Próbaidő</w:t>
            </w:r>
          </w:p>
          <w:p w14:paraId="45816801" w14:textId="77777777" w:rsidR="00C66FC7" w:rsidRPr="00C22D31" w:rsidRDefault="00C66FC7"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A munkavállaló és munkáltató alapvető kötelezettségei</w:t>
            </w:r>
          </w:p>
          <w:p w14:paraId="107FBC5E" w14:textId="77777777" w:rsidR="00C66FC7" w:rsidRPr="00C22D31" w:rsidRDefault="00C66FC7"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A munkaszerződés módosítása Munkaviszony megszűnése, megszüntetése</w:t>
            </w:r>
          </w:p>
          <w:p w14:paraId="0F6A1900" w14:textId="77777777" w:rsidR="00C66FC7" w:rsidRPr="00C22D31" w:rsidRDefault="00C66FC7"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Munkaidő és pihenőidő</w:t>
            </w:r>
          </w:p>
          <w:p w14:paraId="744DC6F9" w14:textId="77777777" w:rsidR="00C66FC7" w:rsidRPr="00C22D31" w:rsidRDefault="00C66FC7"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 xml:space="preserve">A munka díjazása (minimálbér, </w:t>
            </w:r>
            <w:proofErr w:type="gramStart"/>
            <w:r w:rsidRPr="00C22D31">
              <w:rPr>
                <w:rFonts w:ascii="Times New Roman" w:eastAsia="Times New Roman" w:hAnsi="Times New Roman"/>
                <w:sz w:val="24"/>
                <w:szCs w:val="24"/>
              </w:rPr>
              <w:t>garantált</w:t>
            </w:r>
            <w:proofErr w:type="gramEnd"/>
            <w:r w:rsidRPr="00C22D31">
              <w:rPr>
                <w:rFonts w:ascii="Times New Roman" w:eastAsia="Times New Roman" w:hAnsi="Times New Roman"/>
                <w:sz w:val="24"/>
                <w:szCs w:val="24"/>
              </w:rPr>
              <w:t xml:space="preserve"> bérminimum)</w:t>
            </w:r>
          </w:p>
          <w:p w14:paraId="66D74494" w14:textId="77777777" w:rsidR="00C66FC7" w:rsidRPr="00C22D31" w:rsidRDefault="00C66FC7"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Munkanélküliség Nemzeti Foglalkoztatási Szolgálat (NFSZ).</w:t>
            </w:r>
          </w:p>
          <w:p w14:paraId="6B6EC0FF" w14:textId="77777777" w:rsidR="00C66FC7" w:rsidRPr="00C22D31" w:rsidRDefault="00C66FC7"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Álláskeresőként történő nyilvántartásba vétel</w:t>
            </w:r>
          </w:p>
          <w:p w14:paraId="12EEF1AC" w14:textId="77777777" w:rsidR="00C66FC7" w:rsidRPr="00C22D31" w:rsidRDefault="00C66FC7"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Az álláskeresési ellátások fajtái</w:t>
            </w:r>
          </w:p>
          <w:p w14:paraId="73BA10D9" w14:textId="77777777" w:rsidR="00C66FC7" w:rsidRPr="00C22D31" w:rsidRDefault="00C66FC7"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Álláskeresők számára nyújtandó támogatások (vállalkozóvá válás, közfoglalkoztatás, képzések, utazásiköltség-támogatások)</w:t>
            </w:r>
          </w:p>
          <w:p w14:paraId="44254BF8" w14:textId="77777777" w:rsidR="00C66FC7" w:rsidRPr="00C22D31" w:rsidRDefault="00C66FC7"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Szolgáltatások álláskeresőknek (munkaerő-közvetítés, tanácsadás)</w:t>
            </w:r>
          </w:p>
          <w:p w14:paraId="65E03BBD" w14:textId="77777777" w:rsidR="00C66FC7" w:rsidRPr="00C22D31" w:rsidRDefault="00C66FC7"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Európai Foglalkoztatási Szolgálat (EURES)</w:t>
            </w:r>
          </w:p>
          <w:p w14:paraId="6660A8E9" w14:textId="77777777" w:rsidR="00C66FC7" w:rsidRPr="00C22D31" w:rsidRDefault="00C66FC7" w:rsidP="008279BC">
            <w:pPr>
              <w:jc w:val="both"/>
              <w:rPr>
                <w:rFonts w:ascii="Times New Roman" w:eastAsia="Times New Roman" w:hAnsi="Times New Roman"/>
                <w:sz w:val="24"/>
                <w:szCs w:val="24"/>
              </w:rPr>
            </w:pPr>
          </w:p>
          <w:p w14:paraId="253CD806" w14:textId="77777777" w:rsidR="00C66FC7" w:rsidRPr="00C22D31" w:rsidRDefault="00C66FC7" w:rsidP="008279BC">
            <w:pPr>
              <w:jc w:val="both"/>
              <w:rPr>
                <w:rFonts w:ascii="Times New Roman" w:eastAsia="Times New Roman" w:hAnsi="Times New Roman"/>
                <w:sz w:val="24"/>
                <w:szCs w:val="24"/>
              </w:rPr>
            </w:pPr>
          </w:p>
          <w:p w14:paraId="48685965" w14:textId="22A63610" w:rsidR="00C66FC7" w:rsidRPr="00C66FC7" w:rsidRDefault="00C66FC7" w:rsidP="00C66FC7">
            <w:pPr>
              <w:rPr>
                <w:rFonts w:ascii="Times New Roman" w:hAnsi="Times New Roman"/>
                <w:b/>
                <w:sz w:val="24"/>
                <w:szCs w:val="24"/>
              </w:rPr>
            </w:pPr>
          </w:p>
        </w:tc>
        <w:tc>
          <w:tcPr>
            <w:tcW w:w="3197" w:type="dxa"/>
            <w:tcBorders>
              <w:top w:val="single" w:sz="18" w:space="0" w:color="000000"/>
            </w:tcBorders>
            <w:vAlign w:val="center"/>
          </w:tcPr>
          <w:p w14:paraId="663A593F" w14:textId="77777777" w:rsidR="00C66FC7" w:rsidRPr="00C22D31" w:rsidRDefault="00C66FC7" w:rsidP="008279BC">
            <w:pPr>
              <w:jc w:val="center"/>
              <w:rPr>
                <w:rFonts w:ascii="Times New Roman" w:hAnsi="Times New Roman"/>
                <w:sz w:val="24"/>
                <w:szCs w:val="24"/>
              </w:rPr>
            </w:pPr>
            <w:r w:rsidRPr="00C22D31">
              <w:rPr>
                <w:rFonts w:ascii="Times New Roman" w:hAnsi="Times New Roman"/>
                <w:sz w:val="24"/>
                <w:szCs w:val="24"/>
              </w:rPr>
              <w:t>-</w:t>
            </w:r>
          </w:p>
        </w:tc>
      </w:tr>
      <w:tr w:rsidR="00C66FC7" w:rsidRPr="00C22D31" w14:paraId="0DE3BA9C" w14:textId="77777777" w:rsidTr="00C66FC7">
        <w:trPr>
          <w:jc w:val="center"/>
        </w:trPr>
        <w:tc>
          <w:tcPr>
            <w:tcW w:w="1049" w:type="dxa"/>
            <w:vMerge/>
            <w:vAlign w:val="center"/>
          </w:tcPr>
          <w:p w14:paraId="44BB2F76" w14:textId="77777777" w:rsidR="00C66FC7" w:rsidRPr="00C22D31" w:rsidRDefault="00C66FC7" w:rsidP="008279BC">
            <w:pPr>
              <w:widowControl w:val="0"/>
              <w:pBdr>
                <w:top w:val="nil"/>
                <w:left w:val="nil"/>
                <w:bottom w:val="nil"/>
                <w:right w:val="nil"/>
                <w:between w:val="nil"/>
              </w:pBdr>
              <w:spacing w:line="276" w:lineRule="auto"/>
              <w:rPr>
                <w:rFonts w:ascii="Times New Roman" w:hAnsi="Times New Roman"/>
                <w:sz w:val="24"/>
                <w:szCs w:val="24"/>
              </w:rPr>
            </w:pPr>
          </w:p>
        </w:tc>
        <w:tc>
          <w:tcPr>
            <w:tcW w:w="1767" w:type="dxa"/>
          </w:tcPr>
          <w:p w14:paraId="5C18A033" w14:textId="77777777" w:rsidR="00C66FC7" w:rsidRPr="00C22D31" w:rsidRDefault="00C66FC7" w:rsidP="008279BC">
            <w:pPr>
              <w:rPr>
                <w:rFonts w:ascii="Times New Roman" w:hAnsi="Times New Roman"/>
                <w:sz w:val="24"/>
                <w:szCs w:val="24"/>
              </w:rPr>
            </w:pPr>
          </w:p>
        </w:tc>
        <w:tc>
          <w:tcPr>
            <w:tcW w:w="1860" w:type="dxa"/>
          </w:tcPr>
          <w:p w14:paraId="37C6B8AB" w14:textId="77777777" w:rsidR="00C66FC7" w:rsidRPr="00C22D31" w:rsidRDefault="00C66FC7" w:rsidP="008279BC">
            <w:pPr>
              <w:rPr>
                <w:rFonts w:ascii="Times New Roman" w:hAnsi="Times New Roman"/>
                <w:sz w:val="24"/>
                <w:szCs w:val="24"/>
              </w:rPr>
            </w:pPr>
          </w:p>
        </w:tc>
        <w:tc>
          <w:tcPr>
            <w:tcW w:w="3180" w:type="dxa"/>
            <w:vAlign w:val="center"/>
          </w:tcPr>
          <w:p w14:paraId="5DA7406D" w14:textId="5D74BFAE" w:rsidR="00C66FC7" w:rsidRPr="00C22D31" w:rsidRDefault="00C66FC7" w:rsidP="00C66FC7">
            <w:pPr>
              <w:jc w:val="center"/>
              <w:rPr>
                <w:rFonts w:ascii="Times New Roman" w:eastAsia="Times New Roman" w:hAnsi="Times New Roman"/>
                <w:sz w:val="24"/>
                <w:szCs w:val="24"/>
              </w:rPr>
            </w:pPr>
            <w:r w:rsidRPr="00C22D31">
              <w:rPr>
                <w:rFonts w:ascii="Times New Roman" w:hAnsi="Times New Roman"/>
                <w:b/>
                <w:sz w:val="24"/>
                <w:szCs w:val="24"/>
              </w:rPr>
              <w:t>54 óra</w:t>
            </w:r>
          </w:p>
        </w:tc>
        <w:tc>
          <w:tcPr>
            <w:tcW w:w="3197" w:type="dxa"/>
            <w:vAlign w:val="center"/>
          </w:tcPr>
          <w:p w14:paraId="745F7A4C" w14:textId="77777777" w:rsidR="00C66FC7" w:rsidRPr="00C22D31" w:rsidRDefault="00C66FC7" w:rsidP="008279BC">
            <w:pPr>
              <w:jc w:val="center"/>
              <w:rPr>
                <w:rFonts w:ascii="Times New Roman" w:hAnsi="Times New Roman"/>
                <w:sz w:val="24"/>
                <w:szCs w:val="24"/>
              </w:rPr>
            </w:pPr>
          </w:p>
        </w:tc>
      </w:tr>
      <w:tr w:rsidR="00C66FC7" w:rsidRPr="00C22D31" w14:paraId="780FC533" w14:textId="77777777" w:rsidTr="00C66FC7">
        <w:trPr>
          <w:jc w:val="center"/>
        </w:trPr>
        <w:tc>
          <w:tcPr>
            <w:tcW w:w="1049" w:type="dxa"/>
            <w:vMerge/>
            <w:vAlign w:val="center"/>
          </w:tcPr>
          <w:p w14:paraId="029C9366" w14:textId="77777777" w:rsidR="00C66FC7" w:rsidRPr="00C22D31" w:rsidRDefault="00C66FC7" w:rsidP="008279BC">
            <w:pPr>
              <w:widowControl w:val="0"/>
              <w:pBdr>
                <w:top w:val="nil"/>
                <w:left w:val="nil"/>
                <w:bottom w:val="nil"/>
                <w:right w:val="nil"/>
                <w:between w:val="nil"/>
              </w:pBdr>
              <w:spacing w:line="276" w:lineRule="auto"/>
              <w:rPr>
                <w:rFonts w:ascii="Times New Roman" w:hAnsi="Times New Roman"/>
                <w:sz w:val="24"/>
                <w:szCs w:val="24"/>
              </w:rPr>
            </w:pPr>
          </w:p>
        </w:tc>
        <w:tc>
          <w:tcPr>
            <w:tcW w:w="1767" w:type="dxa"/>
          </w:tcPr>
          <w:p w14:paraId="4BCF5824" w14:textId="77777777" w:rsidR="00C66FC7" w:rsidRPr="00C66FC7" w:rsidRDefault="00C66FC7" w:rsidP="008279BC">
            <w:pPr>
              <w:rPr>
                <w:rFonts w:ascii="Times New Roman" w:hAnsi="Times New Roman"/>
                <w:b/>
                <w:bCs/>
                <w:sz w:val="24"/>
                <w:szCs w:val="24"/>
              </w:rPr>
            </w:pPr>
            <w:r w:rsidRPr="00C66FC7">
              <w:rPr>
                <w:rFonts w:ascii="Times New Roman" w:hAnsi="Times New Roman"/>
                <w:b/>
                <w:bCs/>
                <w:sz w:val="24"/>
                <w:szCs w:val="24"/>
              </w:rPr>
              <w:t>A munka világa</w:t>
            </w:r>
          </w:p>
        </w:tc>
        <w:tc>
          <w:tcPr>
            <w:tcW w:w="1860" w:type="dxa"/>
          </w:tcPr>
          <w:p w14:paraId="6C753DBC" w14:textId="77777777" w:rsidR="00C66FC7" w:rsidRPr="00C22D31" w:rsidRDefault="00C66FC7" w:rsidP="008279BC">
            <w:pPr>
              <w:rPr>
                <w:rFonts w:ascii="Times New Roman" w:hAnsi="Times New Roman"/>
                <w:sz w:val="24"/>
                <w:szCs w:val="24"/>
              </w:rPr>
            </w:pPr>
          </w:p>
        </w:tc>
        <w:tc>
          <w:tcPr>
            <w:tcW w:w="3180" w:type="dxa"/>
            <w:vAlign w:val="center"/>
          </w:tcPr>
          <w:p w14:paraId="39A16513" w14:textId="77777777" w:rsidR="00C66FC7" w:rsidRPr="00C22D31" w:rsidRDefault="00C66FC7"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Alapvető szakmai elvárások</w:t>
            </w:r>
          </w:p>
          <w:p w14:paraId="7FAF6E61" w14:textId="77777777" w:rsidR="00C66FC7" w:rsidRPr="00C22D31" w:rsidRDefault="00C66FC7"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 xml:space="preserve">Munkaegészségügyi előírások, szakmai követelmények, </w:t>
            </w:r>
            <w:proofErr w:type="gramStart"/>
            <w:r w:rsidRPr="00C22D31">
              <w:rPr>
                <w:rFonts w:ascii="Times New Roman" w:eastAsia="Times New Roman" w:hAnsi="Times New Roman"/>
                <w:sz w:val="24"/>
                <w:szCs w:val="24"/>
              </w:rPr>
              <w:t>etikai</w:t>
            </w:r>
            <w:proofErr w:type="gramEnd"/>
            <w:r w:rsidRPr="00C22D31">
              <w:rPr>
                <w:rFonts w:ascii="Times New Roman" w:eastAsia="Times New Roman" w:hAnsi="Times New Roman"/>
                <w:sz w:val="24"/>
                <w:szCs w:val="24"/>
              </w:rPr>
              <w:t>, erkölcsi elvárások</w:t>
            </w:r>
          </w:p>
          <w:p w14:paraId="082A6F56" w14:textId="77777777" w:rsidR="00C66FC7" w:rsidRPr="00C22D31" w:rsidRDefault="00C66FC7"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A tanulószerződés</w:t>
            </w:r>
          </w:p>
          <w:p w14:paraId="5EFDDF87" w14:textId="77777777" w:rsidR="00C66FC7" w:rsidRPr="00C22D31" w:rsidRDefault="00C66FC7"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Tartalmi elemei, megkötésének módja.</w:t>
            </w:r>
          </w:p>
          <w:p w14:paraId="4C751B1A" w14:textId="77777777" w:rsidR="00C66FC7" w:rsidRPr="00C22D31" w:rsidRDefault="00C66FC7"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Gyakorlati helyek keresése. Váltás a gyakorlati helyek között</w:t>
            </w:r>
          </w:p>
          <w:p w14:paraId="439DA536" w14:textId="77777777" w:rsidR="00C66FC7" w:rsidRPr="00C22D31" w:rsidRDefault="00C66FC7"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A tanuló jogai és kötelezettségei</w:t>
            </w:r>
          </w:p>
          <w:p w14:paraId="11D7F09F" w14:textId="77777777" w:rsidR="00C66FC7" w:rsidRPr="00C22D31" w:rsidRDefault="00C66FC7"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A munkaszerződés tartalmi elemei, azok jellemzői</w:t>
            </w:r>
          </w:p>
          <w:p w14:paraId="2436BBBC" w14:textId="77777777" w:rsidR="00C66FC7" w:rsidRPr="00C22D31" w:rsidRDefault="00C66FC7"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Munkajogi alapismeretek Foglalkoztatási formák: munkaviszony, megbízási jogviszony, vállalkozási jogviszony, közalkalmazotti jogviszony, közszolgálati jogviszony</w:t>
            </w:r>
          </w:p>
          <w:p w14:paraId="62CCE912" w14:textId="77777777" w:rsidR="00C66FC7" w:rsidRPr="00C22D31" w:rsidRDefault="00C66FC7"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Kommunikáció és vendégkapcsolatok</w:t>
            </w:r>
          </w:p>
          <w:p w14:paraId="6A164635" w14:textId="77777777" w:rsidR="00C66FC7" w:rsidRPr="00C22D31" w:rsidRDefault="00C66FC7"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Alapvető szakmai kommunikációs elvárások magyar és idegen nyelven: szakkifejezések</w:t>
            </w:r>
          </w:p>
          <w:p w14:paraId="739043F4" w14:textId="77777777" w:rsidR="00C66FC7" w:rsidRPr="00C22D31" w:rsidRDefault="00C66FC7"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 xml:space="preserve">használata a munkahelyen, kommunikáció a vendégekkel, </w:t>
            </w:r>
            <w:proofErr w:type="gramStart"/>
            <w:r w:rsidRPr="00C22D31">
              <w:rPr>
                <w:rFonts w:ascii="Times New Roman" w:eastAsia="Times New Roman" w:hAnsi="Times New Roman"/>
                <w:sz w:val="24"/>
                <w:szCs w:val="24"/>
              </w:rPr>
              <w:t>kommunikáció írásban</w:t>
            </w:r>
            <w:proofErr w:type="gramEnd"/>
            <w:r w:rsidRPr="00C22D31">
              <w:rPr>
                <w:rFonts w:ascii="Times New Roman" w:eastAsia="Times New Roman" w:hAnsi="Times New Roman"/>
                <w:sz w:val="24"/>
                <w:szCs w:val="24"/>
              </w:rPr>
              <w:t>, telefonon</w:t>
            </w:r>
          </w:p>
          <w:p w14:paraId="008BECA4" w14:textId="77777777" w:rsidR="00C66FC7" w:rsidRPr="00C22D31" w:rsidRDefault="00C66FC7"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és digitális eszközök felhasználásával</w:t>
            </w:r>
          </w:p>
          <w:p w14:paraId="130212F1" w14:textId="77777777" w:rsidR="00C66FC7" w:rsidRPr="00C22D31" w:rsidRDefault="00C66FC7"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Munkabiztonság és egészségvédelem</w:t>
            </w:r>
          </w:p>
          <w:p w14:paraId="519D6657" w14:textId="77777777" w:rsidR="00C66FC7" w:rsidRPr="00C22D31" w:rsidRDefault="00C66FC7"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Munkabiztonsági, balesetelhárítási, tűzbiztonsági előírások gyakorlati oktatása, ismerete;</w:t>
            </w:r>
          </w:p>
          <w:p w14:paraId="1E6C0531" w14:textId="77777777" w:rsidR="00C66FC7" w:rsidRPr="00C22D31" w:rsidRDefault="00C66FC7" w:rsidP="008279BC">
            <w:pPr>
              <w:jc w:val="both"/>
              <w:rPr>
                <w:rFonts w:ascii="Times New Roman" w:hAnsi="Times New Roman"/>
                <w:sz w:val="24"/>
                <w:szCs w:val="24"/>
              </w:rPr>
            </w:pPr>
            <w:r w:rsidRPr="00C22D31">
              <w:rPr>
                <w:rFonts w:ascii="Times New Roman" w:eastAsia="Times New Roman" w:hAnsi="Times New Roman"/>
                <w:sz w:val="24"/>
                <w:szCs w:val="24"/>
              </w:rPr>
              <w:t>teendők rendkívüli esetekben (balesetek, tűzesetek stb.); elsősegélynyújtási alapismeretek a gyakorlatban</w:t>
            </w:r>
          </w:p>
          <w:p w14:paraId="310FE20C" w14:textId="77777777" w:rsidR="00C66FC7" w:rsidRPr="00C22D31" w:rsidRDefault="00C66FC7" w:rsidP="008279BC">
            <w:pPr>
              <w:jc w:val="center"/>
              <w:rPr>
                <w:rFonts w:ascii="Times New Roman" w:hAnsi="Times New Roman"/>
                <w:sz w:val="24"/>
                <w:szCs w:val="24"/>
              </w:rPr>
            </w:pPr>
          </w:p>
        </w:tc>
        <w:tc>
          <w:tcPr>
            <w:tcW w:w="3197" w:type="dxa"/>
            <w:vAlign w:val="center"/>
          </w:tcPr>
          <w:p w14:paraId="495FB782" w14:textId="77777777" w:rsidR="00C66FC7" w:rsidRPr="00C22D31" w:rsidRDefault="00C66FC7" w:rsidP="008279BC">
            <w:pPr>
              <w:jc w:val="center"/>
              <w:rPr>
                <w:rFonts w:ascii="Times New Roman" w:hAnsi="Times New Roman"/>
                <w:sz w:val="24"/>
                <w:szCs w:val="24"/>
              </w:rPr>
            </w:pPr>
            <w:r w:rsidRPr="00C22D31">
              <w:rPr>
                <w:rFonts w:ascii="Times New Roman" w:hAnsi="Times New Roman"/>
                <w:sz w:val="24"/>
                <w:szCs w:val="24"/>
              </w:rPr>
              <w:t>-</w:t>
            </w:r>
          </w:p>
        </w:tc>
      </w:tr>
      <w:tr w:rsidR="00C66FC7" w:rsidRPr="00C22D31" w14:paraId="1B004878" w14:textId="77777777" w:rsidTr="00C66FC7">
        <w:trPr>
          <w:jc w:val="center"/>
        </w:trPr>
        <w:tc>
          <w:tcPr>
            <w:tcW w:w="1049" w:type="dxa"/>
            <w:vMerge/>
            <w:vAlign w:val="center"/>
          </w:tcPr>
          <w:p w14:paraId="06770353" w14:textId="77777777" w:rsidR="00C66FC7" w:rsidRPr="00C22D31" w:rsidRDefault="00C66FC7" w:rsidP="008279BC">
            <w:pPr>
              <w:widowControl w:val="0"/>
              <w:pBdr>
                <w:top w:val="nil"/>
                <w:left w:val="nil"/>
                <w:bottom w:val="nil"/>
                <w:right w:val="nil"/>
                <w:between w:val="nil"/>
              </w:pBdr>
              <w:spacing w:line="276" w:lineRule="auto"/>
              <w:rPr>
                <w:rFonts w:ascii="Times New Roman" w:hAnsi="Times New Roman"/>
                <w:sz w:val="24"/>
                <w:szCs w:val="24"/>
              </w:rPr>
            </w:pPr>
          </w:p>
        </w:tc>
        <w:tc>
          <w:tcPr>
            <w:tcW w:w="1767" w:type="dxa"/>
            <w:vMerge w:val="restart"/>
          </w:tcPr>
          <w:p w14:paraId="1245886F" w14:textId="77777777" w:rsidR="00C66FC7" w:rsidRPr="00C66FC7" w:rsidRDefault="00C66FC7" w:rsidP="008279BC">
            <w:pPr>
              <w:rPr>
                <w:rFonts w:ascii="Times New Roman" w:hAnsi="Times New Roman"/>
                <w:b/>
                <w:bCs/>
                <w:sz w:val="24"/>
                <w:szCs w:val="24"/>
              </w:rPr>
            </w:pPr>
            <w:r w:rsidRPr="00C66FC7">
              <w:rPr>
                <w:rFonts w:ascii="Times New Roman" w:hAnsi="Times New Roman"/>
                <w:b/>
                <w:bCs/>
                <w:sz w:val="24"/>
                <w:szCs w:val="24"/>
              </w:rPr>
              <w:t>IKT a vendéglátásban</w:t>
            </w:r>
          </w:p>
          <w:p w14:paraId="1EC7390F" w14:textId="6AC848D7" w:rsidR="00C66FC7" w:rsidRPr="00C66FC7" w:rsidRDefault="00C66FC7" w:rsidP="008279BC">
            <w:pPr>
              <w:rPr>
                <w:rFonts w:ascii="Times New Roman" w:hAnsi="Times New Roman"/>
                <w:b/>
                <w:bCs/>
                <w:sz w:val="24"/>
                <w:szCs w:val="24"/>
              </w:rPr>
            </w:pPr>
          </w:p>
        </w:tc>
        <w:tc>
          <w:tcPr>
            <w:tcW w:w="1860" w:type="dxa"/>
          </w:tcPr>
          <w:p w14:paraId="5BE4A6E0" w14:textId="77777777" w:rsidR="00C66FC7" w:rsidRPr="00C22D31" w:rsidRDefault="00C66FC7" w:rsidP="008279BC">
            <w:pPr>
              <w:rPr>
                <w:rFonts w:ascii="Times New Roman" w:hAnsi="Times New Roman"/>
                <w:sz w:val="24"/>
                <w:szCs w:val="24"/>
              </w:rPr>
            </w:pPr>
          </w:p>
        </w:tc>
        <w:tc>
          <w:tcPr>
            <w:tcW w:w="3180" w:type="dxa"/>
            <w:vAlign w:val="center"/>
          </w:tcPr>
          <w:p w14:paraId="6DE2C294" w14:textId="77777777" w:rsidR="00C66FC7" w:rsidRPr="00C22D31" w:rsidRDefault="00C66FC7" w:rsidP="008279BC">
            <w:pPr>
              <w:jc w:val="center"/>
              <w:rPr>
                <w:rFonts w:ascii="Times New Roman" w:hAnsi="Times New Roman"/>
                <w:sz w:val="24"/>
                <w:szCs w:val="24"/>
              </w:rPr>
            </w:pPr>
          </w:p>
        </w:tc>
        <w:tc>
          <w:tcPr>
            <w:tcW w:w="3197" w:type="dxa"/>
            <w:vAlign w:val="center"/>
          </w:tcPr>
          <w:p w14:paraId="2F4F947D" w14:textId="46C3ED1A" w:rsidR="00C66FC7" w:rsidRPr="00C22D31" w:rsidRDefault="00C66FC7" w:rsidP="00C66FC7">
            <w:pPr>
              <w:jc w:val="center"/>
              <w:rPr>
                <w:rFonts w:ascii="Times New Roman" w:hAnsi="Times New Roman"/>
                <w:b/>
                <w:sz w:val="24"/>
                <w:szCs w:val="24"/>
              </w:rPr>
            </w:pPr>
            <w:r w:rsidRPr="00C22D31">
              <w:rPr>
                <w:rFonts w:ascii="Times New Roman" w:hAnsi="Times New Roman"/>
                <w:b/>
                <w:sz w:val="24"/>
                <w:szCs w:val="24"/>
              </w:rPr>
              <w:t xml:space="preserve">72 óra </w:t>
            </w:r>
          </w:p>
        </w:tc>
      </w:tr>
      <w:tr w:rsidR="00C66FC7" w:rsidRPr="00C22D31" w14:paraId="731839FF" w14:textId="77777777" w:rsidTr="00C66FC7">
        <w:trPr>
          <w:jc w:val="center"/>
        </w:trPr>
        <w:tc>
          <w:tcPr>
            <w:tcW w:w="1049" w:type="dxa"/>
            <w:vMerge/>
            <w:vAlign w:val="center"/>
          </w:tcPr>
          <w:p w14:paraId="100D209A" w14:textId="77777777" w:rsidR="00C66FC7" w:rsidRPr="00C22D31" w:rsidRDefault="00C66FC7" w:rsidP="008279BC">
            <w:pPr>
              <w:widowControl w:val="0"/>
              <w:pBdr>
                <w:top w:val="nil"/>
                <w:left w:val="nil"/>
                <w:bottom w:val="nil"/>
                <w:right w:val="nil"/>
                <w:between w:val="nil"/>
              </w:pBdr>
              <w:spacing w:line="276" w:lineRule="auto"/>
              <w:rPr>
                <w:rFonts w:ascii="Times New Roman" w:hAnsi="Times New Roman"/>
                <w:sz w:val="24"/>
                <w:szCs w:val="24"/>
              </w:rPr>
            </w:pPr>
          </w:p>
        </w:tc>
        <w:tc>
          <w:tcPr>
            <w:tcW w:w="1767" w:type="dxa"/>
            <w:vMerge/>
          </w:tcPr>
          <w:p w14:paraId="74D60666" w14:textId="5CF731FC" w:rsidR="00C66FC7" w:rsidRPr="00C22D31" w:rsidRDefault="00C66FC7" w:rsidP="008279BC">
            <w:pPr>
              <w:rPr>
                <w:rFonts w:ascii="Times New Roman" w:hAnsi="Times New Roman"/>
                <w:sz w:val="24"/>
                <w:szCs w:val="24"/>
              </w:rPr>
            </w:pPr>
          </w:p>
        </w:tc>
        <w:tc>
          <w:tcPr>
            <w:tcW w:w="1860" w:type="dxa"/>
          </w:tcPr>
          <w:p w14:paraId="51C070F6" w14:textId="77777777" w:rsidR="00C66FC7" w:rsidRPr="00C22D31" w:rsidRDefault="00C66FC7" w:rsidP="008279BC">
            <w:pPr>
              <w:rPr>
                <w:rFonts w:ascii="Times New Roman" w:hAnsi="Times New Roman"/>
                <w:sz w:val="24"/>
                <w:szCs w:val="24"/>
              </w:rPr>
            </w:pPr>
          </w:p>
        </w:tc>
        <w:tc>
          <w:tcPr>
            <w:tcW w:w="3180" w:type="dxa"/>
            <w:vAlign w:val="center"/>
          </w:tcPr>
          <w:p w14:paraId="5EBA7B96" w14:textId="77777777" w:rsidR="00C66FC7" w:rsidRPr="00C22D31" w:rsidRDefault="00C66FC7" w:rsidP="008279BC">
            <w:pPr>
              <w:jc w:val="center"/>
              <w:rPr>
                <w:rFonts w:ascii="Times New Roman" w:hAnsi="Times New Roman"/>
                <w:sz w:val="24"/>
                <w:szCs w:val="24"/>
              </w:rPr>
            </w:pPr>
          </w:p>
        </w:tc>
        <w:tc>
          <w:tcPr>
            <w:tcW w:w="3197" w:type="dxa"/>
            <w:vAlign w:val="center"/>
          </w:tcPr>
          <w:p w14:paraId="5E36DEC9" w14:textId="77777777" w:rsidR="00C66FC7" w:rsidRPr="00C22D31" w:rsidRDefault="00C66FC7"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Digitális eszközök a vendéglátásban</w:t>
            </w:r>
          </w:p>
          <w:p w14:paraId="7A0DB855" w14:textId="77777777" w:rsidR="00C66FC7" w:rsidRPr="00C22D31" w:rsidRDefault="00C66FC7"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A digitális eszközök gyakorlati alkalmazása (pl.: készletek nyilvántartása, elszámoltatás,</w:t>
            </w:r>
          </w:p>
          <w:p w14:paraId="7B65839F" w14:textId="77777777" w:rsidR="00C66FC7" w:rsidRPr="00C22D31" w:rsidRDefault="00C66FC7"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rendelésfelvétel, számlázás, e-tranzakciók stb.)</w:t>
            </w:r>
          </w:p>
          <w:p w14:paraId="00775696" w14:textId="77777777" w:rsidR="00C66FC7" w:rsidRPr="00C22D31" w:rsidRDefault="00C66FC7"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A POS-terminál használatának alapjai</w:t>
            </w:r>
          </w:p>
          <w:p w14:paraId="7D417AA7" w14:textId="77777777" w:rsidR="00C66FC7" w:rsidRPr="00C22D31" w:rsidRDefault="00C66FC7"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Az éttermi szoftverek használatának alapjai</w:t>
            </w:r>
          </w:p>
          <w:p w14:paraId="540B416B" w14:textId="77777777" w:rsidR="00C66FC7" w:rsidRPr="00C22D31" w:rsidRDefault="00C66FC7"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A digitális eszközök szerepe, felelős használata az oktatásban</w:t>
            </w:r>
          </w:p>
          <w:p w14:paraId="4ED988B3" w14:textId="77777777" w:rsidR="00C66FC7" w:rsidRPr="00C22D31" w:rsidRDefault="00C66FC7"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Digitális tananyagtartalmak alkalmazása</w:t>
            </w:r>
          </w:p>
          <w:p w14:paraId="0A5E2B46" w14:textId="77777777" w:rsidR="00C66FC7" w:rsidRPr="00C22D31" w:rsidRDefault="00C66FC7"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 xml:space="preserve">Digitális tananyagok és kapcsolódó </w:t>
            </w:r>
            <w:proofErr w:type="gramStart"/>
            <w:r w:rsidRPr="00C22D31">
              <w:rPr>
                <w:rFonts w:ascii="Times New Roman" w:eastAsia="Times New Roman" w:hAnsi="Times New Roman"/>
                <w:sz w:val="24"/>
                <w:szCs w:val="24"/>
              </w:rPr>
              <w:t>információk</w:t>
            </w:r>
            <w:proofErr w:type="gramEnd"/>
            <w:r w:rsidRPr="00C22D31">
              <w:rPr>
                <w:rFonts w:ascii="Times New Roman" w:eastAsia="Times New Roman" w:hAnsi="Times New Roman"/>
                <w:sz w:val="24"/>
                <w:szCs w:val="24"/>
              </w:rPr>
              <w:t xml:space="preserve"> keresése magyar és nemzetközi weboldalakon, valamint felhasználásuk, feldolgozásuk, kezelésük</w:t>
            </w:r>
          </w:p>
          <w:p w14:paraId="59AED3A7" w14:textId="77777777" w:rsidR="00C66FC7" w:rsidRPr="00C22D31" w:rsidRDefault="00C66FC7"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 xml:space="preserve">Rendszerszintű gondolkodás (tudja az </w:t>
            </w:r>
            <w:proofErr w:type="gramStart"/>
            <w:r w:rsidRPr="00C22D31">
              <w:rPr>
                <w:rFonts w:ascii="Times New Roman" w:eastAsia="Times New Roman" w:hAnsi="Times New Roman"/>
                <w:sz w:val="24"/>
                <w:szCs w:val="24"/>
              </w:rPr>
              <w:t>információkat</w:t>
            </w:r>
            <w:proofErr w:type="gramEnd"/>
            <w:r w:rsidRPr="00C22D31">
              <w:rPr>
                <w:rFonts w:ascii="Times New Roman" w:eastAsia="Times New Roman" w:hAnsi="Times New Roman"/>
                <w:sz w:val="24"/>
                <w:szCs w:val="24"/>
              </w:rPr>
              <w:t xml:space="preserve"> rendszerezni, tárolni)</w:t>
            </w:r>
          </w:p>
          <w:p w14:paraId="22FA827D" w14:textId="77777777" w:rsidR="00C66FC7" w:rsidRPr="00C22D31" w:rsidRDefault="00C66FC7"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Digitális eszközök a turizmusban</w:t>
            </w:r>
          </w:p>
          <w:p w14:paraId="7F6CC08F" w14:textId="77777777" w:rsidR="00C66FC7" w:rsidRPr="00C22D31" w:rsidRDefault="00C66FC7"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A turizmus és a szálláshely-szolgáltatás területén alkalmazott informatikai eszközök megismerése, gyakorlati alkalmazásuk</w:t>
            </w:r>
          </w:p>
          <w:p w14:paraId="0A243546" w14:textId="77777777" w:rsidR="00C66FC7" w:rsidRPr="00C22D31" w:rsidRDefault="00C66FC7"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A digitális turizmus lényege, informatikai eszközei, technológiái</w:t>
            </w:r>
          </w:p>
          <w:p w14:paraId="2A1C73B5" w14:textId="77777777" w:rsidR="00C66FC7" w:rsidRPr="00C22D31" w:rsidRDefault="00C66FC7"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Szállodai szoftverek: különböző hotelprogramok, helyfoglalási rendszerek</w:t>
            </w:r>
          </w:p>
          <w:p w14:paraId="208F9FDA" w14:textId="77777777" w:rsidR="00C66FC7" w:rsidRPr="00C22D31" w:rsidRDefault="00C66FC7"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A szállodai gazdálkodás informatikai alapjai</w:t>
            </w:r>
          </w:p>
          <w:p w14:paraId="1C3BD416" w14:textId="76F1BA78" w:rsidR="00C66FC7" w:rsidRDefault="00C66FC7" w:rsidP="008279BC">
            <w:pPr>
              <w:jc w:val="center"/>
              <w:rPr>
                <w:rFonts w:ascii="Times New Roman" w:hAnsi="Times New Roman"/>
                <w:sz w:val="24"/>
                <w:szCs w:val="24"/>
              </w:rPr>
            </w:pPr>
          </w:p>
          <w:p w14:paraId="328B881A" w14:textId="77777777" w:rsidR="00C66FC7" w:rsidRDefault="00C66FC7" w:rsidP="008279BC">
            <w:pPr>
              <w:jc w:val="center"/>
              <w:rPr>
                <w:rFonts w:ascii="Times New Roman" w:hAnsi="Times New Roman"/>
                <w:sz w:val="24"/>
                <w:szCs w:val="24"/>
              </w:rPr>
            </w:pPr>
          </w:p>
          <w:p w14:paraId="57170CC9" w14:textId="77777777" w:rsidR="00C66FC7" w:rsidRDefault="00C66FC7" w:rsidP="008279BC">
            <w:pPr>
              <w:jc w:val="center"/>
              <w:rPr>
                <w:rFonts w:ascii="Times New Roman" w:hAnsi="Times New Roman"/>
                <w:sz w:val="24"/>
                <w:szCs w:val="24"/>
              </w:rPr>
            </w:pPr>
          </w:p>
          <w:p w14:paraId="40F43168" w14:textId="3E44239D" w:rsidR="00C66FC7" w:rsidRPr="00C22D31" w:rsidRDefault="00C66FC7" w:rsidP="008279BC">
            <w:pPr>
              <w:jc w:val="center"/>
              <w:rPr>
                <w:rFonts w:ascii="Times New Roman" w:hAnsi="Times New Roman"/>
                <w:sz w:val="24"/>
                <w:szCs w:val="24"/>
              </w:rPr>
            </w:pPr>
          </w:p>
        </w:tc>
      </w:tr>
      <w:tr w:rsidR="00C66FC7" w:rsidRPr="00C22D31" w14:paraId="04C0E3D9" w14:textId="77777777" w:rsidTr="00C66FC7">
        <w:trPr>
          <w:jc w:val="center"/>
        </w:trPr>
        <w:tc>
          <w:tcPr>
            <w:tcW w:w="1049" w:type="dxa"/>
            <w:vMerge/>
            <w:vAlign w:val="center"/>
          </w:tcPr>
          <w:p w14:paraId="2FDB4643" w14:textId="77777777" w:rsidR="00C66FC7" w:rsidRPr="00C22D31" w:rsidRDefault="00C66FC7" w:rsidP="008279BC">
            <w:pPr>
              <w:widowControl w:val="0"/>
              <w:pBdr>
                <w:top w:val="nil"/>
                <w:left w:val="nil"/>
                <w:bottom w:val="nil"/>
                <w:right w:val="nil"/>
                <w:between w:val="nil"/>
              </w:pBdr>
              <w:spacing w:line="276" w:lineRule="auto"/>
              <w:rPr>
                <w:rFonts w:ascii="Times New Roman" w:hAnsi="Times New Roman"/>
                <w:sz w:val="24"/>
                <w:szCs w:val="24"/>
              </w:rPr>
            </w:pPr>
          </w:p>
        </w:tc>
        <w:tc>
          <w:tcPr>
            <w:tcW w:w="1767" w:type="dxa"/>
            <w:vMerge w:val="restart"/>
            <w:vAlign w:val="center"/>
          </w:tcPr>
          <w:p w14:paraId="0A234A2A" w14:textId="48B1FC8C" w:rsidR="00C66FC7" w:rsidRPr="00C22D31" w:rsidRDefault="00C66FC7" w:rsidP="008279BC">
            <w:pPr>
              <w:rPr>
                <w:rFonts w:ascii="Times New Roman" w:hAnsi="Times New Roman"/>
                <w:sz w:val="24"/>
                <w:szCs w:val="24"/>
              </w:rPr>
            </w:pPr>
            <w:r w:rsidRPr="00C22D31">
              <w:rPr>
                <w:rFonts w:ascii="Times New Roman" w:hAnsi="Times New Roman"/>
                <w:sz w:val="24"/>
                <w:szCs w:val="24"/>
              </w:rPr>
              <w:t>Termelési, értékesítési és turisztikai alapismeretek</w:t>
            </w:r>
          </w:p>
        </w:tc>
        <w:tc>
          <w:tcPr>
            <w:tcW w:w="1860" w:type="dxa"/>
            <w:vMerge w:val="restart"/>
          </w:tcPr>
          <w:p w14:paraId="06E0EE39" w14:textId="694AEBC2" w:rsidR="00C66FC7" w:rsidRPr="00C22D31" w:rsidRDefault="00C66FC7" w:rsidP="008279BC">
            <w:pPr>
              <w:rPr>
                <w:rFonts w:ascii="Times New Roman" w:hAnsi="Times New Roman"/>
                <w:sz w:val="24"/>
                <w:szCs w:val="24"/>
              </w:rPr>
            </w:pPr>
            <w:r w:rsidRPr="00C22D31">
              <w:rPr>
                <w:rFonts w:ascii="Times New Roman" w:hAnsi="Times New Roman"/>
                <w:sz w:val="24"/>
                <w:szCs w:val="24"/>
              </w:rPr>
              <w:t xml:space="preserve">A cukrászati termelés alapjai </w:t>
            </w:r>
          </w:p>
        </w:tc>
        <w:tc>
          <w:tcPr>
            <w:tcW w:w="3180" w:type="dxa"/>
          </w:tcPr>
          <w:p w14:paraId="7E1FC6B0" w14:textId="77E2D855" w:rsidR="00C66FC7" w:rsidRPr="00C22D31" w:rsidRDefault="00C66FC7" w:rsidP="00C66FC7">
            <w:pPr>
              <w:jc w:val="center"/>
              <w:rPr>
                <w:rFonts w:ascii="Times New Roman" w:hAnsi="Times New Roman"/>
                <w:b/>
                <w:sz w:val="24"/>
                <w:szCs w:val="24"/>
              </w:rPr>
            </w:pPr>
            <w:r>
              <w:rPr>
                <w:rFonts w:ascii="Times New Roman" w:hAnsi="Times New Roman"/>
                <w:b/>
                <w:sz w:val="24"/>
                <w:szCs w:val="24"/>
              </w:rPr>
              <w:t>27 óra</w:t>
            </w:r>
          </w:p>
        </w:tc>
        <w:tc>
          <w:tcPr>
            <w:tcW w:w="3197" w:type="dxa"/>
            <w:vAlign w:val="center"/>
          </w:tcPr>
          <w:p w14:paraId="241640CE" w14:textId="4EA8E5E9" w:rsidR="00C66FC7" w:rsidRPr="00C22D31" w:rsidRDefault="00C66FC7" w:rsidP="008279BC">
            <w:pPr>
              <w:jc w:val="both"/>
              <w:rPr>
                <w:rFonts w:ascii="Times New Roman" w:hAnsi="Times New Roman"/>
                <w:b/>
                <w:sz w:val="24"/>
                <w:szCs w:val="24"/>
              </w:rPr>
            </w:pPr>
            <w:r>
              <w:rPr>
                <w:rFonts w:ascii="Times New Roman" w:hAnsi="Times New Roman"/>
                <w:b/>
                <w:sz w:val="24"/>
                <w:szCs w:val="24"/>
              </w:rPr>
              <w:t>72</w:t>
            </w:r>
            <w:r w:rsidRPr="00C22D31">
              <w:rPr>
                <w:rFonts w:ascii="Times New Roman" w:hAnsi="Times New Roman"/>
                <w:b/>
                <w:sz w:val="24"/>
                <w:szCs w:val="24"/>
              </w:rPr>
              <w:t xml:space="preserve"> óra</w:t>
            </w:r>
          </w:p>
        </w:tc>
      </w:tr>
      <w:tr w:rsidR="00C66FC7" w:rsidRPr="00C22D31" w14:paraId="0C8582A5" w14:textId="77777777" w:rsidTr="00C66FC7">
        <w:trPr>
          <w:jc w:val="center"/>
        </w:trPr>
        <w:tc>
          <w:tcPr>
            <w:tcW w:w="1049" w:type="dxa"/>
            <w:vMerge/>
            <w:vAlign w:val="center"/>
          </w:tcPr>
          <w:p w14:paraId="0375D5F7" w14:textId="77777777" w:rsidR="00C66FC7" w:rsidRPr="00C22D31" w:rsidRDefault="00C66FC7" w:rsidP="008279BC">
            <w:pPr>
              <w:widowControl w:val="0"/>
              <w:pBdr>
                <w:top w:val="nil"/>
                <w:left w:val="nil"/>
                <w:bottom w:val="nil"/>
                <w:right w:val="nil"/>
                <w:between w:val="nil"/>
              </w:pBdr>
              <w:spacing w:line="276" w:lineRule="auto"/>
              <w:rPr>
                <w:rFonts w:ascii="Times New Roman" w:hAnsi="Times New Roman"/>
                <w:sz w:val="24"/>
                <w:szCs w:val="24"/>
              </w:rPr>
            </w:pPr>
          </w:p>
        </w:tc>
        <w:tc>
          <w:tcPr>
            <w:tcW w:w="1767" w:type="dxa"/>
            <w:vMerge/>
            <w:vAlign w:val="center"/>
          </w:tcPr>
          <w:p w14:paraId="5A9E0E9D" w14:textId="21C9759E" w:rsidR="00C66FC7" w:rsidRPr="00C22D31" w:rsidRDefault="00C66FC7" w:rsidP="008279BC">
            <w:pPr>
              <w:rPr>
                <w:rFonts w:ascii="Times New Roman" w:hAnsi="Times New Roman"/>
                <w:sz w:val="24"/>
                <w:szCs w:val="24"/>
              </w:rPr>
            </w:pPr>
          </w:p>
        </w:tc>
        <w:tc>
          <w:tcPr>
            <w:tcW w:w="1860" w:type="dxa"/>
            <w:vMerge/>
          </w:tcPr>
          <w:p w14:paraId="7CA38B7A" w14:textId="450EF146" w:rsidR="00C66FC7" w:rsidRPr="00C22D31" w:rsidRDefault="00C66FC7" w:rsidP="008279BC">
            <w:pPr>
              <w:rPr>
                <w:rFonts w:ascii="Times New Roman" w:hAnsi="Times New Roman"/>
                <w:sz w:val="24"/>
                <w:szCs w:val="24"/>
              </w:rPr>
            </w:pPr>
          </w:p>
        </w:tc>
        <w:tc>
          <w:tcPr>
            <w:tcW w:w="3180" w:type="dxa"/>
            <w:vAlign w:val="center"/>
          </w:tcPr>
          <w:p w14:paraId="7FDA959A" w14:textId="77777777" w:rsidR="00C66FC7" w:rsidRPr="00C22D31" w:rsidRDefault="00C66FC7" w:rsidP="008279BC">
            <w:pPr>
              <w:jc w:val="both"/>
              <w:rPr>
                <w:rFonts w:ascii="Times New Roman" w:hAnsi="Times New Roman"/>
                <w:sz w:val="24"/>
                <w:szCs w:val="24"/>
              </w:rPr>
            </w:pPr>
            <w:r w:rsidRPr="00C22D31">
              <w:rPr>
                <w:rFonts w:ascii="Times New Roman" w:hAnsi="Times New Roman"/>
                <w:sz w:val="24"/>
                <w:szCs w:val="24"/>
              </w:rPr>
              <w:t>Cukrász üzem helyiségei, munkaterületei: Raktárak, előkészítő helyiségek</w:t>
            </w:r>
            <w:proofErr w:type="gramStart"/>
            <w:r w:rsidRPr="00C22D31">
              <w:rPr>
                <w:rFonts w:ascii="Times New Roman" w:hAnsi="Times New Roman"/>
                <w:sz w:val="24"/>
                <w:szCs w:val="24"/>
              </w:rPr>
              <w:t>,cukrászműhely</w:t>
            </w:r>
            <w:proofErr w:type="gramEnd"/>
            <w:r w:rsidRPr="00C22D31">
              <w:rPr>
                <w:rFonts w:ascii="Times New Roman" w:hAnsi="Times New Roman"/>
                <w:sz w:val="24"/>
                <w:szCs w:val="24"/>
              </w:rPr>
              <w:t>, mosogatók, expediáló helység, szociális helyiségek, irodák bemutatása</w:t>
            </w:r>
          </w:p>
          <w:p w14:paraId="7FAA3FEF" w14:textId="77777777" w:rsidR="00C66FC7" w:rsidRPr="00C22D31" w:rsidRDefault="00C66FC7" w:rsidP="008279BC">
            <w:pPr>
              <w:jc w:val="both"/>
              <w:rPr>
                <w:rFonts w:ascii="Times New Roman" w:hAnsi="Times New Roman"/>
                <w:sz w:val="24"/>
                <w:szCs w:val="24"/>
              </w:rPr>
            </w:pPr>
            <w:r w:rsidRPr="00C22D31">
              <w:rPr>
                <w:rFonts w:ascii="Times New Roman" w:hAnsi="Times New Roman"/>
                <w:sz w:val="24"/>
                <w:szCs w:val="24"/>
              </w:rPr>
              <w:t>A cukrászati termelés higiéniai és környezetvédelmi követelményei: HACCP, cukrászüzem telepítésének feltételei, személyi higiénia, termék előállítási folyamatok, műhely higiéniája, ellenőrzés</w:t>
            </w:r>
          </w:p>
          <w:p w14:paraId="4163B1EE" w14:textId="77777777" w:rsidR="00C66FC7" w:rsidRPr="00C22D31" w:rsidRDefault="00C66FC7" w:rsidP="008279BC">
            <w:pPr>
              <w:jc w:val="both"/>
              <w:rPr>
                <w:rFonts w:ascii="Times New Roman" w:hAnsi="Times New Roman"/>
                <w:sz w:val="24"/>
                <w:szCs w:val="24"/>
              </w:rPr>
            </w:pPr>
            <w:r w:rsidRPr="00C22D31">
              <w:rPr>
                <w:rFonts w:ascii="Times New Roman" w:hAnsi="Times New Roman"/>
                <w:sz w:val="24"/>
                <w:szCs w:val="24"/>
              </w:rPr>
              <w:t>Cukrászati termékkészítéshez alkalmazott nyersanyagok minősége, tárolása, idegen nyelvű elnevezése: beszerzés, anyagok átvétele, tárolás, előkészítő műveletek, termékek készítése, termékek tárolása</w:t>
            </w:r>
          </w:p>
          <w:p w14:paraId="28ADC5EA" w14:textId="77777777" w:rsidR="00C66FC7" w:rsidRPr="00C22D31" w:rsidRDefault="00C66FC7" w:rsidP="008279BC">
            <w:pPr>
              <w:jc w:val="both"/>
              <w:rPr>
                <w:rFonts w:ascii="Times New Roman" w:hAnsi="Times New Roman"/>
                <w:sz w:val="24"/>
                <w:szCs w:val="24"/>
              </w:rPr>
            </w:pPr>
            <w:r w:rsidRPr="00C22D31">
              <w:rPr>
                <w:rFonts w:ascii="Times New Roman" w:hAnsi="Times New Roman"/>
                <w:sz w:val="24"/>
                <w:szCs w:val="24"/>
              </w:rPr>
              <w:t>Cukrászati alapműveletek idegen nyelvű elnevezése: spinelés, konsolás, fermentálás, kandírozás, stiftelés, stb.</w:t>
            </w:r>
          </w:p>
          <w:p w14:paraId="2D8E5C4E" w14:textId="77777777" w:rsidR="00C66FC7" w:rsidRPr="00C22D31" w:rsidRDefault="00C66FC7" w:rsidP="008279BC">
            <w:pPr>
              <w:jc w:val="both"/>
              <w:rPr>
                <w:rFonts w:ascii="Times New Roman" w:hAnsi="Times New Roman"/>
                <w:sz w:val="24"/>
                <w:szCs w:val="24"/>
              </w:rPr>
            </w:pPr>
            <w:r w:rsidRPr="00C22D31">
              <w:rPr>
                <w:rFonts w:ascii="Times New Roman" w:hAnsi="Times New Roman"/>
                <w:sz w:val="24"/>
                <w:szCs w:val="24"/>
              </w:rPr>
              <w:t>Cukrászati alapműveletek, termékcsoportok áttekintése: töltelék és tésztakészítés, cukrászati termék alakítása, sütési eljárások, befejező műveletek</w:t>
            </w:r>
          </w:p>
          <w:p w14:paraId="4977DBF3" w14:textId="77777777" w:rsidR="00C66FC7" w:rsidRPr="00C22D31" w:rsidRDefault="00C66FC7" w:rsidP="008279BC">
            <w:pPr>
              <w:jc w:val="both"/>
              <w:rPr>
                <w:rFonts w:ascii="Times New Roman" w:hAnsi="Times New Roman"/>
                <w:sz w:val="24"/>
                <w:szCs w:val="24"/>
              </w:rPr>
            </w:pPr>
          </w:p>
          <w:p w14:paraId="163DDB49" w14:textId="77777777" w:rsidR="00C66FC7" w:rsidRPr="00C22D31" w:rsidRDefault="00C66FC7" w:rsidP="008279BC">
            <w:pPr>
              <w:jc w:val="both"/>
              <w:rPr>
                <w:rFonts w:ascii="Times New Roman" w:hAnsi="Times New Roman"/>
                <w:sz w:val="24"/>
                <w:szCs w:val="24"/>
              </w:rPr>
            </w:pPr>
          </w:p>
        </w:tc>
        <w:tc>
          <w:tcPr>
            <w:tcW w:w="3197" w:type="dxa"/>
          </w:tcPr>
          <w:p w14:paraId="6389F149" w14:textId="77777777" w:rsidR="00C66FC7" w:rsidRPr="00C22D31" w:rsidRDefault="00C66FC7" w:rsidP="00C66FC7">
            <w:pPr>
              <w:rPr>
                <w:rFonts w:ascii="Times New Roman" w:hAnsi="Times New Roman"/>
                <w:sz w:val="24"/>
                <w:szCs w:val="24"/>
              </w:rPr>
            </w:pPr>
            <w:r w:rsidRPr="00C22D31">
              <w:rPr>
                <w:rFonts w:ascii="Times New Roman" w:hAnsi="Times New Roman"/>
                <w:sz w:val="24"/>
                <w:szCs w:val="24"/>
              </w:rPr>
              <w:t>Cukrász üzem helyiségei, munkaterületei</w:t>
            </w:r>
          </w:p>
          <w:p w14:paraId="3DFA6F7C" w14:textId="77777777" w:rsidR="00C66FC7" w:rsidRPr="00C22D31" w:rsidRDefault="00C66FC7" w:rsidP="00C66FC7">
            <w:pPr>
              <w:rPr>
                <w:rFonts w:ascii="Times New Roman" w:hAnsi="Times New Roman"/>
                <w:sz w:val="24"/>
                <w:szCs w:val="24"/>
              </w:rPr>
            </w:pPr>
            <w:r w:rsidRPr="00C22D31">
              <w:rPr>
                <w:rFonts w:ascii="Times New Roman" w:hAnsi="Times New Roman"/>
                <w:sz w:val="24"/>
                <w:szCs w:val="24"/>
              </w:rPr>
              <w:t>A cukrászati termelés higiéniai és környezetvédelmi követelményei</w:t>
            </w:r>
          </w:p>
          <w:p w14:paraId="4B93CC73" w14:textId="77777777" w:rsidR="00C66FC7" w:rsidRPr="00C22D31" w:rsidRDefault="00C66FC7" w:rsidP="00C66FC7">
            <w:pPr>
              <w:rPr>
                <w:rFonts w:ascii="Times New Roman" w:hAnsi="Times New Roman"/>
                <w:sz w:val="24"/>
                <w:szCs w:val="24"/>
              </w:rPr>
            </w:pPr>
            <w:r w:rsidRPr="00C22D31">
              <w:rPr>
                <w:rFonts w:ascii="Times New Roman" w:hAnsi="Times New Roman"/>
                <w:sz w:val="24"/>
                <w:szCs w:val="24"/>
              </w:rPr>
              <w:t>Cukrászati termékkészítéshez alkalmazott nyersanyagok minősége, tárolása, idegen nyelvű elnevezése</w:t>
            </w:r>
          </w:p>
          <w:p w14:paraId="001740E8" w14:textId="77777777" w:rsidR="00C66FC7" w:rsidRPr="00C22D31" w:rsidRDefault="00C66FC7" w:rsidP="00C66FC7">
            <w:pPr>
              <w:rPr>
                <w:rFonts w:ascii="Times New Roman" w:hAnsi="Times New Roman"/>
                <w:sz w:val="24"/>
                <w:szCs w:val="24"/>
              </w:rPr>
            </w:pPr>
            <w:r w:rsidRPr="00C22D31">
              <w:rPr>
                <w:rFonts w:ascii="Times New Roman" w:hAnsi="Times New Roman"/>
                <w:sz w:val="24"/>
                <w:szCs w:val="24"/>
              </w:rPr>
              <w:t>Cukrászati alapműveletek idegen nyelvű elnevezése: spinelés, konsolás, fermentálás, kandírozás, stiftelés, stb.</w:t>
            </w:r>
          </w:p>
          <w:p w14:paraId="1721B1B1" w14:textId="77777777" w:rsidR="00C66FC7" w:rsidRPr="00C22D31" w:rsidRDefault="00C66FC7" w:rsidP="00C66FC7">
            <w:pPr>
              <w:rPr>
                <w:rFonts w:ascii="Times New Roman" w:hAnsi="Times New Roman"/>
                <w:sz w:val="24"/>
                <w:szCs w:val="24"/>
              </w:rPr>
            </w:pPr>
            <w:r w:rsidRPr="00C22D31">
              <w:rPr>
                <w:rFonts w:ascii="Times New Roman" w:hAnsi="Times New Roman"/>
                <w:sz w:val="24"/>
                <w:szCs w:val="24"/>
              </w:rPr>
              <w:t>Cukrászati alapműveletek</w:t>
            </w:r>
          </w:p>
          <w:p w14:paraId="02AA89A1" w14:textId="77777777" w:rsidR="00C66FC7" w:rsidRPr="00C22D31" w:rsidRDefault="00C66FC7" w:rsidP="00C66FC7">
            <w:pPr>
              <w:ind w:left="360"/>
              <w:rPr>
                <w:rFonts w:ascii="Times New Roman" w:hAnsi="Times New Roman"/>
                <w:sz w:val="24"/>
                <w:szCs w:val="24"/>
              </w:rPr>
            </w:pPr>
            <w:proofErr w:type="gramStart"/>
            <w:r w:rsidRPr="00C22D31">
              <w:rPr>
                <w:rFonts w:ascii="Times New Roman" w:hAnsi="Times New Roman"/>
                <w:sz w:val="24"/>
                <w:szCs w:val="24"/>
              </w:rPr>
              <w:t>-          töltelékkészítés</w:t>
            </w:r>
            <w:proofErr w:type="gramEnd"/>
            <w:r w:rsidRPr="00C22D31">
              <w:rPr>
                <w:rFonts w:ascii="Times New Roman" w:hAnsi="Times New Roman"/>
                <w:sz w:val="24"/>
                <w:szCs w:val="24"/>
              </w:rPr>
              <w:t>: főzés, keverés, adagolás, hűtés</w:t>
            </w:r>
          </w:p>
          <w:p w14:paraId="636E9AB4" w14:textId="77777777" w:rsidR="00C66FC7" w:rsidRPr="00C22D31" w:rsidRDefault="00C66FC7" w:rsidP="00C66FC7">
            <w:pPr>
              <w:ind w:left="360"/>
              <w:rPr>
                <w:rFonts w:ascii="Times New Roman" w:hAnsi="Times New Roman"/>
                <w:sz w:val="24"/>
                <w:szCs w:val="24"/>
              </w:rPr>
            </w:pPr>
            <w:proofErr w:type="gramStart"/>
            <w:r w:rsidRPr="00C22D31">
              <w:rPr>
                <w:rFonts w:ascii="Times New Roman" w:hAnsi="Times New Roman"/>
                <w:sz w:val="24"/>
                <w:szCs w:val="24"/>
              </w:rPr>
              <w:t>-          tésztakészítés</w:t>
            </w:r>
            <w:proofErr w:type="gramEnd"/>
            <w:r w:rsidRPr="00C22D31">
              <w:rPr>
                <w:rFonts w:ascii="Times New Roman" w:hAnsi="Times New Roman"/>
                <w:sz w:val="24"/>
                <w:szCs w:val="24"/>
              </w:rPr>
              <w:t>: összeállítás folyamata, lazító műveltek, feldolgozás, alakítás</w:t>
            </w:r>
          </w:p>
          <w:p w14:paraId="2531E266" w14:textId="77777777" w:rsidR="00C66FC7" w:rsidRPr="00C22D31" w:rsidRDefault="00C66FC7" w:rsidP="00C66FC7">
            <w:pPr>
              <w:ind w:left="360"/>
              <w:rPr>
                <w:rFonts w:ascii="Times New Roman" w:hAnsi="Times New Roman"/>
                <w:sz w:val="24"/>
                <w:szCs w:val="24"/>
              </w:rPr>
            </w:pPr>
            <w:proofErr w:type="gramStart"/>
            <w:r w:rsidRPr="00C22D31">
              <w:rPr>
                <w:rFonts w:ascii="Times New Roman" w:hAnsi="Times New Roman"/>
                <w:sz w:val="24"/>
                <w:szCs w:val="24"/>
              </w:rPr>
              <w:t>-          sütés</w:t>
            </w:r>
            <w:proofErr w:type="gramEnd"/>
            <w:r w:rsidRPr="00C22D31">
              <w:rPr>
                <w:rFonts w:ascii="Times New Roman" w:hAnsi="Times New Roman"/>
                <w:sz w:val="24"/>
                <w:szCs w:val="24"/>
              </w:rPr>
              <w:t>: sütőberendezések szakszerű és balesetmentes használata, sütés utáni teendők</w:t>
            </w:r>
          </w:p>
          <w:p w14:paraId="05C736C1" w14:textId="77777777" w:rsidR="00C66FC7" w:rsidRPr="00C22D31" w:rsidRDefault="00C66FC7" w:rsidP="00C66FC7">
            <w:pPr>
              <w:rPr>
                <w:rFonts w:ascii="Times New Roman" w:hAnsi="Times New Roman"/>
                <w:sz w:val="24"/>
                <w:szCs w:val="24"/>
              </w:rPr>
            </w:pPr>
            <w:r w:rsidRPr="00C22D31">
              <w:rPr>
                <w:rFonts w:ascii="Times New Roman" w:hAnsi="Times New Roman"/>
                <w:sz w:val="24"/>
                <w:szCs w:val="24"/>
              </w:rPr>
              <w:t>befejező műveltek: töltés, hűtés, díszítés, tálalás, bemutatás</w:t>
            </w:r>
          </w:p>
          <w:p w14:paraId="468C3978" w14:textId="77777777" w:rsidR="00C66FC7" w:rsidRPr="00C22D31" w:rsidRDefault="00C66FC7" w:rsidP="00C66FC7">
            <w:pPr>
              <w:rPr>
                <w:rFonts w:ascii="Times New Roman" w:hAnsi="Times New Roman"/>
                <w:sz w:val="24"/>
                <w:szCs w:val="24"/>
              </w:rPr>
            </w:pPr>
          </w:p>
        </w:tc>
      </w:tr>
      <w:tr w:rsidR="00C66FC7" w:rsidRPr="00C22D31" w14:paraId="7B274BEC" w14:textId="77777777" w:rsidTr="00C66FC7">
        <w:trPr>
          <w:jc w:val="center"/>
        </w:trPr>
        <w:tc>
          <w:tcPr>
            <w:tcW w:w="1049" w:type="dxa"/>
            <w:vMerge/>
            <w:vAlign w:val="center"/>
          </w:tcPr>
          <w:p w14:paraId="021E4F9A" w14:textId="77777777" w:rsidR="00C66FC7" w:rsidRPr="00C22D31" w:rsidRDefault="00C66FC7" w:rsidP="008279BC">
            <w:pPr>
              <w:widowControl w:val="0"/>
              <w:pBdr>
                <w:top w:val="nil"/>
                <w:left w:val="nil"/>
                <w:bottom w:val="nil"/>
                <w:right w:val="nil"/>
                <w:between w:val="nil"/>
              </w:pBdr>
              <w:spacing w:line="276" w:lineRule="auto"/>
              <w:rPr>
                <w:rFonts w:ascii="Times New Roman" w:hAnsi="Times New Roman"/>
                <w:sz w:val="24"/>
                <w:szCs w:val="24"/>
              </w:rPr>
            </w:pPr>
          </w:p>
        </w:tc>
        <w:tc>
          <w:tcPr>
            <w:tcW w:w="1767" w:type="dxa"/>
            <w:vMerge/>
            <w:vAlign w:val="center"/>
          </w:tcPr>
          <w:p w14:paraId="5FE07CF8" w14:textId="77777777" w:rsidR="00C66FC7" w:rsidRPr="00C22D31" w:rsidRDefault="00C66FC7" w:rsidP="008279BC">
            <w:pPr>
              <w:widowControl w:val="0"/>
              <w:pBdr>
                <w:top w:val="nil"/>
                <w:left w:val="nil"/>
                <w:bottom w:val="nil"/>
                <w:right w:val="nil"/>
                <w:between w:val="nil"/>
              </w:pBdr>
              <w:spacing w:line="276" w:lineRule="auto"/>
              <w:rPr>
                <w:rFonts w:ascii="Times New Roman" w:hAnsi="Times New Roman"/>
                <w:sz w:val="24"/>
                <w:szCs w:val="24"/>
              </w:rPr>
            </w:pPr>
          </w:p>
        </w:tc>
        <w:tc>
          <w:tcPr>
            <w:tcW w:w="1860" w:type="dxa"/>
            <w:vMerge w:val="restart"/>
          </w:tcPr>
          <w:p w14:paraId="42270E83" w14:textId="0801FBB0" w:rsidR="00C66FC7" w:rsidRPr="00C22D31" w:rsidRDefault="00C66FC7" w:rsidP="008279BC">
            <w:pPr>
              <w:rPr>
                <w:rFonts w:ascii="Times New Roman" w:hAnsi="Times New Roman"/>
                <w:sz w:val="24"/>
                <w:szCs w:val="24"/>
              </w:rPr>
            </w:pPr>
            <w:r w:rsidRPr="00C22D31">
              <w:rPr>
                <w:rFonts w:ascii="Times New Roman" w:hAnsi="Times New Roman"/>
                <w:sz w:val="24"/>
                <w:szCs w:val="24"/>
              </w:rPr>
              <w:t xml:space="preserve">Az ételkészítés alapjai </w:t>
            </w:r>
          </w:p>
        </w:tc>
        <w:tc>
          <w:tcPr>
            <w:tcW w:w="3180" w:type="dxa"/>
          </w:tcPr>
          <w:p w14:paraId="6F648EF4" w14:textId="3956EC7B" w:rsidR="00C66FC7" w:rsidRPr="00C22D31" w:rsidRDefault="00C66FC7" w:rsidP="00C66FC7">
            <w:pPr>
              <w:jc w:val="center"/>
              <w:rPr>
                <w:rFonts w:ascii="Times New Roman" w:hAnsi="Times New Roman"/>
                <w:b/>
                <w:sz w:val="24"/>
                <w:szCs w:val="24"/>
              </w:rPr>
            </w:pPr>
            <w:r w:rsidRPr="00C22D31">
              <w:rPr>
                <w:rFonts w:ascii="Times New Roman" w:hAnsi="Times New Roman"/>
                <w:b/>
                <w:sz w:val="24"/>
                <w:szCs w:val="24"/>
              </w:rPr>
              <w:t>36 óra</w:t>
            </w:r>
          </w:p>
        </w:tc>
        <w:tc>
          <w:tcPr>
            <w:tcW w:w="3197" w:type="dxa"/>
          </w:tcPr>
          <w:p w14:paraId="7FCD1EE6" w14:textId="321DBEBF" w:rsidR="00C66FC7" w:rsidRDefault="00C66FC7" w:rsidP="00C66FC7">
            <w:pPr>
              <w:jc w:val="center"/>
              <w:rPr>
                <w:rFonts w:ascii="Times New Roman" w:hAnsi="Times New Roman"/>
                <w:b/>
                <w:sz w:val="24"/>
                <w:szCs w:val="24"/>
              </w:rPr>
            </w:pPr>
            <w:r>
              <w:rPr>
                <w:rFonts w:ascii="Times New Roman" w:hAnsi="Times New Roman"/>
                <w:b/>
                <w:sz w:val="24"/>
                <w:szCs w:val="24"/>
              </w:rPr>
              <w:t xml:space="preserve">72 </w:t>
            </w:r>
            <w:r w:rsidRPr="00C22D31">
              <w:rPr>
                <w:rFonts w:ascii="Times New Roman" w:hAnsi="Times New Roman"/>
                <w:b/>
                <w:sz w:val="24"/>
                <w:szCs w:val="24"/>
              </w:rPr>
              <w:t>óra</w:t>
            </w:r>
          </w:p>
        </w:tc>
      </w:tr>
      <w:tr w:rsidR="00C66FC7" w:rsidRPr="00C22D31" w14:paraId="6C06AB5A" w14:textId="77777777" w:rsidTr="00C66FC7">
        <w:trPr>
          <w:jc w:val="center"/>
        </w:trPr>
        <w:tc>
          <w:tcPr>
            <w:tcW w:w="1049" w:type="dxa"/>
            <w:vMerge/>
            <w:vAlign w:val="center"/>
          </w:tcPr>
          <w:p w14:paraId="78F1A371" w14:textId="77777777" w:rsidR="00C66FC7" w:rsidRPr="00C22D31" w:rsidRDefault="00C66FC7" w:rsidP="008279BC">
            <w:pPr>
              <w:widowControl w:val="0"/>
              <w:pBdr>
                <w:top w:val="nil"/>
                <w:left w:val="nil"/>
                <w:bottom w:val="nil"/>
                <w:right w:val="nil"/>
                <w:between w:val="nil"/>
              </w:pBdr>
              <w:spacing w:line="276" w:lineRule="auto"/>
              <w:rPr>
                <w:rFonts w:ascii="Times New Roman" w:hAnsi="Times New Roman"/>
                <w:sz w:val="24"/>
                <w:szCs w:val="24"/>
              </w:rPr>
            </w:pPr>
          </w:p>
        </w:tc>
        <w:tc>
          <w:tcPr>
            <w:tcW w:w="1767" w:type="dxa"/>
            <w:vMerge/>
            <w:vAlign w:val="center"/>
          </w:tcPr>
          <w:p w14:paraId="69182C65" w14:textId="77777777" w:rsidR="00C66FC7" w:rsidRPr="00C22D31" w:rsidRDefault="00C66FC7" w:rsidP="008279BC">
            <w:pPr>
              <w:widowControl w:val="0"/>
              <w:pBdr>
                <w:top w:val="nil"/>
                <w:left w:val="nil"/>
                <w:bottom w:val="nil"/>
                <w:right w:val="nil"/>
                <w:between w:val="nil"/>
              </w:pBdr>
              <w:spacing w:line="276" w:lineRule="auto"/>
              <w:rPr>
                <w:rFonts w:ascii="Times New Roman" w:hAnsi="Times New Roman"/>
                <w:sz w:val="24"/>
                <w:szCs w:val="24"/>
              </w:rPr>
            </w:pPr>
          </w:p>
        </w:tc>
        <w:tc>
          <w:tcPr>
            <w:tcW w:w="1860" w:type="dxa"/>
            <w:vMerge/>
          </w:tcPr>
          <w:p w14:paraId="5F6C12C1" w14:textId="5E5F45B4" w:rsidR="00C66FC7" w:rsidRPr="00C22D31" w:rsidRDefault="00C66FC7" w:rsidP="008279BC">
            <w:pPr>
              <w:rPr>
                <w:rFonts w:ascii="Times New Roman" w:hAnsi="Times New Roman"/>
                <w:sz w:val="24"/>
                <w:szCs w:val="24"/>
              </w:rPr>
            </w:pPr>
          </w:p>
        </w:tc>
        <w:tc>
          <w:tcPr>
            <w:tcW w:w="3180" w:type="dxa"/>
          </w:tcPr>
          <w:p w14:paraId="47E0FD39" w14:textId="77777777" w:rsidR="00C66FC7" w:rsidRPr="00C22D31" w:rsidRDefault="00C66FC7" w:rsidP="008279BC">
            <w:pPr>
              <w:jc w:val="both"/>
              <w:rPr>
                <w:rFonts w:ascii="Times New Roman" w:hAnsi="Times New Roman"/>
                <w:sz w:val="24"/>
                <w:szCs w:val="24"/>
              </w:rPr>
            </w:pPr>
            <w:r w:rsidRPr="00C22D31">
              <w:rPr>
                <w:rFonts w:ascii="Times New Roman" w:hAnsi="Times New Roman"/>
                <w:sz w:val="24"/>
                <w:szCs w:val="24"/>
              </w:rPr>
              <w:t>Az ételkészítés alapjai</w:t>
            </w:r>
          </w:p>
          <w:p w14:paraId="1D5F60E1" w14:textId="77777777" w:rsidR="00C66FC7" w:rsidRPr="00C22D31" w:rsidRDefault="00C66FC7" w:rsidP="008279BC">
            <w:pPr>
              <w:jc w:val="both"/>
              <w:rPr>
                <w:rFonts w:ascii="Times New Roman" w:hAnsi="Times New Roman"/>
                <w:sz w:val="24"/>
                <w:szCs w:val="24"/>
              </w:rPr>
            </w:pPr>
            <w:r w:rsidRPr="00C22D31">
              <w:rPr>
                <w:rFonts w:ascii="Times New Roman" w:hAnsi="Times New Roman"/>
                <w:sz w:val="24"/>
                <w:szCs w:val="24"/>
              </w:rPr>
              <w:t>Baleset- és tűzvédelmi szabályok Higiéniai és környezetvédelmi szabályok</w:t>
            </w:r>
          </w:p>
          <w:p w14:paraId="6F14642A" w14:textId="77777777" w:rsidR="00C66FC7" w:rsidRPr="00C22D31" w:rsidRDefault="00C66FC7" w:rsidP="008279BC">
            <w:pPr>
              <w:jc w:val="both"/>
              <w:rPr>
                <w:rFonts w:ascii="Times New Roman" w:hAnsi="Times New Roman"/>
                <w:sz w:val="24"/>
                <w:szCs w:val="24"/>
              </w:rPr>
            </w:pPr>
            <w:r w:rsidRPr="00C22D31">
              <w:rPr>
                <w:rFonts w:ascii="Times New Roman" w:hAnsi="Times New Roman"/>
                <w:sz w:val="24"/>
                <w:szCs w:val="24"/>
              </w:rPr>
              <w:t>A szakács szakma felépítése (tanuló, szakács, chef)</w:t>
            </w:r>
          </w:p>
          <w:p w14:paraId="7C538395" w14:textId="77777777" w:rsidR="00C66FC7" w:rsidRPr="00C22D31" w:rsidRDefault="00C66FC7" w:rsidP="008279BC">
            <w:pPr>
              <w:ind w:right="240"/>
              <w:jc w:val="both"/>
              <w:rPr>
                <w:rFonts w:ascii="Times New Roman" w:hAnsi="Times New Roman"/>
                <w:sz w:val="24"/>
                <w:szCs w:val="24"/>
              </w:rPr>
            </w:pPr>
            <w:r w:rsidRPr="00C22D31">
              <w:rPr>
                <w:rFonts w:ascii="Times New Roman" w:hAnsi="Times New Roman"/>
                <w:sz w:val="24"/>
                <w:szCs w:val="24"/>
              </w:rPr>
              <w:t xml:space="preserve">A konyha felépítése (konyhai </w:t>
            </w:r>
            <w:proofErr w:type="gramStart"/>
            <w:r w:rsidRPr="00C22D31">
              <w:rPr>
                <w:rFonts w:ascii="Times New Roman" w:hAnsi="Times New Roman"/>
                <w:sz w:val="24"/>
                <w:szCs w:val="24"/>
              </w:rPr>
              <w:t>hierarchia</w:t>
            </w:r>
            <w:proofErr w:type="gramEnd"/>
            <w:r w:rsidRPr="00C22D31">
              <w:rPr>
                <w:rFonts w:ascii="Times New Roman" w:hAnsi="Times New Roman"/>
                <w:sz w:val="24"/>
                <w:szCs w:val="24"/>
              </w:rPr>
              <w:t>, feladatkörök, technikai felépítés, helyiségkapcsolatok)</w:t>
            </w:r>
          </w:p>
          <w:p w14:paraId="2AEBF3BA" w14:textId="77777777" w:rsidR="00C66FC7" w:rsidRPr="00C22D31" w:rsidRDefault="00C66FC7" w:rsidP="008279BC">
            <w:pPr>
              <w:jc w:val="both"/>
              <w:rPr>
                <w:rFonts w:ascii="Times New Roman" w:hAnsi="Times New Roman"/>
                <w:sz w:val="24"/>
                <w:szCs w:val="24"/>
              </w:rPr>
            </w:pPr>
            <w:r w:rsidRPr="00C22D31">
              <w:rPr>
                <w:rFonts w:ascii="Times New Roman" w:hAnsi="Times New Roman"/>
                <w:sz w:val="24"/>
                <w:szCs w:val="24"/>
              </w:rPr>
              <w:t>Pályakép (a múlt és főleg a jelen mértékadó szakemberei)</w:t>
            </w:r>
          </w:p>
          <w:p w14:paraId="4A6F078B" w14:textId="77777777" w:rsidR="00C66FC7" w:rsidRDefault="00C66FC7" w:rsidP="008279BC">
            <w:pPr>
              <w:ind w:right="240"/>
              <w:jc w:val="both"/>
              <w:rPr>
                <w:rFonts w:ascii="Times New Roman" w:hAnsi="Times New Roman"/>
                <w:sz w:val="24"/>
                <w:szCs w:val="24"/>
              </w:rPr>
            </w:pPr>
            <w:r w:rsidRPr="00C22D31">
              <w:rPr>
                <w:rFonts w:ascii="Times New Roman" w:hAnsi="Times New Roman"/>
                <w:sz w:val="24"/>
                <w:szCs w:val="24"/>
              </w:rPr>
              <w:t>Íz- és illatérzékelés (friss és szárított fűszernövények tulajdonságai, íz- és illatjellemzőjük) Alapvető konyhatechnológiai alapműveletek és ételkészítési eljárások, valamint ezek idegen nyelvű elnevezései.</w:t>
            </w:r>
          </w:p>
          <w:p w14:paraId="38F1DF24" w14:textId="5721E585" w:rsidR="00C66FC7" w:rsidRPr="00C22D31" w:rsidRDefault="00C66FC7" w:rsidP="008279BC">
            <w:pPr>
              <w:ind w:right="240"/>
              <w:jc w:val="both"/>
              <w:rPr>
                <w:rFonts w:ascii="Times New Roman" w:hAnsi="Times New Roman"/>
                <w:sz w:val="24"/>
                <w:szCs w:val="24"/>
              </w:rPr>
            </w:pPr>
          </w:p>
        </w:tc>
        <w:tc>
          <w:tcPr>
            <w:tcW w:w="3197" w:type="dxa"/>
          </w:tcPr>
          <w:p w14:paraId="0D692BA0" w14:textId="77777777" w:rsidR="00C66FC7" w:rsidRPr="00C22D31" w:rsidRDefault="00C66FC7" w:rsidP="008279BC">
            <w:pPr>
              <w:ind w:right="180"/>
              <w:jc w:val="both"/>
              <w:rPr>
                <w:rFonts w:ascii="Times New Roman" w:hAnsi="Times New Roman"/>
                <w:sz w:val="24"/>
                <w:szCs w:val="24"/>
              </w:rPr>
            </w:pPr>
            <w:r w:rsidRPr="00C22D31">
              <w:rPr>
                <w:rFonts w:ascii="Times New Roman" w:hAnsi="Times New Roman"/>
                <w:sz w:val="24"/>
                <w:szCs w:val="24"/>
              </w:rPr>
              <w:t>Konyhatechnológiai műveletek alkalmazása</w:t>
            </w:r>
            <w:proofErr w:type="gramStart"/>
            <w:r w:rsidRPr="00C22D31">
              <w:rPr>
                <w:rFonts w:ascii="Times New Roman" w:hAnsi="Times New Roman"/>
                <w:sz w:val="24"/>
                <w:szCs w:val="24"/>
              </w:rPr>
              <w:t>,  kiválasztása</w:t>
            </w:r>
            <w:proofErr w:type="gramEnd"/>
          </w:p>
          <w:p w14:paraId="16BB5B97" w14:textId="77777777" w:rsidR="00C66FC7" w:rsidRPr="00C22D31" w:rsidRDefault="00C66FC7" w:rsidP="008279BC">
            <w:pPr>
              <w:ind w:right="180"/>
              <w:jc w:val="both"/>
              <w:rPr>
                <w:rFonts w:ascii="Times New Roman" w:hAnsi="Times New Roman"/>
                <w:sz w:val="24"/>
                <w:szCs w:val="24"/>
              </w:rPr>
            </w:pPr>
            <w:r w:rsidRPr="00C22D31">
              <w:rPr>
                <w:rFonts w:ascii="Times New Roman" w:hAnsi="Times New Roman"/>
                <w:sz w:val="24"/>
                <w:szCs w:val="24"/>
              </w:rPr>
              <w:t>Fűszerezés szabályainak megismerése, alkalmazása</w:t>
            </w:r>
          </w:p>
          <w:p w14:paraId="2CB567C1" w14:textId="77777777" w:rsidR="00C66FC7" w:rsidRPr="00C22D31" w:rsidRDefault="00C66FC7" w:rsidP="008279BC">
            <w:pPr>
              <w:ind w:right="180"/>
              <w:jc w:val="both"/>
              <w:rPr>
                <w:rFonts w:ascii="Times New Roman" w:hAnsi="Times New Roman"/>
                <w:sz w:val="24"/>
                <w:szCs w:val="24"/>
              </w:rPr>
            </w:pPr>
            <w:r w:rsidRPr="00C22D31">
              <w:rPr>
                <w:rFonts w:ascii="Times New Roman" w:hAnsi="Times New Roman"/>
                <w:sz w:val="24"/>
                <w:szCs w:val="24"/>
              </w:rPr>
              <w:t>Konyhatechnológiai tevékenységek:</w:t>
            </w:r>
          </w:p>
          <w:p w14:paraId="465A1DEC" w14:textId="77777777" w:rsidR="00C66FC7" w:rsidRPr="00C22D31" w:rsidRDefault="00C66FC7" w:rsidP="008279BC">
            <w:pPr>
              <w:ind w:right="180"/>
              <w:jc w:val="both"/>
              <w:rPr>
                <w:rFonts w:ascii="Times New Roman" w:hAnsi="Times New Roman"/>
                <w:sz w:val="24"/>
                <w:szCs w:val="24"/>
              </w:rPr>
            </w:pPr>
            <w:r w:rsidRPr="00C22D31">
              <w:rPr>
                <w:rFonts w:ascii="Times New Roman" w:hAnsi="Times New Roman"/>
                <w:sz w:val="24"/>
                <w:szCs w:val="24"/>
              </w:rPr>
              <w:t>Köretek</w:t>
            </w:r>
          </w:p>
          <w:p w14:paraId="0A3AB32A" w14:textId="77777777" w:rsidR="00C66FC7" w:rsidRPr="00C22D31" w:rsidRDefault="00C66FC7" w:rsidP="008279BC">
            <w:pPr>
              <w:ind w:right="180"/>
              <w:jc w:val="both"/>
              <w:rPr>
                <w:rFonts w:ascii="Times New Roman" w:hAnsi="Times New Roman"/>
                <w:sz w:val="24"/>
                <w:szCs w:val="24"/>
              </w:rPr>
            </w:pPr>
            <w:r w:rsidRPr="00C22D31">
              <w:rPr>
                <w:rFonts w:ascii="Times New Roman" w:hAnsi="Times New Roman"/>
                <w:sz w:val="24"/>
                <w:szCs w:val="24"/>
              </w:rPr>
              <w:t>Saláták</w:t>
            </w:r>
          </w:p>
          <w:p w14:paraId="08F8103A" w14:textId="77777777" w:rsidR="00C66FC7" w:rsidRPr="00C22D31" w:rsidRDefault="00C66FC7" w:rsidP="008279BC">
            <w:pPr>
              <w:ind w:right="180"/>
              <w:jc w:val="both"/>
              <w:rPr>
                <w:rFonts w:ascii="Times New Roman" w:hAnsi="Times New Roman"/>
                <w:sz w:val="24"/>
                <w:szCs w:val="24"/>
              </w:rPr>
            </w:pPr>
            <w:r w:rsidRPr="00C22D31">
              <w:rPr>
                <w:rFonts w:ascii="Times New Roman" w:hAnsi="Times New Roman"/>
                <w:sz w:val="24"/>
                <w:szCs w:val="24"/>
              </w:rPr>
              <w:t>Öntetek</w:t>
            </w:r>
          </w:p>
          <w:p w14:paraId="2F933CDD" w14:textId="77777777" w:rsidR="00C66FC7" w:rsidRPr="00C22D31" w:rsidRDefault="00C66FC7" w:rsidP="008279BC">
            <w:pPr>
              <w:ind w:right="180"/>
              <w:jc w:val="both"/>
              <w:rPr>
                <w:rFonts w:ascii="Times New Roman" w:hAnsi="Times New Roman"/>
                <w:sz w:val="24"/>
                <w:szCs w:val="24"/>
              </w:rPr>
            </w:pPr>
            <w:r w:rsidRPr="00C22D31">
              <w:rPr>
                <w:rFonts w:ascii="Times New Roman" w:hAnsi="Times New Roman"/>
                <w:sz w:val="24"/>
                <w:szCs w:val="24"/>
              </w:rPr>
              <w:t>Mártások</w:t>
            </w:r>
          </w:p>
          <w:p w14:paraId="3E92C22D" w14:textId="77777777" w:rsidR="00C66FC7" w:rsidRPr="00C22D31" w:rsidRDefault="00C66FC7" w:rsidP="008279BC">
            <w:pPr>
              <w:ind w:right="180"/>
              <w:jc w:val="both"/>
              <w:rPr>
                <w:rFonts w:ascii="Times New Roman" w:hAnsi="Times New Roman"/>
                <w:sz w:val="24"/>
                <w:szCs w:val="24"/>
              </w:rPr>
            </w:pPr>
            <w:r w:rsidRPr="00C22D31">
              <w:rPr>
                <w:rFonts w:ascii="Times New Roman" w:hAnsi="Times New Roman"/>
                <w:sz w:val="24"/>
                <w:szCs w:val="24"/>
              </w:rPr>
              <w:t>Levesek</w:t>
            </w:r>
          </w:p>
          <w:p w14:paraId="1F3014A9" w14:textId="77777777" w:rsidR="00C66FC7" w:rsidRPr="00C22D31" w:rsidRDefault="00C66FC7" w:rsidP="008279BC">
            <w:pPr>
              <w:ind w:right="180"/>
              <w:jc w:val="both"/>
              <w:rPr>
                <w:rFonts w:ascii="Times New Roman" w:hAnsi="Times New Roman"/>
                <w:sz w:val="24"/>
                <w:szCs w:val="24"/>
              </w:rPr>
            </w:pPr>
            <w:r w:rsidRPr="00C22D31">
              <w:rPr>
                <w:rFonts w:ascii="Times New Roman" w:hAnsi="Times New Roman"/>
                <w:sz w:val="24"/>
                <w:szCs w:val="24"/>
              </w:rPr>
              <w:t>Meleg előételek</w:t>
            </w:r>
          </w:p>
          <w:p w14:paraId="129568D8" w14:textId="77777777" w:rsidR="00C66FC7" w:rsidRPr="00C22D31" w:rsidRDefault="00C66FC7" w:rsidP="008279BC">
            <w:pPr>
              <w:ind w:right="180"/>
              <w:jc w:val="both"/>
              <w:rPr>
                <w:rFonts w:ascii="Times New Roman" w:hAnsi="Times New Roman"/>
                <w:sz w:val="24"/>
                <w:szCs w:val="24"/>
              </w:rPr>
            </w:pPr>
            <w:r w:rsidRPr="00C22D31">
              <w:rPr>
                <w:rFonts w:ascii="Times New Roman" w:hAnsi="Times New Roman"/>
                <w:sz w:val="24"/>
                <w:szCs w:val="24"/>
              </w:rPr>
              <w:t>Halételek</w:t>
            </w:r>
          </w:p>
          <w:p w14:paraId="08E3EAF5" w14:textId="77777777" w:rsidR="00C66FC7" w:rsidRPr="00C22D31" w:rsidRDefault="00C66FC7" w:rsidP="008279BC">
            <w:pPr>
              <w:ind w:right="180"/>
              <w:jc w:val="both"/>
              <w:rPr>
                <w:rFonts w:ascii="Times New Roman" w:hAnsi="Times New Roman"/>
                <w:sz w:val="24"/>
                <w:szCs w:val="24"/>
              </w:rPr>
            </w:pPr>
            <w:r w:rsidRPr="00C22D31">
              <w:rPr>
                <w:rFonts w:ascii="Times New Roman" w:hAnsi="Times New Roman"/>
                <w:sz w:val="24"/>
                <w:szCs w:val="24"/>
              </w:rPr>
              <w:t>Szárnyas ételek- készítése</w:t>
            </w:r>
          </w:p>
          <w:p w14:paraId="2AB96D3B" w14:textId="77777777" w:rsidR="00C66FC7" w:rsidRPr="00C22D31" w:rsidRDefault="00C66FC7" w:rsidP="008279BC">
            <w:pPr>
              <w:ind w:right="180"/>
              <w:jc w:val="both"/>
              <w:rPr>
                <w:rFonts w:ascii="Times New Roman" w:hAnsi="Times New Roman"/>
                <w:sz w:val="24"/>
                <w:szCs w:val="24"/>
              </w:rPr>
            </w:pPr>
            <w:r w:rsidRPr="00C22D31">
              <w:rPr>
                <w:rFonts w:ascii="Times New Roman" w:hAnsi="Times New Roman"/>
                <w:sz w:val="24"/>
                <w:szCs w:val="24"/>
              </w:rPr>
              <w:t>Tálalási formák megismerése</w:t>
            </w:r>
          </w:p>
          <w:p w14:paraId="26A03B10" w14:textId="77777777" w:rsidR="00C66FC7" w:rsidRPr="00C22D31" w:rsidRDefault="00C66FC7" w:rsidP="008279BC">
            <w:pPr>
              <w:ind w:right="240"/>
              <w:jc w:val="both"/>
              <w:rPr>
                <w:rFonts w:ascii="Times New Roman" w:hAnsi="Times New Roman"/>
                <w:sz w:val="24"/>
                <w:szCs w:val="24"/>
              </w:rPr>
            </w:pPr>
          </w:p>
        </w:tc>
      </w:tr>
      <w:tr w:rsidR="00C66FC7" w:rsidRPr="00C22D31" w14:paraId="3177AC83" w14:textId="77777777" w:rsidTr="00C66FC7">
        <w:trPr>
          <w:jc w:val="center"/>
        </w:trPr>
        <w:tc>
          <w:tcPr>
            <w:tcW w:w="1049" w:type="dxa"/>
            <w:vMerge/>
            <w:vAlign w:val="center"/>
          </w:tcPr>
          <w:p w14:paraId="673BDE34" w14:textId="77777777" w:rsidR="00C66FC7" w:rsidRPr="00C22D31" w:rsidRDefault="00C66FC7" w:rsidP="008279BC">
            <w:pPr>
              <w:widowControl w:val="0"/>
              <w:pBdr>
                <w:top w:val="nil"/>
                <w:left w:val="nil"/>
                <w:bottom w:val="nil"/>
                <w:right w:val="nil"/>
                <w:between w:val="nil"/>
              </w:pBdr>
              <w:spacing w:line="276" w:lineRule="auto"/>
              <w:rPr>
                <w:rFonts w:ascii="Times New Roman" w:hAnsi="Times New Roman"/>
                <w:sz w:val="24"/>
                <w:szCs w:val="24"/>
              </w:rPr>
            </w:pPr>
          </w:p>
        </w:tc>
        <w:tc>
          <w:tcPr>
            <w:tcW w:w="1767" w:type="dxa"/>
            <w:vMerge/>
            <w:vAlign w:val="center"/>
          </w:tcPr>
          <w:p w14:paraId="7EC86B3F" w14:textId="77777777" w:rsidR="00C66FC7" w:rsidRPr="00C22D31" w:rsidRDefault="00C66FC7" w:rsidP="008279BC">
            <w:pPr>
              <w:widowControl w:val="0"/>
              <w:pBdr>
                <w:top w:val="nil"/>
                <w:left w:val="nil"/>
                <w:bottom w:val="nil"/>
                <w:right w:val="nil"/>
                <w:between w:val="nil"/>
              </w:pBdr>
              <w:spacing w:line="276" w:lineRule="auto"/>
              <w:rPr>
                <w:rFonts w:ascii="Times New Roman" w:hAnsi="Times New Roman"/>
                <w:sz w:val="24"/>
                <w:szCs w:val="24"/>
              </w:rPr>
            </w:pPr>
          </w:p>
        </w:tc>
        <w:tc>
          <w:tcPr>
            <w:tcW w:w="1860" w:type="dxa"/>
            <w:vMerge w:val="restart"/>
          </w:tcPr>
          <w:p w14:paraId="3C71FAF5" w14:textId="77777777" w:rsidR="00C66FC7" w:rsidRPr="00C22D31" w:rsidRDefault="00C66FC7" w:rsidP="008279BC">
            <w:pPr>
              <w:rPr>
                <w:rFonts w:ascii="Times New Roman" w:hAnsi="Times New Roman"/>
                <w:sz w:val="24"/>
                <w:szCs w:val="24"/>
              </w:rPr>
            </w:pPr>
            <w:r w:rsidRPr="00C22D31">
              <w:rPr>
                <w:rFonts w:ascii="Times New Roman" w:hAnsi="Times New Roman"/>
                <w:sz w:val="24"/>
                <w:szCs w:val="24"/>
              </w:rPr>
              <w:t>A vendégtéri értékesítés alapjai</w:t>
            </w:r>
          </w:p>
          <w:p w14:paraId="69C7417A" w14:textId="77777777" w:rsidR="00C66FC7" w:rsidRPr="00C22D31" w:rsidRDefault="00C66FC7" w:rsidP="008279BC">
            <w:pPr>
              <w:rPr>
                <w:rFonts w:ascii="Times New Roman" w:hAnsi="Times New Roman"/>
                <w:sz w:val="24"/>
                <w:szCs w:val="24"/>
              </w:rPr>
            </w:pPr>
          </w:p>
        </w:tc>
        <w:tc>
          <w:tcPr>
            <w:tcW w:w="3180" w:type="dxa"/>
          </w:tcPr>
          <w:p w14:paraId="1C27CD40" w14:textId="25EDE2AD" w:rsidR="00C66FC7" w:rsidRPr="00C22D31" w:rsidRDefault="00C66FC7" w:rsidP="00C66FC7">
            <w:pPr>
              <w:jc w:val="center"/>
              <w:rPr>
                <w:rFonts w:ascii="Times New Roman" w:hAnsi="Times New Roman"/>
                <w:b/>
                <w:sz w:val="24"/>
                <w:szCs w:val="24"/>
              </w:rPr>
            </w:pPr>
            <w:r>
              <w:rPr>
                <w:rFonts w:ascii="Times New Roman" w:hAnsi="Times New Roman"/>
                <w:b/>
                <w:sz w:val="24"/>
                <w:szCs w:val="24"/>
              </w:rPr>
              <w:t xml:space="preserve">36 </w:t>
            </w:r>
            <w:r w:rsidRPr="00C22D31">
              <w:rPr>
                <w:rFonts w:ascii="Times New Roman" w:hAnsi="Times New Roman"/>
                <w:b/>
                <w:sz w:val="24"/>
                <w:szCs w:val="24"/>
              </w:rPr>
              <w:t>óra</w:t>
            </w:r>
          </w:p>
        </w:tc>
        <w:tc>
          <w:tcPr>
            <w:tcW w:w="3197" w:type="dxa"/>
            <w:vAlign w:val="center"/>
          </w:tcPr>
          <w:p w14:paraId="3DF9C141" w14:textId="13B871AE" w:rsidR="00C66FC7" w:rsidRPr="00C22D31" w:rsidRDefault="00C66FC7" w:rsidP="008279BC">
            <w:pPr>
              <w:jc w:val="center"/>
              <w:rPr>
                <w:rFonts w:ascii="Times New Roman" w:hAnsi="Times New Roman"/>
                <w:b/>
                <w:sz w:val="24"/>
                <w:szCs w:val="24"/>
              </w:rPr>
            </w:pPr>
            <w:r>
              <w:rPr>
                <w:rFonts w:ascii="Times New Roman" w:hAnsi="Times New Roman"/>
                <w:b/>
                <w:sz w:val="24"/>
                <w:szCs w:val="24"/>
              </w:rPr>
              <w:t>72 óra</w:t>
            </w:r>
          </w:p>
        </w:tc>
      </w:tr>
      <w:tr w:rsidR="00C66FC7" w:rsidRPr="00C22D31" w14:paraId="68BC4E84" w14:textId="77777777" w:rsidTr="00C66FC7">
        <w:trPr>
          <w:jc w:val="center"/>
        </w:trPr>
        <w:tc>
          <w:tcPr>
            <w:tcW w:w="1049" w:type="dxa"/>
            <w:vMerge/>
            <w:vAlign w:val="center"/>
          </w:tcPr>
          <w:p w14:paraId="56E89407" w14:textId="77777777" w:rsidR="00C66FC7" w:rsidRPr="00C22D31" w:rsidRDefault="00C66FC7" w:rsidP="008279BC">
            <w:pPr>
              <w:widowControl w:val="0"/>
              <w:pBdr>
                <w:top w:val="nil"/>
                <w:left w:val="nil"/>
                <w:bottom w:val="nil"/>
                <w:right w:val="nil"/>
                <w:between w:val="nil"/>
              </w:pBdr>
              <w:spacing w:line="276" w:lineRule="auto"/>
              <w:rPr>
                <w:rFonts w:ascii="Times New Roman" w:hAnsi="Times New Roman"/>
                <w:sz w:val="24"/>
                <w:szCs w:val="24"/>
              </w:rPr>
            </w:pPr>
          </w:p>
        </w:tc>
        <w:tc>
          <w:tcPr>
            <w:tcW w:w="1767" w:type="dxa"/>
            <w:vMerge/>
            <w:vAlign w:val="center"/>
          </w:tcPr>
          <w:p w14:paraId="3383C5F5" w14:textId="77777777" w:rsidR="00C66FC7" w:rsidRPr="00C22D31" w:rsidRDefault="00C66FC7" w:rsidP="008279BC">
            <w:pPr>
              <w:widowControl w:val="0"/>
              <w:pBdr>
                <w:top w:val="nil"/>
                <w:left w:val="nil"/>
                <w:bottom w:val="nil"/>
                <w:right w:val="nil"/>
                <w:between w:val="nil"/>
              </w:pBdr>
              <w:spacing w:line="276" w:lineRule="auto"/>
              <w:rPr>
                <w:rFonts w:ascii="Times New Roman" w:hAnsi="Times New Roman"/>
                <w:sz w:val="24"/>
                <w:szCs w:val="24"/>
              </w:rPr>
            </w:pPr>
          </w:p>
        </w:tc>
        <w:tc>
          <w:tcPr>
            <w:tcW w:w="1860" w:type="dxa"/>
            <w:vMerge/>
          </w:tcPr>
          <w:p w14:paraId="0B55E596" w14:textId="77777777" w:rsidR="00C66FC7" w:rsidRPr="00C22D31" w:rsidRDefault="00C66FC7" w:rsidP="008279BC">
            <w:pPr>
              <w:rPr>
                <w:rFonts w:ascii="Times New Roman" w:hAnsi="Times New Roman"/>
                <w:sz w:val="24"/>
                <w:szCs w:val="24"/>
              </w:rPr>
            </w:pPr>
          </w:p>
        </w:tc>
        <w:tc>
          <w:tcPr>
            <w:tcW w:w="3180" w:type="dxa"/>
          </w:tcPr>
          <w:p w14:paraId="02FCD761" w14:textId="77777777" w:rsidR="00C66FC7" w:rsidRPr="00C22D31" w:rsidRDefault="00C66FC7" w:rsidP="00C66FC7">
            <w:pPr>
              <w:rPr>
                <w:rFonts w:ascii="Times New Roman" w:hAnsi="Times New Roman"/>
                <w:sz w:val="24"/>
                <w:szCs w:val="24"/>
              </w:rPr>
            </w:pPr>
            <w:r w:rsidRPr="00C22D31">
              <w:rPr>
                <w:rFonts w:ascii="Times New Roman" w:hAnsi="Times New Roman"/>
                <w:sz w:val="24"/>
                <w:szCs w:val="24"/>
              </w:rPr>
              <w:t>A vendégtéri értékesítés alapjai</w:t>
            </w:r>
          </w:p>
          <w:p w14:paraId="38DF6487" w14:textId="77777777" w:rsidR="00C66FC7" w:rsidRPr="00C22D31" w:rsidRDefault="00C66FC7" w:rsidP="00C66FC7">
            <w:pPr>
              <w:rPr>
                <w:rFonts w:ascii="Times New Roman" w:hAnsi="Times New Roman"/>
                <w:sz w:val="24"/>
                <w:szCs w:val="24"/>
              </w:rPr>
            </w:pPr>
            <w:r w:rsidRPr="00C22D31">
              <w:rPr>
                <w:rFonts w:ascii="Times New Roman" w:hAnsi="Times New Roman"/>
                <w:sz w:val="24"/>
                <w:szCs w:val="24"/>
              </w:rPr>
              <w:t>Baleseti források, a balesetek megelőzésére vonatkozó szabályok Higiéniai előírások</w:t>
            </w:r>
          </w:p>
          <w:p w14:paraId="6D20630A" w14:textId="77777777" w:rsidR="00C66FC7" w:rsidRPr="00C22D31" w:rsidRDefault="00C66FC7" w:rsidP="00C66FC7">
            <w:pPr>
              <w:rPr>
                <w:rFonts w:ascii="Times New Roman" w:hAnsi="Times New Roman"/>
                <w:sz w:val="24"/>
                <w:szCs w:val="24"/>
              </w:rPr>
            </w:pPr>
            <w:r w:rsidRPr="00C22D31">
              <w:rPr>
                <w:rFonts w:ascii="Times New Roman" w:hAnsi="Times New Roman"/>
                <w:sz w:val="24"/>
                <w:szCs w:val="24"/>
              </w:rPr>
              <w:t>Egyszerű, vendéggel érintkező és egyéb munkaeszközök</w:t>
            </w:r>
          </w:p>
          <w:p w14:paraId="0E8458DE" w14:textId="77777777" w:rsidR="00C66FC7" w:rsidRPr="00C22D31" w:rsidRDefault="00C66FC7" w:rsidP="00C66FC7">
            <w:pPr>
              <w:rPr>
                <w:rFonts w:ascii="Times New Roman" w:hAnsi="Times New Roman"/>
                <w:sz w:val="24"/>
                <w:szCs w:val="24"/>
              </w:rPr>
            </w:pPr>
            <w:r w:rsidRPr="00C22D31">
              <w:rPr>
                <w:rFonts w:ascii="Times New Roman" w:hAnsi="Times New Roman"/>
                <w:sz w:val="24"/>
                <w:szCs w:val="24"/>
              </w:rPr>
              <w:t xml:space="preserve">Vendégtéri gépek, berendezések, bútorzat, </w:t>
            </w:r>
            <w:proofErr w:type="gramStart"/>
            <w:r w:rsidRPr="00C22D31">
              <w:rPr>
                <w:rFonts w:ascii="Times New Roman" w:hAnsi="Times New Roman"/>
                <w:sz w:val="24"/>
                <w:szCs w:val="24"/>
              </w:rPr>
              <w:t>textíliák</w:t>
            </w:r>
            <w:proofErr w:type="gramEnd"/>
            <w:r w:rsidRPr="00C22D31">
              <w:rPr>
                <w:rFonts w:ascii="Times New Roman" w:hAnsi="Times New Roman"/>
                <w:sz w:val="24"/>
                <w:szCs w:val="24"/>
              </w:rPr>
              <w:t xml:space="preserve"> és ezek idegen nyelvű elnevezései Az egyszerű alapterítés formái</w:t>
            </w:r>
          </w:p>
          <w:p w14:paraId="0651F539" w14:textId="77777777" w:rsidR="00C66FC7" w:rsidRPr="00C22D31" w:rsidRDefault="00C66FC7" w:rsidP="00C66FC7">
            <w:pPr>
              <w:rPr>
                <w:rFonts w:ascii="Times New Roman" w:hAnsi="Times New Roman"/>
                <w:sz w:val="24"/>
                <w:szCs w:val="24"/>
              </w:rPr>
            </w:pPr>
          </w:p>
        </w:tc>
        <w:tc>
          <w:tcPr>
            <w:tcW w:w="3197" w:type="dxa"/>
            <w:vAlign w:val="center"/>
          </w:tcPr>
          <w:p w14:paraId="44053A03" w14:textId="77777777" w:rsidR="00C66FC7" w:rsidRPr="00C22D31" w:rsidRDefault="00C66FC7" w:rsidP="008279BC">
            <w:pPr>
              <w:jc w:val="both"/>
              <w:rPr>
                <w:rFonts w:ascii="Times New Roman" w:hAnsi="Times New Roman"/>
                <w:sz w:val="24"/>
                <w:szCs w:val="24"/>
              </w:rPr>
            </w:pPr>
            <w:r w:rsidRPr="00C22D31">
              <w:rPr>
                <w:rFonts w:ascii="Times New Roman" w:hAnsi="Times New Roman"/>
                <w:sz w:val="24"/>
                <w:szCs w:val="24"/>
              </w:rPr>
              <w:t>A vendég- és szervizterek előkészítésének alapműveletei</w:t>
            </w:r>
          </w:p>
          <w:p w14:paraId="178F6DEB" w14:textId="77777777" w:rsidR="00C66FC7" w:rsidRPr="00C22D31" w:rsidRDefault="00C66FC7" w:rsidP="008279BC">
            <w:pPr>
              <w:jc w:val="both"/>
              <w:rPr>
                <w:rFonts w:ascii="Times New Roman" w:hAnsi="Times New Roman"/>
                <w:sz w:val="24"/>
                <w:szCs w:val="24"/>
              </w:rPr>
            </w:pPr>
            <w:r w:rsidRPr="00C22D31">
              <w:rPr>
                <w:rFonts w:ascii="Times New Roman" w:hAnsi="Times New Roman"/>
                <w:sz w:val="24"/>
                <w:szCs w:val="24"/>
              </w:rPr>
              <w:t xml:space="preserve">A szakma iránti érdeklődés felkeltésének érdekében játékos </w:t>
            </w:r>
            <w:proofErr w:type="gramStart"/>
            <w:r w:rsidRPr="00C22D31">
              <w:rPr>
                <w:rFonts w:ascii="Times New Roman" w:hAnsi="Times New Roman"/>
                <w:sz w:val="24"/>
                <w:szCs w:val="24"/>
              </w:rPr>
              <w:t>szituációkat</w:t>
            </w:r>
            <w:proofErr w:type="gramEnd"/>
            <w:r w:rsidRPr="00C22D31">
              <w:rPr>
                <w:rFonts w:ascii="Times New Roman" w:hAnsi="Times New Roman"/>
                <w:sz w:val="24"/>
                <w:szCs w:val="24"/>
              </w:rPr>
              <w:t xml:space="preserve"> oldanak meg és a tananyag későbbi részeit gyakorolják alapszintű, egyszerűsített formában: alkoholmentes koktélokat kevernek és egyszerű, asztalnál elkészíthető ételeket készítenek.</w:t>
            </w:r>
          </w:p>
          <w:p w14:paraId="74788844" w14:textId="77777777" w:rsidR="00C66FC7" w:rsidRPr="00C22D31" w:rsidRDefault="00C66FC7" w:rsidP="008279BC">
            <w:pPr>
              <w:ind w:right="142"/>
              <w:jc w:val="both"/>
              <w:rPr>
                <w:rFonts w:ascii="Times New Roman" w:hAnsi="Times New Roman"/>
                <w:sz w:val="24"/>
                <w:szCs w:val="24"/>
              </w:rPr>
            </w:pPr>
            <w:r w:rsidRPr="00C22D31">
              <w:rPr>
                <w:rFonts w:ascii="Times New Roman" w:hAnsi="Times New Roman"/>
                <w:sz w:val="24"/>
                <w:szCs w:val="24"/>
              </w:rPr>
              <w:t xml:space="preserve">A szakma iránti érdeklődés felkeltésének érdekében játékos </w:t>
            </w:r>
            <w:proofErr w:type="gramStart"/>
            <w:r w:rsidRPr="00C22D31">
              <w:rPr>
                <w:rFonts w:ascii="Times New Roman" w:hAnsi="Times New Roman"/>
                <w:sz w:val="24"/>
                <w:szCs w:val="24"/>
              </w:rPr>
              <w:t>szituációkat</w:t>
            </w:r>
            <w:proofErr w:type="gramEnd"/>
            <w:r w:rsidRPr="00C22D31">
              <w:rPr>
                <w:rFonts w:ascii="Times New Roman" w:hAnsi="Times New Roman"/>
                <w:sz w:val="24"/>
                <w:szCs w:val="24"/>
              </w:rPr>
              <w:t xml:space="preserve"> oldanak meg és a tananyag későbbi részeit gyakorolják alapszintű, egyszerűsített formában: alkoholmentes koktélokat kevernek (Luck Driver, Shirley Temple, Alkoholmentes Mojitot és Pina Colada-t) és egyszerű, asztalnál elkészíthető ételeket készítenek.</w:t>
            </w:r>
          </w:p>
          <w:p w14:paraId="4F1085E0" w14:textId="77777777" w:rsidR="00C66FC7" w:rsidRPr="00C22D31" w:rsidRDefault="00C66FC7" w:rsidP="008279BC">
            <w:pPr>
              <w:ind w:right="142"/>
              <w:jc w:val="both"/>
              <w:rPr>
                <w:rFonts w:ascii="Times New Roman" w:hAnsi="Times New Roman"/>
                <w:sz w:val="24"/>
                <w:szCs w:val="24"/>
              </w:rPr>
            </w:pPr>
            <w:r w:rsidRPr="00C22D31">
              <w:rPr>
                <w:rFonts w:ascii="Times New Roman" w:hAnsi="Times New Roman"/>
                <w:sz w:val="24"/>
                <w:szCs w:val="24"/>
              </w:rPr>
              <w:t>Rendezvények catering típusai (állófogadás, ültetett állófogadás, kávészünet).</w:t>
            </w:r>
          </w:p>
          <w:p w14:paraId="47ECAEE0" w14:textId="77777777" w:rsidR="00C66FC7" w:rsidRPr="00C22D31" w:rsidRDefault="00C66FC7" w:rsidP="008279BC">
            <w:pPr>
              <w:ind w:right="142"/>
              <w:jc w:val="both"/>
              <w:rPr>
                <w:rFonts w:ascii="Times New Roman" w:hAnsi="Times New Roman"/>
                <w:sz w:val="24"/>
                <w:szCs w:val="24"/>
              </w:rPr>
            </w:pPr>
            <w:r w:rsidRPr="00C22D31">
              <w:rPr>
                <w:rFonts w:ascii="Times New Roman" w:hAnsi="Times New Roman"/>
                <w:sz w:val="24"/>
                <w:szCs w:val="24"/>
              </w:rPr>
              <w:t>Rendezvényi menük összeállítása.</w:t>
            </w:r>
          </w:p>
          <w:p w14:paraId="5DFDB2AC" w14:textId="77777777" w:rsidR="00C66FC7" w:rsidRPr="00C22D31" w:rsidRDefault="00C66FC7" w:rsidP="008279BC">
            <w:pPr>
              <w:ind w:right="142"/>
              <w:jc w:val="both"/>
              <w:rPr>
                <w:rFonts w:ascii="Times New Roman" w:hAnsi="Times New Roman"/>
                <w:sz w:val="24"/>
                <w:szCs w:val="24"/>
              </w:rPr>
            </w:pPr>
            <w:r w:rsidRPr="00C22D31">
              <w:rPr>
                <w:rFonts w:ascii="Times New Roman" w:hAnsi="Times New Roman"/>
                <w:sz w:val="24"/>
                <w:szCs w:val="24"/>
              </w:rPr>
              <w:t>Menü összeállítás az üzlet jellegének és szezonalitásnak megfelelően.</w:t>
            </w:r>
          </w:p>
        </w:tc>
      </w:tr>
      <w:tr w:rsidR="00C66FC7" w:rsidRPr="00C22D31" w14:paraId="1DBF17F0" w14:textId="77777777" w:rsidTr="00C66FC7">
        <w:trPr>
          <w:jc w:val="center"/>
        </w:trPr>
        <w:tc>
          <w:tcPr>
            <w:tcW w:w="1049" w:type="dxa"/>
            <w:vMerge/>
            <w:vAlign w:val="center"/>
          </w:tcPr>
          <w:p w14:paraId="0704F378" w14:textId="77777777" w:rsidR="00C66FC7" w:rsidRPr="00C22D31" w:rsidRDefault="00C66FC7" w:rsidP="008279BC">
            <w:pPr>
              <w:widowControl w:val="0"/>
              <w:pBdr>
                <w:top w:val="nil"/>
                <w:left w:val="nil"/>
                <w:bottom w:val="nil"/>
                <w:right w:val="nil"/>
                <w:between w:val="nil"/>
              </w:pBdr>
              <w:spacing w:line="276" w:lineRule="auto"/>
              <w:rPr>
                <w:rFonts w:ascii="Times New Roman" w:hAnsi="Times New Roman"/>
                <w:sz w:val="24"/>
                <w:szCs w:val="24"/>
              </w:rPr>
            </w:pPr>
          </w:p>
        </w:tc>
        <w:tc>
          <w:tcPr>
            <w:tcW w:w="1767" w:type="dxa"/>
            <w:vMerge/>
            <w:vAlign w:val="center"/>
          </w:tcPr>
          <w:p w14:paraId="63FCEDAD" w14:textId="77777777" w:rsidR="00C66FC7" w:rsidRPr="00C22D31" w:rsidRDefault="00C66FC7" w:rsidP="008279BC">
            <w:pPr>
              <w:widowControl w:val="0"/>
              <w:pBdr>
                <w:top w:val="nil"/>
                <w:left w:val="nil"/>
                <w:bottom w:val="nil"/>
                <w:right w:val="nil"/>
                <w:between w:val="nil"/>
              </w:pBdr>
              <w:spacing w:line="276" w:lineRule="auto"/>
              <w:rPr>
                <w:rFonts w:ascii="Times New Roman" w:hAnsi="Times New Roman"/>
                <w:sz w:val="24"/>
                <w:szCs w:val="24"/>
              </w:rPr>
            </w:pPr>
          </w:p>
        </w:tc>
        <w:tc>
          <w:tcPr>
            <w:tcW w:w="1860" w:type="dxa"/>
            <w:vMerge w:val="restart"/>
          </w:tcPr>
          <w:p w14:paraId="7936F0B1" w14:textId="25DDEC38" w:rsidR="00C66FC7" w:rsidRPr="00C22D31" w:rsidRDefault="00C66FC7" w:rsidP="008279BC">
            <w:pPr>
              <w:rPr>
                <w:rFonts w:ascii="Times New Roman" w:hAnsi="Times New Roman"/>
                <w:sz w:val="24"/>
                <w:szCs w:val="24"/>
              </w:rPr>
            </w:pPr>
            <w:r w:rsidRPr="00C22D31">
              <w:rPr>
                <w:rFonts w:ascii="Times New Roman" w:hAnsi="Times New Roman"/>
                <w:sz w:val="24"/>
                <w:szCs w:val="24"/>
              </w:rPr>
              <w:t>A turisztikai és szálláshelyi tevékenység alapjai</w:t>
            </w:r>
          </w:p>
        </w:tc>
        <w:tc>
          <w:tcPr>
            <w:tcW w:w="3180" w:type="dxa"/>
            <w:vAlign w:val="center"/>
          </w:tcPr>
          <w:p w14:paraId="4BBCB741" w14:textId="591DB3FC" w:rsidR="00C66FC7" w:rsidRPr="00053246" w:rsidRDefault="00053246" w:rsidP="008279BC">
            <w:pPr>
              <w:jc w:val="center"/>
              <w:rPr>
                <w:rFonts w:ascii="Times New Roman" w:hAnsi="Times New Roman"/>
                <w:b/>
                <w:bCs/>
                <w:sz w:val="24"/>
                <w:szCs w:val="24"/>
              </w:rPr>
            </w:pPr>
            <w:r w:rsidRPr="00053246">
              <w:rPr>
                <w:rFonts w:ascii="Times New Roman" w:hAnsi="Times New Roman"/>
                <w:b/>
                <w:bCs/>
                <w:sz w:val="24"/>
                <w:szCs w:val="24"/>
              </w:rPr>
              <w:t>90 óra</w:t>
            </w:r>
          </w:p>
        </w:tc>
        <w:tc>
          <w:tcPr>
            <w:tcW w:w="3197" w:type="dxa"/>
            <w:vAlign w:val="center"/>
          </w:tcPr>
          <w:p w14:paraId="21CF0352" w14:textId="08A7F2FE" w:rsidR="00C66FC7" w:rsidRPr="00053246" w:rsidRDefault="00053246" w:rsidP="008279BC">
            <w:pPr>
              <w:jc w:val="center"/>
              <w:rPr>
                <w:rFonts w:ascii="Times New Roman" w:hAnsi="Times New Roman"/>
                <w:b/>
                <w:bCs/>
                <w:sz w:val="24"/>
                <w:szCs w:val="24"/>
              </w:rPr>
            </w:pPr>
            <w:r w:rsidRPr="00053246">
              <w:rPr>
                <w:rFonts w:ascii="Times New Roman" w:hAnsi="Times New Roman"/>
                <w:b/>
                <w:bCs/>
                <w:sz w:val="24"/>
                <w:szCs w:val="24"/>
              </w:rPr>
              <w:t>72 óra</w:t>
            </w:r>
          </w:p>
        </w:tc>
      </w:tr>
      <w:tr w:rsidR="00C66FC7" w:rsidRPr="00C22D31" w14:paraId="6115A1E6" w14:textId="77777777" w:rsidTr="00C66FC7">
        <w:trPr>
          <w:jc w:val="center"/>
        </w:trPr>
        <w:tc>
          <w:tcPr>
            <w:tcW w:w="1049" w:type="dxa"/>
            <w:vMerge/>
            <w:vAlign w:val="center"/>
          </w:tcPr>
          <w:p w14:paraId="1B1D1C96" w14:textId="77777777" w:rsidR="00C66FC7" w:rsidRPr="00C22D31" w:rsidRDefault="00C66FC7" w:rsidP="008279BC">
            <w:pPr>
              <w:widowControl w:val="0"/>
              <w:pBdr>
                <w:top w:val="nil"/>
                <w:left w:val="nil"/>
                <w:bottom w:val="nil"/>
                <w:right w:val="nil"/>
                <w:between w:val="nil"/>
              </w:pBdr>
              <w:spacing w:line="276" w:lineRule="auto"/>
              <w:rPr>
                <w:rFonts w:ascii="Times New Roman" w:hAnsi="Times New Roman"/>
                <w:sz w:val="24"/>
                <w:szCs w:val="24"/>
              </w:rPr>
            </w:pPr>
          </w:p>
        </w:tc>
        <w:tc>
          <w:tcPr>
            <w:tcW w:w="1767" w:type="dxa"/>
            <w:vMerge/>
            <w:vAlign w:val="center"/>
          </w:tcPr>
          <w:p w14:paraId="46DE58EB" w14:textId="77777777" w:rsidR="00C66FC7" w:rsidRPr="00C22D31" w:rsidRDefault="00C66FC7" w:rsidP="008279BC">
            <w:pPr>
              <w:widowControl w:val="0"/>
              <w:pBdr>
                <w:top w:val="nil"/>
                <w:left w:val="nil"/>
                <w:bottom w:val="nil"/>
                <w:right w:val="nil"/>
                <w:between w:val="nil"/>
              </w:pBdr>
              <w:spacing w:line="276" w:lineRule="auto"/>
              <w:rPr>
                <w:rFonts w:ascii="Times New Roman" w:hAnsi="Times New Roman"/>
                <w:sz w:val="24"/>
                <w:szCs w:val="24"/>
              </w:rPr>
            </w:pPr>
          </w:p>
        </w:tc>
        <w:tc>
          <w:tcPr>
            <w:tcW w:w="1860" w:type="dxa"/>
            <w:vMerge/>
          </w:tcPr>
          <w:p w14:paraId="5B061293" w14:textId="1A400A75" w:rsidR="00C66FC7" w:rsidRPr="00C22D31" w:rsidRDefault="00C66FC7" w:rsidP="008279BC">
            <w:pPr>
              <w:rPr>
                <w:rFonts w:ascii="Times New Roman" w:hAnsi="Times New Roman"/>
                <w:sz w:val="24"/>
                <w:szCs w:val="24"/>
              </w:rPr>
            </w:pPr>
          </w:p>
        </w:tc>
        <w:tc>
          <w:tcPr>
            <w:tcW w:w="3180" w:type="dxa"/>
            <w:vAlign w:val="center"/>
          </w:tcPr>
          <w:p w14:paraId="74C12081" w14:textId="77777777" w:rsidR="00C66FC7" w:rsidRPr="00C22D31" w:rsidRDefault="00C66FC7" w:rsidP="00903251">
            <w:pPr>
              <w:jc w:val="center"/>
              <w:rPr>
                <w:rFonts w:ascii="Times New Roman" w:hAnsi="Times New Roman"/>
                <w:sz w:val="24"/>
                <w:szCs w:val="24"/>
              </w:rPr>
            </w:pPr>
            <w:r w:rsidRPr="00C22D31">
              <w:rPr>
                <w:rFonts w:ascii="Times New Roman" w:hAnsi="Times New Roman"/>
                <w:sz w:val="24"/>
                <w:szCs w:val="24"/>
              </w:rPr>
              <w:t xml:space="preserve">Turizmus – </w:t>
            </w:r>
            <w:proofErr w:type="gramStart"/>
            <w:r w:rsidRPr="00C22D31">
              <w:rPr>
                <w:rFonts w:ascii="Times New Roman" w:hAnsi="Times New Roman"/>
                <w:sz w:val="24"/>
                <w:szCs w:val="24"/>
              </w:rPr>
              <w:t>aktív</w:t>
            </w:r>
            <w:proofErr w:type="gramEnd"/>
            <w:r w:rsidRPr="00C22D31">
              <w:rPr>
                <w:rFonts w:ascii="Times New Roman" w:hAnsi="Times New Roman"/>
                <w:sz w:val="24"/>
                <w:szCs w:val="24"/>
              </w:rPr>
              <w:t>/passzív turizmus – nemzetközi turizmus – turisztikai kereslet/kínálat</w:t>
            </w:r>
          </w:p>
          <w:p w14:paraId="3008E9D4" w14:textId="77777777" w:rsidR="00C66FC7" w:rsidRPr="00C22D31" w:rsidRDefault="00C66FC7" w:rsidP="00903251">
            <w:pPr>
              <w:jc w:val="center"/>
              <w:rPr>
                <w:rFonts w:ascii="Times New Roman" w:hAnsi="Times New Roman"/>
                <w:sz w:val="24"/>
                <w:szCs w:val="24"/>
              </w:rPr>
            </w:pPr>
            <w:proofErr w:type="gramStart"/>
            <w:r w:rsidRPr="00C22D31">
              <w:rPr>
                <w:rFonts w:ascii="Times New Roman" w:hAnsi="Times New Roman"/>
                <w:sz w:val="24"/>
                <w:szCs w:val="24"/>
              </w:rPr>
              <w:t>Trendek</w:t>
            </w:r>
            <w:proofErr w:type="gramEnd"/>
          </w:p>
          <w:p w14:paraId="60FF3252" w14:textId="77777777" w:rsidR="00C66FC7" w:rsidRPr="00C22D31" w:rsidRDefault="00C66FC7" w:rsidP="00903251">
            <w:pPr>
              <w:jc w:val="center"/>
              <w:rPr>
                <w:rFonts w:ascii="Times New Roman" w:hAnsi="Times New Roman"/>
                <w:sz w:val="24"/>
                <w:szCs w:val="24"/>
              </w:rPr>
            </w:pPr>
            <w:r w:rsidRPr="00C22D31">
              <w:rPr>
                <w:rFonts w:ascii="Times New Roman" w:hAnsi="Times New Roman"/>
                <w:sz w:val="24"/>
                <w:szCs w:val="24"/>
              </w:rPr>
              <w:t>Nemzeti Turizmusfejlesztési stratégia</w:t>
            </w:r>
          </w:p>
          <w:p w14:paraId="393A587E" w14:textId="77777777" w:rsidR="00C66FC7" w:rsidRPr="00C22D31" w:rsidRDefault="00C66FC7" w:rsidP="00903251">
            <w:pPr>
              <w:jc w:val="center"/>
              <w:rPr>
                <w:rFonts w:ascii="Times New Roman" w:hAnsi="Times New Roman"/>
                <w:sz w:val="24"/>
                <w:szCs w:val="24"/>
              </w:rPr>
            </w:pPr>
            <w:r w:rsidRPr="00C22D31">
              <w:rPr>
                <w:rFonts w:ascii="Times New Roman" w:hAnsi="Times New Roman"/>
                <w:sz w:val="24"/>
                <w:szCs w:val="24"/>
              </w:rPr>
              <w:t>Kiemelt turisztikai fejlesztési térségek:</w:t>
            </w:r>
          </w:p>
          <w:p w14:paraId="0E61B869" w14:textId="77777777" w:rsidR="00C66FC7" w:rsidRPr="00C22D31" w:rsidRDefault="00C66FC7" w:rsidP="00903251">
            <w:pPr>
              <w:jc w:val="center"/>
              <w:rPr>
                <w:rFonts w:ascii="Times New Roman" w:hAnsi="Times New Roman"/>
                <w:sz w:val="24"/>
                <w:szCs w:val="24"/>
              </w:rPr>
            </w:pPr>
            <w:r w:rsidRPr="00C22D31">
              <w:rPr>
                <w:rFonts w:ascii="Times New Roman" w:hAnsi="Times New Roman"/>
                <w:sz w:val="24"/>
                <w:szCs w:val="24"/>
              </w:rPr>
              <w:t>Balaton</w:t>
            </w:r>
          </w:p>
          <w:p w14:paraId="55EC576E" w14:textId="77777777" w:rsidR="00C66FC7" w:rsidRPr="00C22D31" w:rsidRDefault="00C66FC7" w:rsidP="00903251">
            <w:pPr>
              <w:jc w:val="center"/>
              <w:rPr>
                <w:rFonts w:ascii="Times New Roman" w:hAnsi="Times New Roman"/>
                <w:sz w:val="24"/>
                <w:szCs w:val="24"/>
              </w:rPr>
            </w:pPr>
            <w:r w:rsidRPr="00C22D31">
              <w:rPr>
                <w:rFonts w:ascii="Times New Roman" w:hAnsi="Times New Roman"/>
                <w:sz w:val="24"/>
                <w:szCs w:val="24"/>
              </w:rPr>
              <w:t>Sopron-Fertő-tó</w:t>
            </w:r>
          </w:p>
          <w:p w14:paraId="66E2F525" w14:textId="77777777" w:rsidR="00C66FC7" w:rsidRPr="00C22D31" w:rsidRDefault="00C66FC7" w:rsidP="00903251">
            <w:pPr>
              <w:jc w:val="center"/>
              <w:rPr>
                <w:rFonts w:ascii="Times New Roman" w:hAnsi="Times New Roman"/>
                <w:sz w:val="24"/>
                <w:szCs w:val="24"/>
              </w:rPr>
            </w:pPr>
            <w:r w:rsidRPr="00C22D31">
              <w:rPr>
                <w:rFonts w:ascii="Times New Roman" w:hAnsi="Times New Roman"/>
                <w:sz w:val="24"/>
                <w:szCs w:val="24"/>
              </w:rPr>
              <w:t>Tokaj – Felső-Tiszavidék – Nyírség</w:t>
            </w:r>
          </w:p>
          <w:p w14:paraId="2BE372A5" w14:textId="77777777" w:rsidR="00C66FC7" w:rsidRPr="00C22D31" w:rsidRDefault="00C66FC7" w:rsidP="00903251">
            <w:pPr>
              <w:jc w:val="center"/>
              <w:rPr>
                <w:rFonts w:ascii="Times New Roman" w:hAnsi="Times New Roman"/>
                <w:sz w:val="24"/>
                <w:szCs w:val="24"/>
              </w:rPr>
            </w:pPr>
            <w:r w:rsidRPr="00C22D31">
              <w:rPr>
                <w:rFonts w:ascii="Times New Roman" w:hAnsi="Times New Roman"/>
                <w:sz w:val="24"/>
                <w:szCs w:val="24"/>
              </w:rPr>
              <w:t>Debrecen – Hajdúszoboszló – Tisza-tó – Hortobágy</w:t>
            </w:r>
          </w:p>
          <w:p w14:paraId="4FB1F47D" w14:textId="77777777" w:rsidR="00C66FC7" w:rsidRPr="00C22D31" w:rsidRDefault="00C66FC7" w:rsidP="00903251">
            <w:pPr>
              <w:jc w:val="center"/>
              <w:rPr>
                <w:rFonts w:ascii="Times New Roman" w:hAnsi="Times New Roman"/>
                <w:sz w:val="24"/>
                <w:szCs w:val="24"/>
              </w:rPr>
            </w:pPr>
            <w:r w:rsidRPr="00C22D31">
              <w:rPr>
                <w:rFonts w:ascii="Times New Roman" w:hAnsi="Times New Roman"/>
                <w:sz w:val="24"/>
                <w:szCs w:val="24"/>
              </w:rPr>
              <w:t>Dunakanyar</w:t>
            </w:r>
          </w:p>
          <w:p w14:paraId="78FD435D" w14:textId="77777777" w:rsidR="00C66FC7" w:rsidRPr="00C22D31" w:rsidRDefault="00C66FC7" w:rsidP="00903251">
            <w:pPr>
              <w:jc w:val="center"/>
              <w:rPr>
                <w:rFonts w:ascii="Times New Roman" w:hAnsi="Times New Roman"/>
                <w:sz w:val="24"/>
                <w:szCs w:val="24"/>
              </w:rPr>
            </w:pPr>
            <w:r w:rsidRPr="00C22D31">
              <w:rPr>
                <w:rFonts w:ascii="Times New Roman" w:hAnsi="Times New Roman"/>
                <w:sz w:val="24"/>
                <w:szCs w:val="24"/>
              </w:rPr>
              <w:t xml:space="preserve">Természeti adottságaink (domborzat, különleges természeti jelenségek, vízrajz, </w:t>
            </w:r>
            <w:proofErr w:type="gramStart"/>
            <w:r w:rsidRPr="00C22D31">
              <w:rPr>
                <w:rFonts w:ascii="Times New Roman" w:hAnsi="Times New Roman"/>
                <w:sz w:val="24"/>
                <w:szCs w:val="24"/>
              </w:rPr>
              <w:t>klíma</w:t>
            </w:r>
            <w:proofErr w:type="gramEnd"/>
            <w:r w:rsidRPr="00C22D31">
              <w:rPr>
                <w:rFonts w:ascii="Times New Roman" w:hAnsi="Times New Roman"/>
                <w:sz w:val="24"/>
                <w:szCs w:val="24"/>
              </w:rPr>
              <w:t>, növény és állatvilág)</w:t>
            </w:r>
          </w:p>
          <w:p w14:paraId="270E2C77" w14:textId="77777777" w:rsidR="00C66FC7" w:rsidRPr="00C22D31" w:rsidRDefault="00C66FC7" w:rsidP="00903251">
            <w:pPr>
              <w:jc w:val="center"/>
              <w:rPr>
                <w:rFonts w:ascii="Times New Roman" w:hAnsi="Times New Roman"/>
                <w:sz w:val="24"/>
                <w:szCs w:val="24"/>
              </w:rPr>
            </w:pPr>
            <w:proofErr w:type="gramStart"/>
            <w:r w:rsidRPr="00C22D31">
              <w:rPr>
                <w:rFonts w:ascii="Times New Roman" w:hAnsi="Times New Roman"/>
                <w:sz w:val="24"/>
                <w:szCs w:val="24"/>
              </w:rPr>
              <w:t>Aktív-</w:t>
            </w:r>
            <w:proofErr w:type="gramEnd"/>
            <w:r w:rsidRPr="00C22D31">
              <w:rPr>
                <w:rFonts w:ascii="Times New Roman" w:hAnsi="Times New Roman"/>
                <w:sz w:val="24"/>
                <w:szCs w:val="24"/>
              </w:rPr>
              <w:t xml:space="preserve"> és természeti turizmus (sport, nemzeti parkok)</w:t>
            </w:r>
          </w:p>
          <w:p w14:paraId="65CC9770" w14:textId="77777777" w:rsidR="00C66FC7" w:rsidRPr="00C22D31" w:rsidRDefault="00C66FC7" w:rsidP="00903251">
            <w:pPr>
              <w:jc w:val="center"/>
              <w:rPr>
                <w:rFonts w:ascii="Times New Roman" w:hAnsi="Times New Roman"/>
                <w:sz w:val="24"/>
                <w:szCs w:val="24"/>
              </w:rPr>
            </w:pPr>
            <w:r w:rsidRPr="00C22D31">
              <w:rPr>
                <w:rFonts w:ascii="Times New Roman" w:hAnsi="Times New Roman"/>
                <w:sz w:val="24"/>
                <w:szCs w:val="24"/>
              </w:rPr>
              <w:t>Egészségturizmus (gyógyhelyek, Hévíz)</w:t>
            </w:r>
          </w:p>
          <w:p w14:paraId="74DA8517" w14:textId="77777777" w:rsidR="00C66FC7" w:rsidRPr="00C22D31" w:rsidRDefault="00C66FC7" w:rsidP="00903251">
            <w:pPr>
              <w:jc w:val="center"/>
              <w:rPr>
                <w:rFonts w:ascii="Times New Roman" w:hAnsi="Times New Roman"/>
                <w:sz w:val="24"/>
                <w:szCs w:val="24"/>
              </w:rPr>
            </w:pPr>
            <w:r w:rsidRPr="00C22D31">
              <w:rPr>
                <w:rFonts w:ascii="Times New Roman" w:hAnsi="Times New Roman"/>
                <w:sz w:val="24"/>
                <w:szCs w:val="24"/>
              </w:rPr>
              <w:t xml:space="preserve">Bor- és </w:t>
            </w:r>
            <w:proofErr w:type="gramStart"/>
            <w:r w:rsidRPr="00C22D31">
              <w:rPr>
                <w:rFonts w:ascii="Times New Roman" w:hAnsi="Times New Roman"/>
                <w:sz w:val="24"/>
                <w:szCs w:val="24"/>
              </w:rPr>
              <w:t>gasztronómiai</w:t>
            </w:r>
            <w:proofErr w:type="gramEnd"/>
            <w:r w:rsidRPr="00C22D31">
              <w:rPr>
                <w:rFonts w:ascii="Times New Roman" w:hAnsi="Times New Roman"/>
                <w:sz w:val="24"/>
                <w:szCs w:val="24"/>
              </w:rPr>
              <w:t xml:space="preserve"> turizmus (borvidékek)</w:t>
            </w:r>
          </w:p>
          <w:p w14:paraId="7E30C8A6" w14:textId="77777777" w:rsidR="00C66FC7" w:rsidRPr="00C22D31" w:rsidRDefault="00C66FC7" w:rsidP="00903251">
            <w:pPr>
              <w:jc w:val="center"/>
              <w:rPr>
                <w:rFonts w:ascii="Times New Roman" w:hAnsi="Times New Roman"/>
                <w:sz w:val="24"/>
                <w:szCs w:val="24"/>
              </w:rPr>
            </w:pPr>
            <w:r w:rsidRPr="00C22D31">
              <w:rPr>
                <w:rFonts w:ascii="Times New Roman" w:hAnsi="Times New Roman"/>
                <w:sz w:val="24"/>
                <w:szCs w:val="24"/>
              </w:rPr>
              <w:t>Kulturális adottságok (történelmünk, nemzetiségek, magyar kultúra)</w:t>
            </w:r>
          </w:p>
          <w:p w14:paraId="308E8DE7" w14:textId="77777777" w:rsidR="00C66FC7" w:rsidRPr="00C22D31" w:rsidRDefault="00C66FC7" w:rsidP="00903251">
            <w:pPr>
              <w:jc w:val="center"/>
              <w:rPr>
                <w:rFonts w:ascii="Times New Roman" w:hAnsi="Times New Roman"/>
                <w:sz w:val="24"/>
                <w:szCs w:val="24"/>
              </w:rPr>
            </w:pPr>
            <w:r w:rsidRPr="00C22D31">
              <w:rPr>
                <w:rFonts w:ascii="Times New Roman" w:hAnsi="Times New Roman"/>
                <w:sz w:val="24"/>
                <w:szCs w:val="24"/>
              </w:rPr>
              <w:t>Kulturális turizmus (látnivalók)</w:t>
            </w:r>
          </w:p>
          <w:p w14:paraId="67E6ABA9" w14:textId="77777777" w:rsidR="00C66FC7" w:rsidRPr="00C22D31" w:rsidRDefault="00C66FC7" w:rsidP="00903251">
            <w:pPr>
              <w:jc w:val="center"/>
              <w:rPr>
                <w:rFonts w:ascii="Times New Roman" w:hAnsi="Times New Roman"/>
                <w:sz w:val="24"/>
                <w:szCs w:val="24"/>
              </w:rPr>
            </w:pPr>
            <w:r w:rsidRPr="00C22D31">
              <w:rPr>
                <w:rFonts w:ascii="Times New Roman" w:hAnsi="Times New Roman"/>
                <w:sz w:val="24"/>
                <w:szCs w:val="24"/>
              </w:rPr>
              <w:t>Rendezvényturizmus (Sziget, VOLT, BTF, hivatásturizmus, virágkarnevál</w:t>
            </w:r>
            <w:proofErr w:type="gramStart"/>
            <w:r w:rsidRPr="00C22D31">
              <w:rPr>
                <w:rFonts w:ascii="Times New Roman" w:hAnsi="Times New Roman"/>
                <w:sz w:val="24"/>
                <w:szCs w:val="24"/>
              </w:rPr>
              <w:t>, …</w:t>
            </w:r>
            <w:proofErr w:type="gramEnd"/>
            <w:r w:rsidRPr="00C22D31">
              <w:rPr>
                <w:rFonts w:ascii="Times New Roman" w:hAnsi="Times New Roman"/>
                <w:sz w:val="24"/>
                <w:szCs w:val="24"/>
              </w:rPr>
              <w:t>)</w:t>
            </w:r>
          </w:p>
          <w:p w14:paraId="17545CF2" w14:textId="77777777" w:rsidR="00C66FC7" w:rsidRPr="00C22D31" w:rsidRDefault="00C66FC7" w:rsidP="00903251">
            <w:pPr>
              <w:jc w:val="center"/>
              <w:rPr>
                <w:rFonts w:ascii="Times New Roman" w:hAnsi="Times New Roman"/>
                <w:sz w:val="24"/>
                <w:szCs w:val="24"/>
              </w:rPr>
            </w:pPr>
            <w:r w:rsidRPr="00C22D31">
              <w:rPr>
                <w:rFonts w:ascii="Times New Roman" w:hAnsi="Times New Roman"/>
                <w:sz w:val="24"/>
                <w:szCs w:val="24"/>
              </w:rPr>
              <w:t>Budapest</w:t>
            </w:r>
          </w:p>
          <w:p w14:paraId="2B4F75FE" w14:textId="77777777" w:rsidR="00C66FC7" w:rsidRPr="00C22D31" w:rsidRDefault="00C66FC7" w:rsidP="00903251">
            <w:pPr>
              <w:jc w:val="center"/>
              <w:rPr>
                <w:rFonts w:ascii="Times New Roman" w:hAnsi="Times New Roman"/>
                <w:sz w:val="24"/>
                <w:szCs w:val="24"/>
              </w:rPr>
            </w:pPr>
            <w:r w:rsidRPr="00C22D31">
              <w:rPr>
                <w:rFonts w:ascii="Times New Roman" w:hAnsi="Times New Roman"/>
                <w:sz w:val="24"/>
                <w:szCs w:val="24"/>
              </w:rPr>
              <w:t>Világörökségi helyszínek</w:t>
            </w:r>
          </w:p>
          <w:p w14:paraId="0226D533" w14:textId="77777777" w:rsidR="00C66FC7" w:rsidRPr="00C22D31" w:rsidRDefault="00C66FC7" w:rsidP="00903251">
            <w:pPr>
              <w:jc w:val="center"/>
              <w:rPr>
                <w:rFonts w:ascii="Times New Roman" w:hAnsi="Times New Roman"/>
                <w:sz w:val="24"/>
                <w:szCs w:val="24"/>
              </w:rPr>
            </w:pPr>
            <w:r w:rsidRPr="00C22D31">
              <w:rPr>
                <w:rFonts w:ascii="Times New Roman" w:hAnsi="Times New Roman"/>
                <w:sz w:val="24"/>
                <w:szCs w:val="24"/>
              </w:rPr>
              <w:t xml:space="preserve">Kereszténység (katolikus, református, </w:t>
            </w:r>
            <w:proofErr w:type="gramStart"/>
            <w:r w:rsidRPr="00C22D31">
              <w:rPr>
                <w:rFonts w:ascii="Times New Roman" w:hAnsi="Times New Roman"/>
                <w:sz w:val="24"/>
                <w:szCs w:val="24"/>
              </w:rPr>
              <w:t>ortodox vallás</w:t>
            </w:r>
            <w:proofErr w:type="gramEnd"/>
            <w:r w:rsidRPr="00C22D31">
              <w:rPr>
                <w:rFonts w:ascii="Times New Roman" w:hAnsi="Times New Roman"/>
                <w:sz w:val="24"/>
                <w:szCs w:val="24"/>
              </w:rPr>
              <w:t xml:space="preserve">, Bazilika, Szerb-ortodox kápolna, </w:t>
            </w:r>
          </w:p>
          <w:p w14:paraId="26CDA573" w14:textId="77777777" w:rsidR="00C66FC7" w:rsidRPr="00C22D31" w:rsidRDefault="00C66FC7" w:rsidP="00903251">
            <w:pPr>
              <w:jc w:val="center"/>
              <w:rPr>
                <w:rFonts w:ascii="Times New Roman" w:hAnsi="Times New Roman"/>
                <w:sz w:val="24"/>
                <w:szCs w:val="24"/>
              </w:rPr>
            </w:pPr>
            <w:r w:rsidRPr="00C22D31">
              <w:rPr>
                <w:rFonts w:ascii="Times New Roman" w:hAnsi="Times New Roman"/>
                <w:sz w:val="24"/>
                <w:szCs w:val="24"/>
              </w:rPr>
              <w:t>református templom)</w:t>
            </w:r>
          </w:p>
          <w:p w14:paraId="3A50EECB" w14:textId="77777777" w:rsidR="00C66FC7" w:rsidRPr="00C22D31" w:rsidRDefault="00C66FC7" w:rsidP="00903251">
            <w:pPr>
              <w:jc w:val="center"/>
              <w:rPr>
                <w:rFonts w:ascii="Times New Roman" w:hAnsi="Times New Roman"/>
                <w:sz w:val="24"/>
                <w:szCs w:val="24"/>
              </w:rPr>
            </w:pPr>
            <w:proofErr w:type="gramStart"/>
            <w:r w:rsidRPr="00C22D31">
              <w:rPr>
                <w:rFonts w:ascii="Times New Roman" w:hAnsi="Times New Roman"/>
                <w:sz w:val="24"/>
                <w:szCs w:val="24"/>
              </w:rPr>
              <w:t>Iszlám vallás</w:t>
            </w:r>
            <w:proofErr w:type="gramEnd"/>
            <w:r w:rsidRPr="00C22D31">
              <w:rPr>
                <w:rFonts w:ascii="Times New Roman" w:hAnsi="Times New Roman"/>
                <w:sz w:val="24"/>
                <w:szCs w:val="24"/>
              </w:rPr>
              <w:t xml:space="preserve"> – pécsi dzsámik</w:t>
            </w:r>
          </w:p>
          <w:p w14:paraId="48CD28A4" w14:textId="77777777" w:rsidR="00C66FC7" w:rsidRPr="00C22D31" w:rsidRDefault="00C66FC7" w:rsidP="00903251">
            <w:pPr>
              <w:jc w:val="center"/>
              <w:rPr>
                <w:rFonts w:ascii="Times New Roman" w:hAnsi="Times New Roman"/>
                <w:sz w:val="24"/>
                <w:szCs w:val="24"/>
              </w:rPr>
            </w:pPr>
            <w:r w:rsidRPr="00C22D31">
              <w:rPr>
                <w:rFonts w:ascii="Times New Roman" w:hAnsi="Times New Roman"/>
                <w:sz w:val="24"/>
                <w:szCs w:val="24"/>
              </w:rPr>
              <w:t>Zsidó vallás – pécsi zsinagóga</w:t>
            </w:r>
          </w:p>
          <w:p w14:paraId="0710C201" w14:textId="77777777" w:rsidR="00C66FC7" w:rsidRPr="00C22D31" w:rsidRDefault="00C66FC7" w:rsidP="00903251">
            <w:pPr>
              <w:jc w:val="center"/>
              <w:rPr>
                <w:rFonts w:ascii="Times New Roman" w:hAnsi="Times New Roman"/>
                <w:sz w:val="24"/>
                <w:szCs w:val="24"/>
              </w:rPr>
            </w:pPr>
            <w:r w:rsidRPr="00C22D31">
              <w:rPr>
                <w:rFonts w:ascii="Times New Roman" w:hAnsi="Times New Roman"/>
                <w:sz w:val="24"/>
                <w:szCs w:val="24"/>
              </w:rPr>
              <w:t xml:space="preserve">Portfólió készítés (egy választott turisztikai </w:t>
            </w:r>
            <w:proofErr w:type="gramStart"/>
            <w:r w:rsidRPr="00C22D31">
              <w:rPr>
                <w:rFonts w:ascii="Times New Roman" w:hAnsi="Times New Roman"/>
                <w:sz w:val="24"/>
                <w:szCs w:val="24"/>
              </w:rPr>
              <w:t>attrakció</w:t>
            </w:r>
            <w:proofErr w:type="gramEnd"/>
            <w:r w:rsidRPr="00C22D31">
              <w:rPr>
                <w:rFonts w:ascii="Times New Roman" w:hAnsi="Times New Roman"/>
                <w:sz w:val="24"/>
                <w:szCs w:val="24"/>
              </w:rPr>
              <w:t xml:space="preserve"> bemutatása: Word dokumentum és hozzá PPT)</w:t>
            </w:r>
          </w:p>
          <w:p w14:paraId="28EF50B2" w14:textId="77777777" w:rsidR="00C66FC7" w:rsidRPr="00C22D31" w:rsidRDefault="00C66FC7" w:rsidP="00903251">
            <w:pPr>
              <w:jc w:val="center"/>
              <w:rPr>
                <w:rFonts w:ascii="Times New Roman" w:hAnsi="Times New Roman"/>
                <w:sz w:val="24"/>
                <w:szCs w:val="24"/>
              </w:rPr>
            </w:pPr>
            <w:r w:rsidRPr="00C22D31">
              <w:rPr>
                <w:rFonts w:ascii="Times New Roman" w:hAnsi="Times New Roman"/>
                <w:sz w:val="24"/>
                <w:szCs w:val="24"/>
              </w:rPr>
              <w:t>Portfólió készítés: szálláshely és szolgáltatásainak bemutatása (</w:t>
            </w:r>
            <w:proofErr w:type="gramStart"/>
            <w:r w:rsidRPr="00C22D31">
              <w:rPr>
                <w:rFonts w:ascii="Times New Roman" w:hAnsi="Times New Roman"/>
                <w:sz w:val="24"/>
                <w:szCs w:val="24"/>
              </w:rPr>
              <w:t>dokumentum</w:t>
            </w:r>
            <w:proofErr w:type="gramEnd"/>
            <w:r w:rsidRPr="00C22D31">
              <w:rPr>
                <w:rFonts w:ascii="Times New Roman" w:hAnsi="Times New Roman"/>
                <w:sz w:val="24"/>
                <w:szCs w:val="24"/>
              </w:rPr>
              <w:t xml:space="preserve"> + PPT)</w:t>
            </w:r>
          </w:p>
          <w:p w14:paraId="080A5A9C" w14:textId="7FF77635" w:rsidR="00C66FC7" w:rsidRPr="00C22D31" w:rsidRDefault="00C66FC7" w:rsidP="00903251">
            <w:pPr>
              <w:jc w:val="center"/>
              <w:rPr>
                <w:rFonts w:ascii="Times New Roman" w:hAnsi="Times New Roman"/>
                <w:sz w:val="24"/>
                <w:szCs w:val="24"/>
              </w:rPr>
            </w:pPr>
            <w:r w:rsidRPr="00C22D31">
              <w:rPr>
                <w:rFonts w:ascii="Times New Roman" w:hAnsi="Times New Roman"/>
                <w:sz w:val="24"/>
                <w:szCs w:val="24"/>
              </w:rPr>
              <w:t xml:space="preserve">Vizsga portfólió véglegesítése, </w:t>
            </w:r>
            <w:proofErr w:type="gramStart"/>
            <w:r w:rsidRPr="00C22D31">
              <w:rPr>
                <w:rFonts w:ascii="Times New Roman" w:hAnsi="Times New Roman"/>
                <w:sz w:val="24"/>
                <w:szCs w:val="24"/>
              </w:rPr>
              <w:t>prezentálás</w:t>
            </w:r>
            <w:proofErr w:type="gramEnd"/>
            <w:r w:rsidRPr="00C22D31">
              <w:rPr>
                <w:rFonts w:ascii="Times New Roman" w:hAnsi="Times New Roman"/>
                <w:sz w:val="24"/>
                <w:szCs w:val="24"/>
              </w:rPr>
              <w:t xml:space="preserve"> gyakorlása</w:t>
            </w:r>
          </w:p>
        </w:tc>
        <w:tc>
          <w:tcPr>
            <w:tcW w:w="3197" w:type="dxa"/>
            <w:vAlign w:val="center"/>
          </w:tcPr>
          <w:p w14:paraId="26BB55A6" w14:textId="77777777" w:rsidR="00C66FC7" w:rsidRPr="00C22D31" w:rsidRDefault="00C66FC7" w:rsidP="00903251">
            <w:pPr>
              <w:jc w:val="center"/>
              <w:rPr>
                <w:rFonts w:ascii="Times New Roman" w:hAnsi="Times New Roman"/>
                <w:sz w:val="24"/>
                <w:szCs w:val="24"/>
              </w:rPr>
            </w:pPr>
            <w:r w:rsidRPr="00C22D31">
              <w:rPr>
                <w:rFonts w:ascii="Times New Roman" w:hAnsi="Times New Roman"/>
                <w:sz w:val="24"/>
                <w:szCs w:val="24"/>
              </w:rPr>
              <w:t xml:space="preserve">Baranya megye fő turisztikai </w:t>
            </w:r>
            <w:proofErr w:type="gramStart"/>
            <w:r w:rsidRPr="00C22D31">
              <w:rPr>
                <w:rFonts w:ascii="Times New Roman" w:hAnsi="Times New Roman"/>
                <w:sz w:val="24"/>
                <w:szCs w:val="24"/>
              </w:rPr>
              <w:t>attrakciói</w:t>
            </w:r>
            <w:proofErr w:type="gramEnd"/>
            <w:r w:rsidRPr="00C22D31">
              <w:rPr>
                <w:rFonts w:ascii="Times New Roman" w:hAnsi="Times New Roman"/>
                <w:sz w:val="24"/>
                <w:szCs w:val="24"/>
              </w:rPr>
              <w:t>, termékei</w:t>
            </w:r>
          </w:p>
          <w:p w14:paraId="7BD17ED1" w14:textId="77777777" w:rsidR="00C66FC7" w:rsidRPr="00C22D31" w:rsidRDefault="00C66FC7" w:rsidP="00903251">
            <w:pPr>
              <w:jc w:val="center"/>
              <w:rPr>
                <w:rFonts w:ascii="Times New Roman" w:hAnsi="Times New Roman"/>
                <w:sz w:val="24"/>
                <w:szCs w:val="24"/>
              </w:rPr>
            </w:pPr>
            <w:r w:rsidRPr="00C22D31">
              <w:rPr>
                <w:rFonts w:ascii="Times New Roman" w:hAnsi="Times New Roman"/>
                <w:sz w:val="24"/>
                <w:szCs w:val="24"/>
              </w:rPr>
              <w:t>Tolna és Somogy turizmusa</w:t>
            </w:r>
          </w:p>
          <w:p w14:paraId="2EFB1D00" w14:textId="77777777" w:rsidR="00C66FC7" w:rsidRPr="00C22D31" w:rsidRDefault="00C66FC7" w:rsidP="00903251">
            <w:pPr>
              <w:jc w:val="center"/>
              <w:rPr>
                <w:rFonts w:ascii="Times New Roman" w:hAnsi="Times New Roman"/>
                <w:sz w:val="24"/>
                <w:szCs w:val="24"/>
              </w:rPr>
            </w:pPr>
            <w:r w:rsidRPr="00C22D31">
              <w:rPr>
                <w:rFonts w:ascii="Times New Roman" w:hAnsi="Times New Roman"/>
                <w:sz w:val="24"/>
                <w:szCs w:val="24"/>
              </w:rPr>
              <w:t>Baranya megyei kirándulás (Mohács-Villány-Siklós-Harkány) (6)</w:t>
            </w:r>
          </w:p>
          <w:p w14:paraId="72945340" w14:textId="77777777" w:rsidR="00C66FC7" w:rsidRPr="00C22D31" w:rsidRDefault="00C66FC7" w:rsidP="00903251">
            <w:pPr>
              <w:jc w:val="center"/>
              <w:rPr>
                <w:rFonts w:ascii="Times New Roman" w:hAnsi="Times New Roman"/>
                <w:sz w:val="24"/>
                <w:szCs w:val="24"/>
              </w:rPr>
            </w:pPr>
            <w:r w:rsidRPr="00C22D31">
              <w:rPr>
                <w:rFonts w:ascii="Times New Roman" w:hAnsi="Times New Roman"/>
                <w:sz w:val="24"/>
                <w:szCs w:val="24"/>
              </w:rPr>
              <w:t>Pécs látnivalói (Széchenyi tér, Király u., Tettye, Múzeum u., zsinagóga, Pezsgőgyár, Középkori egyetem, török fürdő, török kút)</w:t>
            </w:r>
          </w:p>
          <w:p w14:paraId="3F4ABEAD" w14:textId="77777777" w:rsidR="00C66FC7" w:rsidRPr="00C22D31" w:rsidRDefault="00C66FC7" w:rsidP="00903251">
            <w:pPr>
              <w:jc w:val="center"/>
              <w:rPr>
                <w:rFonts w:ascii="Times New Roman" w:hAnsi="Times New Roman"/>
                <w:sz w:val="24"/>
                <w:szCs w:val="24"/>
              </w:rPr>
            </w:pPr>
            <w:r w:rsidRPr="00C22D31">
              <w:rPr>
                <w:rFonts w:ascii="Times New Roman" w:hAnsi="Times New Roman"/>
                <w:sz w:val="24"/>
                <w:szCs w:val="24"/>
              </w:rPr>
              <w:t xml:space="preserve">Kihelyezett tanórák: </w:t>
            </w:r>
          </w:p>
          <w:p w14:paraId="3181D993" w14:textId="77777777" w:rsidR="00C66FC7" w:rsidRPr="00C22D31" w:rsidRDefault="00C66FC7" w:rsidP="00903251">
            <w:pPr>
              <w:jc w:val="center"/>
              <w:rPr>
                <w:rFonts w:ascii="Times New Roman" w:hAnsi="Times New Roman"/>
                <w:sz w:val="24"/>
                <w:szCs w:val="24"/>
              </w:rPr>
            </w:pPr>
            <w:r w:rsidRPr="00C22D31">
              <w:rPr>
                <w:rFonts w:ascii="Times New Roman" w:hAnsi="Times New Roman"/>
                <w:sz w:val="24"/>
                <w:szCs w:val="24"/>
              </w:rPr>
              <w:t>Zsolnay Negyed – témanap (4)</w:t>
            </w:r>
          </w:p>
          <w:p w14:paraId="5D84B75D" w14:textId="77777777" w:rsidR="00C66FC7" w:rsidRPr="00C22D31" w:rsidRDefault="00C66FC7" w:rsidP="00903251">
            <w:pPr>
              <w:jc w:val="center"/>
              <w:rPr>
                <w:rFonts w:ascii="Times New Roman" w:hAnsi="Times New Roman"/>
                <w:sz w:val="24"/>
                <w:szCs w:val="24"/>
              </w:rPr>
            </w:pPr>
            <w:r w:rsidRPr="00C22D31">
              <w:rPr>
                <w:rFonts w:ascii="Times New Roman" w:hAnsi="Times New Roman"/>
                <w:sz w:val="24"/>
                <w:szCs w:val="24"/>
              </w:rPr>
              <w:t>Csontváry Múzeum (2)</w:t>
            </w:r>
          </w:p>
          <w:p w14:paraId="477B5841" w14:textId="77777777" w:rsidR="00C66FC7" w:rsidRPr="00C22D31" w:rsidRDefault="00C66FC7" w:rsidP="00903251">
            <w:pPr>
              <w:jc w:val="center"/>
              <w:rPr>
                <w:rFonts w:ascii="Times New Roman" w:hAnsi="Times New Roman"/>
                <w:sz w:val="24"/>
                <w:szCs w:val="24"/>
              </w:rPr>
            </w:pPr>
            <w:r w:rsidRPr="00C22D31">
              <w:rPr>
                <w:rFonts w:ascii="Times New Roman" w:hAnsi="Times New Roman"/>
                <w:sz w:val="24"/>
                <w:szCs w:val="24"/>
              </w:rPr>
              <w:t>Ókeresztény emlékek (2)</w:t>
            </w:r>
          </w:p>
          <w:p w14:paraId="66E26DB7" w14:textId="77777777" w:rsidR="00C66FC7" w:rsidRPr="00C22D31" w:rsidRDefault="00C66FC7" w:rsidP="00903251">
            <w:pPr>
              <w:jc w:val="center"/>
              <w:rPr>
                <w:rFonts w:ascii="Times New Roman" w:hAnsi="Times New Roman"/>
                <w:sz w:val="24"/>
                <w:szCs w:val="24"/>
              </w:rPr>
            </w:pPr>
            <w:r w:rsidRPr="00C22D31">
              <w:rPr>
                <w:rFonts w:ascii="Times New Roman" w:hAnsi="Times New Roman"/>
                <w:sz w:val="24"/>
                <w:szCs w:val="24"/>
              </w:rPr>
              <w:t>Török kori emlékek (2)</w:t>
            </w:r>
          </w:p>
          <w:p w14:paraId="0D3677BB" w14:textId="77777777" w:rsidR="00C66FC7" w:rsidRPr="00C22D31" w:rsidRDefault="00C66FC7" w:rsidP="00903251">
            <w:pPr>
              <w:jc w:val="center"/>
              <w:rPr>
                <w:rFonts w:ascii="Times New Roman" w:hAnsi="Times New Roman"/>
                <w:sz w:val="24"/>
                <w:szCs w:val="24"/>
              </w:rPr>
            </w:pPr>
            <w:r w:rsidRPr="00C22D31">
              <w:rPr>
                <w:rFonts w:ascii="Times New Roman" w:hAnsi="Times New Roman"/>
                <w:sz w:val="24"/>
                <w:szCs w:val="24"/>
              </w:rPr>
              <w:t>Szálláshelyek fogalma</w:t>
            </w:r>
          </w:p>
          <w:p w14:paraId="7D9BFC59" w14:textId="77777777" w:rsidR="00C66FC7" w:rsidRPr="00C22D31" w:rsidRDefault="00C66FC7" w:rsidP="00903251">
            <w:pPr>
              <w:jc w:val="center"/>
              <w:rPr>
                <w:rFonts w:ascii="Times New Roman" w:hAnsi="Times New Roman"/>
                <w:sz w:val="24"/>
                <w:szCs w:val="24"/>
              </w:rPr>
            </w:pPr>
            <w:r w:rsidRPr="00C22D31">
              <w:rPr>
                <w:rFonts w:ascii="Times New Roman" w:hAnsi="Times New Roman"/>
                <w:sz w:val="24"/>
                <w:szCs w:val="24"/>
              </w:rPr>
              <w:t>Jogszabályi háttér</w:t>
            </w:r>
          </w:p>
          <w:p w14:paraId="642CE41B" w14:textId="77777777" w:rsidR="00C66FC7" w:rsidRPr="00C22D31" w:rsidRDefault="00C66FC7" w:rsidP="00903251">
            <w:pPr>
              <w:jc w:val="center"/>
              <w:rPr>
                <w:rFonts w:ascii="Times New Roman" w:hAnsi="Times New Roman"/>
                <w:sz w:val="24"/>
                <w:szCs w:val="24"/>
              </w:rPr>
            </w:pPr>
            <w:r w:rsidRPr="00C22D31">
              <w:rPr>
                <w:rFonts w:ascii="Times New Roman" w:hAnsi="Times New Roman"/>
                <w:sz w:val="24"/>
                <w:szCs w:val="24"/>
              </w:rPr>
              <w:t>Szálláshelyi szolgáltatások</w:t>
            </w:r>
          </w:p>
          <w:p w14:paraId="2937D0BA" w14:textId="77777777" w:rsidR="00C66FC7" w:rsidRPr="00C22D31" w:rsidRDefault="00C66FC7" w:rsidP="00903251">
            <w:pPr>
              <w:jc w:val="center"/>
              <w:rPr>
                <w:rFonts w:ascii="Times New Roman" w:hAnsi="Times New Roman"/>
                <w:sz w:val="24"/>
                <w:szCs w:val="24"/>
              </w:rPr>
            </w:pPr>
            <w:r w:rsidRPr="00C22D31">
              <w:rPr>
                <w:rFonts w:ascii="Times New Roman" w:hAnsi="Times New Roman"/>
                <w:sz w:val="24"/>
                <w:szCs w:val="24"/>
              </w:rPr>
              <w:t>Védjegyrendszer - Minősítés</w:t>
            </w:r>
          </w:p>
          <w:p w14:paraId="5D4F3F25" w14:textId="77777777" w:rsidR="00C66FC7" w:rsidRPr="00C22D31" w:rsidRDefault="00C66FC7" w:rsidP="00903251">
            <w:pPr>
              <w:jc w:val="center"/>
              <w:rPr>
                <w:rFonts w:ascii="Times New Roman" w:hAnsi="Times New Roman"/>
                <w:sz w:val="24"/>
                <w:szCs w:val="24"/>
              </w:rPr>
            </w:pPr>
            <w:r w:rsidRPr="00C22D31">
              <w:rPr>
                <w:rFonts w:ascii="Times New Roman" w:hAnsi="Times New Roman"/>
                <w:sz w:val="24"/>
                <w:szCs w:val="24"/>
              </w:rPr>
              <w:t>Bejárat – hall – Front Office – vendégszoba – szolgáltatásokhoz kapcsolódó helyiségek</w:t>
            </w:r>
          </w:p>
          <w:p w14:paraId="44364489" w14:textId="77777777" w:rsidR="00C66FC7" w:rsidRPr="00C22D31" w:rsidRDefault="00C66FC7" w:rsidP="00903251">
            <w:pPr>
              <w:jc w:val="center"/>
              <w:rPr>
                <w:rFonts w:ascii="Times New Roman" w:hAnsi="Times New Roman"/>
                <w:sz w:val="24"/>
                <w:szCs w:val="24"/>
              </w:rPr>
            </w:pPr>
            <w:r w:rsidRPr="00C22D31">
              <w:rPr>
                <w:rFonts w:ascii="Times New Roman" w:hAnsi="Times New Roman"/>
                <w:sz w:val="24"/>
                <w:szCs w:val="24"/>
              </w:rPr>
              <w:t>földszinti és emeleti munkakörök</w:t>
            </w:r>
          </w:p>
          <w:p w14:paraId="70F00A4B" w14:textId="77777777" w:rsidR="00C66FC7" w:rsidRPr="00C22D31" w:rsidRDefault="00C66FC7" w:rsidP="00903251">
            <w:pPr>
              <w:jc w:val="center"/>
              <w:rPr>
                <w:rFonts w:ascii="Times New Roman" w:hAnsi="Times New Roman"/>
                <w:sz w:val="24"/>
                <w:szCs w:val="24"/>
              </w:rPr>
            </w:pPr>
            <w:r w:rsidRPr="00C22D31">
              <w:rPr>
                <w:rFonts w:ascii="Times New Roman" w:hAnsi="Times New Roman"/>
                <w:sz w:val="24"/>
                <w:szCs w:val="24"/>
              </w:rPr>
              <w:t>Szállodai vendégciklusok munkafolyamata, adminisztrálása</w:t>
            </w:r>
          </w:p>
          <w:p w14:paraId="43C7C6DF" w14:textId="77777777" w:rsidR="00C66FC7" w:rsidRPr="00C22D31" w:rsidRDefault="00C66FC7" w:rsidP="00903251">
            <w:pPr>
              <w:jc w:val="center"/>
              <w:rPr>
                <w:rFonts w:ascii="Times New Roman" w:hAnsi="Times New Roman"/>
                <w:sz w:val="24"/>
                <w:szCs w:val="24"/>
              </w:rPr>
            </w:pPr>
            <w:r w:rsidRPr="00C22D31">
              <w:rPr>
                <w:rFonts w:ascii="Times New Roman" w:hAnsi="Times New Roman"/>
                <w:sz w:val="24"/>
                <w:szCs w:val="24"/>
              </w:rPr>
              <w:t>Ajánlat készítés – Foglalás</w:t>
            </w:r>
          </w:p>
          <w:p w14:paraId="62253AF1" w14:textId="77777777" w:rsidR="00C66FC7" w:rsidRPr="00C22D31" w:rsidRDefault="00C66FC7" w:rsidP="00903251">
            <w:pPr>
              <w:jc w:val="center"/>
              <w:rPr>
                <w:rFonts w:ascii="Times New Roman" w:hAnsi="Times New Roman"/>
                <w:sz w:val="24"/>
                <w:szCs w:val="24"/>
              </w:rPr>
            </w:pPr>
            <w:r w:rsidRPr="00C22D31">
              <w:rPr>
                <w:rFonts w:ascii="Times New Roman" w:hAnsi="Times New Roman"/>
                <w:sz w:val="24"/>
                <w:szCs w:val="24"/>
              </w:rPr>
              <w:t>Vendégérkeztetés</w:t>
            </w:r>
          </w:p>
          <w:p w14:paraId="495318E6" w14:textId="77777777" w:rsidR="00C66FC7" w:rsidRPr="00C22D31" w:rsidRDefault="00C66FC7" w:rsidP="00903251">
            <w:pPr>
              <w:jc w:val="center"/>
              <w:rPr>
                <w:rFonts w:ascii="Times New Roman" w:hAnsi="Times New Roman"/>
                <w:sz w:val="24"/>
                <w:szCs w:val="24"/>
              </w:rPr>
            </w:pPr>
            <w:r w:rsidRPr="00C22D31">
              <w:rPr>
                <w:rFonts w:ascii="Times New Roman" w:hAnsi="Times New Roman"/>
                <w:sz w:val="24"/>
                <w:szCs w:val="24"/>
              </w:rPr>
              <w:t>Vendégtartózkodás feladatai</w:t>
            </w:r>
          </w:p>
          <w:p w14:paraId="6358CF4D" w14:textId="13EF183C" w:rsidR="00C66FC7" w:rsidRPr="00C22D31" w:rsidRDefault="00C66FC7" w:rsidP="00903251">
            <w:pPr>
              <w:jc w:val="center"/>
              <w:rPr>
                <w:rFonts w:ascii="Times New Roman" w:hAnsi="Times New Roman"/>
                <w:sz w:val="24"/>
                <w:szCs w:val="24"/>
              </w:rPr>
            </w:pPr>
            <w:r w:rsidRPr="00C22D31">
              <w:rPr>
                <w:rFonts w:ascii="Times New Roman" w:hAnsi="Times New Roman"/>
                <w:sz w:val="24"/>
                <w:szCs w:val="24"/>
              </w:rPr>
              <w:t>Utaztatás</w:t>
            </w:r>
          </w:p>
        </w:tc>
      </w:tr>
    </w:tbl>
    <w:p w14:paraId="5604BE01" w14:textId="5F60B5E9" w:rsidR="008279BC" w:rsidRDefault="008279BC" w:rsidP="006B2DB4">
      <w:pPr>
        <w:pStyle w:val="Cmsor5"/>
        <w:numPr>
          <w:ilvl w:val="0"/>
          <w:numId w:val="0"/>
        </w:numPr>
        <w:ind w:left="1008" w:hanging="1008"/>
        <w:rPr>
          <w:b/>
          <w:color w:val="auto"/>
        </w:rPr>
      </w:pPr>
      <w:bookmarkStart w:id="87" w:name="_Toc120521590"/>
      <w:r w:rsidRPr="00C22D31">
        <w:rPr>
          <w:b/>
          <w:color w:val="auto"/>
        </w:rPr>
        <w:t>1/13. évfolyam II. félév Szakirányú oktatás</w:t>
      </w:r>
      <w:bookmarkEnd w:id="87"/>
    </w:p>
    <w:p w14:paraId="1C2F8436" w14:textId="65EFD9EA" w:rsidR="00053246" w:rsidRDefault="00053246" w:rsidP="00053246"/>
    <w:tbl>
      <w:tblPr>
        <w:tblStyle w:val="2"/>
        <w:tblW w:w="14249"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49"/>
        <w:gridCol w:w="1767"/>
        <w:gridCol w:w="1781"/>
        <w:gridCol w:w="3258"/>
        <w:gridCol w:w="3197"/>
        <w:gridCol w:w="3197"/>
      </w:tblGrid>
      <w:tr w:rsidR="00053246" w:rsidRPr="00DD0FB5" w14:paraId="772B6344" w14:textId="77777777" w:rsidTr="00053246">
        <w:trPr>
          <w:tblHeader/>
          <w:jc w:val="center"/>
        </w:trPr>
        <w:tc>
          <w:tcPr>
            <w:tcW w:w="1049" w:type="dxa"/>
            <w:vMerge w:val="restart"/>
            <w:tcBorders>
              <w:top w:val="single" w:sz="4" w:space="0" w:color="auto"/>
              <w:left w:val="single" w:sz="4" w:space="0" w:color="auto"/>
              <w:bottom w:val="single" w:sz="4" w:space="0" w:color="auto"/>
              <w:right w:val="single" w:sz="4" w:space="0" w:color="auto"/>
            </w:tcBorders>
          </w:tcPr>
          <w:p w14:paraId="243CDF04" w14:textId="77777777" w:rsidR="00053246" w:rsidRPr="00DD0FB5" w:rsidRDefault="00053246" w:rsidP="00053246">
            <w:pPr>
              <w:jc w:val="center"/>
              <w:rPr>
                <w:rFonts w:ascii="Times New Roman" w:hAnsi="Times New Roman"/>
                <w:b/>
                <w:sz w:val="24"/>
                <w:szCs w:val="24"/>
              </w:rPr>
            </w:pPr>
          </w:p>
        </w:tc>
        <w:tc>
          <w:tcPr>
            <w:tcW w:w="1767" w:type="dxa"/>
            <w:vMerge w:val="restart"/>
            <w:tcBorders>
              <w:top w:val="single" w:sz="4" w:space="0" w:color="auto"/>
              <w:left w:val="single" w:sz="4" w:space="0" w:color="auto"/>
              <w:bottom w:val="single" w:sz="4" w:space="0" w:color="auto"/>
              <w:right w:val="single" w:sz="4" w:space="0" w:color="auto"/>
            </w:tcBorders>
            <w:vAlign w:val="center"/>
          </w:tcPr>
          <w:p w14:paraId="4E4461D6" w14:textId="77777777" w:rsidR="00053246" w:rsidRPr="00DD0FB5" w:rsidRDefault="00053246" w:rsidP="00053246">
            <w:pPr>
              <w:jc w:val="center"/>
              <w:rPr>
                <w:rFonts w:ascii="Times New Roman" w:hAnsi="Times New Roman"/>
                <w:b/>
                <w:sz w:val="24"/>
                <w:szCs w:val="24"/>
              </w:rPr>
            </w:pPr>
            <w:r w:rsidRPr="00DD0FB5">
              <w:rPr>
                <w:rFonts w:ascii="Times New Roman" w:hAnsi="Times New Roman"/>
                <w:b/>
                <w:sz w:val="24"/>
                <w:szCs w:val="24"/>
              </w:rPr>
              <w:t>Tantárgy</w:t>
            </w:r>
          </w:p>
        </w:tc>
        <w:tc>
          <w:tcPr>
            <w:tcW w:w="1781" w:type="dxa"/>
            <w:vMerge w:val="restart"/>
            <w:tcBorders>
              <w:top w:val="single" w:sz="4" w:space="0" w:color="auto"/>
              <w:left w:val="single" w:sz="4" w:space="0" w:color="auto"/>
              <w:bottom w:val="single" w:sz="4" w:space="0" w:color="auto"/>
              <w:right w:val="single" w:sz="4" w:space="0" w:color="auto"/>
            </w:tcBorders>
            <w:vAlign w:val="center"/>
          </w:tcPr>
          <w:p w14:paraId="306A303A" w14:textId="77777777" w:rsidR="00053246" w:rsidRPr="00DD0FB5" w:rsidRDefault="00053246" w:rsidP="00053246">
            <w:pPr>
              <w:jc w:val="center"/>
              <w:rPr>
                <w:rFonts w:ascii="Times New Roman" w:hAnsi="Times New Roman"/>
                <w:b/>
                <w:sz w:val="24"/>
                <w:szCs w:val="24"/>
              </w:rPr>
            </w:pPr>
            <w:r w:rsidRPr="00DD0FB5">
              <w:rPr>
                <w:rFonts w:ascii="Times New Roman" w:hAnsi="Times New Roman"/>
                <w:b/>
                <w:sz w:val="24"/>
                <w:szCs w:val="24"/>
              </w:rPr>
              <w:t>Témakör</w:t>
            </w:r>
          </w:p>
          <w:p w14:paraId="74C8E09B" w14:textId="77777777" w:rsidR="00053246" w:rsidRPr="00DD0FB5" w:rsidRDefault="00053246" w:rsidP="00053246">
            <w:pPr>
              <w:jc w:val="center"/>
              <w:rPr>
                <w:rFonts w:ascii="Times New Roman" w:hAnsi="Times New Roman"/>
                <w:b/>
                <w:sz w:val="24"/>
                <w:szCs w:val="24"/>
              </w:rPr>
            </w:pPr>
          </w:p>
        </w:tc>
        <w:tc>
          <w:tcPr>
            <w:tcW w:w="9652" w:type="dxa"/>
            <w:gridSpan w:val="3"/>
            <w:tcBorders>
              <w:top w:val="single" w:sz="4" w:space="0" w:color="auto"/>
              <w:left w:val="single" w:sz="4" w:space="0" w:color="auto"/>
              <w:bottom w:val="single" w:sz="4" w:space="0" w:color="auto"/>
              <w:right w:val="single" w:sz="4" w:space="0" w:color="auto"/>
            </w:tcBorders>
            <w:shd w:val="clear" w:color="auto" w:fill="BFBFBF"/>
            <w:vAlign w:val="center"/>
          </w:tcPr>
          <w:p w14:paraId="595D9BB5" w14:textId="77777777" w:rsidR="00053246" w:rsidRPr="00DD0FB5" w:rsidRDefault="00053246" w:rsidP="00053246">
            <w:pPr>
              <w:jc w:val="center"/>
              <w:rPr>
                <w:rFonts w:ascii="Times New Roman" w:hAnsi="Times New Roman"/>
                <w:b/>
                <w:sz w:val="24"/>
                <w:szCs w:val="24"/>
              </w:rPr>
            </w:pPr>
            <w:r w:rsidRPr="00DD0FB5">
              <w:rPr>
                <w:rFonts w:ascii="Times New Roman" w:hAnsi="Times New Roman"/>
                <w:b/>
                <w:sz w:val="24"/>
                <w:szCs w:val="24"/>
              </w:rPr>
              <w:t>1/13. évfolyam II. félév szakács szaktechnikus</w:t>
            </w:r>
          </w:p>
        </w:tc>
      </w:tr>
      <w:tr w:rsidR="00053246" w:rsidRPr="00DD0FB5" w14:paraId="127D0851" w14:textId="77777777" w:rsidTr="00053246">
        <w:trPr>
          <w:tblHeader/>
          <w:jc w:val="center"/>
        </w:trPr>
        <w:tc>
          <w:tcPr>
            <w:tcW w:w="1049" w:type="dxa"/>
            <w:vMerge/>
            <w:tcBorders>
              <w:top w:val="single" w:sz="4" w:space="0" w:color="auto"/>
              <w:left w:val="single" w:sz="4" w:space="0" w:color="auto"/>
              <w:bottom w:val="single" w:sz="4" w:space="0" w:color="auto"/>
              <w:right w:val="single" w:sz="4" w:space="0" w:color="auto"/>
            </w:tcBorders>
          </w:tcPr>
          <w:p w14:paraId="568C12D9" w14:textId="77777777" w:rsidR="00053246" w:rsidRPr="00DD0FB5" w:rsidRDefault="00053246" w:rsidP="00053246">
            <w:pPr>
              <w:widowControl w:val="0"/>
              <w:pBdr>
                <w:top w:val="nil"/>
                <w:left w:val="nil"/>
                <w:bottom w:val="nil"/>
                <w:right w:val="nil"/>
                <w:between w:val="nil"/>
              </w:pBdr>
              <w:spacing w:line="276" w:lineRule="auto"/>
              <w:rPr>
                <w:rFonts w:ascii="Times New Roman" w:hAnsi="Times New Roman"/>
                <w:b/>
                <w:sz w:val="24"/>
                <w:szCs w:val="24"/>
              </w:rPr>
            </w:pPr>
          </w:p>
        </w:tc>
        <w:tc>
          <w:tcPr>
            <w:tcW w:w="1767" w:type="dxa"/>
            <w:vMerge/>
            <w:tcBorders>
              <w:top w:val="single" w:sz="4" w:space="0" w:color="auto"/>
              <w:left w:val="single" w:sz="4" w:space="0" w:color="auto"/>
              <w:bottom w:val="single" w:sz="4" w:space="0" w:color="auto"/>
              <w:right w:val="single" w:sz="4" w:space="0" w:color="auto"/>
            </w:tcBorders>
            <w:vAlign w:val="center"/>
          </w:tcPr>
          <w:p w14:paraId="56BC0571" w14:textId="77777777" w:rsidR="00053246" w:rsidRPr="00DD0FB5" w:rsidRDefault="00053246" w:rsidP="00053246">
            <w:pPr>
              <w:widowControl w:val="0"/>
              <w:pBdr>
                <w:top w:val="nil"/>
                <w:left w:val="nil"/>
                <w:bottom w:val="nil"/>
                <w:right w:val="nil"/>
                <w:between w:val="nil"/>
              </w:pBdr>
              <w:spacing w:line="276" w:lineRule="auto"/>
              <w:rPr>
                <w:rFonts w:ascii="Times New Roman" w:hAnsi="Times New Roman"/>
                <w:b/>
                <w:sz w:val="24"/>
                <w:szCs w:val="24"/>
              </w:rPr>
            </w:pPr>
          </w:p>
        </w:tc>
        <w:tc>
          <w:tcPr>
            <w:tcW w:w="1781" w:type="dxa"/>
            <w:vMerge/>
            <w:tcBorders>
              <w:top w:val="single" w:sz="4" w:space="0" w:color="auto"/>
              <w:left w:val="single" w:sz="4" w:space="0" w:color="auto"/>
              <w:bottom w:val="single" w:sz="4" w:space="0" w:color="auto"/>
              <w:right w:val="single" w:sz="4" w:space="0" w:color="auto"/>
            </w:tcBorders>
            <w:vAlign w:val="center"/>
          </w:tcPr>
          <w:p w14:paraId="0629AE80" w14:textId="77777777" w:rsidR="00053246" w:rsidRPr="00DD0FB5" w:rsidRDefault="00053246" w:rsidP="00053246">
            <w:pPr>
              <w:widowControl w:val="0"/>
              <w:pBdr>
                <w:top w:val="nil"/>
                <w:left w:val="nil"/>
                <w:bottom w:val="nil"/>
                <w:right w:val="nil"/>
                <w:between w:val="nil"/>
              </w:pBdr>
              <w:spacing w:line="276" w:lineRule="auto"/>
              <w:rPr>
                <w:rFonts w:ascii="Times New Roman" w:hAnsi="Times New Roman"/>
                <w:b/>
                <w:sz w:val="24"/>
                <w:szCs w:val="24"/>
              </w:rPr>
            </w:pPr>
          </w:p>
        </w:tc>
        <w:tc>
          <w:tcPr>
            <w:tcW w:w="3258" w:type="dxa"/>
            <w:tcBorders>
              <w:top w:val="single" w:sz="4" w:space="0" w:color="auto"/>
              <w:left w:val="single" w:sz="4" w:space="0" w:color="auto"/>
              <w:bottom w:val="single" w:sz="4" w:space="0" w:color="auto"/>
              <w:right w:val="single" w:sz="4" w:space="0" w:color="auto"/>
            </w:tcBorders>
            <w:vAlign w:val="center"/>
          </w:tcPr>
          <w:p w14:paraId="08180DF0" w14:textId="77777777" w:rsidR="00053246" w:rsidRPr="00DD0FB5" w:rsidRDefault="00053246" w:rsidP="00053246">
            <w:pPr>
              <w:jc w:val="center"/>
              <w:rPr>
                <w:rFonts w:ascii="Times New Roman" w:hAnsi="Times New Roman"/>
                <w:b/>
                <w:sz w:val="24"/>
                <w:szCs w:val="24"/>
              </w:rPr>
            </w:pPr>
            <w:r w:rsidRPr="00DD0FB5">
              <w:rPr>
                <w:rFonts w:ascii="Times New Roman" w:hAnsi="Times New Roman"/>
                <w:b/>
                <w:sz w:val="24"/>
                <w:szCs w:val="24"/>
              </w:rPr>
              <w:t>iskolai oktatás</w:t>
            </w:r>
          </w:p>
        </w:tc>
        <w:tc>
          <w:tcPr>
            <w:tcW w:w="3197" w:type="dxa"/>
            <w:tcBorders>
              <w:top w:val="single" w:sz="4" w:space="0" w:color="auto"/>
              <w:left w:val="single" w:sz="4" w:space="0" w:color="auto"/>
              <w:bottom w:val="single" w:sz="4" w:space="0" w:color="auto"/>
              <w:right w:val="single" w:sz="4" w:space="0" w:color="auto"/>
            </w:tcBorders>
            <w:vAlign w:val="center"/>
          </w:tcPr>
          <w:p w14:paraId="1DDB74D3" w14:textId="77777777" w:rsidR="00053246" w:rsidRPr="00DD0FB5" w:rsidRDefault="00053246" w:rsidP="00053246">
            <w:pPr>
              <w:jc w:val="center"/>
              <w:rPr>
                <w:rFonts w:ascii="Times New Roman" w:hAnsi="Times New Roman"/>
                <w:b/>
                <w:sz w:val="24"/>
                <w:szCs w:val="24"/>
              </w:rPr>
            </w:pPr>
            <w:r w:rsidRPr="00DD0FB5">
              <w:rPr>
                <w:rFonts w:ascii="Times New Roman" w:hAnsi="Times New Roman"/>
                <w:b/>
                <w:sz w:val="24"/>
                <w:szCs w:val="24"/>
              </w:rPr>
              <w:t>iskolai tanműhely</w:t>
            </w:r>
          </w:p>
        </w:tc>
        <w:tc>
          <w:tcPr>
            <w:tcW w:w="3197" w:type="dxa"/>
            <w:tcBorders>
              <w:top w:val="single" w:sz="4" w:space="0" w:color="auto"/>
              <w:left w:val="single" w:sz="4" w:space="0" w:color="auto"/>
              <w:bottom w:val="single" w:sz="4" w:space="0" w:color="auto"/>
              <w:right w:val="single" w:sz="4" w:space="0" w:color="auto"/>
            </w:tcBorders>
          </w:tcPr>
          <w:p w14:paraId="071D84D1" w14:textId="77777777" w:rsidR="00053246" w:rsidRPr="00DD0FB5" w:rsidRDefault="00053246" w:rsidP="00053246">
            <w:pPr>
              <w:jc w:val="center"/>
              <w:rPr>
                <w:rFonts w:ascii="Times New Roman" w:hAnsi="Times New Roman"/>
                <w:b/>
                <w:sz w:val="24"/>
                <w:szCs w:val="24"/>
              </w:rPr>
            </w:pPr>
            <w:r w:rsidRPr="00DD0FB5">
              <w:rPr>
                <w:rFonts w:ascii="Times New Roman" w:hAnsi="Times New Roman"/>
                <w:b/>
                <w:sz w:val="24"/>
                <w:szCs w:val="24"/>
              </w:rPr>
              <w:t>Üzemi gyakorlat</w:t>
            </w:r>
          </w:p>
        </w:tc>
      </w:tr>
      <w:tr w:rsidR="00053246" w:rsidRPr="00DD0FB5" w14:paraId="76E12664" w14:textId="77777777" w:rsidTr="00053246">
        <w:trPr>
          <w:jc w:val="center"/>
        </w:trPr>
        <w:tc>
          <w:tcPr>
            <w:tcW w:w="1049" w:type="dxa"/>
            <w:vMerge w:val="restart"/>
            <w:tcBorders>
              <w:top w:val="single" w:sz="4" w:space="0" w:color="auto"/>
              <w:right w:val="single" w:sz="4" w:space="0" w:color="auto"/>
            </w:tcBorders>
            <w:vAlign w:val="center"/>
          </w:tcPr>
          <w:p w14:paraId="61B4BC5A" w14:textId="77777777" w:rsidR="00053246" w:rsidRDefault="00053246" w:rsidP="00053246">
            <w:pPr>
              <w:tabs>
                <w:tab w:val="left" w:pos="712"/>
              </w:tabs>
              <w:ind w:left="-127" w:right="113"/>
              <w:jc w:val="center"/>
              <w:rPr>
                <w:rFonts w:ascii="Times New Roman" w:hAnsi="Times New Roman"/>
                <w:sz w:val="18"/>
                <w:szCs w:val="18"/>
              </w:rPr>
            </w:pPr>
          </w:p>
          <w:p w14:paraId="6DAAB9FC" w14:textId="77777777" w:rsidR="00053246" w:rsidRDefault="00053246" w:rsidP="00053246">
            <w:pPr>
              <w:tabs>
                <w:tab w:val="left" w:pos="712"/>
              </w:tabs>
              <w:ind w:left="-127" w:right="113"/>
              <w:jc w:val="center"/>
              <w:rPr>
                <w:rFonts w:ascii="Times New Roman" w:hAnsi="Times New Roman"/>
                <w:sz w:val="18"/>
                <w:szCs w:val="18"/>
              </w:rPr>
            </w:pPr>
            <w:r w:rsidRPr="00140AD5">
              <w:rPr>
                <w:rFonts w:ascii="Times New Roman" w:hAnsi="Times New Roman"/>
                <w:sz w:val="18"/>
                <w:szCs w:val="18"/>
              </w:rPr>
              <w:t>Szakirányú oktatás</w:t>
            </w:r>
          </w:p>
          <w:p w14:paraId="49ADEAF6" w14:textId="77777777" w:rsidR="00053246" w:rsidRDefault="00053246" w:rsidP="00053246">
            <w:pPr>
              <w:tabs>
                <w:tab w:val="left" w:pos="712"/>
              </w:tabs>
              <w:ind w:left="-127" w:right="113"/>
              <w:jc w:val="center"/>
              <w:rPr>
                <w:rFonts w:ascii="Times New Roman" w:hAnsi="Times New Roman"/>
                <w:sz w:val="18"/>
                <w:szCs w:val="18"/>
              </w:rPr>
            </w:pPr>
          </w:p>
          <w:p w14:paraId="301BC74B" w14:textId="77777777" w:rsidR="00053246" w:rsidRPr="00140AD5" w:rsidRDefault="00053246" w:rsidP="00053246">
            <w:pPr>
              <w:tabs>
                <w:tab w:val="left" w:pos="712"/>
              </w:tabs>
              <w:ind w:left="-127" w:right="113"/>
              <w:jc w:val="center"/>
              <w:rPr>
                <w:rFonts w:ascii="Times New Roman" w:hAnsi="Times New Roman"/>
                <w:sz w:val="18"/>
                <w:szCs w:val="18"/>
              </w:rPr>
            </w:pPr>
          </w:p>
        </w:tc>
        <w:tc>
          <w:tcPr>
            <w:tcW w:w="1767" w:type="dxa"/>
            <w:vMerge w:val="restart"/>
            <w:tcBorders>
              <w:top w:val="single" w:sz="4" w:space="0" w:color="auto"/>
              <w:left w:val="single" w:sz="4" w:space="0" w:color="auto"/>
              <w:bottom w:val="single" w:sz="4" w:space="0" w:color="auto"/>
              <w:right w:val="single" w:sz="4" w:space="0" w:color="auto"/>
            </w:tcBorders>
          </w:tcPr>
          <w:p w14:paraId="34B95F9D" w14:textId="77777777" w:rsidR="00053246" w:rsidRDefault="00053246" w:rsidP="00053246">
            <w:pPr>
              <w:rPr>
                <w:rFonts w:ascii="Times New Roman" w:hAnsi="Times New Roman"/>
                <w:b/>
                <w:i/>
                <w:sz w:val="24"/>
                <w:szCs w:val="24"/>
              </w:rPr>
            </w:pPr>
            <w:r w:rsidRPr="00140AD5">
              <w:rPr>
                <w:rFonts w:ascii="Times New Roman" w:hAnsi="Times New Roman"/>
                <w:b/>
                <w:i/>
                <w:sz w:val="24"/>
                <w:szCs w:val="24"/>
              </w:rPr>
              <w:t>Előkészítés és élelmiszerfeldolgozás</w:t>
            </w:r>
          </w:p>
          <w:p w14:paraId="4695DBEF" w14:textId="77777777" w:rsidR="00053246" w:rsidRDefault="00053246" w:rsidP="00053246">
            <w:pPr>
              <w:rPr>
                <w:rFonts w:ascii="Times New Roman" w:hAnsi="Times New Roman"/>
                <w:b/>
                <w:i/>
                <w:sz w:val="24"/>
                <w:szCs w:val="24"/>
              </w:rPr>
            </w:pPr>
          </w:p>
          <w:p w14:paraId="7E2327C0" w14:textId="77777777" w:rsidR="00053246" w:rsidRDefault="00053246" w:rsidP="00053246">
            <w:pPr>
              <w:rPr>
                <w:rFonts w:ascii="Times New Roman" w:hAnsi="Times New Roman"/>
                <w:b/>
                <w:i/>
                <w:sz w:val="24"/>
                <w:szCs w:val="24"/>
              </w:rPr>
            </w:pPr>
          </w:p>
          <w:p w14:paraId="25B8FF57" w14:textId="77777777" w:rsidR="00053246" w:rsidRDefault="00053246" w:rsidP="00053246">
            <w:pPr>
              <w:rPr>
                <w:rFonts w:ascii="Times New Roman" w:hAnsi="Times New Roman"/>
                <w:b/>
                <w:i/>
                <w:sz w:val="24"/>
                <w:szCs w:val="24"/>
              </w:rPr>
            </w:pPr>
          </w:p>
          <w:p w14:paraId="4528798F" w14:textId="77777777" w:rsidR="00053246" w:rsidRDefault="00053246" w:rsidP="00053246">
            <w:pPr>
              <w:rPr>
                <w:rFonts w:ascii="Times New Roman" w:hAnsi="Times New Roman"/>
                <w:b/>
                <w:i/>
                <w:sz w:val="24"/>
                <w:szCs w:val="24"/>
              </w:rPr>
            </w:pPr>
          </w:p>
          <w:p w14:paraId="3CCC2B55" w14:textId="77777777" w:rsidR="00053246" w:rsidRDefault="00053246" w:rsidP="00053246">
            <w:pPr>
              <w:rPr>
                <w:rFonts w:ascii="Times New Roman" w:hAnsi="Times New Roman"/>
                <w:b/>
                <w:i/>
                <w:sz w:val="24"/>
                <w:szCs w:val="24"/>
              </w:rPr>
            </w:pPr>
          </w:p>
          <w:p w14:paraId="7FA7212F" w14:textId="77777777" w:rsidR="00053246" w:rsidRDefault="00053246" w:rsidP="00053246">
            <w:pPr>
              <w:rPr>
                <w:rFonts w:ascii="Times New Roman" w:hAnsi="Times New Roman"/>
                <w:b/>
                <w:i/>
                <w:sz w:val="24"/>
                <w:szCs w:val="24"/>
              </w:rPr>
            </w:pPr>
          </w:p>
          <w:p w14:paraId="49B108F3" w14:textId="77777777" w:rsidR="00053246" w:rsidRDefault="00053246" w:rsidP="00053246">
            <w:pPr>
              <w:rPr>
                <w:rFonts w:ascii="Times New Roman" w:hAnsi="Times New Roman"/>
                <w:b/>
                <w:i/>
                <w:sz w:val="24"/>
                <w:szCs w:val="24"/>
              </w:rPr>
            </w:pPr>
          </w:p>
          <w:p w14:paraId="27B13C4D" w14:textId="77777777" w:rsidR="00053246" w:rsidRDefault="00053246" w:rsidP="00053246">
            <w:pPr>
              <w:rPr>
                <w:rFonts w:ascii="Times New Roman" w:hAnsi="Times New Roman"/>
                <w:b/>
                <w:i/>
                <w:sz w:val="24"/>
                <w:szCs w:val="24"/>
              </w:rPr>
            </w:pPr>
          </w:p>
          <w:p w14:paraId="556330A3" w14:textId="77777777" w:rsidR="00053246" w:rsidRDefault="00053246" w:rsidP="00053246">
            <w:pPr>
              <w:rPr>
                <w:rFonts w:ascii="Times New Roman" w:hAnsi="Times New Roman"/>
                <w:b/>
                <w:i/>
                <w:sz w:val="24"/>
                <w:szCs w:val="24"/>
              </w:rPr>
            </w:pPr>
          </w:p>
          <w:p w14:paraId="594DAECF" w14:textId="77777777" w:rsidR="00053246" w:rsidRDefault="00053246" w:rsidP="00053246">
            <w:pPr>
              <w:rPr>
                <w:rFonts w:ascii="Times New Roman" w:hAnsi="Times New Roman"/>
                <w:b/>
                <w:i/>
                <w:sz w:val="24"/>
                <w:szCs w:val="24"/>
              </w:rPr>
            </w:pPr>
          </w:p>
          <w:p w14:paraId="143833FD" w14:textId="77777777" w:rsidR="00053246" w:rsidRDefault="00053246" w:rsidP="00053246">
            <w:pPr>
              <w:rPr>
                <w:rFonts w:ascii="Times New Roman" w:hAnsi="Times New Roman"/>
                <w:b/>
                <w:i/>
                <w:sz w:val="24"/>
                <w:szCs w:val="24"/>
              </w:rPr>
            </w:pPr>
          </w:p>
          <w:p w14:paraId="4B2F1CE5" w14:textId="77777777" w:rsidR="00053246" w:rsidRDefault="00053246" w:rsidP="00053246">
            <w:pPr>
              <w:rPr>
                <w:rFonts w:ascii="Times New Roman" w:hAnsi="Times New Roman"/>
                <w:b/>
                <w:i/>
                <w:sz w:val="24"/>
                <w:szCs w:val="24"/>
              </w:rPr>
            </w:pPr>
          </w:p>
          <w:p w14:paraId="69744891" w14:textId="77777777" w:rsidR="00053246" w:rsidRDefault="00053246" w:rsidP="00053246">
            <w:pPr>
              <w:rPr>
                <w:rFonts w:ascii="Times New Roman" w:hAnsi="Times New Roman"/>
                <w:b/>
                <w:i/>
                <w:sz w:val="24"/>
                <w:szCs w:val="24"/>
              </w:rPr>
            </w:pPr>
          </w:p>
          <w:p w14:paraId="2D10D88A" w14:textId="77777777" w:rsidR="00053246" w:rsidRDefault="00053246" w:rsidP="00053246">
            <w:pPr>
              <w:rPr>
                <w:rFonts w:ascii="Times New Roman" w:hAnsi="Times New Roman"/>
                <w:b/>
                <w:i/>
                <w:sz w:val="24"/>
                <w:szCs w:val="24"/>
              </w:rPr>
            </w:pPr>
          </w:p>
          <w:p w14:paraId="7A4FF541" w14:textId="77777777" w:rsidR="00053246" w:rsidRDefault="00053246" w:rsidP="00053246">
            <w:pPr>
              <w:rPr>
                <w:rFonts w:ascii="Times New Roman" w:hAnsi="Times New Roman"/>
                <w:b/>
                <w:i/>
                <w:sz w:val="24"/>
                <w:szCs w:val="24"/>
              </w:rPr>
            </w:pPr>
          </w:p>
          <w:p w14:paraId="6880B79F" w14:textId="77777777" w:rsidR="00053246" w:rsidRDefault="00053246" w:rsidP="00053246">
            <w:pPr>
              <w:rPr>
                <w:rFonts w:ascii="Times New Roman" w:hAnsi="Times New Roman"/>
                <w:b/>
                <w:i/>
                <w:sz w:val="24"/>
                <w:szCs w:val="24"/>
              </w:rPr>
            </w:pPr>
          </w:p>
          <w:p w14:paraId="2D113617" w14:textId="77777777" w:rsidR="00053246" w:rsidRDefault="00053246" w:rsidP="00053246">
            <w:pPr>
              <w:rPr>
                <w:rFonts w:ascii="Times New Roman" w:hAnsi="Times New Roman"/>
                <w:b/>
                <w:i/>
                <w:sz w:val="24"/>
                <w:szCs w:val="24"/>
              </w:rPr>
            </w:pPr>
          </w:p>
          <w:p w14:paraId="0854D658" w14:textId="77777777" w:rsidR="00053246" w:rsidRDefault="00053246" w:rsidP="00053246">
            <w:pPr>
              <w:rPr>
                <w:rFonts w:ascii="Times New Roman" w:hAnsi="Times New Roman"/>
                <w:b/>
                <w:i/>
                <w:sz w:val="24"/>
                <w:szCs w:val="24"/>
              </w:rPr>
            </w:pPr>
          </w:p>
          <w:p w14:paraId="39AF941C" w14:textId="77777777" w:rsidR="00053246" w:rsidRDefault="00053246" w:rsidP="00053246">
            <w:pPr>
              <w:rPr>
                <w:rFonts w:ascii="Times New Roman" w:hAnsi="Times New Roman"/>
                <w:b/>
                <w:i/>
                <w:sz w:val="24"/>
                <w:szCs w:val="24"/>
              </w:rPr>
            </w:pPr>
          </w:p>
          <w:p w14:paraId="1FD1BB1C" w14:textId="77777777" w:rsidR="00053246" w:rsidRDefault="00053246" w:rsidP="00053246">
            <w:pPr>
              <w:rPr>
                <w:rFonts w:ascii="Times New Roman" w:hAnsi="Times New Roman"/>
                <w:b/>
                <w:i/>
                <w:sz w:val="24"/>
                <w:szCs w:val="24"/>
              </w:rPr>
            </w:pPr>
          </w:p>
          <w:p w14:paraId="4C03D8D8" w14:textId="77777777" w:rsidR="00053246" w:rsidRDefault="00053246" w:rsidP="00053246">
            <w:pPr>
              <w:rPr>
                <w:rFonts w:ascii="Times New Roman" w:hAnsi="Times New Roman"/>
                <w:b/>
                <w:i/>
                <w:sz w:val="24"/>
                <w:szCs w:val="24"/>
              </w:rPr>
            </w:pPr>
          </w:p>
          <w:p w14:paraId="4AA2AEBC" w14:textId="77777777" w:rsidR="00053246" w:rsidRDefault="00053246" w:rsidP="00053246">
            <w:pPr>
              <w:rPr>
                <w:rFonts w:ascii="Times New Roman" w:hAnsi="Times New Roman"/>
                <w:b/>
                <w:i/>
                <w:sz w:val="24"/>
                <w:szCs w:val="24"/>
              </w:rPr>
            </w:pPr>
          </w:p>
          <w:p w14:paraId="5E163B16" w14:textId="77777777" w:rsidR="00053246" w:rsidRDefault="00053246" w:rsidP="00053246">
            <w:pPr>
              <w:rPr>
                <w:rFonts w:ascii="Times New Roman" w:hAnsi="Times New Roman"/>
                <w:b/>
                <w:i/>
                <w:sz w:val="24"/>
                <w:szCs w:val="24"/>
              </w:rPr>
            </w:pPr>
          </w:p>
          <w:p w14:paraId="15E59E33" w14:textId="77777777" w:rsidR="00053246" w:rsidRDefault="00053246" w:rsidP="00053246">
            <w:pPr>
              <w:rPr>
                <w:rFonts w:ascii="Times New Roman" w:hAnsi="Times New Roman"/>
                <w:b/>
                <w:i/>
                <w:sz w:val="24"/>
                <w:szCs w:val="24"/>
              </w:rPr>
            </w:pPr>
          </w:p>
          <w:p w14:paraId="24F2D0E3" w14:textId="77777777" w:rsidR="00053246" w:rsidRDefault="00053246" w:rsidP="00053246">
            <w:pPr>
              <w:rPr>
                <w:rFonts w:ascii="Times New Roman" w:hAnsi="Times New Roman"/>
                <w:b/>
                <w:i/>
                <w:sz w:val="24"/>
                <w:szCs w:val="24"/>
              </w:rPr>
            </w:pPr>
          </w:p>
          <w:p w14:paraId="12445D73" w14:textId="77777777" w:rsidR="00053246" w:rsidRDefault="00053246" w:rsidP="00053246">
            <w:pPr>
              <w:rPr>
                <w:rFonts w:ascii="Times New Roman" w:hAnsi="Times New Roman"/>
                <w:b/>
                <w:i/>
                <w:sz w:val="24"/>
                <w:szCs w:val="24"/>
              </w:rPr>
            </w:pPr>
          </w:p>
          <w:p w14:paraId="63C1B51B" w14:textId="77777777" w:rsidR="00053246" w:rsidRDefault="00053246" w:rsidP="00053246">
            <w:pPr>
              <w:rPr>
                <w:rFonts w:ascii="Times New Roman" w:hAnsi="Times New Roman"/>
                <w:b/>
                <w:i/>
                <w:sz w:val="24"/>
                <w:szCs w:val="24"/>
              </w:rPr>
            </w:pPr>
          </w:p>
          <w:p w14:paraId="194DACB8" w14:textId="77777777" w:rsidR="00053246" w:rsidRDefault="00053246" w:rsidP="00053246">
            <w:pPr>
              <w:rPr>
                <w:rFonts w:ascii="Times New Roman" w:hAnsi="Times New Roman"/>
                <w:b/>
                <w:i/>
                <w:sz w:val="24"/>
                <w:szCs w:val="24"/>
              </w:rPr>
            </w:pPr>
          </w:p>
          <w:p w14:paraId="53E7D580" w14:textId="77777777" w:rsidR="00053246" w:rsidRDefault="00053246" w:rsidP="00053246">
            <w:pPr>
              <w:rPr>
                <w:rFonts w:ascii="Times New Roman" w:hAnsi="Times New Roman"/>
                <w:b/>
                <w:i/>
                <w:sz w:val="24"/>
                <w:szCs w:val="24"/>
              </w:rPr>
            </w:pPr>
          </w:p>
          <w:p w14:paraId="7FF6745A" w14:textId="77777777" w:rsidR="00053246" w:rsidRDefault="00053246" w:rsidP="00053246">
            <w:pPr>
              <w:rPr>
                <w:rFonts w:ascii="Times New Roman" w:hAnsi="Times New Roman"/>
                <w:b/>
                <w:i/>
                <w:sz w:val="24"/>
                <w:szCs w:val="24"/>
              </w:rPr>
            </w:pPr>
          </w:p>
          <w:p w14:paraId="2CDA8D45" w14:textId="77777777" w:rsidR="00053246" w:rsidRDefault="00053246" w:rsidP="00053246">
            <w:pPr>
              <w:rPr>
                <w:rFonts w:ascii="Times New Roman" w:hAnsi="Times New Roman"/>
                <w:b/>
                <w:i/>
                <w:sz w:val="24"/>
                <w:szCs w:val="24"/>
              </w:rPr>
            </w:pPr>
          </w:p>
          <w:p w14:paraId="576A4B2F" w14:textId="77777777" w:rsidR="00053246" w:rsidRDefault="00053246" w:rsidP="00053246">
            <w:pPr>
              <w:rPr>
                <w:rFonts w:ascii="Times New Roman" w:hAnsi="Times New Roman"/>
                <w:b/>
                <w:i/>
                <w:sz w:val="24"/>
                <w:szCs w:val="24"/>
              </w:rPr>
            </w:pPr>
          </w:p>
          <w:p w14:paraId="23D32FFB" w14:textId="77777777" w:rsidR="00053246" w:rsidRDefault="00053246" w:rsidP="00053246">
            <w:pPr>
              <w:rPr>
                <w:rFonts w:ascii="Times New Roman" w:hAnsi="Times New Roman"/>
                <w:b/>
                <w:i/>
                <w:sz w:val="24"/>
                <w:szCs w:val="24"/>
              </w:rPr>
            </w:pPr>
          </w:p>
          <w:p w14:paraId="77E464DB" w14:textId="77777777" w:rsidR="00053246" w:rsidRDefault="00053246" w:rsidP="00053246">
            <w:pPr>
              <w:rPr>
                <w:rFonts w:ascii="Times New Roman" w:hAnsi="Times New Roman"/>
                <w:b/>
                <w:i/>
                <w:sz w:val="24"/>
                <w:szCs w:val="24"/>
              </w:rPr>
            </w:pPr>
          </w:p>
          <w:p w14:paraId="0FFE1A00" w14:textId="77777777" w:rsidR="00053246" w:rsidRDefault="00053246" w:rsidP="00053246">
            <w:pPr>
              <w:rPr>
                <w:rFonts w:ascii="Times New Roman" w:hAnsi="Times New Roman"/>
                <w:b/>
                <w:i/>
                <w:sz w:val="24"/>
                <w:szCs w:val="24"/>
              </w:rPr>
            </w:pPr>
          </w:p>
          <w:p w14:paraId="22382FF8" w14:textId="77777777" w:rsidR="00053246" w:rsidRDefault="00053246" w:rsidP="00053246">
            <w:pPr>
              <w:rPr>
                <w:rFonts w:ascii="Times New Roman" w:hAnsi="Times New Roman"/>
                <w:b/>
                <w:i/>
                <w:sz w:val="24"/>
                <w:szCs w:val="24"/>
              </w:rPr>
            </w:pPr>
          </w:p>
          <w:p w14:paraId="6094F8E3" w14:textId="77777777" w:rsidR="00053246" w:rsidRDefault="00053246" w:rsidP="00053246">
            <w:pPr>
              <w:rPr>
                <w:rFonts w:ascii="Times New Roman" w:hAnsi="Times New Roman"/>
                <w:b/>
                <w:i/>
                <w:sz w:val="24"/>
                <w:szCs w:val="24"/>
              </w:rPr>
            </w:pPr>
          </w:p>
          <w:p w14:paraId="4E1CF45B" w14:textId="77777777" w:rsidR="00053246" w:rsidRDefault="00053246" w:rsidP="00053246">
            <w:pPr>
              <w:rPr>
                <w:rFonts w:ascii="Times New Roman" w:hAnsi="Times New Roman"/>
                <w:b/>
                <w:i/>
                <w:sz w:val="24"/>
                <w:szCs w:val="24"/>
              </w:rPr>
            </w:pPr>
          </w:p>
          <w:p w14:paraId="47D7235F" w14:textId="77777777" w:rsidR="00053246" w:rsidRDefault="00053246" w:rsidP="00053246">
            <w:pPr>
              <w:rPr>
                <w:rFonts w:ascii="Times New Roman" w:hAnsi="Times New Roman"/>
                <w:b/>
                <w:i/>
                <w:sz w:val="24"/>
                <w:szCs w:val="24"/>
              </w:rPr>
            </w:pPr>
          </w:p>
          <w:p w14:paraId="2374C4F6" w14:textId="77777777" w:rsidR="00053246" w:rsidRDefault="00053246" w:rsidP="00053246">
            <w:pPr>
              <w:rPr>
                <w:rFonts w:ascii="Times New Roman" w:hAnsi="Times New Roman"/>
                <w:b/>
                <w:i/>
                <w:sz w:val="24"/>
                <w:szCs w:val="24"/>
              </w:rPr>
            </w:pPr>
          </w:p>
          <w:p w14:paraId="51B4D5DA" w14:textId="77777777" w:rsidR="00053246" w:rsidRDefault="00053246" w:rsidP="00053246">
            <w:pPr>
              <w:rPr>
                <w:rFonts w:ascii="Times New Roman" w:hAnsi="Times New Roman"/>
                <w:b/>
                <w:i/>
                <w:sz w:val="24"/>
                <w:szCs w:val="24"/>
              </w:rPr>
            </w:pPr>
          </w:p>
          <w:p w14:paraId="217CE6C9" w14:textId="77777777" w:rsidR="00053246" w:rsidRDefault="00053246" w:rsidP="00053246">
            <w:pPr>
              <w:rPr>
                <w:rFonts w:ascii="Times New Roman" w:hAnsi="Times New Roman"/>
                <w:b/>
                <w:i/>
                <w:sz w:val="24"/>
                <w:szCs w:val="24"/>
              </w:rPr>
            </w:pPr>
          </w:p>
          <w:p w14:paraId="4FAE77A6" w14:textId="77777777" w:rsidR="00053246" w:rsidRDefault="00053246" w:rsidP="00053246">
            <w:pPr>
              <w:rPr>
                <w:rFonts w:ascii="Times New Roman" w:hAnsi="Times New Roman"/>
                <w:b/>
                <w:i/>
                <w:sz w:val="24"/>
                <w:szCs w:val="24"/>
              </w:rPr>
            </w:pPr>
          </w:p>
          <w:p w14:paraId="7330F1D8" w14:textId="77777777" w:rsidR="00053246" w:rsidRDefault="00053246" w:rsidP="00053246">
            <w:pPr>
              <w:rPr>
                <w:rFonts w:ascii="Times New Roman" w:hAnsi="Times New Roman"/>
                <w:b/>
                <w:i/>
                <w:sz w:val="24"/>
                <w:szCs w:val="24"/>
              </w:rPr>
            </w:pPr>
          </w:p>
          <w:p w14:paraId="37BAE3CE" w14:textId="77777777" w:rsidR="00053246" w:rsidRDefault="00053246" w:rsidP="00053246">
            <w:pPr>
              <w:rPr>
                <w:rFonts w:ascii="Times New Roman" w:hAnsi="Times New Roman"/>
                <w:b/>
                <w:i/>
                <w:sz w:val="24"/>
                <w:szCs w:val="24"/>
              </w:rPr>
            </w:pPr>
          </w:p>
          <w:p w14:paraId="17C224E3" w14:textId="77777777" w:rsidR="00053246" w:rsidRDefault="00053246" w:rsidP="00053246">
            <w:pPr>
              <w:rPr>
                <w:rFonts w:ascii="Times New Roman" w:hAnsi="Times New Roman"/>
                <w:b/>
                <w:i/>
                <w:sz w:val="24"/>
                <w:szCs w:val="24"/>
              </w:rPr>
            </w:pPr>
          </w:p>
          <w:p w14:paraId="0E0DE425" w14:textId="77777777" w:rsidR="00053246" w:rsidRDefault="00053246" w:rsidP="00053246">
            <w:pPr>
              <w:rPr>
                <w:rFonts w:ascii="Times New Roman" w:hAnsi="Times New Roman"/>
                <w:b/>
                <w:i/>
                <w:sz w:val="24"/>
                <w:szCs w:val="24"/>
              </w:rPr>
            </w:pPr>
          </w:p>
          <w:p w14:paraId="45F62473" w14:textId="77777777" w:rsidR="00053246" w:rsidRDefault="00053246" w:rsidP="00053246">
            <w:pPr>
              <w:rPr>
                <w:rFonts w:ascii="Times New Roman" w:hAnsi="Times New Roman"/>
                <w:b/>
                <w:i/>
                <w:sz w:val="24"/>
                <w:szCs w:val="24"/>
              </w:rPr>
            </w:pPr>
          </w:p>
          <w:p w14:paraId="0EE134C9" w14:textId="77777777" w:rsidR="00053246" w:rsidRDefault="00053246" w:rsidP="00053246">
            <w:pPr>
              <w:rPr>
                <w:rFonts w:ascii="Times New Roman" w:hAnsi="Times New Roman"/>
                <w:b/>
                <w:i/>
                <w:sz w:val="24"/>
                <w:szCs w:val="24"/>
              </w:rPr>
            </w:pPr>
          </w:p>
          <w:p w14:paraId="70B2B0CC" w14:textId="77777777" w:rsidR="00053246" w:rsidRDefault="00053246" w:rsidP="00053246">
            <w:pPr>
              <w:rPr>
                <w:rFonts w:ascii="Times New Roman" w:hAnsi="Times New Roman"/>
                <w:b/>
                <w:i/>
                <w:sz w:val="24"/>
                <w:szCs w:val="24"/>
              </w:rPr>
            </w:pPr>
          </w:p>
          <w:p w14:paraId="123581A4" w14:textId="77777777" w:rsidR="00053246" w:rsidRDefault="00053246" w:rsidP="00053246">
            <w:pPr>
              <w:rPr>
                <w:rFonts w:ascii="Times New Roman" w:hAnsi="Times New Roman"/>
                <w:b/>
                <w:i/>
                <w:sz w:val="24"/>
                <w:szCs w:val="24"/>
              </w:rPr>
            </w:pPr>
          </w:p>
          <w:p w14:paraId="29BB2A0D" w14:textId="77777777" w:rsidR="00053246" w:rsidRDefault="00053246" w:rsidP="00053246">
            <w:pPr>
              <w:rPr>
                <w:rFonts w:ascii="Times New Roman" w:hAnsi="Times New Roman"/>
                <w:b/>
                <w:i/>
                <w:sz w:val="24"/>
                <w:szCs w:val="24"/>
              </w:rPr>
            </w:pPr>
          </w:p>
          <w:p w14:paraId="0C48F46A" w14:textId="77777777" w:rsidR="00053246" w:rsidRDefault="00053246" w:rsidP="00053246">
            <w:pPr>
              <w:rPr>
                <w:rFonts w:ascii="Times New Roman" w:hAnsi="Times New Roman"/>
                <w:b/>
                <w:i/>
                <w:sz w:val="24"/>
                <w:szCs w:val="24"/>
              </w:rPr>
            </w:pPr>
          </w:p>
          <w:p w14:paraId="65D5491E" w14:textId="77777777" w:rsidR="00053246" w:rsidRDefault="00053246" w:rsidP="00053246">
            <w:pPr>
              <w:rPr>
                <w:rFonts w:ascii="Times New Roman" w:hAnsi="Times New Roman"/>
                <w:b/>
                <w:i/>
                <w:sz w:val="24"/>
                <w:szCs w:val="24"/>
              </w:rPr>
            </w:pPr>
          </w:p>
          <w:p w14:paraId="4262F018" w14:textId="77777777" w:rsidR="00053246" w:rsidRDefault="00053246" w:rsidP="00053246">
            <w:pPr>
              <w:rPr>
                <w:rFonts w:ascii="Times New Roman" w:hAnsi="Times New Roman"/>
                <w:b/>
                <w:i/>
                <w:sz w:val="24"/>
                <w:szCs w:val="24"/>
              </w:rPr>
            </w:pPr>
          </w:p>
          <w:p w14:paraId="68A1ADA5" w14:textId="77777777" w:rsidR="00053246" w:rsidRDefault="00053246" w:rsidP="00053246">
            <w:pPr>
              <w:rPr>
                <w:rFonts w:ascii="Times New Roman" w:hAnsi="Times New Roman"/>
                <w:b/>
                <w:i/>
                <w:sz w:val="24"/>
                <w:szCs w:val="24"/>
              </w:rPr>
            </w:pPr>
          </w:p>
          <w:p w14:paraId="1D8F867C" w14:textId="77777777" w:rsidR="00053246" w:rsidRDefault="00053246" w:rsidP="00053246">
            <w:pPr>
              <w:rPr>
                <w:rFonts w:ascii="Times New Roman" w:hAnsi="Times New Roman"/>
                <w:b/>
                <w:i/>
                <w:sz w:val="24"/>
                <w:szCs w:val="24"/>
              </w:rPr>
            </w:pPr>
          </w:p>
          <w:p w14:paraId="2626F9F9" w14:textId="77777777" w:rsidR="00053246" w:rsidRDefault="00053246" w:rsidP="00053246">
            <w:pPr>
              <w:rPr>
                <w:rFonts w:ascii="Times New Roman" w:hAnsi="Times New Roman"/>
                <w:b/>
                <w:i/>
                <w:sz w:val="24"/>
                <w:szCs w:val="24"/>
              </w:rPr>
            </w:pPr>
          </w:p>
          <w:p w14:paraId="40507E67" w14:textId="77777777" w:rsidR="00053246" w:rsidRDefault="00053246" w:rsidP="00053246">
            <w:pPr>
              <w:rPr>
                <w:rFonts w:ascii="Times New Roman" w:hAnsi="Times New Roman"/>
                <w:b/>
                <w:i/>
                <w:sz w:val="24"/>
                <w:szCs w:val="24"/>
              </w:rPr>
            </w:pPr>
          </w:p>
          <w:p w14:paraId="6B0E110E" w14:textId="77777777" w:rsidR="00053246" w:rsidRDefault="00053246" w:rsidP="00053246">
            <w:pPr>
              <w:rPr>
                <w:rFonts w:ascii="Times New Roman" w:hAnsi="Times New Roman"/>
                <w:b/>
                <w:i/>
                <w:sz w:val="24"/>
                <w:szCs w:val="24"/>
              </w:rPr>
            </w:pPr>
          </w:p>
          <w:p w14:paraId="15B1258C" w14:textId="77777777" w:rsidR="00053246" w:rsidRDefault="00053246" w:rsidP="00053246">
            <w:pPr>
              <w:rPr>
                <w:rFonts w:ascii="Times New Roman" w:hAnsi="Times New Roman"/>
                <w:b/>
                <w:i/>
                <w:sz w:val="24"/>
                <w:szCs w:val="24"/>
              </w:rPr>
            </w:pPr>
          </w:p>
          <w:p w14:paraId="47FA2F38" w14:textId="77777777" w:rsidR="00053246" w:rsidRDefault="00053246" w:rsidP="00053246">
            <w:pPr>
              <w:rPr>
                <w:rFonts w:ascii="Times New Roman" w:hAnsi="Times New Roman"/>
                <w:b/>
                <w:i/>
                <w:sz w:val="24"/>
                <w:szCs w:val="24"/>
              </w:rPr>
            </w:pPr>
          </w:p>
          <w:p w14:paraId="63F25C7F" w14:textId="77777777" w:rsidR="00053246" w:rsidRDefault="00053246" w:rsidP="00053246">
            <w:pPr>
              <w:rPr>
                <w:rFonts w:ascii="Times New Roman" w:hAnsi="Times New Roman"/>
                <w:b/>
                <w:i/>
                <w:sz w:val="24"/>
                <w:szCs w:val="24"/>
              </w:rPr>
            </w:pPr>
          </w:p>
          <w:p w14:paraId="63D35637" w14:textId="77777777" w:rsidR="00053246" w:rsidRDefault="00053246" w:rsidP="00053246">
            <w:pPr>
              <w:rPr>
                <w:rFonts w:ascii="Times New Roman" w:hAnsi="Times New Roman"/>
                <w:b/>
                <w:i/>
                <w:sz w:val="24"/>
                <w:szCs w:val="24"/>
              </w:rPr>
            </w:pPr>
          </w:p>
          <w:p w14:paraId="3D9F7344" w14:textId="77777777" w:rsidR="00053246" w:rsidRDefault="00053246" w:rsidP="00053246">
            <w:pPr>
              <w:rPr>
                <w:rFonts w:ascii="Times New Roman" w:hAnsi="Times New Roman"/>
                <w:b/>
                <w:i/>
                <w:sz w:val="24"/>
                <w:szCs w:val="24"/>
              </w:rPr>
            </w:pPr>
          </w:p>
          <w:p w14:paraId="2915D823" w14:textId="77777777" w:rsidR="00053246" w:rsidRDefault="00053246" w:rsidP="00053246">
            <w:pPr>
              <w:rPr>
                <w:rFonts w:ascii="Times New Roman" w:hAnsi="Times New Roman"/>
                <w:b/>
                <w:i/>
                <w:sz w:val="24"/>
                <w:szCs w:val="24"/>
              </w:rPr>
            </w:pPr>
          </w:p>
          <w:p w14:paraId="461187CA" w14:textId="77777777" w:rsidR="00053246" w:rsidRDefault="00053246" w:rsidP="00053246">
            <w:pPr>
              <w:rPr>
                <w:rFonts w:ascii="Times New Roman" w:hAnsi="Times New Roman"/>
                <w:b/>
                <w:i/>
                <w:sz w:val="24"/>
                <w:szCs w:val="24"/>
              </w:rPr>
            </w:pPr>
          </w:p>
          <w:p w14:paraId="29931864" w14:textId="77777777" w:rsidR="00053246" w:rsidRDefault="00053246" w:rsidP="00053246">
            <w:pPr>
              <w:rPr>
                <w:rFonts w:ascii="Times New Roman" w:hAnsi="Times New Roman"/>
                <w:b/>
                <w:i/>
                <w:sz w:val="24"/>
                <w:szCs w:val="24"/>
              </w:rPr>
            </w:pPr>
          </w:p>
          <w:p w14:paraId="0B1B7D29" w14:textId="77777777" w:rsidR="00053246" w:rsidRDefault="00053246" w:rsidP="00053246">
            <w:pPr>
              <w:rPr>
                <w:rFonts w:ascii="Times New Roman" w:hAnsi="Times New Roman"/>
                <w:b/>
                <w:i/>
                <w:sz w:val="24"/>
                <w:szCs w:val="24"/>
              </w:rPr>
            </w:pPr>
          </w:p>
          <w:p w14:paraId="389D56A7" w14:textId="77777777" w:rsidR="00053246" w:rsidRDefault="00053246" w:rsidP="00053246">
            <w:pPr>
              <w:rPr>
                <w:rFonts w:ascii="Times New Roman" w:hAnsi="Times New Roman"/>
                <w:b/>
                <w:i/>
                <w:sz w:val="24"/>
                <w:szCs w:val="24"/>
              </w:rPr>
            </w:pPr>
          </w:p>
          <w:p w14:paraId="07120675" w14:textId="77777777" w:rsidR="00053246" w:rsidRDefault="00053246" w:rsidP="00053246">
            <w:pPr>
              <w:rPr>
                <w:rFonts w:ascii="Times New Roman" w:hAnsi="Times New Roman"/>
                <w:b/>
                <w:i/>
                <w:sz w:val="24"/>
                <w:szCs w:val="24"/>
              </w:rPr>
            </w:pPr>
          </w:p>
          <w:p w14:paraId="598E7C69" w14:textId="77777777" w:rsidR="00053246" w:rsidRDefault="00053246" w:rsidP="00053246">
            <w:pPr>
              <w:rPr>
                <w:rFonts w:ascii="Times New Roman" w:hAnsi="Times New Roman"/>
                <w:b/>
                <w:i/>
                <w:sz w:val="24"/>
                <w:szCs w:val="24"/>
              </w:rPr>
            </w:pPr>
          </w:p>
          <w:p w14:paraId="4A47B40A" w14:textId="77777777" w:rsidR="00053246" w:rsidRDefault="00053246" w:rsidP="00053246">
            <w:pPr>
              <w:rPr>
                <w:rFonts w:ascii="Times New Roman" w:hAnsi="Times New Roman"/>
                <w:b/>
                <w:i/>
                <w:sz w:val="24"/>
                <w:szCs w:val="24"/>
              </w:rPr>
            </w:pPr>
          </w:p>
          <w:p w14:paraId="3BD2D30D" w14:textId="77777777" w:rsidR="00053246" w:rsidRDefault="00053246" w:rsidP="00053246">
            <w:pPr>
              <w:rPr>
                <w:rFonts w:ascii="Times New Roman" w:hAnsi="Times New Roman"/>
                <w:b/>
                <w:i/>
                <w:sz w:val="24"/>
                <w:szCs w:val="24"/>
              </w:rPr>
            </w:pPr>
          </w:p>
          <w:p w14:paraId="21F77763" w14:textId="77777777" w:rsidR="00053246" w:rsidRDefault="00053246" w:rsidP="00053246">
            <w:pPr>
              <w:rPr>
                <w:rFonts w:ascii="Times New Roman" w:hAnsi="Times New Roman"/>
                <w:b/>
                <w:i/>
                <w:sz w:val="24"/>
                <w:szCs w:val="24"/>
              </w:rPr>
            </w:pPr>
          </w:p>
          <w:p w14:paraId="2DABC664" w14:textId="77777777" w:rsidR="00053246" w:rsidRDefault="00053246" w:rsidP="00053246">
            <w:pPr>
              <w:rPr>
                <w:rFonts w:ascii="Times New Roman" w:hAnsi="Times New Roman"/>
                <w:b/>
                <w:i/>
                <w:sz w:val="24"/>
                <w:szCs w:val="24"/>
              </w:rPr>
            </w:pPr>
          </w:p>
          <w:p w14:paraId="31E6B15D" w14:textId="77777777" w:rsidR="00053246" w:rsidRDefault="00053246" w:rsidP="00053246">
            <w:pPr>
              <w:rPr>
                <w:rFonts w:ascii="Times New Roman" w:hAnsi="Times New Roman"/>
                <w:b/>
                <w:i/>
                <w:sz w:val="24"/>
                <w:szCs w:val="24"/>
              </w:rPr>
            </w:pPr>
          </w:p>
          <w:p w14:paraId="7A2EF7C0" w14:textId="77777777" w:rsidR="00053246" w:rsidRDefault="00053246" w:rsidP="00053246">
            <w:pPr>
              <w:rPr>
                <w:rFonts w:ascii="Times New Roman" w:hAnsi="Times New Roman"/>
                <w:b/>
                <w:i/>
                <w:sz w:val="24"/>
                <w:szCs w:val="24"/>
              </w:rPr>
            </w:pPr>
          </w:p>
          <w:p w14:paraId="76E37F13" w14:textId="77777777" w:rsidR="00053246" w:rsidRDefault="00053246" w:rsidP="00053246">
            <w:pPr>
              <w:rPr>
                <w:rFonts w:ascii="Times New Roman" w:hAnsi="Times New Roman"/>
                <w:b/>
                <w:i/>
                <w:sz w:val="24"/>
                <w:szCs w:val="24"/>
              </w:rPr>
            </w:pPr>
          </w:p>
          <w:p w14:paraId="108F05B3" w14:textId="77777777" w:rsidR="00053246" w:rsidRDefault="00053246" w:rsidP="00053246">
            <w:pPr>
              <w:rPr>
                <w:rFonts w:ascii="Times New Roman" w:hAnsi="Times New Roman"/>
                <w:b/>
                <w:i/>
                <w:sz w:val="24"/>
                <w:szCs w:val="24"/>
              </w:rPr>
            </w:pPr>
          </w:p>
          <w:p w14:paraId="59DA5900" w14:textId="77777777" w:rsidR="00053246" w:rsidRDefault="00053246" w:rsidP="00053246">
            <w:pPr>
              <w:rPr>
                <w:rFonts w:ascii="Times New Roman" w:hAnsi="Times New Roman"/>
                <w:b/>
                <w:i/>
                <w:sz w:val="24"/>
                <w:szCs w:val="24"/>
              </w:rPr>
            </w:pPr>
          </w:p>
          <w:p w14:paraId="28953EF3" w14:textId="77777777" w:rsidR="00053246" w:rsidRDefault="00053246" w:rsidP="00053246">
            <w:pPr>
              <w:rPr>
                <w:rFonts w:ascii="Times New Roman" w:hAnsi="Times New Roman"/>
                <w:b/>
                <w:i/>
                <w:sz w:val="24"/>
                <w:szCs w:val="24"/>
              </w:rPr>
            </w:pPr>
          </w:p>
          <w:p w14:paraId="009CC3FA" w14:textId="77777777" w:rsidR="00053246" w:rsidRDefault="00053246" w:rsidP="00053246">
            <w:pPr>
              <w:rPr>
                <w:rFonts w:ascii="Times New Roman" w:hAnsi="Times New Roman"/>
                <w:b/>
                <w:i/>
                <w:sz w:val="24"/>
                <w:szCs w:val="24"/>
              </w:rPr>
            </w:pPr>
          </w:p>
          <w:p w14:paraId="1916FD2D" w14:textId="77777777" w:rsidR="00053246" w:rsidRDefault="00053246" w:rsidP="00053246">
            <w:pPr>
              <w:rPr>
                <w:rFonts w:ascii="Times New Roman" w:hAnsi="Times New Roman"/>
                <w:b/>
                <w:i/>
                <w:sz w:val="24"/>
                <w:szCs w:val="24"/>
              </w:rPr>
            </w:pPr>
          </w:p>
          <w:p w14:paraId="21FB7966" w14:textId="77777777" w:rsidR="00053246" w:rsidRDefault="00053246" w:rsidP="00053246">
            <w:pPr>
              <w:rPr>
                <w:rFonts w:ascii="Times New Roman" w:hAnsi="Times New Roman"/>
                <w:b/>
                <w:i/>
                <w:sz w:val="24"/>
                <w:szCs w:val="24"/>
              </w:rPr>
            </w:pPr>
          </w:p>
          <w:p w14:paraId="476CF910" w14:textId="77777777" w:rsidR="00053246" w:rsidRDefault="00053246" w:rsidP="00053246">
            <w:pPr>
              <w:rPr>
                <w:rFonts w:ascii="Times New Roman" w:hAnsi="Times New Roman"/>
                <w:b/>
                <w:i/>
                <w:sz w:val="24"/>
                <w:szCs w:val="24"/>
              </w:rPr>
            </w:pPr>
          </w:p>
          <w:p w14:paraId="1D4217CA" w14:textId="77777777" w:rsidR="00053246" w:rsidRPr="00DD0FB5" w:rsidRDefault="00053246" w:rsidP="00053246">
            <w:pPr>
              <w:rPr>
                <w:rFonts w:ascii="Times New Roman" w:hAnsi="Times New Roman"/>
                <w:sz w:val="24"/>
                <w:szCs w:val="24"/>
              </w:rPr>
            </w:pPr>
          </w:p>
        </w:tc>
        <w:tc>
          <w:tcPr>
            <w:tcW w:w="1781" w:type="dxa"/>
            <w:tcBorders>
              <w:top w:val="single" w:sz="4" w:space="0" w:color="auto"/>
              <w:left w:val="single" w:sz="4" w:space="0" w:color="auto"/>
              <w:bottom w:val="single" w:sz="4" w:space="0" w:color="auto"/>
              <w:right w:val="single" w:sz="4" w:space="0" w:color="auto"/>
            </w:tcBorders>
            <w:vAlign w:val="center"/>
          </w:tcPr>
          <w:p w14:paraId="0B97738F" w14:textId="77777777" w:rsidR="00053246" w:rsidRPr="00140AD5" w:rsidRDefault="00053246" w:rsidP="00053246">
            <w:pPr>
              <w:jc w:val="center"/>
              <w:rPr>
                <w:rFonts w:ascii="Times New Roman" w:hAnsi="Times New Roman"/>
                <w:b/>
                <w:i/>
                <w:sz w:val="24"/>
                <w:szCs w:val="24"/>
              </w:rPr>
            </w:pPr>
          </w:p>
        </w:tc>
        <w:tc>
          <w:tcPr>
            <w:tcW w:w="3258" w:type="dxa"/>
            <w:tcBorders>
              <w:top w:val="single" w:sz="4" w:space="0" w:color="auto"/>
              <w:left w:val="single" w:sz="4" w:space="0" w:color="auto"/>
              <w:bottom w:val="single" w:sz="4" w:space="0" w:color="auto"/>
              <w:right w:val="single" w:sz="4" w:space="0" w:color="auto"/>
            </w:tcBorders>
            <w:vAlign w:val="center"/>
          </w:tcPr>
          <w:p w14:paraId="4C38D9E3" w14:textId="77777777" w:rsidR="00053246" w:rsidRPr="00DD0FB5" w:rsidRDefault="00053246" w:rsidP="00053246">
            <w:pPr>
              <w:jc w:val="center"/>
              <w:rPr>
                <w:rFonts w:ascii="Times New Roman" w:hAnsi="Times New Roman"/>
                <w:sz w:val="24"/>
                <w:szCs w:val="24"/>
              </w:rPr>
            </w:pPr>
            <w:r w:rsidRPr="00DD0FB5">
              <w:rPr>
                <w:rFonts w:ascii="Times New Roman" w:hAnsi="Times New Roman"/>
                <w:sz w:val="24"/>
                <w:szCs w:val="24"/>
              </w:rPr>
              <w:t>-</w:t>
            </w:r>
          </w:p>
        </w:tc>
        <w:tc>
          <w:tcPr>
            <w:tcW w:w="3197" w:type="dxa"/>
            <w:tcBorders>
              <w:top w:val="single" w:sz="4" w:space="0" w:color="auto"/>
              <w:left w:val="single" w:sz="4" w:space="0" w:color="auto"/>
              <w:bottom w:val="single" w:sz="4" w:space="0" w:color="auto"/>
              <w:right w:val="single" w:sz="4" w:space="0" w:color="auto"/>
            </w:tcBorders>
            <w:vAlign w:val="center"/>
          </w:tcPr>
          <w:p w14:paraId="3C0BC85C" w14:textId="77777777" w:rsidR="00053246" w:rsidRPr="00DD0FB5" w:rsidRDefault="00053246" w:rsidP="00053246">
            <w:pPr>
              <w:tabs>
                <w:tab w:val="left" w:pos="2788"/>
              </w:tabs>
              <w:ind w:right="42"/>
              <w:jc w:val="center"/>
              <w:rPr>
                <w:rFonts w:ascii="Times New Roman" w:hAnsi="Times New Roman"/>
                <w:sz w:val="24"/>
                <w:szCs w:val="24"/>
              </w:rPr>
            </w:pPr>
            <w:r w:rsidRPr="00DD0FB5">
              <w:rPr>
                <w:rFonts w:ascii="Times New Roman" w:hAnsi="Times New Roman"/>
                <w:b/>
                <w:sz w:val="24"/>
                <w:szCs w:val="24"/>
              </w:rPr>
              <w:t>63 óra</w:t>
            </w:r>
          </w:p>
        </w:tc>
        <w:tc>
          <w:tcPr>
            <w:tcW w:w="3197" w:type="dxa"/>
            <w:tcBorders>
              <w:top w:val="single" w:sz="4" w:space="0" w:color="auto"/>
              <w:left w:val="single" w:sz="4" w:space="0" w:color="auto"/>
              <w:bottom w:val="single" w:sz="4" w:space="0" w:color="auto"/>
              <w:right w:val="single" w:sz="4" w:space="0" w:color="auto"/>
            </w:tcBorders>
          </w:tcPr>
          <w:p w14:paraId="2B1244AB" w14:textId="77777777" w:rsidR="00053246" w:rsidRPr="00D34293" w:rsidRDefault="00053246" w:rsidP="00053246">
            <w:pPr>
              <w:jc w:val="center"/>
              <w:rPr>
                <w:rFonts w:ascii="Times New Roman" w:hAnsi="Times New Roman"/>
                <w:b/>
                <w:sz w:val="24"/>
                <w:szCs w:val="24"/>
              </w:rPr>
            </w:pPr>
            <w:r w:rsidRPr="00D34293">
              <w:rPr>
                <w:rFonts w:ascii="Times New Roman" w:hAnsi="Times New Roman"/>
                <w:b/>
                <w:sz w:val="24"/>
                <w:szCs w:val="24"/>
              </w:rPr>
              <w:t>45 óra</w:t>
            </w:r>
          </w:p>
        </w:tc>
      </w:tr>
      <w:tr w:rsidR="00053246" w:rsidRPr="00DD0FB5" w14:paraId="623FE2B1" w14:textId="77777777" w:rsidTr="00053246">
        <w:trPr>
          <w:jc w:val="center"/>
        </w:trPr>
        <w:tc>
          <w:tcPr>
            <w:tcW w:w="1049" w:type="dxa"/>
            <w:vMerge/>
            <w:tcBorders>
              <w:top w:val="single" w:sz="18" w:space="0" w:color="000000"/>
              <w:right w:val="single" w:sz="4" w:space="0" w:color="auto"/>
            </w:tcBorders>
            <w:vAlign w:val="center"/>
          </w:tcPr>
          <w:p w14:paraId="368AB51A" w14:textId="77777777" w:rsidR="00053246" w:rsidRPr="00140AD5" w:rsidRDefault="00053246" w:rsidP="00053246">
            <w:pPr>
              <w:tabs>
                <w:tab w:val="left" w:pos="712"/>
              </w:tabs>
              <w:ind w:left="-127" w:right="113"/>
              <w:jc w:val="center"/>
              <w:rPr>
                <w:rFonts w:ascii="Times New Roman" w:hAnsi="Times New Roman"/>
                <w:sz w:val="18"/>
                <w:szCs w:val="18"/>
              </w:rPr>
            </w:pPr>
          </w:p>
        </w:tc>
        <w:tc>
          <w:tcPr>
            <w:tcW w:w="1767" w:type="dxa"/>
            <w:vMerge/>
            <w:tcBorders>
              <w:top w:val="single" w:sz="4" w:space="0" w:color="auto"/>
              <w:left w:val="single" w:sz="4" w:space="0" w:color="auto"/>
              <w:bottom w:val="single" w:sz="4" w:space="0" w:color="auto"/>
              <w:right w:val="single" w:sz="4" w:space="0" w:color="auto"/>
            </w:tcBorders>
          </w:tcPr>
          <w:p w14:paraId="02527A25" w14:textId="77777777" w:rsidR="00053246" w:rsidRPr="00DD0FB5" w:rsidRDefault="00053246" w:rsidP="00053246">
            <w:pPr>
              <w:rPr>
                <w:rFonts w:ascii="Times New Roman" w:hAnsi="Times New Roman"/>
                <w:sz w:val="24"/>
                <w:szCs w:val="24"/>
              </w:rPr>
            </w:pPr>
          </w:p>
        </w:tc>
        <w:tc>
          <w:tcPr>
            <w:tcW w:w="1781" w:type="dxa"/>
            <w:tcBorders>
              <w:top w:val="single" w:sz="4" w:space="0" w:color="auto"/>
              <w:left w:val="single" w:sz="4" w:space="0" w:color="auto"/>
              <w:bottom w:val="single" w:sz="4" w:space="0" w:color="auto"/>
              <w:right w:val="single" w:sz="4" w:space="0" w:color="auto"/>
            </w:tcBorders>
            <w:shd w:val="clear" w:color="auto" w:fill="auto"/>
            <w:vAlign w:val="center"/>
          </w:tcPr>
          <w:p w14:paraId="31248CCC" w14:textId="77777777" w:rsidR="00053246" w:rsidRPr="00140AD5" w:rsidRDefault="00053246" w:rsidP="00053246">
            <w:pPr>
              <w:jc w:val="center"/>
              <w:rPr>
                <w:rFonts w:ascii="Times New Roman" w:hAnsi="Times New Roman"/>
                <w:b/>
                <w:i/>
                <w:color w:val="000000"/>
              </w:rPr>
            </w:pPr>
            <w:r w:rsidRPr="00140AD5">
              <w:rPr>
                <w:rFonts w:ascii="Times New Roman" w:hAnsi="Times New Roman"/>
                <w:b/>
                <w:i/>
                <w:color w:val="000000"/>
              </w:rPr>
              <w:t>Előkészítés</w:t>
            </w:r>
          </w:p>
        </w:tc>
        <w:tc>
          <w:tcPr>
            <w:tcW w:w="3258" w:type="dxa"/>
            <w:tcBorders>
              <w:top w:val="single" w:sz="4" w:space="0" w:color="auto"/>
              <w:left w:val="single" w:sz="4" w:space="0" w:color="auto"/>
              <w:bottom w:val="single" w:sz="4" w:space="0" w:color="auto"/>
              <w:right w:val="single" w:sz="4" w:space="0" w:color="auto"/>
            </w:tcBorders>
            <w:vAlign w:val="center"/>
          </w:tcPr>
          <w:p w14:paraId="623A4028" w14:textId="77777777" w:rsidR="00053246" w:rsidRPr="00DD0FB5" w:rsidRDefault="00053246" w:rsidP="00053246">
            <w:pPr>
              <w:jc w:val="center"/>
              <w:rPr>
                <w:rFonts w:ascii="Times New Roman" w:hAnsi="Times New Roman"/>
                <w:sz w:val="24"/>
                <w:szCs w:val="24"/>
              </w:rPr>
            </w:pPr>
            <w:r>
              <w:rPr>
                <w:rFonts w:ascii="Times New Roman" w:hAnsi="Times New Roman"/>
                <w:sz w:val="24"/>
                <w:szCs w:val="24"/>
              </w:rPr>
              <w:t>-</w:t>
            </w:r>
          </w:p>
        </w:tc>
        <w:tc>
          <w:tcPr>
            <w:tcW w:w="3197" w:type="dxa"/>
            <w:tcBorders>
              <w:top w:val="single" w:sz="4" w:space="0" w:color="auto"/>
              <w:left w:val="single" w:sz="4" w:space="0" w:color="auto"/>
              <w:bottom w:val="single" w:sz="4" w:space="0" w:color="auto"/>
              <w:right w:val="single" w:sz="4" w:space="0" w:color="auto"/>
            </w:tcBorders>
          </w:tcPr>
          <w:p w14:paraId="6FBC2B66" w14:textId="4CCB9A29" w:rsidR="00053246" w:rsidRPr="00DD0FB5" w:rsidRDefault="00053246" w:rsidP="00572529">
            <w:pPr>
              <w:tabs>
                <w:tab w:val="left" w:pos="2788"/>
              </w:tabs>
              <w:ind w:left="-47" w:right="42"/>
              <w:jc w:val="both"/>
              <w:rPr>
                <w:rFonts w:ascii="Times New Roman" w:hAnsi="Times New Roman"/>
                <w:b/>
                <w:sz w:val="24"/>
                <w:szCs w:val="24"/>
              </w:rPr>
            </w:pPr>
            <w:r w:rsidRPr="00140AD5">
              <w:rPr>
                <w:rFonts w:ascii="Times New Roman" w:hAnsi="Times New Roman"/>
                <w:color w:val="000000"/>
              </w:rPr>
              <w:t>A tanuló megtanulja felismerni, csoportosítani a növényi és állati eredetű élelmiszereket. Megérti az idényszerűség fontosságát zöldségek és gyümölcsök esetében. Megismeri az előkészítés műveleti sorrendjét (válogatás, száraz és nedves tisztítás, darabolás). Megtanul-ja a lehető leggyorsabban felhasználni az előkészített alapanyagokat. Elsajátítja a darabolás, filézés, csontozás, rostirány fogalmát és technikáját vág</w:t>
            </w:r>
            <w:r>
              <w:rPr>
                <w:rFonts w:ascii="Times New Roman" w:hAnsi="Times New Roman"/>
                <w:color w:val="000000"/>
              </w:rPr>
              <w:t>óállatok, szárnyasok, halak ese</w:t>
            </w:r>
            <w:r w:rsidRPr="00140AD5">
              <w:rPr>
                <w:rFonts w:ascii="Times New Roman" w:hAnsi="Times New Roman"/>
                <w:color w:val="000000"/>
              </w:rPr>
              <w:t>tében.</w:t>
            </w:r>
          </w:p>
        </w:tc>
        <w:tc>
          <w:tcPr>
            <w:tcW w:w="3197" w:type="dxa"/>
            <w:tcBorders>
              <w:top w:val="single" w:sz="4" w:space="0" w:color="auto"/>
              <w:left w:val="single" w:sz="4" w:space="0" w:color="auto"/>
              <w:bottom w:val="single" w:sz="4" w:space="0" w:color="auto"/>
              <w:right w:val="single" w:sz="4" w:space="0" w:color="auto"/>
            </w:tcBorders>
            <w:shd w:val="clear" w:color="auto" w:fill="auto"/>
          </w:tcPr>
          <w:p w14:paraId="20D9E556" w14:textId="72E99780" w:rsidR="00053246" w:rsidRPr="00140AD5" w:rsidRDefault="00053246" w:rsidP="00572529">
            <w:pPr>
              <w:jc w:val="both"/>
              <w:rPr>
                <w:rFonts w:ascii="Times New Roman" w:hAnsi="Times New Roman"/>
                <w:color w:val="000000"/>
              </w:rPr>
            </w:pPr>
            <w:r w:rsidRPr="00140AD5">
              <w:rPr>
                <w:rFonts w:ascii="Times New Roman" w:hAnsi="Times New Roman"/>
                <w:color w:val="000000"/>
              </w:rPr>
              <w:t>A tanuló megtanulja felismerni, csoportosítani a növényi és állati eredetű élelmiszereket. Megérti az idényszerűség fontosságát zöldségek és gyümölcsök esetében. Megismeri az előkészítés műveleti sorrendjét (válogatás, száraz és nedves tisztítás, darabolás). Megtanul-ja a lehető leggyorsabban felhasználni az előkészített alapanyagokat. Elsajátítja a darabolás, filézés, csontozás, rostirány fogalmát és technikáját vág</w:t>
            </w:r>
            <w:r>
              <w:rPr>
                <w:rFonts w:ascii="Times New Roman" w:hAnsi="Times New Roman"/>
                <w:color w:val="000000"/>
              </w:rPr>
              <w:t>óállatok, szárnyasok, halak ese</w:t>
            </w:r>
            <w:r w:rsidRPr="00140AD5">
              <w:rPr>
                <w:rFonts w:ascii="Times New Roman" w:hAnsi="Times New Roman"/>
                <w:color w:val="000000"/>
              </w:rPr>
              <w:t>tében.</w:t>
            </w:r>
          </w:p>
        </w:tc>
      </w:tr>
      <w:tr w:rsidR="00053246" w:rsidRPr="00DD0FB5" w14:paraId="681EEDDB" w14:textId="77777777" w:rsidTr="00053246">
        <w:trPr>
          <w:jc w:val="center"/>
        </w:trPr>
        <w:tc>
          <w:tcPr>
            <w:tcW w:w="1049" w:type="dxa"/>
            <w:vMerge/>
            <w:tcBorders>
              <w:top w:val="single" w:sz="18" w:space="0" w:color="000000"/>
              <w:right w:val="single" w:sz="4" w:space="0" w:color="auto"/>
            </w:tcBorders>
            <w:vAlign w:val="center"/>
          </w:tcPr>
          <w:p w14:paraId="47E880F5" w14:textId="77777777" w:rsidR="00053246" w:rsidRPr="00140AD5" w:rsidRDefault="00053246" w:rsidP="00053246">
            <w:pPr>
              <w:tabs>
                <w:tab w:val="left" w:pos="712"/>
              </w:tabs>
              <w:ind w:left="-127" w:right="113"/>
              <w:jc w:val="center"/>
              <w:rPr>
                <w:rFonts w:ascii="Times New Roman" w:hAnsi="Times New Roman"/>
                <w:sz w:val="18"/>
                <w:szCs w:val="18"/>
              </w:rPr>
            </w:pPr>
          </w:p>
        </w:tc>
        <w:tc>
          <w:tcPr>
            <w:tcW w:w="1767" w:type="dxa"/>
            <w:vMerge/>
            <w:tcBorders>
              <w:top w:val="single" w:sz="4" w:space="0" w:color="auto"/>
              <w:left w:val="single" w:sz="4" w:space="0" w:color="auto"/>
              <w:bottom w:val="single" w:sz="4" w:space="0" w:color="auto"/>
              <w:right w:val="single" w:sz="4" w:space="0" w:color="auto"/>
            </w:tcBorders>
          </w:tcPr>
          <w:p w14:paraId="3DA81CFB" w14:textId="77777777" w:rsidR="00053246" w:rsidRPr="00DD0FB5" w:rsidRDefault="00053246" w:rsidP="00053246">
            <w:pPr>
              <w:rPr>
                <w:rFonts w:ascii="Times New Roman" w:hAnsi="Times New Roman"/>
                <w:sz w:val="24"/>
                <w:szCs w:val="24"/>
              </w:rPr>
            </w:pPr>
          </w:p>
        </w:tc>
        <w:tc>
          <w:tcPr>
            <w:tcW w:w="1781" w:type="dxa"/>
            <w:tcBorders>
              <w:top w:val="single" w:sz="4" w:space="0" w:color="auto"/>
              <w:left w:val="single" w:sz="4" w:space="0" w:color="auto"/>
              <w:bottom w:val="single" w:sz="4" w:space="0" w:color="auto"/>
              <w:right w:val="single" w:sz="4" w:space="0" w:color="auto"/>
            </w:tcBorders>
            <w:shd w:val="clear" w:color="auto" w:fill="auto"/>
            <w:vAlign w:val="center"/>
          </w:tcPr>
          <w:p w14:paraId="756CAB30" w14:textId="77777777" w:rsidR="00053246" w:rsidRPr="00140AD5" w:rsidRDefault="00053246" w:rsidP="00053246">
            <w:pPr>
              <w:jc w:val="center"/>
              <w:rPr>
                <w:rFonts w:ascii="Times New Roman" w:hAnsi="Times New Roman"/>
                <w:b/>
                <w:i/>
                <w:color w:val="000000"/>
              </w:rPr>
            </w:pPr>
            <w:r w:rsidRPr="00140AD5">
              <w:rPr>
                <w:rFonts w:ascii="Times New Roman" w:hAnsi="Times New Roman"/>
                <w:b/>
                <w:i/>
                <w:color w:val="000000"/>
              </w:rPr>
              <w:t>Alapműveletek, fűszerezés, ízesítés</w:t>
            </w:r>
          </w:p>
        </w:tc>
        <w:tc>
          <w:tcPr>
            <w:tcW w:w="3258" w:type="dxa"/>
            <w:tcBorders>
              <w:top w:val="single" w:sz="4" w:space="0" w:color="auto"/>
              <w:left w:val="single" w:sz="4" w:space="0" w:color="auto"/>
              <w:bottom w:val="single" w:sz="4" w:space="0" w:color="auto"/>
              <w:right w:val="single" w:sz="4" w:space="0" w:color="auto"/>
            </w:tcBorders>
            <w:vAlign w:val="center"/>
          </w:tcPr>
          <w:p w14:paraId="64F040C1" w14:textId="77777777" w:rsidR="00053246" w:rsidRPr="00DD0FB5" w:rsidRDefault="00053246" w:rsidP="00053246">
            <w:pPr>
              <w:jc w:val="center"/>
              <w:rPr>
                <w:rFonts w:ascii="Times New Roman" w:hAnsi="Times New Roman"/>
                <w:sz w:val="24"/>
                <w:szCs w:val="24"/>
              </w:rPr>
            </w:pPr>
            <w:r>
              <w:rPr>
                <w:rFonts w:ascii="Times New Roman" w:hAnsi="Times New Roman"/>
                <w:sz w:val="24"/>
                <w:szCs w:val="24"/>
              </w:rPr>
              <w:t>-</w:t>
            </w:r>
          </w:p>
        </w:tc>
        <w:tc>
          <w:tcPr>
            <w:tcW w:w="3197" w:type="dxa"/>
            <w:tcBorders>
              <w:top w:val="single" w:sz="4" w:space="0" w:color="auto"/>
              <w:left w:val="single" w:sz="4" w:space="0" w:color="auto"/>
              <w:bottom w:val="single" w:sz="4" w:space="0" w:color="auto"/>
              <w:right w:val="single" w:sz="4" w:space="0" w:color="auto"/>
            </w:tcBorders>
            <w:shd w:val="clear" w:color="auto" w:fill="auto"/>
          </w:tcPr>
          <w:p w14:paraId="6FF110BD" w14:textId="77777777" w:rsidR="00053246" w:rsidRPr="00140AD5" w:rsidRDefault="00053246" w:rsidP="00053246">
            <w:pPr>
              <w:jc w:val="both"/>
              <w:rPr>
                <w:rFonts w:ascii="Times New Roman" w:hAnsi="Times New Roman"/>
                <w:color w:val="000000"/>
              </w:rPr>
            </w:pPr>
            <w:proofErr w:type="gramStart"/>
            <w:r w:rsidRPr="00140AD5">
              <w:rPr>
                <w:rFonts w:ascii="Times New Roman" w:hAnsi="Times New Roman"/>
                <w:color w:val="000000"/>
              </w:rPr>
              <w:t>A tanuló megismeri és megtanulja alkalmazni a következő eljárásokat:</w:t>
            </w:r>
            <w:r w:rsidRPr="00140AD5">
              <w:rPr>
                <w:rFonts w:ascii="Times New Roman" w:hAnsi="Times New Roman"/>
                <w:color w:val="000000"/>
              </w:rPr>
              <w:br/>
              <w:t>Felületkezelés: fényezés, áthúzás, bevonás, dermesztés</w:t>
            </w:r>
            <w:r w:rsidRPr="00140AD5">
              <w:rPr>
                <w:rFonts w:ascii="Times New Roman" w:hAnsi="Times New Roman"/>
                <w:color w:val="000000"/>
              </w:rPr>
              <w:br/>
              <w:t>Élvezeti érték növelése: ízesítés, fűszerezés, színezés, tisztí</w:t>
            </w:r>
            <w:r>
              <w:rPr>
                <w:rFonts w:ascii="Times New Roman" w:hAnsi="Times New Roman"/>
                <w:color w:val="000000"/>
              </w:rPr>
              <w:t>tás, derítés, parírozás, lehabo</w:t>
            </w:r>
            <w:r w:rsidRPr="00140AD5">
              <w:rPr>
                <w:rFonts w:ascii="Times New Roman" w:hAnsi="Times New Roman"/>
                <w:color w:val="000000"/>
              </w:rPr>
              <w:t>zás, szűrés</w:t>
            </w:r>
            <w:r w:rsidRPr="00140AD5">
              <w:rPr>
                <w:rFonts w:ascii="Times New Roman" w:hAnsi="Times New Roman"/>
                <w:color w:val="000000"/>
              </w:rPr>
              <w:br/>
              <w:t>Formaadás: kiszúrás, lepréselés, sajtolás, szeletelés, darabolás, passzírozás, kiszaggatás, sodrás, fonás, dresszírozás</w:t>
            </w:r>
            <w:r w:rsidRPr="00140AD5">
              <w:rPr>
                <w:rFonts w:ascii="Times New Roman" w:hAnsi="Times New Roman"/>
                <w:color w:val="000000"/>
              </w:rPr>
              <w:br/>
              <w:t>Lazítás: járulékos anyaggal, zsiradékkal, levegőbevitellel, egyéb mechanikai úton</w:t>
            </w:r>
            <w:r w:rsidRPr="00140AD5">
              <w:rPr>
                <w:rFonts w:ascii="Times New Roman" w:hAnsi="Times New Roman"/>
                <w:color w:val="000000"/>
              </w:rPr>
              <w:br/>
              <w:t>Összeállítás: töltés, kikeverés, összekeverés, gyúrás, lerakás, rétegezés</w:t>
            </w:r>
            <w:r w:rsidRPr="00140AD5">
              <w:rPr>
                <w:rFonts w:ascii="Times New Roman" w:hAnsi="Times New Roman"/>
                <w:color w:val="000000"/>
              </w:rPr>
              <w:br/>
              <w:t>Fűszerezés, ízesítés: bouquetgarni, fűszerzacskó, friss fűszernövények használata, sózás (sófajták),</w:t>
            </w:r>
            <w:proofErr w:type="gramEnd"/>
            <w:r w:rsidRPr="00140AD5">
              <w:rPr>
                <w:rFonts w:ascii="Times New Roman" w:hAnsi="Times New Roman"/>
                <w:color w:val="000000"/>
              </w:rPr>
              <w:t xml:space="preserve"> édesítés, savasítás, ízesítő keverékek (sofrito, mirepoix, persillade)</w:t>
            </w:r>
          </w:p>
        </w:tc>
        <w:tc>
          <w:tcPr>
            <w:tcW w:w="3197" w:type="dxa"/>
            <w:tcBorders>
              <w:top w:val="single" w:sz="4" w:space="0" w:color="auto"/>
              <w:left w:val="single" w:sz="4" w:space="0" w:color="auto"/>
              <w:bottom w:val="single" w:sz="4" w:space="0" w:color="auto"/>
              <w:right w:val="single" w:sz="4" w:space="0" w:color="auto"/>
            </w:tcBorders>
            <w:shd w:val="clear" w:color="auto" w:fill="auto"/>
          </w:tcPr>
          <w:p w14:paraId="0E1C20B1" w14:textId="77777777" w:rsidR="00053246" w:rsidRPr="00140AD5" w:rsidRDefault="00053246" w:rsidP="00053246">
            <w:pPr>
              <w:jc w:val="both"/>
              <w:rPr>
                <w:rFonts w:ascii="Times New Roman" w:hAnsi="Times New Roman"/>
                <w:color w:val="000000"/>
              </w:rPr>
            </w:pPr>
            <w:proofErr w:type="gramStart"/>
            <w:r w:rsidRPr="00140AD5">
              <w:rPr>
                <w:rFonts w:ascii="Times New Roman" w:hAnsi="Times New Roman"/>
                <w:color w:val="000000"/>
              </w:rPr>
              <w:t>A tanuló megismeri és megtanulja alkalmazni a következő eljárásokat:</w:t>
            </w:r>
            <w:r w:rsidRPr="00140AD5">
              <w:rPr>
                <w:rFonts w:ascii="Times New Roman" w:hAnsi="Times New Roman"/>
                <w:color w:val="000000"/>
              </w:rPr>
              <w:br/>
              <w:t>Felületkezelés: fényezés, áthúzás, bevonás, dermesztés</w:t>
            </w:r>
            <w:r w:rsidRPr="00140AD5">
              <w:rPr>
                <w:rFonts w:ascii="Times New Roman" w:hAnsi="Times New Roman"/>
                <w:color w:val="000000"/>
              </w:rPr>
              <w:br/>
              <w:t>Élvezeti érték növelése: ízesítés, fűszerezés, színezés, tisztí</w:t>
            </w:r>
            <w:r>
              <w:rPr>
                <w:rFonts w:ascii="Times New Roman" w:hAnsi="Times New Roman"/>
                <w:color w:val="000000"/>
              </w:rPr>
              <w:t>tás, derítés, parírozás, lehabo</w:t>
            </w:r>
            <w:r w:rsidRPr="00140AD5">
              <w:rPr>
                <w:rFonts w:ascii="Times New Roman" w:hAnsi="Times New Roman"/>
                <w:color w:val="000000"/>
              </w:rPr>
              <w:t>zás, szűrés</w:t>
            </w:r>
            <w:r w:rsidRPr="00140AD5">
              <w:rPr>
                <w:rFonts w:ascii="Times New Roman" w:hAnsi="Times New Roman"/>
                <w:color w:val="000000"/>
              </w:rPr>
              <w:br/>
              <w:t>Formaadás: kiszúrás, lepréselés, sajtolás, szeletelés, darabolás, passzírozás, kiszaggatás, sodrás, fonás, dresszírozás</w:t>
            </w:r>
            <w:r w:rsidRPr="00140AD5">
              <w:rPr>
                <w:rFonts w:ascii="Times New Roman" w:hAnsi="Times New Roman"/>
                <w:color w:val="000000"/>
              </w:rPr>
              <w:br/>
              <w:t>Lazítás: járulékos anyaggal, zsiradékkal, levegőbevitellel, egyéb mechanikai úton</w:t>
            </w:r>
            <w:r w:rsidRPr="00140AD5">
              <w:rPr>
                <w:rFonts w:ascii="Times New Roman" w:hAnsi="Times New Roman"/>
                <w:color w:val="000000"/>
              </w:rPr>
              <w:br/>
              <w:t>Összeállítás: töltés, kikeverés, összekeverés, gyúrás, lerakás, rétegezés</w:t>
            </w:r>
            <w:r w:rsidRPr="00140AD5">
              <w:rPr>
                <w:rFonts w:ascii="Times New Roman" w:hAnsi="Times New Roman"/>
                <w:color w:val="000000"/>
              </w:rPr>
              <w:br/>
              <w:t>Fűszerezés, ízesítés: bouquetgarni, fűszerzacskó, friss fűszernövények használata, sózás (sófajták),</w:t>
            </w:r>
            <w:proofErr w:type="gramEnd"/>
            <w:r w:rsidRPr="00140AD5">
              <w:rPr>
                <w:rFonts w:ascii="Times New Roman" w:hAnsi="Times New Roman"/>
                <w:color w:val="000000"/>
              </w:rPr>
              <w:t xml:space="preserve"> édesítés, savasítás, ízesítő keverékek (sofrito, mirepoix, persillade)</w:t>
            </w:r>
          </w:p>
        </w:tc>
      </w:tr>
      <w:tr w:rsidR="00053246" w:rsidRPr="00DD0FB5" w14:paraId="40957B1F" w14:textId="77777777" w:rsidTr="00053246">
        <w:trPr>
          <w:jc w:val="center"/>
        </w:trPr>
        <w:tc>
          <w:tcPr>
            <w:tcW w:w="1049" w:type="dxa"/>
            <w:vMerge/>
            <w:tcBorders>
              <w:top w:val="single" w:sz="18" w:space="0" w:color="000000"/>
              <w:right w:val="single" w:sz="4" w:space="0" w:color="auto"/>
            </w:tcBorders>
            <w:vAlign w:val="center"/>
          </w:tcPr>
          <w:p w14:paraId="0597D64F" w14:textId="77777777" w:rsidR="00053246" w:rsidRPr="00140AD5" w:rsidRDefault="00053246" w:rsidP="00053246">
            <w:pPr>
              <w:tabs>
                <w:tab w:val="left" w:pos="712"/>
              </w:tabs>
              <w:ind w:left="-127" w:right="113"/>
              <w:jc w:val="center"/>
              <w:rPr>
                <w:rFonts w:ascii="Times New Roman" w:hAnsi="Times New Roman"/>
                <w:sz w:val="18"/>
                <w:szCs w:val="18"/>
              </w:rPr>
            </w:pPr>
          </w:p>
        </w:tc>
        <w:tc>
          <w:tcPr>
            <w:tcW w:w="1767" w:type="dxa"/>
            <w:vMerge/>
            <w:tcBorders>
              <w:top w:val="single" w:sz="4" w:space="0" w:color="auto"/>
              <w:left w:val="single" w:sz="4" w:space="0" w:color="auto"/>
              <w:bottom w:val="single" w:sz="4" w:space="0" w:color="auto"/>
              <w:right w:val="single" w:sz="4" w:space="0" w:color="auto"/>
            </w:tcBorders>
          </w:tcPr>
          <w:p w14:paraId="2D054FD2" w14:textId="77777777" w:rsidR="00053246" w:rsidRPr="00DD0FB5" w:rsidRDefault="00053246" w:rsidP="00053246">
            <w:pPr>
              <w:rPr>
                <w:rFonts w:ascii="Times New Roman" w:hAnsi="Times New Roman"/>
                <w:sz w:val="24"/>
                <w:szCs w:val="24"/>
              </w:rPr>
            </w:pPr>
          </w:p>
        </w:tc>
        <w:tc>
          <w:tcPr>
            <w:tcW w:w="1781" w:type="dxa"/>
            <w:tcBorders>
              <w:top w:val="single" w:sz="4" w:space="0" w:color="auto"/>
              <w:left w:val="single" w:sz="4" w:space="0" w:color="auto"/>
              <w:bottom w:val="single" w:sz="4" w:space="0" w:color="auto"/>
              <w:right w:val="single" w:sz="4" w:space="0" w:color="auto"/>
            </w:tcBorders>
            <w:shd w:val="clear" w:color="auto" w:fill="auto"/>
            <w:vAlign w:val="center"/>
          </w:tcPr>
          <w:p w14:paraId="3FD3EAD4" w14:textId="77777777" w:rsidR="00053246" w:rsidRPr="00140AD5" w:rsidRDefault="00053246" w:rsidP="00053246">
            <w:pPr>
              <w:jc w:val="center"/>
              <w:rPr>
                <w:rFonts w:ascii="Times New Roman" w:hAnsi="Times New Roman"/>
                <w:b/>
                <w:i/>
                <w:color w:val="000000"/>
              </w:rPr>
            </w:pPr>
            <w:r w:rsidRPr="00140AD5">
              <w:rPr>
                <w:rFonts w:ascii="Times New Roman" w:hAnsi="Times New Roman"/>
                <w:b/>
                <w:i/>
                <w:color w:val="000000"/>
              </w:rPr>
              <w:t>Alaplevek, rövid levek, kivonatok és pecsenyelevek</w:t>
            </w:r>
          </w:p>
        </w:tc>
        <w:tc>
          <w:tcPr>
            <w:tcW w:w="3258" w:type="dxa"/>
            <w:tcBorders>
              <w:top w:val="single" w:sz="4" w:space="0" w:color="auto"/>
              <w:left w:val="single" w:sz="4" w:space="0" w:color="auto"/>
              <w:bottom w:val="single" w:sz="4" w:space="0" w:color="auto"/>
              <w:right w:val="single" w:sz="4" w:space="0" w:color="auto"/>
            </w:tcBorders>
            <w:vAlign w:val="center"/>
          </w:tcPr>
          <w:p w14:paraId="3FE4A20E" w14:textId="77777777" w:rsidR="00053246" w:rsidRPr="00DD0FB5" w:rsidRDefault="00053246" w:rsidP="00053246">
            <w:pPr>
              <w:jc w:val="center"/>
              <w:rPr>
                <w:rFonts w:ascii="Times New Roman" w:hAnsi="Times New Roman"/>
                <w:sz w:val="24"/>
                <w:szCs w:val="24"/>
              </w:rPr>
            </w:pPr>
            <w:r>
              <w:rPr>
                <w:rFonts w:ascii="Times New Roman" w:hAnsi="Times New Roman"/>
                <w:sz w:val="24"/>
                <w:szCs w:val="24"/>
              </w:rPr>
              <w:t>-</w:t>
            </w:r>
          </w:p>
        </w:tc>
        <w:tc>
          <w:tcPr>
            <w:tcW w:w="3197" w:type="dxa"/>
            <w:tcBorders>
              <w:top w:val="single" w:sz="4" w:space="0" w:color="auto"/>
              <w:left w:val="single" w:sz="4" w:space="0" w:color="auto"/>
              <w:bottom w:val="single" w:sz="4" w:space="0" w:color="auto"/>
              <w:right w:val="single" w:sz="4" w:space="0" w:color="auto"/>
            </w:tcBorders>
            <w:shd w:val="clear" w:color="auto" w:fill="auto"/>
          </w:tcPr>
          <w:p w14:paraId="4129C129" w14:textId="77777777" w:rsidR="00053246" w:rsidRPr="00140AD5" w:rsidRDefault="00053246" w:rsidP="00053246">
            <w:pPr>
              <w:jc w:val="both"/>
              <w:rPr>
                <w:rFonts w:ascii="Times New Roman" w:hAnsi="Times New Roman"/>
                <w:color w:val="000000"/>
              </w:rPr>
            </w:pPr>
            <w:r w:rsidRPr="00140AD5">
              <w:rPr>
                <w:rFonts w:ascii="Times New Roman" w:hAnsi="Times New Roman"/>
                <w:color w:val="000000"/>
              </w:rPr>
              <w:t>A tanuló megismeri a világos és barna alaplevek fajtáit. Megtanulja, hogy a hasonló technológiával készülő híg levesekhez képest a világos és barna alaplevek esetében jelentősen kevesebb sót és fűszereket használjon,</w:t>
            </w:r>
            <w:r w:rsidRPr="00140AD5">
              <w:rPr>
                <w:rFonts w:ascii="Times New Roman" w:hAnsi="Times New Roman"/>
                <w:color w:val="000000"/>
              </w:rPr>
              <w:br/>
              <w:t>Barna alaplevek esetén a főzést megelőzően elvégez egy erőteljes pirítást, ezzel megadja a későbbi barna színt. Tisztában van vele, hogy ezeknél a leveknél hosszabb főzési idő szükséges. A világos alaplevet (csirke, zöldség, hal) rövidebb főzési idővel készíti.</w:t>
            </w:r>
          </w:p>
        </w:tc>
        <w:tc>
          <w:tcPr>
            <w:tcW w:w="3197" w:type="dxa"/>
            <w:tcBorders>
              <w:top w:val="single" w:sz="4" w:space="0" w:color="auto"/>
              <w:left w:val="single" w:sz="4" w:space="0" w:color="auto"/>
              <w:bottom w:val="single" w:sz="4" w:space="0" w:color="auto"/>
              <w:right w:val="single" w:sz="4" w:space="0" w:color="auto"/>
            </w:tcBorders>
            <w:shd w:val="clear" w:color="auto" w:fill="auto"/>
          </w:tcPr>
          <w:p w14:paraId="79E42612" w14:textId="77777777" w:rsidR="00053246" w:rsidRPr="00140AD5" w:rsidRDefault="00053246" w:rsidP="00053246">
            <w:pPr>
              <w:jc w:val="both"/>
              <w:rPr>
                <w:rFonts w:ascii="Times New Roman" w:hAnsi="Times New Roman"/>
                <w:color w:val="000000"/>
              </w:rPr>
            </w:pPr>
            <w:r w:rsidRPr="00140AD5">
              <w:rPr>
                <w:rFonts w:ascii="Times New Roman" w:hAnsi="Times New Roman"/>
                <w:color w:val="000000"/>
              </w:rPr>
              <w:t>A tanuló megismeri a világos és barna alaplevek fajtáit. Megtanulja, hogy a hasonló technológiával készülő híg levesekhez képest a világos és barna alaplevek esetében jelentősen kevesebb sót és fűszereket használjon,</w:t>
            </w:r>
            <w:r w:rsidRPr="00140AD5">
              <w:rPr>
                <w:rFonts w:ascii="Times New Roman" w:hAnsi="Times New Roman"/>
                <w:color w:val="000000"/>
              </w:rPr>
              <w:br/>
              <w:t>Barna alaplevek esetén a főzést megelőzően elvégez egy erőteljes pirítást, ezzel megadja a későbbi barna színt. Tisztában van vele, hogy ezeknél a leveknél hosszabb főzési idő szükséges. A világos alaplevet (csirke, zöldség, hal) rövidebb főzési idővel készíti.</w:t>
            </w:r>
          </w:p>
        </w:tc>
      </w:tr>
      <w:tr w:rsidR="00053246" w:rsidRPr="00DD0FB5" w14:paraId="1856B5E9" w14:textId="77777777" w:rsidTr="00053246">
        <w:trPr>
          <w:jc w:val="center"/>
        </w:trPr>
        <w:tc>
          <w:tcPr>
            <w:tcW w:w="1049" w:type="dxa"/>
            <w:vMerge/>
            <w:tcBorders>
              <w:top w:val="single" w:sz="18" w:space="0" w:color="000000"/>
              <w:right w:val="single" w:sz="4" w:space="0" w:color="auto"/>
            </w:tcBorders>
            <w:vAlign w:val="center"/>
          </w:tcPr>
          <w:p w14:paraId="41A13465" w14:textId="77777777" w:rsidR="00053246" w:rsidRPr="00140AD5" w:rsidRDefault="00053246" w:rsidP="00053246">
            <w:pPr>
              <w:tabs>
                <w:tab w:val="left" w:pos="712"/>
              </w:tabs>
              <w:ind w:left="-127" w:right="113"/>
              <w:jc w:val="center"/>
              <w:rPr>
                <w:rFonts w:ascii="Times New Roman" w:hAnsi="Times New Roman"/>
                <w:sz w:val="18"/>
                <w:szCs w:val="18"/>
              </w:rPr>
            </w:pPr>
          </w:p>
        </w:tc>
        <w:tc>
          <w:tcPr>
            <w:tcW w:w="1767" w:type="dxa"/>
            <w:vMerge/>
            <w:tcBorders>
              <w:top w:val="single" w:sz="4" w:space="0" w:color="auto"/>
              <w:left w:val="single" w:sz="4" w:space="0" w:color="auto"/>
              <w:bottom w:val="single" w:sz="4" w:space="0" w:color="auto"/>
              <w:right w:val="single" w:sz="4" w:space="0" w:color="auto"/>
            </w:tcBorders>
          </w:tcPr>
          <w:p w14:paraId="6063E241" w14:textId="77777777" w:rsidR="00053246" w:rsidRPr="00DD0FB5" w:rsidRDefault="00053246" w:rsidP="00053246">
            <w:pPr>
              <w:rPr>
                <w:rFonts w:ascii="Times New Roman" w:hAnsi="Times New Roman"/>
                <w:sz w:val="24"/>
                <w:szCs w:val="24"/>
              </w:rPr>
            </w:pPr>
          </w:p>
        </w:tc>
        <w:tc>
          <w:tcPr>
            <w:tcW w:w="1781" w:type="dxa"/>
            <w:tcBorders>
              <w:top w:val="single" w:sz="4" w:space="0" w:color="auto"/>
              <w:left w:val="single" w:sz="4" w:space="0" w:color="auto"/>
              <w:bottom w:val="single" w:sz="4" w:space="0" w:color="auto"/>
              <w:right w:val="single" w:sz="4" w:space="0" w:color="auto"/>
            </w:tcBorders>
            <w:shd w:val="clear" w:color="auto" w:fill="auto"/>
            <w:vAlign w:val="center"/>
          </w:tcPr>
          <w:p w14:paraId="72EBB01A" w14:textId="77777777" w:rsidR="00053246" w:rsidRPr="00140AD5" w:rsidRDefault="00053246" w:rsidP="00053246">
            <w:pPr>
              <w:jc w:val="center"/>
              <w:rPr>
                <w:rFonts w:ascii="Times New Roman" w:hAnsi="Times New Roman"/>
                <w:b/>
                <w:i/>
                <w:color w:val="000000"/>
              </w:rPr>
            </w:pPr>
            <w:r w:rsidRPr="00140AD5">
              <w:rPr>
                <w:rFonts w:ascii="Times New Roman" w:hAnsi="Times New Roman"/>
                <w:b/>
                <w:i/>
                <w:color w:val="000000"/>
              </w:rPr>
              <w:t>Alap</w:t>
            </w:r>
            <w:r>
              <w:rPr>
                <w:rFonts w:ascii="Times New Roman" w:hAnsi="Times New Roman"/>
                <w:b/>
                <w:i/>
                <w:color w:val="000000"/>
              </w:rPr>
              <w:t>-készítmé</w:t>
            </w:r>
            <w:r w:rsidRPr="00140AD5">
              <w:rPr>
                <w:rFonts w:ascii="Times New Roman" w:hAnsi="Times New Roman"/>
                <w:b/>
                <w:i/>
                <w:color w:val="000000"/>
              </w:rPr>
              <w:t>nyek</w:t>
            </w:r>
          </w:p>
        </w:tc>
        <w:tc>
          <w:tcPr>
            <w:tcW w:w="3258" w:type="dxa"/>
            <w:tcBorders>
              <w:top w:val="single" w:sz="4" w:space="0" w:color="auto"/>
              <w:left w:val="single" w:sz="4" w:space="0" w:color="auto"/>
              <w:bottom w:val="single" w:sz="4" w:space="0" w:color="auto"/>
              <w:right w:val="single" w:sz="4" w:space="0" w:color="auto"/>
            </w:tcBorders>
            <w:vAlign w:val="center"/>
          </w:tcPr>
          <w:p w14:paraId="56CFC324" w14:textId="77777777" w:rsidR="00053246" w:rsidRPr="00DD0FB5" w:rsidRDefault="00053246" w:rsidP="00053246">
            <w:pPr>
              <w:jc w:val="center"/>
              <w:rPr>
                <w:rFonts w:ascii="Times New Roman" w:hAnsi="Times New Roman"/>
                <w:sz w:val="24"/>
                <w:szCs w:val="24"/>
              </w:rPr>
            </w:pPr>
            <w:r>
              <w:rPr>
                <w:rFonts w:ascii="Times New Roman" w:hAnsi="Times New Roman"/>
                <w:sz w:val="24"/>
                <w:szCs w:val="24"/>
              </w:rPr>
              <w:t>-</w:t>
            </w:r>
          </w:p>
        </w:tc>
        <w:tc>
          <w:tcPr>
            <w:tcW w:w="3197" w:type="dxa"/>
            <w:tcBorders>
              <w:top w:val="single" w:sz="4" w:space="0" w:color="auto"/>
              <w:left w:val="single" w:sz="4" w:space="0" w:color="auto"/>
              <w:bottom w:val="single" w:sz="4" w:space="0" w:color="auto"/>
              <w:right w:val="single" w:sz="4" w:space="0" w:color="auto"/>
            </w:tcBorders>
            <w:shd w:val="clear" w:color="auto" w:fill="auto"/>
          </w:tcPr>
          <w:p w14:paraId="7B7E12EB" w14:textId="77777777" w:rsidR="00053246" w:rsidRPr="00140AD5" w:rsidRDefault="00053246" w:rsidP="00053246">
            <w:pPr>
              <w:jc w:val="both"/>
              <w:rPr>
                <w:rFonts w:ascii="Times New Roman" w:hAnsi="Times New Roman"/>
                <w:color w:val="000000"/>
              </w:rPr>
            </w:pPr>
            <w:r w:rsidRPr="00140AD5">
              <w:rPr>
                <w:rFonts w:ascii="Times New Roman" w:hAnsi="Times New Roman"/>
                <w:color w:val="000000"/>
              </w:rPr>
              <w:t>A tanuló megismeri és megtanulja előállítani a következő alapkészítményeket:</w:t>
            </w:r>
            <w:r w:rsidRPr="00140AD5">
              <w:rPr>
                <w:rFonts w:ascii="Times New Roman" w:hAnsi="Times New Roman"/>
                <w:color w:val="000000"/>
              </w:rPr>
              <w:br/>
              <w:t>‒ Hidegen és melegen kevert fűszervajak</w:t>
            </w:r>
            <w:r w:rsidRPr="00140AD5">
              <w:rPr>
                <w:rFonts w:ascii="Times New Roman" w:hAnsi="Times New Roman"/>
                <w:color w:val="000000"/>
              </w:rPr>
              <w:br/>
              <w:t>‒ Máj- és húsfarce-ok</w:t>
            </w:r>
            <w:r w:rsidRPr="00140AD5">
              <w:rPr>
                <w:rFonts w:ascii="Times New Roman" w:hAnsi="Times New Roman"/>
                <w:color w:val="000000"/>
              </w:rPr>
              <w:br/>
              <w:t>‒ Nyers és főtt páclé vadakhoz, valamint citromalapú aromatikus készítmények első-sorban világos húsokhoz, halakhoz, zöldségekhez és gyümölcsökhöz (marinálás)</w:t>
            </w:r>
            <w:r w:rsidRPr="00140AD5">
              <w:rPr>
                <w:rFonts w:ascii="Times New Roman" w:hAnsi="Times New Roman"/>
                <w:color w:val="000000"/>
              </w:rPr>
              <w:br/>
              <w:t>‒ Egyszerű gyúrt tészta (sokoldalú felhasználhatóság, pl. levesbetét, köret)</w:t>
            </w:r>
            <w:r w:rsidRPr="00140AD5">
              <w:rPr>
                <w:rFonts w:ascii="Times New Roman" w:hAnsi="Times New Roman"/>
                <w:color w:val="000000"/>
              </w:rPr>
              <w:br/>
              <w:t>‒ Duxelles (gombapép, ízesítésre és burkolásra használják)</w:t>
            </w:r>
            <w:r w:rsidRPr="00140AD5">
              <w:rPr>
                <w:rFonts w:ascii="Times New Roman" w:hAnsi="Times New Roman"/>
                <w:color w:val="000000"/>
              </w:rPr>
              <w:br/>
              <w:t>‒ Muszlin (világos, tejszínes hús- vagy halemulzió, amelyet töltelékként, habgaluskaként hasznosítanak)</w:t>
            </w:r>
          </w:p>
        </w:tc>
        <w:tc>
          <w:tcPr>
            <w:tcW w:w="3197" w:type="dxa"/>
            <w:tcBorders>
              <w:top w:val="single" w:sz="4" w:space="0" w:color="auto"/>
              <w:left w:val="single" w:sz="4" w:space="0" w:color="auto"/>
              <w:bottom w:val="single" w:sz="4" w:space="0" w:color="auto"/>
              <w:right w:val="single" w:sz="4" w:space="0" w:color="auto"/>
            </w:tcBorders>
            <w:shd w:val="clear" w:color="auto" w:fill="auto"/>
          </w:tcPr>
          <w:p w14:paraId="2EA8AF38" w14:textId="77777777" w:rsidR="00053246" w:rsidRPr="00140AD5" w:rsidRDefault="00053246" w:rsidP="00053246">
            <w:pPr>
              <w:jc w:val="both"/>
              <w:rPr>
                <w:rFonts w:ascii="Times New Roman" w:hAnsi="Times New Roman"/>
                <w:color w:val="000000"/>
              </w:rPr>
            </w:pPr>
            <w:r w:rsidRPr="00140AD5">
              <w:rPr>
                <w:rFonts w:ascii="Times New Roman" w:hAnsi="Times New Roman"/>
                <w:color w:val="000000"/>
              </w:rPr>
              <w:t>A tanuló megismeri és megtanulja előállítani a következő alapkészítményeket:</w:t>
            </w:r>
            <w:r w:rsidRPr="00140AD5">
              <w:rPr>
                <w:rFonts w:ascii="Times New Roman" w:hAnsi="Times New Roman"/>
                <w:color w:val="000000"/>
              </w:rPr>
              <w:br/>
              <w:t>‒ Hidegen és melegen kevert fűszervajak</w:t>
            </w:r>
            <w:r w:rsidRPr="00140AD5">
              <w:rPr>
                <w:rFonts w:ascii="Times New Roman" w:hAnsi="Times New Roman"/>
                <w:color w:val="000000"/>
              </w:rPr>
              <w:br/>
              <w:t>‒ Máj- és húsfarce-ok</w:t>
            </w:r>
            <w:r w:rsidRPr="00140AD5">
              <w:rPr>
                <w:rFonts w:ascii="Times New Roman" w:hAnsi="Times New Roman"/>
                <w:color w:val="000000"/>
              </w:rPr>
              <w:br/>
              <w:t>‒ Nyers és főtt páclé vadakhoz, valamint citromalapú aromatikus készítmények első-sorban világos húsokhoz, halakhoz, zöldségekhez és gyümölcsökhöz (marinálás)</w:t>
            </w:r>
            <w:r w:rsidRPr="00140AD5">
              <w:rPr>
                <w:rFonts w:ascii="Times New Roman" w:hAnsi="Times New Roman"/>
                <w:color w:val="000000"/>
              </w:rPr>
              <w:br/>
              <w:t>‒ Egyszerű gyúrt tészta (sokoldalú felhasználhatóság, pl. levesbetét, köret)</w:t>
            </w:r>
            <w:r w:rsidRPr="00140AD5">
              <w:rPr>
                <w:rFonts w:ascii="Times New Roman" w:hAnsi="Times New Roman"/>
                <w:color w:val="000000"/>
              </w:rPr>
              <w:br/>
              <w:t>‒ Duxelles (gombapép, ízesítésre és burkolásra használják)</w:t>
            </w:r>
            <w:r w:rsidRPr="00140AD5">
              <w:rPr>
                <w:rFonts w:ascii="Times New Roman" w:hAnsi="Times New Roman"/>
                <w:color w:val="000000"/>
              </w:rPr>
              <w:br/>
              <w:t>‒ Muszlin (világos, tejszínes hús- vagy halemulzió,</w:t>
            </w:r>
            <w:r>
              <w:rPr>
                <w:rFonts w:ascii="Times New Roman" w:hAnsi="Times New Roman"/>
                <w:color w:val="000000"/>
              </w:rPr>
              <w:t xml:space="preserve"> amelyet töltelékként, habgalus</w:t>
            </w:r>
            <w:r w:rsidRPr="00140AD5">
              <w:rPr>
                <w:rFonts w:ascii="Times New Roman" w:hAnsi="Times New Roman"/>
                <w:color w:val="000000"/>
              </w:rPr>
              <w:t>kaként hasznosítanak)</w:t>
            </w:r>
          </w:p>
        </w:tc>
      </w:tr>
      <w:tr w:rsidR="00053246" w:rsidRPr="00DD0FB5" w14:paraId="07D2F741" w14:textId="77777777" w:rsidTr="00053246">
        <w:trPr>
          <w:jc w:val="center"/>
        </w:trPr>
        <w:tc>
          <w:tcPr>
            <w:tcW w:w="1049" w:type="dxa"/>
            <w:vMerge/>
            <w:tcBorders>
              <w:top w:val="single" w:sz="18" w:space="0" w:color="000000"/>
            </w:tcBorders>
            <w:vAlign w:val="center"/>
          </w:tcPr>
          <w:p w14:paraId="518D78D2" w14:textId="77777777" w:rsidR="00053246" w:rsidRPr="00140AD5" w:rsidRDefault="00053246" w:rsidP="00053246">
            <w:pPr>
              <w:tabs>
                <w:tab w:val="left" w:pos="712"/>
              </w:tabs>
              <w:ind w:left="-127" w:right="113"/>
              <w:jc w:val="center"/>
              <w:rPr>
                <w:rFonts w:ascii="Times New Roman" w:hAnsi="Times New Roman"/>
                <w:sz w:val="18"/>
                <w:szCs w:val="18"/>
              </w:rPr>
            </w:pPr>
          </w:p>
        </w:tc>
        <w:tc>
          <w:tcPr>
            <w:tcW w:w="1767" w:type="dxa"/>
            <w:vMerge/>
            <w:tcBorders>
              <w:top w:val="single" w:sz="4" w:space="0" w:color="auto"/>
            </w:tcBorders>
          </w:tcPr>
          <w:p w14:paraId="3B60ED93" w14:textId="77777777" w:rsidR="00053246" w:rsidRPr="00DD0FB5" w:rsidRDefault="00053246" w:rsidP="00053246">
            <w:pPr>
              <w:rPr>
                <w:rFonts w:ascii="Times New Roman" w:hAnsi="Times New Roman"/>
                <w:sz w:val="24"/>
                <w:szCs w:val="24"/>
              </w:rPr>
            </w:pPr>
          </w:p>
        </w:tc>
        <w:tc>
          <w:tcPr>
            <w:tcW w:w="1781" w:type="dxa"/>
            <w:tcBorders>
              <w:top w:val="single" w:sz="4" w:space="0" w:color="auto"/>
              <w:left w:val="single" w:sz="4" w:space="0" w:color="auto"/>
              <w:bottom w:val="single" w:sz="4" w:space="0" w:color="auto"/>
              <w:right w:val="single" w:sz="4" w:space="0" w:color="auto"/>
            </w:tcBorders>
            <w:shd w:val="clear" w:color="auto" w:fill="auto"/>
            <w:vAlign w:val="center"/>
          </w:tcPr>
          <w:p w14:paraId="1086FFB7" w14:textId="77777777" w:rsidR="00053246" w:rsidRPr="00140AD5" w:rsidRDefault="00053246" w:rsidP="00053246">
            <w:pPr>
              <w:jc w:val="center"/>
              <w:rPr>
                <w:rFonts w:ascii="Times New Roman" w:hAnsi="Times New Roman"/>
                <w:b/>
                <w:i/>
                <w:color w:val="000000"/>
              </w:rPr>
            </w:pPr>
            <w:r w:rsidRPr="00140AD5">
              <w:rPr>
                <w:rFonts w:ascii="Times New Roman" w:hAnsi="Times New Roman"/>
                <w:b/>
                <w:i/>
                <w:color w:val="000000"/>
              </w:rPr>
              <w:t>Sűrítési eljárások</w:t>
            </w:r>
          </w:p>
        </w:tc>
        <w:tc>
          <w:tcPr>
            <w:tcW w:w="3258" w:type="dxa"/>
            <w:tcBorders>
              <w:top w:val="single" w:sz="4" w:space="0" w:color="auto"/>
            </w:tcBorders>
            <w:vAlign w:val="center"/>
          </w:tcPr>
          <w:p w14:paraId="260CC4C2" w14:textId="77777777" w:rsidR="00053246" w:rsidRPr="00DD0FB5" w:rsidRDefault="00053246" w:rsidP="00053246">
            <w:pPr>
              <w:jc w:val="center"/>
              <w:rPr>
                <w:rFonts w:ascii="Times New Roman" w:hAnsi="Times New Roman"/>
                <w:sz w:val="24"/>
                <w:szCs w:val="24"/>
              </w:rPr>
            </w:pPr>
            <w:r>
              <w:rPr>
                <w:rFonts w:ascii="Times New Roman" w:hAnsi="Times New Roman"/>
                <w:sz w:val="24"/>
                <w:szCs w:val="24"/>
              </w:rPr>
              <w:t>-</w:t>
            </w:r>
          </w:p>
        </w:tc>
        <w:tc>
          <w:tcPr>
            <w:tcW w:w="3197" w:type="dxa"/>
            <w:tcBorders>
              <w:top w:val="single" w:sz="4" w:space="0" w:color="auto"/>
              <w:left w:val="single" w:sz="4" w:space="0" w:color="auto"/>
              <w:bottom w:val="single" w:sz="4" w:space="0" w:color="auto"/>
              <w:right w:val="single" w:sz="8" w:space="0" w:color="auto"/>
            </w:tcBorders>
            <w:shd w:val="clear" w:color="auto" w:fill="auto"/>
          </w:tcPr>
          <w:p w14:paraId="52E4FF92" w14:textId="77777777" w:rsidR="00053246" w:rsidRPr="00140AD5" w:rsidRDefault="00053246" w:rsidP="00053246">
            <w:pPr>
              <w:jc w:val="both"/>
              <w:rPr>
                <w:rFonts w:ascii="Times New Roman" w:hAnsi="Times New Roman"/>
                <w:color w:val="000000"/>
              </w:rPr>
            </w:pPr>
            <w:r w:rsidRPr="00140AD5">
              <w:rPr>
                <w:rFonts w:ascii="Times New Roman" w:hAnsi="Times New Roman"/>
                <w:color w:val="000000"/>
              </w:rPr>
              <w:t>A tanuló megismeri és megtanulja elkészíteni, önállóan hasz</w:t>
            </w:r>
            <w:r>
              <w:rPr>
                <w:rFonts w:ascii="Times New Roman" w:hAnsi="Times New Roman"/>
                <w:color w:val="000000"/>
              </w:rPr>
              <w:t>nálni a különböző sűrítési eljá</w:t>
            </w:r>
            <w:r w:rsidRPr="00140AD5">
              <w:rPr>
                <w:rFonts w:ascii="Times New Roman" w:hAnsi="Times New Roman"/>
                <w:color w:val="000000"/>
              </w:rPr>
              <w:t>rásokat</w:t>
            </w:r>
          </w:p>
        </w:tc>
        <w:tc>
          <w:tcPr>
            <w:tcW w:w="3197" w:type="dxa"/>
            <w:tcBorders>
              <w:top w:val="single" w:sz="4" w:space="0" w:color="auto"/>
              <w:left w:val="single" w:sz="4" w:space="0" w:color="auto"/>
              <w:bottom w:val="single" w:sz="4" w:space="0" w:color="auto"/>
              <w:right w:val="single" w:sz="8" w:space="0" w:color="auto"/>
            </w:tcBorders>
            <w:shd w:val="clear" w:color="auto" w:fill="auto"/>
          </w:tcPr>
          <w:p w14:paraId="362D6D9D" w14:textId="77777777" w:rsidR="00053246" w:rsidRPr="00140AD5" w:rsidRDefault="00053246" w:rsidP="00053246">
            <w:pPr>
              <w:jc w:val="both"/>
              <w:rPr>
                <w:rFonts w:ascii="Times New Roman" w:hAnsi="Times New Roman"/>
                <w:color w:val="000000"/>
              </w:rPr>
            </w:pPr>
            <w:r w:rsidRPr="00140AD5">
              <w:rPr>
                <w:rFonts w:ascii="Times New Roman" w:hAnsi="Times New Roman"/>
                <w:color w:val="000000"/>
              </w:rPr>
              <w:t>A tanuló megismeri és megtanulja elkészíteni, önállóan hasz</w:t>
            </w:r>
            <w:r>
              <w:rPr>
                <w:rFonts w:ascii="Times New Roman" w:hAnsi="Times New Roman"/>
                <w:color w:val="000000"/>
              </w:rPr>
              <w:t>nálni a különböző sűrítési eljá</w:t>
            </w:r>
            <w:r w:rsidRPr="00140AD5">
              <w:rPr>
                <w:rFonts w:ascii="Times New Roman" w:hAnsi="Times New Roman"/>
                <w:color w:val="000000"/>
              </w:rPr>
              <w:t>rásokat</w:t>
            </w:r>
          </w:p>
        </w:tc>
      </w:tr>
      <w:tr w:rsidR="00053246" w:rsidRPr="00DD0FB5" w14:paraId="298278AD" w14:textId="77777777" w:rsidTr="00053246">
        <w:trPr>
          <w:jc w:val="center"/>
        </w:trPr>
        <w:tc>
          <w:tcPr>
            <w:tcW w:w="1049" w:type="dxa"/>
            <w:vMerge/>
            <w:tcBorders>
              <w:top w:val="single" w:sz="18" w:space="0" w:color="000000"/>
            </w:tcBorders>
            <w:vAlign w:val="center"/>
          </w:tcPr>
          <w:p w14:paraId="43643C93" w14:textId="77777777" w:rsidR="00053246" w:rsidRPr="00140AD5" w:rsidRDefault="00053246" w:rsidP="00053246">
            <w:pPr>
              <w:tabs>
                <w:tab w:val="left" w:pos="712"/>
              </w:tabs>
              <w:ind w:left="-127" w:right="113"/>
              <w:jc w:val="center"/>
              <w:rPr>
                <w:rFonts w:ascii="Times New Roman" w:hAnsi="Times New Roman"/>
                <w:sz w:val="18"/>
                <w:szCs w:val="18"/>
              </w:rPr>
            </w:pPr>
          </w:p>
        </w:tc>
        <w:tc>
          <w:tcPr>
            <w:tcW w:w="1767" w:type="dxa"/>
            <w:vMerge/>
          </w:tcPr>
          <w:p w14:paraId="7774A393" w14:textId="77777777" w:rsidR="00053246" w:rsidRPr="00DD0FB5" w:rsidRDefault="00053246" w:rsidP="00053246">
            <w:pPr>
              <w:rPr>
                <w:rFonts w:ascii="Times New Roman" w:hAnsi="Times New Roman"/>
                <w:sz w:val="24"/>
                <w:szCs w:val="24"/>
              </w:rPr>
            </w:pPr>
          </w:p>
        </w:tc>
        <w:tc>
          <w:tcPr>
            <w:tcW w:w="1781" w:type="dxa"/>
            <w:tcBorders>
              <w:top w:val="nil"/>
              <w:left w:val="single" w:sz="4" w:space="0" w:color="auto"/>
              <w:bottom w:val="single" w:sz="4" w:space="0" w:color="auto"/>
              <w:right w:val="single" w:sz="4" w:space="0" w:color="auto"/>
            </w:tcBorders>
            <w:shd w:val="clear" w:color="auto" w:fill="auto"/>
            <w:vAlign w:val="center"/>
          </w:tcPr>
          <w:p w14:paraId="50B425E1" w14:textId="77777777" w:rsidR="00053246" w:rsidRPr="00140AD5" w:rsidRDefault="00053246" w:rsidP="00053246">
            <w:pPr>
              <w:jc w:val="center"/>
              <w:rPr>
                <w:rFonts w:ascii="Times New Roman" w:hAnsi="Times New Roman"/>
                <w:b/>
                <w:i/>
                <w:color w:val="000000"/>
              </w:rPr>
            </w:pPr>
            <w:r w:rsidRPr="00140AD5">
              <w:rPr>
                <w:rFonts w:ascii="Times New Roman" w:hAnsi="Times New Roman"/>
                <w:b/>
                <w:i/>
                <w:color w:val="000000"/>
              </w:rPr>
              <w:t>Bundázási eljárások</w:t>
            </w:r>
          </w:p>
        </w:tc>
        <w:tc>
          <w:tcPr>
            <w:tcW w:w="3258" w:type="dxa"/>
            <w:vAlign w:val="center"/>
          </w:tcPr>
          <w:p w14:paraId="2A1DFCBC" w14:textId="77777777" w:rsidR="00053246" w:rsidRPr="00DD0FB5" w:rsidRDefault="00053246" w:rsidP="00053246">
            <w:pPr>
              <w:jc w:val="center"/>
              <w:rPr>
                <w:rFonts w:ascii="Times New Roman" w:hAnsi="Times New Roman"/>
                <w:sz w:val="24"/>
                <w:szCs w:val="24"/>
              </w:rPr>
            </w:pPr>
            <w:r>
              <w:rPr>
                <w:rFonts w:ascii="Times New Roman" w:hAnsi="Times New Roman"/>
                <w:sz w:val="24"/>
                <w:szCs w:val="24"/>
              </w:rPr>
              <w:t>-</w:t>
            </w:r>
          </w:p>
        </w:tc>
        <w:tc>
          <w:tcPr>
            <w:tcW w:w="3197" w:type="dxa"/>
            <w:tcBorders>
              <w:top w:val="nil"/>
              <w:left w:val="single" w:sz="4" w:space="0" w:color="auto"/>
              <w:bottom w:val="single" w:sz="4" w:space="0" w:color="auto"/>
              <w:right w:val="single" w:sz="8" w:space="0" w:color="auto"/>
            </w:tcBorders>
            <w:shd w:val="clear" w:color="auto" w:fill="auto"/>
          </w:tcPr>
          <w:p w14:paraId="5B758386" w14:textId="77777777" w:rsidR="00053246" w:rsidRPr="00140AD5" w:rsidRDefault="00053246" w:rsidP="00053246">
            <w:pPr>
              <w:jc w:val="both"/>
              <w:rPr>
                <w:rFonts w:ascii="Times New Roman" w:hAnsi="Times New Roman"/>
                <w:color w:val="000000"/>
              </w:rPr>
            </w:pPr>
            <w:r w:rsidRPr="00140AD5">
              <w:rPr>
                <w:rFonts w:ascii="Times New Roman" w:hAnsi="Times New Roman"/>
                <w:color w:val="000000"/>
              </w:rPr>
              <w:t xml:space="preserve">A tanuló megismeri és </w:t>
            </w:r>
            <w:proofErr w:type="gramStart"/>
            <w:r w:rsidRPr="00140AD5">
              <w:rPr>
                <w:rFonts w:ascii="Times New Roman" w:hAnsi="Times New Roman"/>
                <w:color w:val="000000"/>
              </w:rPr>
              <w:t>megtanulja</w:t>
            </w:r>
            <w:proofErr w:type="gramEnd"/>
            <w:r w:rsidRPr="00140AD5">
              <w:rPr>
                <w:rFonts w:ascii="Times New Roman" w:hAnsi="Times New Roman"/>
                <w:color w:val="000000"/>
              </w:rPr>
              <w:t xml:space="preserve"> használni az alapvető bundázási eljárásokat:</w:t>
            </w:r>
            <w:r w:rsidRPr="00140AD5">
              <w:rPr>
                <w:rFonts w:ascii="Times New Roman" w:hAnsi="Times New Roman"/>
                <w:color w:val="000000"/>
              </w:rPr>
              <w:br/>
              <w:t>‒ Natúr, bécsi, párizsi, Orly, tempura, bortészta</w:t>
            </w:r>
          </w:p>
        </w:tc>
        <w:tc>
          <w:tcPr>
            <w:tcW w:w="3197" w:type="dxa"/>
            <w:tcBorders>
              <w:top w:val="nil"/>
              <w:left w:val="single" w:sz="4" w:space="0" w:color="auto"/>
              <w:bottom w:val="single" w:sz="4" w:space="0" w:color="auto"/>
              <w:right w:val="single" w:sz="8" w:space="0" w:color="auto"/>
            </w:tcBorders>
            <w:shd w:val="clear" w:color="auto" w:fill="auto"/>
          </w:tcPr>
          <w:p w14:paraId="4643939B" w14:textId="77777777" w:rsidR="00053246" w:rsidRPr="00140AD5" w:rsidRDefault="00053246" w:rsidP="00053246">
            <w:pPr>
              <w:jc w:val="both"/>
              <w:rPr>
                <w:rFonts w:ascii="Times New Roman" w:hAnsi="Times New Roman"/>
                <w:color w:val="000000"/>
              </w:rPr>
            </w:pPr>
            <w:r w:rsidRPr="00140AD5">
              <w:rPr>
                <w:rFonts w:ascii="Times New Roman" w:hAnsi="Times New Roman"/>
                <w:color w:val="000000"/>
              </w:rPr>
              <w:t xml:space="preserve">A tanuló megismeri és </w:t>
            </w:r>
            <w:proofErr w:type="gramStart"/>
            <w:r w:rsidRPr="00140AD5">
              <w:rPr>
                <w:rFonts w:ascii="Times New Roman" w:hAnsi="Times New Roman"/>
                <w:color w:val="000000"/>
              </w:rPr>
              <w:t>megtanulja</w:t>
            </w:r>
            <w:proofErr w:type="gramEnd"/>
            <w:r w:rsidRPr="00140AD5">
              <w:rPr>
                <w:rFonts w:ascii="Times New Roman" w:hAnsi="Times New Roman"/>
                <w:color w:val="000000"/>
              </w:rPr>
              <w:t xml:space="preserve"> használni az alapvető bundázási eljárásokat:</w:t>
            </w:r>
            <w:r w:rsidRPr="00140AD5">
              <w:rPr>
                <w:rFonts w:ascii="Times New Roman" w:hAnsi="Times New Roman"/>
                <w:color w:val="000000"/>
              </w:rPr>
              <w:br/>
              <w:t>‒ Natúr, bécsi, párizsi, Orly, tempura, bortészta</w:t>
            </w:r>
          </w:p>
        </w:tc>
      </w:tr>
      <w:tr w:rsidR="00053246" w:rsidRPr="00DD0FB5" w14:paraId="5E2C8AD7" w14:textId="77777777" w:rsidTr="00053246">
        <w:trPr>
          <w:trHeight w:val="1049"/>
          <w:jc w:val="center"/>
        </w:trPr>
        <w:tc>
          <w:tcPr>
            <w:tcW w:w="1049" w:type="dxa"/>
            <w:vMerge/>
            <w:tcBorders>
              <w:top w:val="single" w:sz="18" w:space="0" w:color="000000"/>
            </w:tcBorders>
            <w:vAlign w:val="center"/>
          </w:tcPr>
          <w:p w14:paraId="0D5C56BF" w14:textId="77777777" w:rsidR="00053246" w:rsidRPr="00140AD5" w:rsidRDefault="00053246" w:rsidP="00053246">
            <w:pPr>
              <w:tabs>
                <w:tab w:val="left" w:pos="712"/>
              </w:tabs>
              <w:ind w:left="-127" w:right="113"/>
              <w:jc w:val="center"/>
              <w:rPr>
                <w:rFonts w:ascii="Times New Roman" w:hAnsi="Times New Roman"/>
                <w:sz w:val="18"/>
                <w:szCs w:val="18"/>
              </w:rPr>
            </w:pPr>
          </w:p>
        </w:tc>
        <w:tc>
          <w:tcPr>
            <w:tcW w:w="1767" w:type="dxa"/>
            <w:vMerge/>
          </w:tcPr>
          <w:p w14:paraId="2A78A552" w14:textId="77777777" w:rsidR="00053246" w:rsidRPr="00DD0FB5" w:rsidRDefault="00053246" w:rsidP="00053246">
            <w:pPr>
              <w:rPr>
                <w:rFonts w:ascii="Times New Roman" w:hAnsi="Times New Roman"/>
                <w:sz w:val="24"/>
                <w:szCs w:val="24"/>
              </w:rPr>
            </w:pPr>
          </w:p>
        </w:tc>
        <w:tc>
          <w:tcPr>
            <w:tcW w:w="1781" w:type="dxa"/>
            <w:tcBorders>
              <w:top w:val="nil"/>
              <w:left w:val="single" w:sz="4" w:space="0" w:color="auto"/>
              <w:bottom w:val="single" w:sz="4" w:space="0" w:color="auto"/>
              <w:right w:val="single" w:sz="4" w:space="0" w:color="auto"/>
            </w:tcBorders>
            <w:shd w:val="clear" w:color="auto" w:fill="auto"/>
            <w:vAlign w:val="center"/>
          </w:tcPr>
          <w:p w14:paraId="716AFCA6" w14:textId="77777777" w:rsidR="00053246" w:rsidRPr="00140AD5" w:rsidRDefault="00053246" w:rsidP="00053246">
            <w:pPr>
              <w:jc w:val="center"/>
              <w:rPr>
                <w:rFonts w:ascii="Times New Roman" w:hAnsi="Times New Roman"/>
                <w:b/>
                <w:i/>
                <w:color w:val="000000"/>
              </w:rPr>
            </w:pPr>
            <w:r w:rsidRPr="00140AD5">
              <w:rPr>
                <w:rFonts w:ascii="Times New Roman" w:hAnsi="Times New Roman"/>
                <w:b/>
                <w:i/>
                <w:color w:val="000000"/>
              </w:rPr>
              <w:t>Mártások</w:t>
            </w:r>
          </w:p>
        </w:tc>
        <w:tc>
          <w:tcPr>
            <w:tcW w:w="3258" w:type="dxa"/>
            <w:vAlign w:val="center"/>
          </w:tcPr>
          <w:p w14:paraId="306B5F8C" w14:textId="77777777" w:rsidR="00053246" w:rsidRPr="00DD0FB5" w:rsidRDefault="00053246" w:rsidP="00053246">
            <w:pPr>
              <w:jc w:val="center"/>
              <w:rPr>
                <w:rFonts w:ascii="Times New Roman" w:hAnsi="Times New Roman"/>
                <w:sz w:val="24"/>
                <w:szCs w:val="24"/>
              </w:rPr>
            </w:pPr>
            <w:r>
              <w:rPr>
                <w:rFonts w:ascii="Times New Roman" w:hAnsi="Times New Roman"/>
                <w:sz w:val="24"/>
                <w:szCs w:val="24"/>
              </w:rPr>
              <w:t>-</w:t>
            </w:r>
          </w:p>
        </w:tc>
        <w:tc>
          <w:tcPr>
            <w:tcW w:w="3197" w:type="dxa"/>
            <w:tcBorders>
              <w:top w:val="nil"/>
              <w:left w:val="single" w:sz="4" w:space="0" w:color="auto"/>
              <w:bottom w:val="single" w:sz="4" w:space="0" w:color="auto"/>
              <w:right w:val="single" w:sz="8" w:space="0" w:color="auto"/>
            </w:tcBorders>
            <w:shd w:val="clear" w:color="auto" w:fill="auto"/>
          </w:tcPr>
          <w:p w14:paraId="223D3F6C" w14:textId="77777777" w:rsidR="00053246" w:rsidRPr="00140AD5" w:rsidRDefault="00053246" w:rsidP="00053246">
            <w:pPr>
              <w:jc w:val="both"/>
              <w:rPr>
                <w:rFonts w:ascii="Times New Roman" w:hAnsi="Times New Roman"/>
                <w:color w:val="000000"/>
              </w:rPr>
            </w:pPr>
            <w:r w:rsidRPr="00140AD5">
              <w:rPr>
                <w:rFonts w:ascii="Times New Roman" w:hAnsi="Times New Roman"/>
                <w:color w:val="000000"/>
              </w:rPr>
              <w:t>A tanuló megismeri a mártásokat,</w:t>
            </w:r>
            <w:r>
              <w:rPr>
                <w:rFonts w:ascii="Times New Roman" w:hAnsi="Times New Roman"/>
                <w:color w:val="000000"/>
              </w:rPr>
              <w:t xml:space="preserve"> illetve használatukat, szerepü</w:t>
            </w:r>
            <w:r w:rsidRPr="00140AD5">
              <w:rPr>
                <w:rFonts w:ascii="Times New Roman" w:hAnsi="Times New Roman"/>
                <w:color w:val="000000"/>
              </w:rPr>
              <w:t>ket az étkezés rendjében</w:t>
            </w:r>
          </w:p>
        </w:tc>
        <w:tc>
          <w:tcPr>
            <w:tcW w:w="3197" w:type="dxa"/>
            <w:tcBorders>
              <w:top w:val="nil"/>
              <w:left w:val="single" w:sz="4" w:space="0" w:color="auto"/>
              <w:bottom w:val="single" w:sz="4" w:space="0" w:color="auto"/>
              <w:right w:val="single" w:sz="8" w:space="0" w:color="auto"/>
            </w:tcBorders>
            <w:shd w:val="clear" w:color="auto" w:fill="auto"/>
          </w:tcPr>
          <w:p w14:paraId="22B6E99A" w14:textId="77777777" w:rsidR="00053246" w:rsidRPr="00140AD5" w:rsidRDefault="00053246" w:rsidP="00053246">
            <w:pPr>
              <w:jc w:val="both"/>
              <w:rPr>
                <w:rFonts w:ascii="Times New Roman" w:hAnsi="Times New Roman"/>
                <w:color w:val="000000"/>
              </w:rPr>
            </w:pPr>
            <w:r w:rsidRPr="00140AD5">
              <w:rPr>
                <w:rFonts w:ascii="Times New Roman" w:hAnsi="Times New Roman"/>
                <w:color w:val="000000"/>
              </w:rPr>
              <w:t>A tanuló megismeri és megtanulja elkészíteni a mártásokat,</w:t>
            </w:r>
            <w:r>
              <w:rPr>
                <w:rFonts w:ascii="Times New Roman" w:hAnsi="Times New Roman"/>
                <w:color w:val="000000"/>
              </w:rPr>
              <w:t xml:space="preserve"> illetve használatukat, szerepü</w:t>
            </w:r>
            <w:r w:rsidRPr="00140AD5">
              <w:rPr>
                <w:rFonts w:ascii="Times New Roman" w:hAnsi="Times New Roman"/>
                <w:color w:val="000000"/>
              </w:rPr>
              <w:t>ket az étkezés rendjében</w:t>
            </w:r>
          </w:p>
        </w:tc>
      </w:tr>
      <w:tr w:rsidR="00053246" w:rsidRPr="00DD0FB5" w14:paraId="5FD3CC9E" w14:textId="77777777" w:rsidTr="00053246">
        <w:trPr>
          <w:jc w:val="center"/>
        </w:trPr>
        <w:tc>
          <w:tcPr>
            <w:tcW w:w="1049" w:type="dxa"/>
            <w:vMerge/>
            <w:tcBorders>
              <w:top w:val="single" w:sz="18" w:space="0" w:color="000000"/>
            </w:tcBorders>
            <w:vAlign w:val="center"/>
          </w:tcPr>
          <w:p w14:paraId="6DD74866" w14:textId="77777777" w:rsidR="00053246" w:rsidRPr="00140AD5" w:rsidRDefault="00053246" w:rsidP="00053246">
            <w:pPr>
              <w:tabs>
                <w:tab w:val="left" w:pos="712"/>
              </w:tabs>
              <w:ind w:left="-127" w:right="113"/>
              <w:jc w:val="center"/>
              <w:rPr>
                <w:rFonts w:ascii="Times New Roman" w:hAnsi="Times New Roman"/>
                <w:sz w:val="18"/>
                <w:szCs w:val="18"/>
              </w:rPr>
            </w:pPr>
          </w:p>
        </w:tc>
        <w:tc>
          <w:tcPr>
            <w:tcW w:w="1767" w:type="dxa"/>
            <w:vMerge/>
          </w:tcPr>
          <w:p w14:paraId="77015947" w14:textId="77777777" w:rsidR="00053246" w:rsidRPr="00DD0FB5" w:rsidRDefault="00053246" w:rsidP="00053246">
            <w:pPr>
              <w:rPr>
                <w:rFonts w:ascii="Times New Roman" w:hAnsi="Times New Roman"/>
                <w:sz w:val="24"/>
                <w:szCs w:val="24"/>
              </w:rPr>
            </w:pPr>
          </w:p>
        </w:tc>
        <w:tc>
          <w:tcPr>
            <w:tcW w:w="1781" w:type="dxa"/>
            <w:tcBorders>
              <w:top w:val="nil"/>
              <w:left w:val="single" w:sz="4" w:space="0" w:color="auto"/>
              <w:bottom w:val="single" w:sz="4" w:space="0" w:color="auto"/>
              <w:right w:val="single" w:sz="4" w:space="0" w:color="auto"/>
            </w:tcBorders>
            <w:shd w:val="clear" w:color="auto" w:fill="auto"/>
            <w:vAlign w:val="center"/>
          </w:tcPr>
          <w:p w14:paraId="09CAEC1C" w14:textId="77777777" w:rsidR="00053246" w:rsidRPr="00140AD5" w:rsidRDefault="00053246" w:rsidP="00053246">
            <w:pPr>
              <w:jc w:val="center"/>
              <w:rPr>
                <w:rFonts w:ascii="Times New Roman" w:hAnsi="Times New Roman"/>
                <w:b/>
                <w:i/>
                <w:color w:val="000000"/>
              </w:rPr>
            </w:pPr>
            <w:r w:rsidRPr="00140AD5">
              <w:rPr>
                <w:rFonts w:ascii="Times New Roman" w:hAnsi="Times New Roman"/>
                <w:b/>
                <w:i/>
                <w:color w:val="000000"/>
              </w:rPr>
              <w:t>Pékáruk és cukrászati alaptészták</w:t>
            </w:r>
          </w:p>
        </w:tc>
        <w:tc>
          <w:tcPr>
            <w:tcW w:w="3258" w:type="dxa"/>
            <w:vAlign w:val="center"/>
          </w:tcPr>
          <w:p w14:paraId="48D0B6A1" w14:textId="77777777" w:rsidR="00053246" w:rsidRPr="00DD0FB5" w:rsidRDefault="00053246" w:rsidP="00053246">
            <w:pPr>
              <w:jc w:val="center"/>
              <w:rPr>
                <w:rFonts w:ascii="Times New Roman" w:hAnsi="Times New Roman"/>
                <w:sz w:val="24"/>
                <w:szCs w:val="24"/>
              </w:rPr>
            </w:pPr>
            <w:r>
              <w:rPr>
                <w:rFonts w:ascii="Times New Roman" w:hAnsi="Times New Roman"/>
                <w:sz w:val="24"/>
                <w:szCs w:val="24"/>
              </w:rPr>
              <w:t>-</w:t>
            </w:r>
          </w:p>
        </w:tc>
        <w:tc>
          <w:tcPr>
            <w:tcW w:w="3197" w:type="dxa"/>
            <w:tcBorders>
              <w:top w:val="nil"/>
              <w:left w:val="single" w:sz="4" w:space="0" w:color="auto"/>
              <w:bottom w:val="single" w:sz="4" w:space="0" w:color="auto"/>
              <w:right w:val="single" w:sz="8" w:space="0" w:color="auto"/>
            </w:tcBorders>
            <w:shd w:val="clear" w:color="auto" w:fill="auto"/>
          </w:tcPr>
          <w:p w14:paraId="09FB0AC5" w14:textId="77777777" w:rsidR="00053246" w:rsidRPr="00140AD5" w:rsidRDefault="00053246" w:rsidP="00053246">
            <w:pPr>
              <w:jc w:val="both"/>
              <w:rPr>
                <w:rFonts w:ascii="Times New Roman" w:hAnsi="Times New Roman"/>
                <w:color w:val="000000"/>
              </w:rPr>
            </w:pPr>
            <w:r w:rsidRPr="00140AD5">
              <w:rPr>
                <w:rFonts w:ascii="Times New Roman" w:hAnsi="Times New Roman"/>
                <w:color w:val="000000"/>
              </w:rPr>
              <w:t xml:space="preserve">A tanuló megérti az élesztő és a kovász működését és használatát. </w:t>
            </w:r>
            <w:proofErr w:type="gramStart"/>
            <w:r w:rsidRPr="00140AD5">
              <w:rPr>
                <w:rFonts w:ascii="Times New Roman" w:hAnsi="Times New Roman"/>
                <w:color w:val="000000"/>
              </w:rPr>
              <w:t>Megtanulja</w:t>
            </w:r>
            <w:proofErr w:type="gramEnd"/>
            <w:r w:rsidRPr="00140AD5">
              <w:rPr>
                <w:rFonts w:ascii="Times New Roman" w:hAnsi="Times New Roman"/>
                <w:color w:val="000000"/>
              </w:rPr>
              <w:t xml:space="preserve"> összeállítani és készre sütni az alaptésztákat.</w:t>
            </w:r>
          </w:p>
        </w:tc>
        <w:tc>
          <w:tcPr>
            <w:tcW w:w="3197" w:type="dxa"/>
            <w:tcBorders>
              <w:top w:val="nil"/>
              <w:left w:val="single" w:sz="4" w:space="0" w:color="auto"/>
              <w:bottom w:val="single" w:sz="4" w:space="0" w:color="auto"/>
              <w:right w:val="single" w:sz="8" w:space="0" w:color="auto"/>
            </w:tcBorders>
            <w:shd w:val="clear" w:color="auto" w:fill="auto"/>
          </w:tcPr>
          <w:p w14:paraId="7ED8D798" w14:textId="77777777" w:rsidR="00053246" w:rsidRPr="00140AD5" w:rsidRDefault="00053246" w:rsidP="00053246">
            <w:pPr>
              <w:jc w:val="both"/>
              <w:rPr>
                <w:rFonts w:ascii="Times New Roman" w:hAnsi="Times New Roman"/>
                <w:color w:val="000000"/>
              </w:rPr>
            </w:pPr>
            <w:r w:rsidRPr="00140AD5">
              <w:rPr>
                <w:rFonts w:ascii="Times New Roman" w:hAnsi="Times New Roman"/>
                <w:color w:val="000000"/>
              </w:rPr>
              <w:t xml:space="preserve">A tanuló megérti az élesztő és a kovász működését és használatát. </w:t>
            </w:r>
            <w:proofErr w:type="gramStart"/>
            <w:r w:rsidRPr="00140AD5">
              <w:rPr>
                <w:rFonts w:ascii="Times New Roman" w:hAnsi="Times New Roman"/>
                <w:color w:val="000000"/>
              </w:rPr>
              <w:t>Megtanulja</w:t>
            </w:r>
            <w:proofErr w:type="gramEnd"/>
            <w:r w:rsidRPr="00140AD5">
              <w:rPr>
                <w:rFonts w:ascii="Times New Roman" w:hAnsi="Times New Roman"/>
                <w:color w:val="000000"/>
              </w:rPr>
              <w:t xml:space="preserve"> összeállítani és készre sütni az alaptésztákat.</w:t>
            </w:r>
          </w:p>
        </w:tc>
      </w:tr>
      <w:tr w:rsidR="00053246" w:rsidRPr="00DD0FB5" w14:paraId="485F83A4" w14:textId="77777777" w:rsidTr="00053246">
        <w:trPr>
          <w:trHeight w:val="858"/>
          <w:jc w:val="center"/>
        </w:trPr>
        <w:tc>
          <w:tcPr>
            <w:tcW w:w="1049" w:type="dxa"/>
            <w:vMerge/>
            <w:tcBorders>
              <w:top w:val="single" w:sz="18" w:space="0" w:color="000000"/>
            </w:tcBorders>
            <w:vAlign w:val="center"/>
          </w:tcPr>
          <w:p w14:paraId="5B5DA08A" w14:textId="77777777" w:rsidR="00053246" w:rsidRPr="00140AD5" w:rsidRDefault="00053246" w:rsidP="00053246">
            <w:pPr>
              <w:tabs>
                <w:tab w:val="left" w:pos="712"/>
              </w:tabs>
              <w:ind w:left="-127" w:right="113"/>
              <w:jc w:val="center"/>
              <w:rPr>
                <w:rFonts w:ascii="Times New Roman" w:hAnsi="Times New Roman"/>
                <w:sz w:val="18"/>
                <w:szCs w:val="18"/>
              </w:rPr>
            </w:pPr>
          </w:p>
        </w:tc>
        <w:tc>
          <w:tcPr>
            <w:tcW w:w="1767" w:type="dxa"/>
            <w:vMerge/>
            <w:tcBorders>
              <w:bottom w:val="single" w:sz="4" w:space="0" w:color="auto"/>
            </w:tcBorders>
          </w:tcPr>
          <w:p w14:paraId="31E4B17D" w14:textId="77777777" w:rsidR="00053246" w:rsidRPr="00DD0FB5" w:rsidRDefault="00053246" w:rsidP="00053246">
            <w:pPr>
              <w:rPr>
                <w:rFonts w:ascii="Times New Roman" w:hAnsi="Times New Roman"/>
                <w:sz w:val="24"/>
                <w:szCs w:val="24"/>
              </w:rPr>
            </w:pPr>
          </w:p>
        </w:tc>
        <w:tc>
          <w:tcPr>
            <w:tcW w:w="1781" w:type="dxa"/>
            <w:tcBorders>
              <w:top w:val="nil"/>
              <w:left w:val="single" w:sz="4" w:space="0" w:color="auto"/>
              <w:bottom w:val="single" w:sz="8" w:space="0" w:color="auto"/>
              <w:right w:val="single" w:sz="4" w:space="0" w:color="auto"/>
            </w:tcBorders>
            <w:shd w:val="clear" w:color="auto" w:fill="auto"/>
            <w:vAlign w:val="center"/>
          </w:tcPr>
          <w:p w14:paraId="2D79DCB5" w14:textId="77777777" w:rsidR="00053246" w:rsidRPr="00140AD5" w:rsidRDefault="00053246" w:rsidP="00053246">
            <w:pPr>
              <w:jc w:val="center"/>
              <w:rPr>
                <w:rFonts w:ascii="Times New Roman" w:hAnsi="Times New Roman"/>
                <w:b/>
                <w:i/>
                <w:color w:val="000000"/>
              </w:rPr>
            </w:pPr>
            <w:r w:rsidRPr="00140AD5">
              <w:rPr>
                <w:rFonts w:ascii="Times New Roman" w:hAnsi="Times New Roman"/>
                <w:b/>
                <w:i/>
                <w:color w:val="000000"/>
              </w:rPr>
              <w:t>Savanyítás, tartósítás</w:t>
            </w:r>
          </w:p>
        </w:tc>
        <w:tc>
          <w:tcPr>
            <w:tcW w:w="3258" w:type="dxa"/>
            <w:vAlign w:val="center"/>
          </w:tcPr>
          <w:p w14:paraId="3714CC7E" w14:textId="77777777" w:rsidR="00053246" w:rsidRPr="00DD0FB5" w:rsidRDefault="00053246" w:rsidP="00053246">
            <w:pPr>
              <w:jc w:val="center"/>
              <w:rPr>
                <w:rFonts w:ascii="Times New Roman" w:hAnsi="Times New Roman"/>
                <w:sz w:val="24"/>
                <w:szCs w:val="24"/>
              </w:rPr>
            </w:pPr>
            <w:r>
              <w:rPr>
                <w:rFonts w:ascii="Times New Roman" w:hAnsi="Times New Roman"/>
                <w:sz w:val="24"/>
                <w:szCs w:val="24"/>
              </w:rPr>
              <w:t>-</w:t>
            </w:r>
          </w:p>
        </w:tc>
        <w:tc>
          <w:tcPr>
            <w:tcW w:w="3197" w:type="dxa"/>
            <w:tcBorders>
              <w:top w:val="nil"/>
              <w:left w:val="single" w:sz="4" w:space="0" w:color="auto"/>
              <w:bottom w:val="single" w:sz="8" w:space="0" w:color="auto"/>
              <w:right w:val="single" w:sz="8" w:space="0" w:color="auto"/>
            </w:tcBorders>
            <w:shd w:val="clear" w:color="auto" w:fill="auto"/>
          </w:tcPr>
          <w:p w14:paraId="33F5D537" w14:textId="77777777" w:rsidR="00053246" w:rsidRPr="00140AD5" w:rsidRDefault="00053246" w:rsidP="00053246">
            <w:pPr>
              <w:jc w:val="both"/>
              <w:rPr>
                <w:rFonts w:ascii="Times New Roman" w:hAnsi="Times New Roman"/>
                <w:color w:val="000000"/>
              </w:rPr>
            </w:pPr>
            <w:proofErr w:type="gramStart"/>
            <w:r w:rsidRPr="00140AD5">
              <w:rPr>
                <w:rFonts w:ascii="Times New Roman" w:hAnsi="Times New Roman"/>
                <w:color w:val="000000"/>
              </w:rPr>
              <w:t>Megtanul</w:t>
            </w:r>
            <w:proofErr w:type="gramEnd"/>
            <w:r w:rsidRPr="00140AD5">
              <w:rPr>
                <w:rFonts w:ascii="Times New Roman" w:hAnsi="Times New Roman"/>
                <w:color w:val="000000"/>
              </w:rPr>
              <w:t xml:space="preserve"> savan</w:t>
            </w:r>
            <w:r>
              <w:rPr>
                <w:rFonts w:ascii="Times New Roman" w:hAnsi="Times New Roman"/>
                <w:color w:val="000000"/>
              </w:rPr>
              <w:t>yított zöldségeket és gyümölcsö</w:t>
            </w:r>
            <w:r w:rsidRPr="00140AD5">
              <w:rPr>
                <w:rFonts w:ascii="Times New Roman" w:hAnsi="Times New Roman"/>
                <w:color w:val="000000"/>
              </w:rPr>
              <w:t>ket készíteni, rövid és hosszú eltarthatósággal.</w:t>
            </w:r>
          </w:p>
        </w:tc>
        <w:tc>
          <w:tcPr>
            <w:tcW w:w="3197" w:type="dxa"/>
            <w:tcBorders>
              <w:top w:val="nil"/>
              <w:left w:val="single" w:sz="4" w:space="0" w:color="auto"/>
              <w:bottom w:val="single" w:sz="8" w:space="0" w:color="auto"/>
              <w:right w:val="single" w:sz="8" w:space="0" w:color="auto"/>
            </w:tcBorders>
            <w:shd w:val="clear" w:color="auto" w:fill="auto"/>
          </w:tcPr>
          <w:p w14:paraId="790177D8" w14:textId="77777777" w:rsidR="00053246" w:rsidRPr="00140AD5" w:rsidRDefault="00053246" w:rsidP="00053246">
            <w:pPr>
              <w:jc w:val="both"/>
              <w:rPr>
                <w:rFonts w:ascii="Times New Roman" w:hAnsi="Times New Roman"/>
                <w:color w:val="000000"/>
              </w:rPr>
            </w:pPr>
            <w:proofErr w:type="gramStart"/>
            <w:r w:rsidRPr="00140AD5">
              <w:rPr>
                <w:rFonts w:ascii="Times New Roman" w:hAnsi="Times New Roman"/>
                <w:color w:val="000000"/>
              </w:rPr>
              <w:t>Megtanul</w:t>
            </w:r>
            <w:proofErr w:type="gramEnd"/>
            <w:r w:rsidRPr="00140AD5">
              <w:rPr>
                <w:rFonts w:ascii="Times New Roman" w:hAnsi="Times New Roman"/>
                <w:color w:val="000000"/>
              </w:rPr>
              <w:t xml:space="preserve"> savan</w:t>
            </w:r>
            <w:r>
              <w:rPr>
                <w:rFonts w:ascii="Times New Roman" w:hAnsi="Times New Roman"/>
                <w:color w:val="000000"/>
              </w:rPr>
              <w:t>yított zöldségeket és gyümölcsö</w:t>
            </w:r>
            <w:r w:rsidRPr="00140AD5">
              <w:rPr>
                <w:rFonts w:ascii="Times New Roman" w:hAnsi="Times New Roman"/>
                <w:color w:val="000000"/>
              </w:rPr>
              <w:t>ket készíteni, rövid és hosszú eltarthatósággal.</w:t>
            </w:r>
          </w:p>
        </w:tc>
      </w:tr>
      <w:tr w:rsidR="00053246" w:rsidRPr="00DD0FB5" w14:paraId="2CFF4DF6" w14:textId="77777777" w:rsidTr="00053246">
        <w:trPr>
          <w:jc w:val="center"/>
        </w:trPr>
        <w:tc>
          <w:tcPr>
            <w:tcW w:w="1049" w:type="dxa"/>
            <w:vMerge/>
            <w:tcBorders>
              <w:top w:val="single" w:sz="18" w:space="0" w:color="000000"/>
            </w:tcBorders>
            <w:vAlign w:val="center"/>
          </w:tcPr>
          <w:p w14:paraId="134A1342" w14:textId="77777777" w:rsidR="00053246" w:rsidRPr="00DD0FB5" w:rsidRDefault="00053246" w:rsidP="00053246">
            <w:pPr>
              <w:widowControl w:val="0"/>
              <w:pBdr>
                <w:top w:val="nil"/>
                <w:left w:val="nil"/>
                <w:bottom w:val="nil"/>
                <w:right w:val="nil"/>
                <w:between w:val="nil"/>
              </w:pBdr>
              <w:spacing w:line="276" w:lineRule="auto"/>
              <w:rPr>
                <w:rFonts w:ascii="Times New Roman" w:hAnsi="Times New Roman"/>
                <w:sz w:val="24"/>
                <w:szCs w:val="24"/>
              </w:rPr>
            </w:pPr>
          </w:p>
        </w:tc>
        <w:tc>
          <w:tcPr>
            <w:tcW w:w="1767" w:type="dxa"/>
            <w:vMerge w:val="restart"/>
            <w:tcBorders>
              <w:top w:val="single" w:sz="4" w:space="0" w:color="auto"/>
            </w:tcBorders>
            <w:vAlign w:val="center"/>
          </w:tcPr>
          <w:p w14:paraId="1BD174F0" w14:textId="77777777" w:rsidR="00053246" w:rsidRDefault="00053246" w:rsidP="00053246">
            <w:pPr>
              <w:widowControl w:val="0"/>
              <w:pBdr>
                <w:top w:val="nil"/>
                <w:left w:val="nil"/>
                <w:bottom w:val="nil"/>
                <w:right w:val="nil"/>
                <w:between w:val="nil"/>
              </w:pBdr>
              <w:spacing w:line="276" w:lineRule="auto"/>
              <w:jc w:val="center"/>
              <w:rPr>
                <w:rFonts w:ascii="Times New Roman" w:hAnsi="Times New Roman"/>
                <w:b/>
                <w:sz w:val="24"/>
                <w:szCs w:val="24"/>
              </w:rPr>
            </w:pPr>
            <w:r w:rsidRPr="00C115D9">
              <w:rPr>
                <w:rFonts w:ascii="Times New Roman" w:hAnsi="Times New Roman"/>
                <w:b/>
                <w:sz w:val="24"/>
                <w:szCs w:val="24"/>
              </w:rPr>
              <w:t>Konyhai berendezések-gépek ismerete, kezelése, programozása</w:t>
            </w:r>
          </w:p>
          <w:p w14:paraId="4D7FEA3D" w14:textId="77777777" w:rsidR="00053246" w:rsidRPr="00C115D9" w:rsidRDefault="00053246" w:rsidP="00053246">
            <w:pPr>
              <w:widowControl w:val="0"/>
              <w:pBdr>
                <w:top w:val="nil"/>
                <w:left w:val="nil"/>
                <w:bottom w:val="nil"/>
                <w:right w:val="nil"/>
                <w:between w:val="nil"/>
              </w:pBdr>
              <w:spacing w:line="276" w:lineRule="auto"/>
              <w:jc w:val="center"/>
              <w:rPr>
                <w:rFonts w:ascii="Times New Roman" w:hAnsi="Times New Roman"/>
                <w:b/>
                <w:sz w:val="24"/>
                <w:szCs w:val="24"/>
              </w:rPr>
            </w:pPr>
          </w:p>
        </w:tc>
        <w:tc>
          <w:tcPr>
            <w:tcW w:w="1781" w:type="dxa"/>
          </w:tcPr>
          <w:p w14:paraId="3F49F1D7" w14:textId="77777777" w:rsidR="00053246" w:rsidRPr="00DD0FB5" w:rsidRDefault="00053246" w:rsidP="00053246">
            <w:pPr>
              <w:spacing w:line="276" w:lineRule="auto"/>
              <w:rPr>
                <w:rFonts w:ascii="Times New Roman" w:hAnsi="Times New Roman"/>
                <w:sz w:val="24"/>
                <w:szCs w:val="24"/>
              </w:rPr>
            </w:pPr>
          </w:p>
        </w:tc>
        <w:tc>
          <w:tcPr>
            <w:tcW w:w="3258" w:type="dxa"/>
            <w:vAlign w:val="center"/>
          </w:tcPr>
          <w:p w14:paraId="12CF8A1E" w14:textId="77777777" w:rsidR="00053246" w:rsidRPr="00DD0FB5" w:rsidRDefault="00053246" w:rsidP="00053246">
            <w:pPr>
              <w:rPr>
                <w:rFonts w:ascii="Times New Roman" w:hAnsi="Times New Roman"/>
                <w:sz w:val="24"/>
                <w:szCs w:val="24"/>
              </w:rPr>
            </w:pPr>
            <w:r w:rsidRPr="00DD0FB5">
              <w:rPr>
                <w:rFonts w:ascii="Times New Roman" w:hAnsi="Times New Roman"/>
                <w:sz w:val="24"/>
                <w:szCs w:val="24"/>
              </w:rPr>
              <w:t>-</w:t>
            </w:r>
          </w:p>
        </w:tc>
        <w:tc>
          <w:tcPr>
            <w:tcW w:w="3197" w:type="dxa"/>
            <w:vAlign w:val="center"/>
          </w:tcPr>
          <w:p w14:paraId="3EF25F8A" w14:textId="77777777" w:rsidR="00053246" w:rsidRPr="00DD0FB5" w:rsidRDefault="00053246" w:rsidP="00053246">
            <w:pPr>
              <w:jc w:val="center"/>
              <w:rPr>
                <w:rFonts w:ascii="Times New Roman" w:hAnsi="Times New Roman"/>
                <w:sz w:val="24"/>
                <w:szCs w:val="24"/>
              </w:rPr>
            </w:pPr>
            <w:r w:rsidRPr="00DD0FB5">
              <w:rPr>
                <w:rFonts w:ascii="Times New Roman" w:hAnsi="Times New Roman"/>
                <w:sz w:val="24"/>
                <w:szCs w:val="24"/>
              </w:rPr>
              <w:t>-</w:t>
            </w:r>
          </w:p>
        </w:tc>
        <w:tc>
          <w:tcPr>
            <w:tcW w:w="3197" w:type="dxa"/>
          </w:tcPr>
          <w:p w14:paraId="73480546" w14:textId="77777777" w:rsidR="00053246" w:rsidRPr="00DD0FB5" w:rsidRDefault="00053246" w:rsidP="00053246">
            <w:pPr>
              <w:jc w:val="center"/>
              <w:rPr>
                <w:rFonts w:ascii="Times New Roman" w:hAnsi="Times New Roman"/>
                <w:sz w:val="24"/>
                <w:szCs w:val="24"/>
              </w:rPr>
            </w:pPr>
            <w:r w:rsidRPr="004E4991">
              <w:rPr>
                <w:rFonts w:ascii="Times New Roman" w:hAnsi="Times New Roman"/>
                <w:b/>
                <w:sz w:val="24"/>
                <w:szCs w:val="24"/>
              </w:rPr>
              <w:t>108 óra</w:t>
            </w:r>
          </w:p>
        </w:tc>
      </w:tr>
      <w:tr w:rsidR="00053246" w:rsidRPr="00DD0FB5" w14:paraId="69C20AB2" w14:textId="77777777" w:rsidTr="00053246">
        <w:trPr>
          <w:jc w:val="center"/>
        </w:trPr>
        <w:tc>
          <w:tcPr>
            <w:tcW w:w="1049" w:type="dxa"/>
            <w:vMerge/>
            <w:tcBorders>
              <w:top w:val="single" w:sz="18" w:space="0" w:color="000000"/>
            </w:tcBorders>
            <w:vAlign w:val="center"/>
          </w:tcPr>
          <w:p w14:paraId="595E8FD6" w14:textId="77777777" w:rsidR="00053246" w:rsidRPr="00DD0FB5" w:rsidRDefault="00053246" w:rsidP="00053246">
            <w:pPr>
              <w:widowControl w:val="0"/>
              <w:pBdr>
                <w:top w:val="nil"/>
                <w:left w:val="nil"/>
                <w:bottom w:val="nil"/>
                <w:right w:val="nil"/>
                <w:between w:val="nil"/>
              </w:pBdr>
              <w:spacing w:line="276" w:lineRule="auto"/>
              <w:rPr>
                <w:rFonts w:ascii="Times New Roman" w:hAnsi="Times New Roman"/>
                <w:sz w:val="24"/>
                <w:szCs w:val="24"/>
              </w:rPr>
            </w:pPr>
          </w:p>
        </w:tc>
        <w:tc>
          <w:tcPr>
            <w:tcW w:w="1767" w:type="dxa"/>
            <w:vMerge/>
            <w:tcBorders>
              <w:top w:val="single" w:sz="4" w:space="0" w:color="auto"/>
            </w:tcBorders>
            <w:vAlign w:val="center"/>
          </w:tcPr>
          <w:p w14:paraId="1BC0EACC" w14:textId="77777777" w:rsidR="00053246" w:rsidRPr="00C115D9" w:rsidRDefault="00053246" w:rsidP="00053246">
            <w:pPr>
              <w:widowControl w:val="0"/>
              <w:pBdr>
                <w:top w:val="nil"/>
                <w:left w:val="nil"/>
                <w:bottom w:val="nil"/>
                <w:right w:val="nil"/>
                <w:between w:val="nil"/>
              </w:pBdr>
              <w:spacing w:line="276" w:lineRule="auto"/>
              <w:jc w:val="center"/>
              <w:rPr>
                <w:rFonts w:ascii="Times New Roman" w:hAnsi="Times New Roman"/>
                <w:b/>
                <w:sz w:val="24"/>
                <w:szCs w:val="24"/>
              </w:rPr>
            </w:pPr>
          </w:p>
        </w:tc>
        <w:tc>
          <w:tcPr>
            <w:tcW w:w="1781" w:type="dxa"/>
            <w:tcBorders>
              <w:top w:val="single" w:sz="8" w:space="0" w:color="auto"/>
              <w:left w:val="single" w:sz="4" w:space="0" w:color="auto"/>
              <w:bottom w:val="single" w:sz="4" w:space="0" w:color="auto"/>
              <w:right w:val="single" w:sz="4" w:space="0" w:color="auto"/>
            </w:tcBorders>
            <w:shd w:val="clear" w:color="auto" w:fill="auto"/>
            <w:vAlign w:val="center"/>
          </w:tcPr>
          <w:p w14:paraId="52FC56B8" w14:textId="77777777" w:rsidR="00053246" w:rsidRPr="003D7E3C" w:rsidRDefault="00053246" w:rsidP="00053246">
            <w:pPr>
              <w:jc w:val="center"/>
              <w:rPr>
                <w:rFonts w:ascii="Times New Roman" w:hAnsi="Times New Roman"/>
                <w:b/>
                <w:i/>
                <w:color w:val="000000"/>
              </w:rPr>
            </w:pPr>
            <w:r w:rsidRPr="003D7E3C">
              <w:rPr>
                <w:rFonts w:ascii="Times New Roman" w:hAnsi="Times New Roman"/>
                <w:b/>
                <w:i/>
                <w:color w:val="000000"/>
              </w:rPr>
              <w:t>Kéziszerszámok</w:t>
            </w:r>
          </w:p>
        </w:tc>
        <w:tc>
          <w:tcPr>
            <w:tcW w:w="3258" w:type="dxa"/>
            <w:vAlign w:val="center"/>
          </w:tcPr>
          <w:p w14:paraId="3597BD0B" w14:textId="77777777" w:rsidR="00053246" w:rsidRPr="00DD0FB5" w:rsidRDefault="00053246" w:rsidP="00053246">
            <w:pPr>
              <w:jc w:val="center"/>
              <w:rPr>
                <w:rFonts w:ascii="Times New Roman" w:hAnsi="Times New Roman"/>
                <w:sz w:val="24"/>
                <w:szCs w:val="24"/>
              </w:rPr>
            </w:pPr>
            <w:r>
              <w:rPr>
                <w:rFonts w:ascii="Times New Roman" w:hAnsi="Times New Roman"/>
                <w:sz w:val="24"/>
                <w:szCs w:val="24"/>
              </w:rPr>
              <w:t>-</w:t>
            </w:r>
          </w:p>
        </w:tc>
        <w:tc>
          <w:tcPr>
            <w:tcW w:w="3197" w:type="dxa"/>
            <w:vAlign w:val="center"/>
          </w:tcPr>
          <w:p w14:paraId="193C0D90" w14:textId="77777777" w:rsidR="00053246" w:rsidRPr="00DD0FB5" w:rsidRDefault="00053246" w:rsidP="00053246">
            <w:pPr>
              <w:jc w:val="center"/>
              <w:rPr>
                <w:rFonts w:ascii="Times New Roman" w:hAnsi="Times New Roman"/>
                <w:sz w:val="24"/>
                <w:szCs w:val="24"/>
              </w:rPr>
            </w:pPr>
            <w:r>
              <w:rPr>
                <w:rFonts w:ascii="Times New Roman" w:hAnsi="Times New Roman"/>
                <w:sz w:val="24"/>
                <w:szCs w:val="24"/>
              </w:rPr>
              <w:t>-</w:t>
            </w:r>
          </w:p>
        </w:tc>
        <w:tc>
          <w:tcPr>
            <w:tcW w:w="3197" w:type="dxa"/>
            <w:tcBorders>
              <w:top w:val="single" w:sz="8" w:space="0" w:color="auto"/>
              <w:left w:val="single" w:sz="4" w:space="0" w:color="auto"/>
              <w:bottom w:val="single" w:sz="4" w:space="0" w:color="auto"/>
              <w:right w:val="single" w:sz="8" w:space="0" w:color="auto"/>
            </w:tcBorders>
            <w:shd w:val="clear" w:color="auto" w:fill="auto"/>
            <w:vAlign w:val="bottom"/>
          </w:tcPr>
          <w:p w14:paraId="2FE11A7D" w14:textId="77777777" w:rsidR="00053246" w:rsidRPr="003D7E3C" w:rsidRDefault="00053246" w:rsidP="00053246">
            <w:pPr>
              <w:jc w:val="both"/>
              <w:rPr>
                <w:rFonts w:ascii="Times New Roman" w:hAnsi="Times New Roman"/>
                <w:color w:val="000000"/>
              </w:rPr>
            </w:pPr>
            <w:r w:rsidRPr="003D7E3C">
              <w:rPr>
                <w:rFonts w:ascii="Times New Roman" w:hAnsi="Times New Roman"/>
                <w:color w:val="000000"/>
              </w:rPr>
              <w:t xml:space="preserve">A tanuló megismeri a kéziszerszámok szakszerű használatát, tisztításuk és karbantartásuk szabályait, </w:t>
            </w:r>
            <w:proofErr w:type="gramStart"/>
            <w:r w:rsidRPr="003D7E3C">
              <w:rPr>
                <w:rFonts w:ascii="Times New Roman" w:hAnsi="Times New Roman"/>
                <w:color w:val="000000"/>
              </w:rPr>
              <w:t>megtanul</w:t>
            </w:r>
            <w:proofErr w:type="gramEnd"/>
            <w:r w:rsidRPr="003D7E3C">
              <w:rPr>
                <w:rFonts w:ascii="Times New Roman" w:hAnsi="Times New Roman"/>
                <w:color w:val="000000"/>
              </w:rPr>
              <w:t xml:space="preserve"> kést élezni. Képessé válik a húsdaráló, a kutter és más egyszerűbb gé-pek üzembiztos szét- és összeszerelésére, valamint </w:t>
            </w:r>
            <w:proofErr w:type="gramStart"/>
            <w:r w:rsidRPr="003D7E3C">
              <w:rPr>
                <w:rFonts w:ascii="Times New Roman" w:hAnsi="Times New Roman"/>
                <w:color w:val="000000"/>
              </w:rPr>
              <w:t>megtanul</w:t>
            </w:r>
            <w:proofErr w:type="gramEnd"/>
            <w:r w:rsidRPr="003D7E3C">
              <w:rPr>
                <w:rFonts w:ascii="Times New Roman" w:hAnsi="Times New Roman"/>
                <w:color w:val="000000"/>
              </w:rPr>
              <w:t xml:space="preserve"> gondoskodni ezek szakszerű tisztántartásáról és tárolásáról.</w:t>
            </w:r>
          </w:p>
        </w:tc>
      </w:tr>
      <w:tr w:rsidR="00053246" w:rsidRPr="00DD0FB5" w14:paraId="43E89832" w14:textId="77777777" w:rsidTr="00053246">
        <w:trPr>
          <w:jc w:val="center"/>
        </w:trPr>
        <w:tc>
          <w:tcPr>
            <w:tcW w:w="1049" w:type="dxa"/>
            <w:vMerge/>
            <w:tcBorders>
              <w:top w:val="single" w:sz="18" w:space="0" w:color="000000"/>
            </w:tcBorders>
            <w:vAlign w:val="center"/>
          </w:tcPr>
          <w:p w14:paraId="54212DF9" w14:textId="77777777" w:rsidR="00053246" w:rsidRPr="00DD0FB5" w:rsidRDefault="00053246" w:rsidP="00053246">
            <w:pPr>
              <w:widowControl w:val="0"/>
              <w:pBdr>
                <w:top w:val="nil"/>
                <w:left w:val="nil"/>
                <w:bottom w:val="nil"/>
                <w:right w:val="nil"/>
                <w:between w:val="nil"/>
              </w:pBdr>
              <w:spacing w:line="276" w:lineRule="auto"/>
              <w:rPr>
                <w:rFonts w:ascii="Times New Roman" w:hAnsi="Times New Roman"/>
                <w:sz w:val="24"/>
                <w:szCs w:val="24"/>
              </w:rPr>
            </w:pPr>
          </w:p>
        </w:tc>
        <w:tc>
          <w:tcPr>
            <w:tcW w:w="1767" w:type="dxa"/>
            <w:vMerge/>
            <w:tcBorders>
              <w:top w:val="single" w:sz="4" w:space="0" w:color="auto"/>
            </w:tcBorders>
            <w:vAlign w:val="center"/>
          </w:tcPr>
          <w:p w14:paraId="17ED8519" w14:textId="77777777" w:rsidR="00053246" w:rsidRPr="00C115D9" w:rsidRDefault="00053246" w:rsidP="00053246">
            <w:pPr>
              <w:widowControl w:val="0"/>
              <w:pBdr>
                <w:top w:val="nil"/>
                <w:left w:val="nil"/>
                <w:bottom w:val="nil"/>
                <w:right w:val="nil"/>
                <w:between w:val="nil"/>
              </w:pBdr>
              <w:spacing w:line="276" w:lineRule="auto"/>
              <w:jc w:val="center"/>
              <w:rPr>
                <w:rFonts w:ascii="Times New Roman" w:hAnsi="Times New Roman"/>
                <w:b/>
                <w:sz w:val="24"/>
                <w:szCs w:val="24"/>
              </w:rPr>
            </w:pPr>
          </w:p>
        </w:tc>
        <w:tc>
          <w:tcPr>
            <w:tcW w:w="1781" w:type="dxa"/>
            <w:tcBorders>
              <w:top w:val="nil"/>
              <w:left w:val="single" w:sz="4" w:space="0" w:color="auto"/>
              <w:bottom w:val="single" w:sz="4" w:space="0" w:color="auto"/>
              <w:right w:val="single" w:sz="4" w:space="0" w:color="auto"/>
            </w:tcBorders>
            <w:shd w:val="clear" w:color="auto" w:fill="auto"/>
            <w:vAlign w:val="center"/>
          </w:tcPr>
          <w:p w14:paraId="0E17C92E" w14:textId="77777777" w:rsidR="00053246" w:rsidRPr="003D7E3C" w:rsidRDefault="00053246" w:rsidP="00053246">
            <w:pPr>
              <w:jc w:val="center"/>
              <w:rPr>
                <w:rFonts w:ascii="Times New Roman" w:hAnsi="Times New Roman"/>
                <w:b/>
                <w:i/>
                <w:color w:val="000000"/>
              </w:rPr>
            </w:pPr>
            <w:r w:rsidRPr="003D7E3C">
              <w:rPr>
                <w:rFonts w:ascii="Times New Roman" w:hAnsi="Times New Roman"/>
                <w:b/>
                <w:i/>
                <w:color w:val="000000"/>
              </w:rPr>
              <w:t>Hűtő- és fagyasztó</w:t>
            </w:r>
            <w:r>
              <w:rPr>
                <w:rFonts w:ascii="Times New Roman" w:hAnsi="Times New Roman"/>
                <w:b/>
                <w:i/>
                <w:color w:val="000000"/>
              </w:rPr>
              <w:t>-beren</w:t>
            </w:r>
            <w:r w:rsidRPr="003D7E3C">
              <w:rPr>
                <w:rFonts w:ascii="Times New Roman" w:hAnsi="Times New Roman"/>
                <w:b/>
                <w:i/>
                <w:color w:val="000000"/>
              </w:rPr>
              <w:t>dezések</w:t>
            </w:r>
          </w:p>
        </w:tc>
        <w:tc>
          <w:tcPr>
            <w:tcW w:w="3258" w:type="dxa"/>
            <w:tcBorders>
              <w:bottom w:val="single" w:sz="4" w:space="0" w:color="auto"/>
            </w:tcBorders>
            <w:vAlign w:val="center"/>
          </w:tcPr>
          <w:p w14:paraId="418DACEC" w14:textId="77777777" w:rsidR="00053246" w:rsidRPr="00DD0FB5" w:rsidRDefault="00053246" w:rsidP="00053246">
            <w:pPr>
              <w:jc w:val="center"/>
              <w:rPr>
                <w:rFonts w:ascii="Times New Roman" w:hAnsi="Times New Roman"/>
                <w:sz w:val="24"/>
                <w:szCs w:val="24"/>
              </w:rPr>
            </w:pPr>
            <w:r>
              <w:rPr>
                <w:rFonts w:ascii="Times New Roman" w:hAnsi="Times New Roman"/>
                <w:sz w:val="24"/>
                <w:szCs w:val="24"/>
              </w:rPr>
              <w:t>-</w:t>
            </w:r>
          </w:p>
        </w:tc>
        <w:tc>
          <w:tcPr>
            <w:tcW w:w="3197" w:type="dxa"/>
            <w:tcBorders>
              <w:bottom w:val="single" w:sz="4" w:space="0" w:color="auto"/>
            </w:tcBorders>
            <w:vAlign w:val="center"/>
          </w:tcPr>
          <w:p w14:paraId="732FB0F3" w14:textId="77777777" w:rsidR="00053246" w:rsidRPr="00DD0FB5" w:rsidRDefault="00053246" w:rsidP="00053246">
            <w:pPr>
              <w:jc w:val="center"/>
              <w:rPr>
                <w:rFonts w:ascii="Times New Roman" w:hAnsi="Times New Roman"/>
                <w:sz w:val="24"/>
                <w:szCs w:val="24"/>
              </w:rPr>
            </w:pPr>
            <w:r>
              <w:rPr>
                <w:rFonts w:ascii="Times New Roman" w:hAnsi="Times New Roman"/>
                <w:sz w:val="24"/>
                <w:szCs w:val="24"/>
              </w:rPr>
              <w:t>-</w:t>
            </w:r>
          </w:p>
        </w:tc>
        <w:tc>
          <w:tcPr>
            <w:tcW w:w="3197" w:type="dxa"/>
            <w:tcBorders>
              <w:top w:val="nil"/>
              <w:left w:val="single" w:sz="4" w:space="0" w:color="auto"/>
              <w:bottom w:val="single" w:sz="4" w:space="0" w:color="auto"/>
              <w:right w:val="single" w:sz="8" w:space="0" w:color="auto"/>
            </w:tcBorders>
            <w:shd w:val="clear" w:color="auto" w:fill="auto"/>
            <w:vAlign w:val="bottom"/>
          </w:tcPr>
          <w:p w14:paraId="07A4449B" w14:textId="77777777" w:rsidR="00053246" w:rsidRPr="003D7E3C" w:rsidRDefault="00053246" w:rsidP="00053246">
            <w:pPr>
              <w:jc w:val="both"/>
              <w:rPr>
                <w:rFonts w:ascii="Times New Roman" w:hAnsi="Times New Roman"/>
                <w:color w:val="000000"/>
              </w:rPr>
            </w:pPr>
            <w:r w:rsidRPr="003D7E3C">
              <w:rPr>
                <w:rFonts w:ascii="Times New Roman" w:hAnsi="Times New Roman"/>
                <w:color w:val="000000"/>
              </w:rPr>
              <w:t xml:space="preserve">A tanuló megismeri a hűtő- és fagyasztóberendezések működési elvét, </w:t>
            </w:r>
            <w:proofErr w:type="gramStart"/>
            <w:r w:rsidRPr="003D7E3C">
              <w:rPr>
                <w:rFonts w:ascii="Times New Roman" w:hAnsi="Times New Roman"/>
                <w:color w:val="000000"/>
              </w:rPr>
              <w:t>megtanulja</w:t>
            </w:r>
            <w:proofErr w:type="gramEnd"/>
            <w:r w:rsidRPr="003D7E3C">
              <w:rPr>
                <w:rFonts w:ascii="Times New Roman" w:hAnsi="Times New Roman"/>
                <w:color w:val="000000"/>
              </w:rPr>
              <w:t xml:space="preserve"> kezelni és szükség esetén programozni a fagyasztó- és sokkolókészülékeket.</w:t>
            </w:r>
          </w:p>
        </w:tc>
      </w:tr>
      <w:tr w:rsidR="00053246" w:rsidRPr="00DD0FB5" w14:paraId="439C03BD" w14:textId="77777777" w:rsidTr="00053246">
        <w:trPr>
          <w:jc w:val="center"/>
        </w:trPr>
        <w:tc>
          <w:tcPr>
            <w:tcW w:w="1049" w:type="dxa"/>
            <w:vMerge/>
            <w:tcBorders>
              <w:top w:val="single" w:sz="18" w:space="0" w:color="000000"/>
            </w:tcBorders>
            <w:vAlign w:val="center"/>
          </w:tcPr>
          <w:p w14:paraId="4D237E3F" w14:textId="77777777" w:rsidR="00053246" w:rsidRPr="00DD0FB5" w:rsidRDefault="00053246" w:rsidP="00053246">
            <w:pPr>
              <w:widowControl w:val="0"/>
              <w:pBdr>
                <w:top w:val="nil"/>
                <w:left w:val="nil"/>
                <w:bottom w:val="nil"/>
                <w:right w:val="nil"/>
                <w:between w:val="nil"/>
              </w:pBdr>
              <w:spacing w:line="276" w:lineRule="auto"/>
              <w:rPr>
                <w:rFonts w:ascii="Times New Roman" w:hAnsi="Times New Roman"/>
                <w:sz w:val="24"/>
                <w:szCs w:val="24"/>
              </w:rPr>
            </w:pPr>
          </w:p>
        </w:tc>
        <w:tc>
          <w:tcPr>
            <w:tcW w:w="1767" w:type="dxa"/>
            <w:vMerge/>
            <w:tcBorders>
              <w:top w:val="single" w:sz="4" w:space="0" w:color="auto"/>
              <w:right w:val="single" w:sz="4" w:space="0" w:color="auto"/>
            </w:tcBorders>
            <w:vAlign w:val="center"/>
          </w:tcPr>
          <w:p w14:paraId="65AF06AF" w14:textId="77777777" w:rsidR="00053246" w:rsidRPr="00C115D9" w:rsidRDefault="00053246" w:rsidP="00053246">
            <w:pPr>
              <w:widowControl w:val="0"/>
              <w:pBdr>
                <w:top w:val="nil"/>
                <w:left w:val="nil"/>
                <w:bottom w:val="nil"/>
                <w:right w:val="nil"/>
                <w:between w:val="nil"/>
              </w:pBdr>
              <w:spacing w:line="276" w:lineRule="auto"/>
              <w:jc w:val="center"/>
              <w:rPr>
                <w:rFonts w:ascii="Times New Roman" w:hAnsi="Times New Roman"/>
                <w:b/>
                <w:sz w:val="24"/>
                <w:szCs w:val="24"/>
              </w:rPr>
            </w:pPr>
          </w:p>
        </w:tc>
        <w:tc>
          <w:tcPr>
            <w:tcW w:w="1781" w:type="dxa"/>
            <w:tcBorders>
              <w:top w:val="single" w:sz="4" w:space="0" w:color="auto"/>
              <w:left w:val="single" w:sz="4" w:space="0" w:color="auto"/>
              <w:bottom w:val="single" w:sz="4" w:space="0" w:color="auto"/>
              <w:right w:val="single" w:sz="4" w:space="0" w:color="auto"/>
            </w:tcBorders>
            <w:shd w:val="clear" w:color="auto" w:fill="auto"/>
            <w:vAlign w:val="center"/>
          </w:tcPr>
          <w:p w14:paraId="06A05293" w14:textId="77777777" w:rsidR="00053246" w:rsidRPr="003D7E3C" w:rsidRDefault="00053246" w:rsidP="00053246">
            <w:pPr>
              <w:jc w:val="center"/>
              <w:rPr>
                <w:rFonts w:ascii="Times New Roman" w:hAnsi="Times New Roman"/>
                <w:b/>
                <w:i/>
                <w:color w:val="000000"/>
              </w:rPr>
            </w:pPr>
            <w:r w:rsidRPr="003D7E3C">
              <w:rPr>
                <w:rFonts w:ascii="Times New Roman" w:hAnsi="Times New Roman"/>
                <w:b/>
                <w:i/>
                <w:color w:val="000000"/>
              </w:rPr>
              <w:t>Főző- és sütő</w:t>
            </w:r>
            <w:r>
              <w:rPr>
                <w:rFonts w:ascii="Times New Roman" w:hAnsi="Times New Roman"/>
                <w:b/>
                <w:i/>
                <w:color w:val="000000"/>
              </w:rPr>
              <w:t>-be</w:t>
            </w:r>
            <w:r w:rsidRPr="003D7E3C">
              <w:rPr>
                <w:rFonts w:ascii="Times New Roman" w:hAnsi="Times New Roman"/>
                <w:b/>
                <w:i/>
                <w:color w:val="000000"/>
              </w:rPr>
              <w:t>rendezések</w:t>
            </w:r>
          </w:p>
        </w:tc>
        <w:tc>
          <w:tcPr>
            <w:tcW w:w="3258" w:type="dxa"/>
            <w:tcBorders>
              <w:top w:val="single" w:sz="4" w:space="0" w:color="auto"/>
              <w:left w:val="single" w:sz="4" w:space="0" w:color="auto"/>
              <w:bottom w:val="single" w:sz="4" w:space="0" w:color="auto"/>
              <w:right w:val="single" w:sz="4" w:space="0" w:color="auto"/>
            </w:tcBorders>
            <w:vAlign w:val="center"/>
          </w:tcPr>
          <w:p w14:paraId="4F8C9390" w14:textId="77777777" w:rsidR="00053246" w:rsidRPr="00DD0FB5" w:rsidRDefault="00053246" w:rsidP="00053246">
            <w:pPr>
              <w:jc w:val="center"/>
              <w:rPr>
                <w:rFonts w:ascii="Times New Roman" w:hAnsi="Times New Roman"/>
                <w:sz w:val="24"/>
                <w:szCs w:val="24"/>
              </w:rPr>
            </w:pPr>
            <w:r>
              <w:rPr>
                <w:rFonts w:ascii="Times New Roman" w:hAnsi="Times New Roman"/>
                <w:sz w:val="24"/>
                <w:szCs w:val="24"/>
              </w:rPr>
              <w:t>-</w:t>
            </w:r>
          </w:p>
        </w:tc>
        <w:tc>
          <w:tcPr>
            <w:tcW w:w="3197" w:type="dxa"/>
            <w:tcBorders>
              <w:top w:val="single" w:sz="4" w:space="0" w:color="auto"/>
              <w:left w:val="single" w:sz="4" w:space="0" w:color="auto"/>
              <w:bottom w:val="single" w:sz="4" w:space="0" w:color="auto"/>
              <w:right w:val="single" w:sz="4" w:space="0" w:color="auto"/>
            </w:tcBorders>
            <w:vAlign w:val="center"/>
          </w:tcPr>
          <w:p w14:paraId="5F05E410" w14:textId="77777777" w:rsidR="00053246" w:rsidRPr="00DD0FB5" w:rsidRDefault="00053246" w:rsidP="00053246">
            <w:pPr>
              <w:jc w:val="center"/>
              <w:rPr>
                <w:rFonts w:ascii="Times New Roman" w:hAnsi="Times New Roman"/>
                <w:sz w:val="24"/>
                <w:szCs w:val="24"/>
              </w:rPr>
            </w:pPr>
            <w:r>
              <w:rPr>
                <w:rFonts w:ascii="Times New Roman" w:hAnsi="Times New Roman"/>
                <w:sz w:val="24"/>
                <w:szCs w:val="24"/>
              </w:rPr>
              <w:t>-</w:t>
            </w:r>
          </w:p>
        </w:tc>
        <w:tc>
          <w:tcPr>
            <w:tcW w:w="3197" w:type="dxa"/>
            <w:tcBorders>
              <w:top w:val="nil"/>
              <w:left w:val="single" w:sz="4" w:space="0" w:color="auto"/>
              <w:bottom w:val="single" w:sz="4" w:space="0" w:color="auto"/>
              <w:right w:val="single" w:sz="8" w:space="0" w:color="auto"/>
            </w:tcBorders>
            <w:shd w:val="clear" w:color="auto" w:fill="auto"/>
            <w:vAlign w:val="bottom"/>
          </w:tcPr>
          <w:p w14:paraId="000B111C" w14:textId="77777777" w:rsidR="00053246" w:rsidRPr="003D7E3C" w:rsidRDefault="00053246" w:rsidP="00053246">
            <w:pPr>
              <w:jc w:val="both"/>
              <w:rPr>
                <w:rFonts w:ascii="Times New Roman" w:hAnsi="Times New Roman"/>
                <w:color w:val="000000"/>
              </w:rPr>
            </w:pPr>
            <w:r w:rsidRPr="003D7E3C">
              <w:rPr>
                <w:rFonts w:ascii="Times New Roman" w:hAnsi="Times New Roman"/>
                <w:color w:val="000000"/>
              </w:rPr>
              <w:t xml:space="preserve">A tanuló megismeri a különböző elven működő hőközlő berendezéseket, villany- és gáz-üzemű sütőket, és képes lesz rendeltetésszerűen használni, valamint tisztántartani ezeket. </w:t>
            </w:r>
            <w:proofErr w:type="gramStart"/>
            <w:r w:rsidRPr="003D7E3C">
              <w:rPr>
                <w:rFonts w:ascii="Times New Roman" w:hAnsi="Times New Roman"/>
                <w:color w:val="000000"/>
              </w:rPr>
              <w:t>Megtanulja</w:t>
            </w:r>
            <w:proofErr w:type="gramEnd"/>
            <w:r w:rsidRPr="003D7E3C">
              <w:rPr>
                <w:rFonts w:ascii="Times New Roman" w:hAnsi="Times New Roman"/>
                <w:color w:val="000000"/>
              </w:rPr>
              <w:t xml:space="preserve"> kezelni és adott esetben programozni e készülékeket (pl. sütőkemencék, induk-ciós főzőlapok, kombipárolók, mikrohullámú sütők, főzőüstök, kerámialapos tűzhelyek, gáztűzhelyek, francia tűzhelyek).</w:t>
            </w:r>
          </w:p>
        </w:tc>
      </w:tr>
      <w:tr w:rsidR="00053246" w:rsidRPr="00DD0FB5" w14:paraId="1803144D" w14:textId="77777777" w:rsidTr="00053246">
        <w:trPr>
          <w:jc w:val="center"/>
        </w:trPr>
        <w:tc>
          <w:tcPr>
            <w:tcW w:w="1049" w:type="dxa"/>
            <w:vMerge/>
            <w:tcBorders>
              <w:top w:val="single" w:sz="18" w:space="0" w:color="000000"/>
            </w:tcBorders>
            <w:vAlign w:val="center"/>
          </w:tcPr>
          <w:p w14:paraId="534835B7" w14:textId="77777777" w:rsidR="00053246" w:rsidRPr="00DD0FB5" w:rsidRDefault="00053246" w:rsidP="00053246">
            <w:pPr>
              <w:widowControl w:val="0"/>
              <w:pBdr>
                <w:top w:val="nil"/>
                <w:left w:val="nil"/>
                <w:bottom w:val="nil"/>
                <w:right w:val="nil"/>
                <w:between w:val="nil"/>
              </w:pBdr>
              <w:spacing w:line="276" w:lineRule="auto"/>
              <w:rPr>
                <w:rFonts w:ascii="Times New Roman" w:hAnsi="Times New Roman"/>
                <w:sz w:val="24"/>
                <w:szCs w:val="24"/>
              </w:rPr>
            </w:pPr>
          </w:p>
        </w:tc>
        <w:tc>
          <w:tcPr>
            <w:tcW w:w="1767" w:type="dxa"/>
            <w:vMerge/>
            <w:tcBorders>
              <w:top w:val="single" w:sz="4" w:space="0" w:color="auto"/>
            </w:tcBorders>
            <w:vAlign w:val="center"/>
          </w:tcPr>
          <w:p w14:paraId="14417C9C" w14:textId="77777777" w:rsidR="00053246" w:rsidRPr="00C115D9" w:rsidRDefault="00053246" w:rsidP="00053246">
            <w:pPr>
              <w:widowControl w:val="0"/>
              <w:pBdr>
                <w:top w:val="nil"/>
                <w:left w:val="nil"/>
                <w:bottom w:val="nil"/>
                <w:right w:val="nil"/>
                <w:between w:val="nil"/>
              </w:pBdr>
              <w:spacing w:line="276" w:lineRule="auto"/>
              <w:jc w:val="center"/>
              <w:rPr>
                <w:rFonts w:ascii="Times New Roman" w:hAnsi="Times New Roman"/>
                <w:b/>
                <w:sz w:val="24"/>
                <w:szCs w:val="24"/>
              </w:rPr>
            </w:pPr>
          </w:p>
        </w:tc>
        <w:tc>
          <w:tcPr>
            <w:tcW w:w="1781" w:type="dxa"/>
            <w:tcBorders>
              <w:top w:val="single" w:sz="4" w:space="0" w:color="auto"/>
              <w:left w:val="single" w:sz="4" w:space="0" w:color="auto"/>
              <w:bottom w:val="single" w:sz="4" w:space="0" w:color="auto"/>
              <w:right w:val="single" w:sz="4" w:space="0" w:color="auto"/>
            </w:tcBorders>
            <w:shd w:val="clear" w:color="auto" w:fill="auto"/>
            <w:vAlign w:val="center"/>
          </w:tcPr>
          <w:p w14:paraId="2F5618F5" w14:textId="77777777" w:rsidR="00053246" w:rsidRPr="003D7E3C" w:rsidRDefault="00053246" w:rsidP="00053246">
            <w:pPr>
              <w:jc w:val="center"/>
              <w:rPr>
                <w:rFonts w:ascii="Times New Roman" w:hAnsi="Times New Roman"/>
                <w:b/>
                <w:i/>
                <w:color w:val="000000"/>
              </w:rPr>
            </w:pPr>
            <w:r w:rsidRPr="003D7E3C">
              <w:rPr>
                <w:rFonts w:ascii="Times New Roman" w:hAnsi="Times New Roman"/>
                <w:b/>
                <w:i/>
                <w:color w:val="000000"/>
              </w:rPr>
              <w:t>Egyéb berendezések és gépek</w:t>
            </w:r>
          </w:p>
        </w:tc>
        <w:tc>
          <w:tcPr>
            <w:tcW w:w="3258" w:type="dxa"/>
            <w:tcBorders>
              <w:top w:val="single" w:sz="4" w:space="0" w:color="auto"/>
              <w:bottom w:val="single" w:sz="4" w:space="0" w:color="auto"/>
            </w:tcBorders>
            <w:vAlign w:val="center"/>
          </w:tcPr>
          <w:p w14:paraId="15082FE5" w14:textId="77777777" w:rsidR="00053246" w:rsidRPr="00DD0FB5" w:rsidRDefault="00053246" w:rsidP="00053246">
            <w:pPr>
              <w:jc w:val="center"/>
              <w:rPr>
                <w:rFonts w:ascii="Times New Roman" w:hAnsi="Times New Roman"/>
                <w:sz w:val="24"/>
                <w:szCs w:val="24"/>
              </w:rPr>
            </w:pPr>
            <w:r>
              <w:rPr>
                <w:rFonts w:ascii="Times New Roman" w:hAnsi="Times New Roman"/>
                <w:sz w:val="24"/>
                <w:szCs w:val="24"/>
              </w:rPr>
              <w:t>-</w:t>
            </w:r>
          </w:p>
        </w:tc>
        <w:tc>
          <w:tcPr>
            <w:tcW w:w="3197" w:type="dxa"/>
            <w:tcBorders>
              <w:top w:val="single" w:sz="4" w:space="0" w:color="auto"/>
              <w:bottom w:val="single" w:sz="4" w:space="0" w:color="auto"/>
            </w:tcBorders>
            <w:vAlign w:val="center"/>
          </w:tcPr>
          <w:p w14:paraId="76222334" w14:textId="77777777" w:rsidR="00053246" w:rsidRPr="00DD0FB5" w:rsidRDefault="00053246" w:rsidP="00053246">
            <w:pPr>
              <w:jc w:val="center"/>
              <w:rPr>
                <w:rFonts w:ascii="Times New Roman" w:hAnsi="Times New Roman"/>
                <w:sz w:val="24"/>
                <w:szCs w:val="24"/>
              </w:rPr>
            </w:pPr>
            <w:r>
              <w:rPr>
                <w:rFonts w:ascii="Times New Roman" w:hAnsi="Times New Roman"/>
                <w:sz w:val="24"/>
                <w:szCs w:val="24"/>
              </w:rPr>
              <w:t>-</w:t>
            </w:r>
          </w:p>
        </w:tc>
        <w:tc>
          <w:tcPr>
            <w:tcW w:w="3197" w:type="dxa"/>
            <w:tcBorders>
              <w:top w:val="nil"/>
              <w:left w:val="single" w:sz="4" w:space="0" w:color="auto"/>
              <w:bottom w:val="single" w:sz="4" w:space="0" w:color="auto"/>
              <w:right w:val="single" w:sz="8" w:space="0" w:color="auto"/>
            </w:tcBorders>
            <w:shd w:val="clear" w:color="auto" w:fill="auto"/>
            <w:vAlign w:val="bottom"/>
          </w:tcPr>
          <w:p w14:paraId="16AD78E1" w14:textId="77777777" w:rsidR="00053246" w:rsidRPr="003D7E3C" w:rsidRDefault="00053246" w:rsidP="00053246">
            <w:pPr>
              <w:jc w:val="both"/>
              <w:rPr>
                <w:rFonts w:ascii="Times New Roman" w:hAnsi="Times New Roman"/>
                <w:color w:val="000000"/>
              </w:rPr>
            </w:pPr>
            <w:r w:rsidRPr="003D7E3C">
              <w:rPr>
                <w:rFonts w:ascii="Times New Roman" w:hAnsi="Times New Roman"/>
                <w:color w:val="000000"/>
              </w:rPr>
              <w:t xml:space="preserve">A tanuló megismeri és </w:t>
            </w:r>
            <w:proofErr w:type="gramStart"/>
            <w:r w:rsidRPr="003D7E3C">
              <w:rPr>
                <w:rFonts w:ascii="Times New Roman" w:hAnsi="Times New Roman"/>
                <w:color w:val="000000"/>
              </w:rPr>
              <w:t>megtanulja</w:t>
            </w:r>
            <w:proofErr w:type="gramEnd"/>
            <w:r w:rsidRPr="003D7E3C">
              <w:rPr>
                <w:rFonts w:ascii="Times New Roman" w:hAnsi="Times New Roman"/>
                <w:color w:val="000000"/>
              </w:rPr>
              <w:t xml:space="preserve"> biztonságosan használni a napjainkban mind gyakrab-ban alkalmazott digitális konyhai gépeket és berendezéseket.</w:t>
            </w:r>
            <w:r w:rsidRPr="003D7E3C">
              <w:rPr>
                <w:rFonts w:ascii="Times New Roman" w:hAnsi="Times New Roman"/>
                <w:color w:val="000000"/>
              </w:rPr>
              <w:br/>
              <w:t>Ajánlás:</w:t>
            </w:r>
            <w:r w:rsidRPr="003D7E3C">
              <w:rPr>
                <w:rFonts w:ascii="Times New Roman" w:hAnsi="Times New Roman"/>
                <w:color w:val="000000"/>
              </w:rPr>
              <w:br/>
              <w:t xml:space="preserve">‒ Pacojet: a tanuló </w:t>
            </w:r>
            <w:proofErr w:type="gramStart"/>
            <w:r w:rsidRPr="003D7E3C">
              <w:rPr>
                <w:rFonts w:ascii="Times New Roman" w:hAnsi="Times New Roman"/>
                <w:color w:val="000000"/>
              </w:rPr>
              <w:t>megtanulja</w:t>
            </w:r>
            <w:proofErr w:type="gramEnd"/>
            <w:r w:rsidRPr="003D7E3C">
              <w:rPr>
                <w:rFonts w:ascii="Times New Roman" w:hAnsi="Times New Roman"/>
                <w:color w:val="000000"/>
              </w:rPr>
              <w:t xml:space="preserve"> digitálisan programozni a gépet annak függvényében, hogy sorbe-t, fagylaltot, jégkrémet, mousse-t, habot vagy mártásalapot kell készíte-nie.</w:t>
            </w:r>
            <w:r w:rsidRPr="003D7E3C">
              <w:rPr>
                <w:rFonts w:ascii="Times New Roman" w:hAnsi="Times New Roman"/>
                <w:color w:val="000000"/>
              </w:rPr>
              <w:br/>
              <w:t xml:space="preserve">‒ Termomixer: képes lesz beprogramozni </w:t>
            </w:r>
            <w:proofErr w:type="gramStart"/>
            <w:r w:rsidRPr="003D7E3C">
              <w:rPr>
                <w:rFonts w:ascii="Times New Roman" w:hAnsi="Times New Roman"/>
                <w:color w:val="000000"/>
              </w:rPr>
              <w:t>komplex</w:t>
            </w:r>
            <w:proofErr w:type="gramEnd"/>
            <w:r w:rsidRPr="003D7E3C">
              <w:rPr>
                <w:rFonts w:ascii="Times New Roman" w:hAnsi="Times New Roman"/>
                <w:color w:val="000000"/>
              </w:rPr>
              <w:t xml:space="preserve"> feladatot, feladatsort: pl. gyúrás, aprítás, dagasztás, kelesztés, turmixolás és hőkezelés.</w:t>
            </w:r>
            <w:r w:rsidRPr="003D7E3C">
              <w:rPr>
                <w:rFonts w:ascii="Times New Roman" w:hAnsi="Times New Roman"/>
                <w:color w:val="000000"/>
              </w:rPr>
              <w:br/>
              <w:t xml:space="preserve">‒ Szárító- és aszalóberendezés: </w:t>
            </w:r>
            <w:proofErr w:type="gramStart"/>
            <w:r w:rsidRPr="003D7E3C">
              <w:rPr>
                <w:rFonts w:ascii="Times New Roman" w:hAnsi="Times New Roman"/>
                <w:color w:val="000000"/>
              </w:rPr>
              <w:t>megtanulja</w:t>
            </w:r>
            <w:proofErr w:type="gramEnd"/>
            <w:r w:rsidRPr="003D7E3C">
              <w:rPr>
                <w:rFonts w:ascii="Times New Roman" w:hAnsi="Times New Roman"/>
                <w:color w:val="000000"/>
              </w:rPr>
              <w:t xml:space="preserve"> programozni a nedvességtartalom csök-kentésére alkalmas berendezést.</w:t>
            </w:r>
            <w:r w:rsidRPr="003D7E3C">
              <w:rPr>
                <w:rFonts w:ascii="Times New Roman" w:hAnsi="Times New Roman"/>
                <w:color w:val="000000"/>
              </w:rPr>
              <w:br/>
              <w:t>‒ VarioCooking Center: a legösszetettebb programozási feladatott igénylő berende-zést is képes lesz beállítani és használni.</w:t>
            </w:r>
            <w:r w:rsidRPr="003D7E3C">
              <w:rPr>
                <w:rFonts w:ascii="Times New Roman" w:hAnsi="Times New Roman"/>
                <w:color w:val="000000"/>
              </w:rPr>
              <w:br/>
              <w:t>‒ Sous Vide Runner: az élelmiszerbiztonsági szabályok szigorú betartása mellett ké-pes lesz programozni és használni a sous vide berendezést.</w:t>
            </w:r>
          </w:p>
        </w:tc>
      </w:tr>
      <w:tr w:rsidR="00053246" w:rsidRPr="00DD0FB5" w14:paraId="04A38364" w14:textId="77777777" w:rsidTr="00053246">
        <w:trPr>
          <w:jc w:val="center"/>
        </w:trPr>
        <w:tc>
          <w:tcPr>
            <w:tcW w:w="1049" w:type="dxa"/>
            <w:vMerge/>
            <w:tcBorders>
              <w:top w:val="single" w:sz="18" w:space="0" w:color="000000"/>
            </w:tcBorders>
            <w:vAlign w:val="center"/>
          </w:tcPr>
          <w:p w14:paraId="492E892A" w14:textId="77777777" w:rsidR="00053246" w:rsidRPr="00DD0FB5" w:rsidRDefault="00053246" w:rsidP="00053246">
            <w:pPr>
              <w:widowControl w:val="0"/>
              <w:pBdr>
                <w:top w:val="nil"/>
                <w:left w:val="nil"/>
                <w:bottom w:val="nil"/>
                <w:right w:val="nil"/>
                <w:between w:val="nil"/>
              </w:pBdr>
              <w:spacing w:line="276" w:lineRule="auto"/>
              <w:rPr>
                <w:rFonts w:ascii="Times New Roman" w:hAnsi="Times New Roman"/>
                <w:sz w:val="24"/>
                <w:szCs w:val="24"/>
              </w:rPr>
            </w:pPr>
          </w:p>
        </w:tc>
        <w:tc>
          <w:tcPr>
            <w:tcW w:w="1767" w:type="dxa"/>
            <w:vMerge/>
            <w:tcBorders>
              <w:top w:val="single" w:sz="4" w:space="0" w:color="auto"/>
              <w:bottom w:val="single" w:sz="4" w:space="0" w:color="auto"/>
              <w:right w:val="single" w:sz="4" w:space="0" w:color="auto"/>
            </w:tcBorders>
            <w:vAlign w:val="center"/>
          </w:tcPr>
          <w:p w14:paraId="1950FD22" w14:textId="77777777" w:rsidR="00053246" w:rsidRPr="00C115D9" w:rsidRDefault="00053246" w:rsidP="00053246">
            <w:pPr>
              <w:widowControl w:val="0"/>
              <w:pBdr>
                <w:top w:val="nil"/>
                <w:left w:val="nil"/>
                <w:bottom w:val="nil"/>
                <w:right w:val="nil"/>
                <w:between w:val="nil"/>
              </w:pBdr>
              <w:spacing w:line="276" w:lineRule="auto"/>
              <w:jc w:val="center"/>
              <w:rPr>
                <w:rFonts w:ascii="Times New Roman" w:hAnsi="Times New Roman"/>
                <w:b/>
                <w:sz w:val="24"/>
                <w:szCs w:val="24"/>
              </w:rPr>
            </w:pPr>
          </w:p>
        </w:tc>
        <w:tc>
          <w:tcPr>
            <w:tcW w:w="1781" w:type="dxa"/>
            <w:tcBorders>
              <w:top w:val="single" w:sz="4" w:space="0" w:color="auto"/>
              <w:left w:val="single" w:sz="4" w:space="0" w:color="auto"/>
              <w:bottom w:val="single" w:sz="4" w:space="0" w:color="auto"/>
              <w:right w:val="single" w:sz="4" w:space="0" w:color="auto"/>
            </w:tcBorders>
            <w:shd w:val="clear" w:color="auto" w:fill="auto"/>
            <w:vAlign w:val="center"/>
          </w:tcPr>
          <w:p w14:paraId="530BB1E7" w14:textId="77777777" w:rsidR="00053246" w:rsidRPr="003D7E3C" w:rsidRDefault="00053246" w:rsidP="00053246">
            <w:pPr>
              <w:jc w:val="center"/>
              <w:rPr>
                <w:rFonts w:ascii="Times New Roman" w:hAnsi="Times New Roman"/>
                <w:b/>
                <w:i/>
                <w:color w:val="000000"/>
              </w:rPr>
            </w:pPr>
            <w:r w:rsidRPr="003D7E3C">
              <w:rPr>
                <w:rFonts w:ascii="Times New Roman" w:hAnsi="Times New Roman"/>
                <w:b/>
                <w:i/>
                <w:color w:val="000000"/>
              </w:rPr>
              <w:t>Karbantartási és üzemeltetési ismeretek</w:t>
            </w:r>
          </w:p>
        </w:tc>
        <w:tc>
          <w:tcPr>
            <w:tcW w:w="3258" w:type="dxa"/>
            <w:tcBorders>
              <w:top w:val="single" w:sz="4" w:space="0" w:color="auto"/>
              <w:left w:val="single" w:sz="4" w:space="0" w:color="auto"/>
              <w:bottom w:val="single" w:sz="4" w:space="0" w:color="auto"/>
              <w:right w:val="single" w:sz="4" w:space="0" w:color="auto"/>
            </w:tcBorders>
            <w:vAlign w:val="center"/>
          </w:tcPr>
          <w:p w14:paraId="02B4DFBC" w14:textId="6494895B" w:rsidR="00053246" w:rsidRPr="00DD0FB5" w:rsidRDefault="00053246" w:rsidP="00053246">
            <w:pPr>
              <w:jc w:val="center"/>
              <w:rPr>
                <w:rFonts w:ascii="Times New Roman" w:hAnsi="Times New Roman"/>
                <w:sz w:val="24"/>
                <w:szCs w:val="24"/>
              </w:rPr>
            </w:pPr>
            <w:r>
              <w:rPr>
                <w:rFonts w:ascii="Times New Roman" w:hAnsi="Times New Roman"/>
                <w:sz w:val="24"/>
                <w:szCs w:val="24"/>
              </w:rPr>
              <w:t>-</w:t>
            </w:r>
          </w:p>
        </w:tc>
        <w:tc>
          <w:tcPr>
            <w:tcW w:w="3197" w:type="dxa"/>
            <w:tcBorders>
              <w:top w:val="single" w:sz="4" w:space="0" w:color="auto"/>
              <w:left w:val="single" w:sz="4" w:space="0" w:color="auto"/>
              <w:bottom w:val="single" w:sz="4" w:space="0" w:color="auto"/>
              <w:right w:val="single" w:sz="4" w:space="0" w:color="auto"/>
            </w:tcBorders>
            <w:vAlign w:val="center"/>
          </w:tcPr>
          <w:p w14:paraId="6FF7E997" w14:textId="77777777" w:rsidR="00053246" w:rsidRPr="00DD0FB5" w:rsidRDefault="00053246" w:rsidP="00053246">
            <w:pPr>
              <w:jc w:val="center"/>
              <w:rPr>
                <w:rFonts w:ascii="Times New Roman" w:hAnsi="Times New Roman"/>
                <w:sz w:val="24"/>
                <w:szCs w:val="24"/>
              </w:rPr>
            </w:pPr>
            <w:r>
              <w:rPr>
                <w:rFonts w:ascii="Times New Roman" w:hAnsi="Times New Roman"/>
                <w:sz w:val="24"/>
                <w:szCs w:val="24"/>
              </w:rPr>
              <w:t>-</w:t>
            </w:r>
          </w:p>
        </w:tc>
        <w:tc>
          <w:tcPr>
            <w:tcW w:w="3197" w:type="dxa"/>
            <w:tcBorders>
              <w:top w:val="single" w:sz="4" w:space="0" w:color="auto"/>
              <w:left w:val="single" w:sz="4" w:space="0" w:color="auto"/>
              <w:bottom w:val="single" w:sz="4" w:space="0" w:color="auto"/>
              <w:right w:val="single" w:sz="4" w:space="0" w:color="auto"/>
            </w:tcBorders>
            <w:shd w:val="clear" w:color="auto" w:fill="auto"/>
            <w:vAlign w:val="bottom"/>
          </w:tcPr>
          <w:p w14:paraId="14C92BD7" w14:textId="77777777" w:rsidR="00053246" w:rsidRPr="003D7E3C" w:rsidRDefault="00053246" w:rsidP="00053246">
            <w:pPr>
              <w:jc w:val="both"/>
              <w:rPr>
                <w:rFonts w:ascii="Times New Roman" w:hAnsi="Times New Roman"/>
                <w:color w:val="000000"/>
              </w:rPr>
            </w:pPr>
            <w:r w:rsidRPr="003D7E3C">
              <w:rPr>
                <w:rFonts w:ascii="Times New Roman" w:hAnsi="Times New Roman"/>
                <w:color w:val="000000"/>
              </w:rPr>
              <w:t xml:space="preserve">A tantárgy elsajátítását követően a tanuló </w:t>
            </w:r>
            <w:proofErr w:type="gramStart"/>
            <w:r w:rsidRPr="003D7E3C">
              <w:rPr>
                <w:rFonts w:ascii="Times New Roman" w:hAnsi="Times New Roman"/>
                <w:color w:val="000000"/>
              </w:rPr>
              <w:t>átfogó</w:t>
            </w:r>
            <w:proofErr w:type="gramEnd"/>
            <w:r w:rsidRPr="003D7E3C">
              <w:rPr>
                <w:rFonts w:ascii="Times New Roman" w:hAnsi="Times New Roman"/>
                <w:color w:val="000000"/>
              </w:rPr>
              <w:t xml:space="preserve"> ismeretekkel fog rendelkezni a használat-ban lévő gépek és berendezések beüzemelési, karbantartási és programozási folyamatairól. Gőzpároló esetében például megtanulja az alábbiakat:</w:t>
            </w:r>
            <w:r w:rsidRPr="003D7E3C">
              <w:rPr>
                <w:rFonts w:ascii="Times New Roman" w:hAnsi="Times New Roman"/>
                <w:color w:val="000000"/>
              </w:rPr>
              <w:br/>
              <w:t>‒ Üzembe helyezés előtti ellenőrzés a berendezés és használója biztonsága érdeké-ben, a tűz és balesetvédelmi szempontok figyelembevételével</w:t>
            </w:r>
            <w:r w:rsidRPr="003D7E3C">
              <w:rPr>
                <w:rFonts w:ascii="Times New Roman" w:hAnsi="Times New Roman"/>
                <w:color w:val="000000"/>
              </w:rPr>
              <w:br/>
              <w:t>‒ Napi tisztítás és ápolás, gépi program és kézi tisztító-, illetve ápolószerek, eszközök segítségével</w:t>
            </w:r>
            <w:r w:rsidRPr="003D7E3C">
              <w:rPr>
                <w:rFonts w:ascii="Times New Roman" w:hAnsi="Times New Roman"/>
                <w:color w:val="000000"/>
              </w:rPr>
              <w:br/>
              <w:t xml:space="preserve">‒ A készülék </w:t>
            </w:r>
            <w:proofErr w:type="gramStart"/>
            <w:r w:rsidRPr="003D7E3C">
              <w:rPr>
                <w:rFonts w:ascii="Times New Roman" w:hAnsi="Times New Roman"/>
                <w:color w:val="000000"/>
              </w:rPr>
              <w:t>funkcionális</w:t>
            </w:r>
            <w:proofErr w:type="gramEnd"/>
            <w:r w:rsidRPr="003D7E3C">
              <w:rPr>
                <w:rFonts w:ascii="Times New Roman" w:hAnsi="Times New Roman"/>
                <w:color w:val="000000"/>
              </w:rPr>
              <w:t xml:space="preserve"> elemei</w:t>
            </w:r>
            <w:r w:rsidRPr="003D7E3C">
              <w:rPr>
                <w:rFonts w:ascii="Times New Roman" w:hAnsi="Times New Roman"/>
                <w:color w:val="000000"/>
              </w:rPr>
              <w:br/>
              <w:t>‒ Gőzgenerátor vízkőmentesítése</w:t>
            </w:r>
            <w:r w:rsidRPr="003D7E3C">
              <w:rPr>
                <w:rFonts w:ascii="Times New Roman" w:hAnsi="Times New Roman"/>
                <w:color w:val="000000"/>
              </w:rPr>
              <w:br/>
              <w:t>‒ Gőzfúvóka vízkőmentesítése</w:t>
            </w:r>
            <w:r w:rsidRPr="003D7E3C">
              <w:rPr>
                <w:rFonts w:ascii="Times New Roman" w:hAnsi="Times New Roman"/>
                <w:color w:val="000000"/>
              </w:rPr>
              <w:br/>
              <w:t>‒ Gőzgenerátor ürítése</w:t>
            </w:r>
            <w:r w:rsidRPr="003D7E3C">
              <w:rPr>
                <w:rFonts w:ascii="Times New Roman" w:hAnsi="Times New Roman"/>
                <w:color w:val="000000"/>
              </w:rPr>
              <w:br/>
              <w:t>‒ SelfCookingControl üzemmód</w:t>
            </w:r>
            <w:r w:rsidRPr="003D7E3C">
              <w:rPr>
                <w:rFonts w:ascii="Times New Roman" w:hAnsi="Times New Roman"/>
                <w:color w:val="000000"/>
              </w:rPr>
              <w:br/>
              <w:t>‒ Előmelegítés funkció</w:t>
            </w:r>
            <w:r w:rsidRPr="003D7E3C">
              <w:rPr>
                <w:rFonts w:ascii="Times New Roman" w:hAnsi="Times New Roman"/>
                <w:color w:val="000000"/>
              </w:rPr>
              <w:br/>
              <w:t>‒ Cool down program</w:t>
            </w:r>
            <w:r w:rsidRPr="003D7E3C">
              <w:rPr>
                <w:rFonts w:ascii="Times New Roman" w:hAnsi="Times New Roman"/>
                <w:color w:val="000000"/>
              </w:rPr>
              <w:br/>
              <w:t>‒ Munkavégzés maghőmérséklet-érzékelővel</w:t>
            </w:r>
          </w:p>
        </w:tc>
      </w:tr>
      <w:tr w:rsidR="00053246" w:rsidRPr="00DD0FB5" w14:paraId="34BDAE03" w14:textId="77777777" w:rsidTr="00053246">
        <w:trPr>
          <w:jc w:val="center"/>
        </w:trPr>
        <w:tc>
          <w:tcPr>
            <w:tcW w:w="1049" w:type="dxa"/>
            <w:vMerge/>
            <w:tcBorders>
              <w:top w:val="single" w:sz="18" w:space="0" w:color="000000"/>
              <w:right w:val="single" w:sz="4" w:space="0" w:color="auto"/>
            </w:tcBorders>
            <w:vAlign w:val="center"/>
          </w:tcPr>
          <w:p w14:paraId="0FF45438" w14:textId="77777777" w:rsidR="00053246" w:rsidRPr="00DD0FB5" w:rsidRDefault="00053246" w:rsidP="00053246">
            <w:pPr>
              <w:widowControl w:val="0"/>
              <w:pBdr>
                <w:top w:val="nil"/>
                <w:left w:val="nil"/>
                <w:bottom w:val="nil"/>
                <w:right w:val="nil"/>
                <w:between w:val="nil"/>
              </w:pBdr>
              <w:spacing w:line="276" w:lineRule="auto"/>
              <w:rPr>
                <w:rFonts w:ascii="Times New Roman" w:hAnsi="Times New Roman"/>
                <w:sz w:val="24"/>
                <w:szCs w:val="24"/>
              </w:rPr>
            </w:pPr>
          </w:p>
        </w:tc>
        <w:tc>
          <w:tcPr>
            <w:tcW w:w="1767" w:type="dxa"/>
            <w:vMerge w:val="restart"/>
            <w:tcBorders>
              <w:top w:val="single" w:sz="4" w:space="0" w:color="auto"/>
              <w:left w:val="single" w:sz="8" w:space="0" w:color="000000"/>
              <w:right w:val="single" w:sz="8" w:space="0" w:color="000000"/>
            </w:tcBorders>
            <w:vAlign w:val="center"/>
          </w:tcPr>
          <w:p w14:paraId="2B4FA75C" w14:textId="640443CC" w:rsidR="00053246" w:rsidRPr="003D7E3C" w:rsidRDefault="00053246" w:rsidP="00053246">
            <w:pPr>
              <w:spacing w:line="276" w:lineRule="auto"/>
              <w:jc w:val="center"/>
              <w:rPr>
                <w:rFonts w:ascii="Times New Roman" w:hAnsi="Times New Roman"/>
                <w:b/>
                <w:sz w:val="24"/>
                <w:szCs w:val="24"/>
              </w:rPr>
            </w:pPr>
            <w:r w:rsidRPr="003D7E3C">
              <w:rPr>
                <w:rFonts w:ascii="Times New Roman" w:hAnsi="Times New Roman"/>
                <w:b/>
                <w:sz w:val="24"/>
                <w:szCs w:val="24"/>
              </w:rPr>
              <w:t>Ételkészítés-technológiai ismeretek</w:t>
            </w:r>
          </w:p>
        </w:tc>
        <w:tc>
          <w:tcPr>
            <w:tcW w:w="1781" w:type="dxa"/>
            <w:tcBorders>
              <w:top w:val="single" w:sz="4" w:space="0" w:color="auto"/>
            </w:tcBorders>
            <w:vAlign w:val="center"/>
          </w:tcPr>
          <w:p w14:paraId="29D4450C" w14:textId="77777777" w:rsidR="00053246" w:rsidRPr="00DD0FB5" w:rsidRDefault="00053246" w:rsidP="00053246">
            <w:pPr>
              <w:jc w:val="center"/>
              <w:rPr>
                <w:rFonts w:ascii="Times New Roman" w:hAnsi="Times New Roman"/>
                <w:sz w:val="24"/>
                <w:szCs w:val="24"/>
              </w:rPr>
            </w:pPr>
            <w:r w:rsidRPr="00DD0FB5">
              <w:rPr>
                <w:rFonts w:ascii="Times New Roman" w:hAnsi="Times New Roman"/>
                <w:sz w:val="24"/>
                <w:szCs w:val="24"/>
              </w:rPr>
              <w:t>-</w:t>
            </w:r>
          </w:p>
        </w:tc>
        <w:tc>
          <w:tcPr>
            <w:tcW w:w="3258" w:type="dxa"/>
            <w:tcBorders>
              <w:top w:val="single" w:sz="4" w:space="0" w:color="auto"/>
              <w:left w:val="single" w:sz="4" w:space="0" w:color="auto"/>
              <w:bottom w:val="single" w:sz="4" w:space="0" w:color="auto"/>
              <w:right w:val="single" w:sz="4" w:space="0" w:color="auto"/>
            </w:tcBorders>
            <w:vAlign w:val="center"/>
          </w:tcPr>
          <w:p w14:paraId="4F69A1EB" w14:textId="77777777" w:rsidR="00053246" w:rsidRPr="003D7E3C" w:rsidRDefault="00053246" w:rsidP="00053246">
            <w:pPr>
              <w:jc w:val="center"/>
              <w:rPr>
                <w:rFonts w:ascii="Times New Roman" w:hAnsi="Times New Roman"/>
                <w:b/>
                <w:sz w:val="24"/>
                <w:szCs w:val="24"/>
              </w:rPr>
            </w:pPr>
            <w:r w:rsidRPr="003D7E3C">
              <w:rPr>
                <w:rFonts w:ascii="Times New Roman" w:hAnsi="Times New Roman"/>
                <w:b/>
                <w:sz w:val="24"/>
                <w:szCs w:val="24"/>
              </w:rPr>
              <w:t>-</w:t>
            </w:r>
          </w:p>
        </w:tc>
        <w:tc>
          <w:tcPr>
            <w:tcW w:w="3197" w:type="dxa"/>
            <w:tcBorders>
              <w:top w:val="single" w:sz="4" w:space="0" w:color="auto"/>
            </w:tcBorders>
            <w:vAlign w:val="center"/>
          </w:tcPr>
          <w:p w14:paraId="227595EE" w14:textId="77777777" w:rsidR="00053246" w:rsidRPr="003D7E3C" w:rsidRDefault="00053246" w:rsidP="00053246">
            <w:pPr>
              <w:jc w:val="center"/>
              <w:rPr>
                <w:rFonts w:ascii="Times New Roman" w:hAnsi="Times New Roman"/>
                <w:b/>
                <w:sz w:val="24"/>
                <w:szCs w:val="24"/>
              </w:rPr>
            </w:pPr>
            <w:r w:rsidRPr="003D7E3C">
              <w:rPr>
                <w:rFonts w:ascii="Times New Roman" w:hAnsi="Times New Roman"/>
                <w:b/>
                <w:sz w:val="24"/>
                <w:szCs w:val="24"/>
              </w:rPr>
              <w:t>54 óra</w:t>
            </w:r>
          </w:p>
        </w:tc>
        <w:tc>
          <w:tcPr>
            <w:tcW w:w="3197" w:type="dxa"/>
            <w:tcBorders>
              <w:top w:val="single" w:sz="4" w:space="0" w:color="auto"/>
            </w:tcBorders>
          </w:tcPr>
          <w:p w14:paraId="140591F9" w14:textId="77777777" w:rsidR="00053246" w:rsidRPr="003D7E3C" w:rsidRDefault="00053246" w:rsidP="00053246">
            <w:pPr>
              <w:jc w:val="center"/>
              <w:rPr>
                <w:rFonts w:ascii="Times New Roman" w:hAnsi="Times New Roman"/>
                <w:b/>
                <w:sz w:val="24"/>
                <w:szCs w:val="24"/>
              </w:rPr>
            </w:pPr>
            <w:r w:rsidRPr="003D7E3C">
              <w:rPr>
                <w:rFonts w:ascii="Times New Roman" w:hAnsi="Times New Roman"/>
                <w:b/>
                <w:sz w:val="24"/>
                <w:szCs w:val="24"/>
              </w:rPr>
              <w:t>126 óra</w:t>
            </w:r>
          </w:p>
        </w:tc>
      </w:tr>
      <w:tr w:rsidR="00053246" w:rsidRPr="00DD0FB5" w14:paraId="137AA89F" w14:textId="77777777" w:rsidTr="00053246">
        <w:trPr>
          <w:jc w:val="center"/>
        </w:trPr>
        <w:tc>
          <w:tcPr>
            <w:tcW w:w="1049" w:type="dxa"/>
            <w:vMerge/>
            <w:tcBorders>
              <w:top w:val="single" w:sz="18" w:space="0" w:color="000000"/>
              <w:right w:val="single" w:sz="8" w:space="0" w:color="000000"/>
            </w:tcBorders>
            <w:vAlign w:val="center"/>
          </w:tcPr>
          <w:p w14:paraId="6BC9778A" w14:textId="77777777" w:rsidR="00053246" w:rsidRPr="00DD0FB5" w:rsidRDefault="00053246" w:rsidP="00053246">
            <w:pPr>
              <w:widowControl w:val="0"/>
              <w:pBdr>
                <w:top w:val="nil"/>
                <w:left w:val="nil"/>
                <w:bottom w:val="nil"/>
                <w:right w:val="nil"/>
                <w:between w:val="nil"/>
              </w:pBdr>
              <w:spacing w:line="276" w:lineRule="auto"/>
              <w:rPr>
                <w:rFonts w:ascii="Times New Roman" w:hAnsi="Times New Roman"/>
                <w:sz w:val="24"/>
                <w:szCs w:val="24"/>
              </w:rPr>
            </w:pPr>
          </w:p>
        </w:tc>
        <w:tc>
          <w:tcPr>
            <w:tcW w:w="1767" w:type="dxa"/>
            <w:vMerge/>
            <w:tcBorders>
              <w:left w:val="single" w:sz="8" w:space="0" w:color="000000"/>
              <w:right w:val="single" w:sz="8" w:space="0" w:color="000000"/>
            </w:tcBorders>
            <w:vAlign w:val="center"/>
          </w:tcPr>
          <w:p w14:paraId="2AFBC9CB" w14:textId="77777777" w:rsidR="00053246" w:rsidRPr="00C115D9" w:rsidRDefault="00053246" w:rsidP="00053246">
            <w:pPr>
              <w:widowControl w:val="0"/>
              <w:pBdr>
                <w:top w:val="nil"/>
                <w:left w:val="nil"/>
                <w:bottom w:val="nil"/>
                <w:right w:val="nil"/>
                <w:between w:val="nil"/>
              </w:pBdr>
              <w:spacing w:line="276" w:lineRule="auto"/>
              <w:jc w:val="center"/>
              <w:rPr>
                <w:rFonts w:ascii="Times New Roman" w:hAnsi="Times New Roman"/>
                <w:b/>
                <w:sz w:val="24"/>
                <w:szCs w:val="24"/>
              </w:rPr>
            </w:pPr>
          </w:p>
        </w:tc>
        <w:tc>
          <w:tcPr>
            <w:tcW w:w="1781" w:type="dxa"/>
            <w:tcBorders>
              <w:top w:val="single" w:sz="8" w:space="0" w:color="auto"/>
              <w:left w:val="single" w:sz="4" w:space="0" w:color="auto"/>
              <w:bottom w:val="single" w:sz="4" w:space="0" w:color="auto"/>
              <w:right w:val="single" w:sz="4" w:space="0" w:color="auto"/>
            </w:tcBorders>
            <w:shd w:val="clear" w:color="auto" w:fill="auto"/>
            <w:vAlign w:val="center"/>
          </w:tcPr>
          <w:p w14:paraId="18793083" w14:textId="77777777" w:rsidR="00053246" w:rsidRPr="00BD12FB" w:rsidRDefault="00053246" w:rsidP="00053246">
            <w:pPr>
              <w:jc w:val="center"/>
              <w:rPr>
                <w:rFonts w:ascii="Times New Roman" w:hAnsi="Times New Roman"/>
                <w:b/>
                <w:i/>
                <w:color w:val="000000"/>
              </w:rPr>
            </w:pPr>
            <w:r w:rsidRPr="00BD12FB">
              <w:rPr>
                <w:rFonts w:ascii="Times New Roman" w:hAnsi="Times New Roman"/>
                <w:b/>
                <w:i/>
                <w:color w:val="000000"/>
              </w:rPr>
              <w:t>Főzés</w:t>
            </w:r>
          </w:p>
        </w:tc>
        <w:tc>
          <w:tcPr>
            <w:tcW w:w="3258" w:type="dxa"/>
            <w:tcBorders>
              <w:top w:val="single" w:sz="4" w:space="0" w:color="auto"/>
              <w:left w:val="single" w:sz="4" w:space="0" w:color="auto"/>
              <w:bottom w:val="single" w:sz="4" w:space="0" w:color="auto"/>
              <w:right w:val="single" w:sz="4" w:space="0" w:color="auto"/>
            </w:tcBorders>
            <w:vAlign w:val="center"/>
          </w:tcPr>
          <w:p w14:paraId="7C46DB2B" w14:textId="77777777" w:rsidR="00053246" w:rsidRPr="00DD0FB5" w:rsidRDefault="00053246" w:rsidP="00053246">
            <w:pPr>
              <w:jc w:val="center"/>
              <w:rPr>
                <w:rFonts w:ascii="Times New Roman" w:hAnsi="Times New Roman"/>
                <w:sz w:val="24"/>
                <w:szCs w:val="24"/>
              </w:rPr>
            </w:pPr>
            <w:r>
              <w:rPr>
                <w:rFonts w:ascii="Times New Roman" w:hAnsi="Times New Roman"/>
                <w:sz w:val="24"/>
                <w:szCs w:val="24"/>
              </w:rPr>
              <w:t>-</w:t>
            </w:r>
          </w:p>
        </w:tc>
        <w:tc>
          <w:tcPr>
            <w:tcW w:w="3197" w:type="dxa"/>
            <w:tcBorders>
              <w:top w:val="single" w:sz="4" w:space="0" w:color="auto"/>
              <w:left w:val="single" w:sz="4" w:space="0" w:color="auto"/>
              <w:bottom w:val="single" w:sz="4" w:space="0" w:color="auto"/>
              <w:right w:val="single" w:sz="4" w:space="0" w:color="auto"/>
            </w:tcBorders>
            <w:shd w:val="clear" w:color="auto" w:fill="auto"/>
            <w:vAlign w:val="center"/>
          </w:tcPr>
          <w:p w14:paraId="4552E8B2" w14:textId="77777777" w:rsidR="00053246" w:rsidRPr="003D7E3C" w:rsidRDefault="00053246" w:rsidP="00053246">
            <w:pPr>
              <w:jc w:val="both"/>
              <w:rPr>
                <w:rFonts w:ascii="Times New Roman" w:hAnsi="Times New Roman"/>
                <w:color w:val="000000"/>
              </w:rPr>
            </w:pPr>
            <w:r w:rsidRPr="003D7E3C">
              <w:rPr>
                <w:rFonts w:ascii="Times New Roman" w:hAnsi="Times New Roman"/>
                <w:color w:val="000000"/>
              </w:rPr>
              <w:t>A tanuló elsajátítja a főzés formáit és képes lesz alkalmazni azokat. Megtanulja elkészíteni a főzési technológiákhoz kapcsolódó ételeket és/vagy ételkiegészítőket, továbbá figyelem-be venni a felhasznált alapanyag és technológia kapcsolatát.</w:t>
            </w:r>
            <w:r w:rsidRPr="003D7E3C">
              <w:rPr>
                <w:rFonts w:ascii="Times New Roman" w:hAnsi="Times New Roman"/>
                <w:color w:val="000000"/>
              </w:rPr>
              <w:br/>
              <w:t>Ajánlás:</w:t>
            </w:r>
            <w:r w:rsidRPr="003D7E3C">
              <w:rPr>
                <w:rFonts w:ascii="Times New Roman" w:hAnsi="Times New Roman"/>
                <w:color w:val="000000"/>
              </w:rPr>
              <w:br/>
              <w:t>‒ Forralás: tészták, levesbetétek, köretek</w:t>
            </w:r>
            <w:r w:rsidRPr="003D7E3C">
              <w:rPr>
                <w:rFonts w:ascii="Times New Roman" w:hAnsi="Times New Roman"/>
                <w:color w:val="000000"/>
              </w:rPr>
              <w:br/>
              <w:t>‒ Gyöngyöző forralás: húslevesek, erőlevesek</w:t>
            </w:r>
            <w:r w:rsidRPr="003D7E3C">
              <w:rPr>
                <w:rFonts w:ascii="Times New Roman" w:hAnsi="Times New Roman"/>
                <w:color w:val="000000"/>
              </w:rPr>
              <w:br/>
              <w:t>‒ Kíméletes forralás: főzelékek, krémlevesek, összetett levesek, sűrített levesek</w:t>
            </w:r>
            <w:r w:rsidRPr="003D7E3C">
              <w:rPr>
                <w:rFonts w:ascii="Times New Roman" w:hAnsi="Times New Roman"/>
                <w:color w:val="000000"/>
              </w:rPr>
              <w:br/>
              <w:t>‒ Posírozás: bevert tojás</w:t>
            </w:r>
            <w:r w:rsidRPr="003D7E3C">
              <w:rPr>
                <w:rFonts w:ascii="Times New Roman" w:hAnsi="Times New Roman"/>
                <w:color w:val="000000"/>
              </w:rPr>
              <w:br/>
              <w:t>‒ Beforralás: fűszerkivonatok</w:t>
            </w:r>
            <w:r w:rsidRPr="003D7E3C">
              <w:rPr>
                <w:rFonts w:ascii="Times New Roman" w:hAnsi="Times New Roman"/>
                <w:color w:val="000000"/>
              </w:rPr>
              <w:br/>
              <w:t>‒ Forrázás: paradicsomhámozás, csontok forrázása</w:t>
            </w:r>
            <w:r w:rsidRPr="003D7E3C">
              <w:rPr>
                <w:rFonts w:ascii="Times New Roman" w:hAnsi="Times New Roman"/>
                <w:color w:val="000000"/>
              </w:rPr>
              <w:br/>
              <w:t>‒ Blansírozás: zöldségek előfőzése</w:t>
            </w:r>
            <w:r w:rsidRPr="003D7E3C">
              <w:rPr>
                <w:rFonts w:ascii="Times New Roman" w:hAnsi="Times New Roman"/>
                <w:color w:val="000000"/>
              </w:rPr>
              <w:br/>
              <w:t>‒ Főzés zárt térben: hőkezelés kuktában, pl. hüvelyesek esetén</w:t>
            </w:r>
          </w:p>
        </w:tc>
        <w:tc>
          <w:tcPr>
            <w:tcW w:w="3197" w:type="dxa"/>
            <w:tcBorders>
              <w:top w:val="single" w:sz="8" w:space="0" w:color="auto"/>
              <w:left w:val="single" w:sz="4" w:space="0" w:color="auto"/>
              <w:bottom w:val="single" w:sz="4" w:space="0" w:color="auto"/>
              <w:right w:val="single" w:sz="8" w:space="0" w:color="auto"/>
            </w:tcBorders>
            <w:shd w:val="clear" w:color="auto" w:fill="auto"/>
            <w:vAlign w:val="bottom"/>
          </w:tcPr>
          <w:p w14:paraId="18B5DA0B" w14:textId="77777777" w:rsidR="00053246" w:rsidRPr="003D7E3C" w:rsidRDefault="00053246" w:rsidP="00053246">
            <w:pPr>
              <w:jc w:val="both"/>
              <w:rPr>
                <w:rFonts w:ascii="Times New Roman" w:hAnsi="Times New Roman"/>
                <w:color w:val="000000"/>
              </w:rPr>
            </w:pPr>
            <w:r w:rsidRPr="003D7E3C">
              <w:rPr>
                <w:rFonts w:ascii="Times New Roman" w:hAnsi="Times New Roman"/>
                <w:color w:val="000000"/>
              </w:rPr>
              <w:t>A tanuló elsajátítja a főzés formáit és képes lesz alkalmazni azokat. Megtanulja elkészíteni a főzési technológiákhoz kapcsolódó ételeket és/vagy ételkiegészítőket, továbbá figyelem-be venni a felhasznált alapanyag és technológia kapcsolatát.</w:t>
            </w:r>
            <w:r w:rsidRPr="003D7E3C">
              <w:rPr>
                <w:rFonts w:ascii="Times New Roman" w:hAnsi="Times New Roman"/>
                <w:color w:val="000000"/>
              </w:rPr>
              <w:br/>
              <w:t>Ajánlás:</w:t>
            </w:r>
            <w:r w:rsidRPr="003D7E3C">
              <w:rPr>
                <w:rFonts w:ascii="Times New Roman" w:hAnsi="Times New Roman"/>
                <w:color w:val="000000"/>
              </w:rPr>
              <w:br/>
              <w:t>‒ Forralás: tészták, levesbetétek, köretek</w:t>
            </w:r>
            <w:r w:rsidRPr="003D7E3C">
              <w:rPr>
                <w:rFonts w:ascii="Times New Roman" w:hAnsi="Times New Roman"/>
                <w:color w:val="000000"/>
              </w:rPr>
              <w:br/>
              <w:t>‒ Gyöngyöző forralás: húslevesek, erőlevesek</w:t>
            </w:r>
            <w:r w:rsidRPr="003D7E3C">
              <w:rPr>
                <w:rFonts w:ascii="Times New Roman" w:hAnsi="Times New Roman"/>
                <w:color w:val="000000"/>
              </w:rPr>
              <w:br/>
              <w:t>‒ Kíméletes forralás: főzelékek, krémlevesek, összetett levesek, sűrített levesek</w:t>
            </w:r>
            <w:r w:rsidRPr="003D7E3C">
              <w:rPr>
                <w:rFonts w:ascii="Times New Roman" w:hAnsi="Times New Roman"/>
                <w:color w:val="000000"/>
              </w:rPr>
              <w:br/>
              <w:t>‒ Posírozás: bevert tojás</w:t>
            </w:r>
            <w:r w:rsidRPr="003D7E3C">
              <w:rPr>
                <w:rFonts w:ascii="Times New Roman" w:hAnsi="Times New Roman"/>
                <w:color w:val="000000"/>
              </w:rPr>
              <w:br/>
              <w:t>‒ Beforralás: fűszerkivonatok</w:t>
            </w:r>
            <w:r w:rsidRPr="003D7E3C">
              <w:rPr>
                <w:rFonts w:ascii="Times New Roman" w:hAnsi="Times New Roman"/>
                <w:color w:val="000000"/>
              </w:rPr>
              <w:br/>
              <w:t>‒ Forrázás: paradicsomhámozás, csontok forrázása</w:t>
            </w:r>
            <w:r w:rsidRPr="003D7E3C">
              <w:rPr>
                <w:rFonts w:ascii="Times New Roman" w:hAnsi="Times New Roman"/>
                <w:color w:val="000000"/>
              </w:rPr>
              <w:br/>
              <w:t>‒ Blansírozás: zöldségek előfőzése</w:t>
            </w:r>
            <w:r w:rsidRPr="003D7E3C">
              <w:rPr>
                <w:rFonts w:ascii="Times New Roman" w:hAnsi="Times New Roman"/>
                <w:color w:val="000000"/>
              </w:rPr>
              <w:br/>
              <w:t>‒ Főzés zárt térben: hőkezelés kuktában, pl. hüvelyesek esetén</w:t>
            </w:r>
          </w:p>
        </w:tc>
      </w:tr>
      <w:tr w:rsidR="00053246" w:rsidRPr="00DD0FB5" w14:paraId="705C985D" w14:textId="77777777" w:rsidTr="00053246">
        <w:trPr>
          <w:jc w:val="center"/>
        </w:trPr>
        <w:tc>
          <w:tcPr>
            <w:tcW w:w="1049" w:type="dxa"/>
            <w:vMerge/>
            <w:tcBorders>
              <w:top w:val="single" w:sz="18" w:space="0" w:color="000000"/>
              <w:right w:val="single" w:sz="8" w:space="0" w:color="000000"/>
            </w:tcBorders>
            <w:vAlign w:val="center"/>
          </w:tcPr>
          <w:p w14:paraId="63A3A052" w14:textId="77777777" w:rsidR="00053246" w:rsidRPr="00DD0FB5" w:rsidRDefault="00053246" w:rsidP="00053246">
            <w:pPr>
              <w:widowControl w:val="0"/>
              <w:pBdr>
                <w:top w:val="nil"/>
                <w:left w:val="nil"/>
                <w:bottom w:val="nil"/>
                <w:right w:val="nil"/>
                <w:between w:val="nil"/>
              </w:pBdr>
              <w:spacing w:line="276" w:lineRule="auto"/>
              <w:rPr>
                <w:rFonts w:ascii="Times New Roman" w:hAnsi="Times New Roman"/>
                <w:sz w:val="24"/>
                <w:szCs w:val="24"/>
              </w:rPr>
            </w:pPr>
          </w:p>
        </w:tc>
        <w:tc>
          <w:tcPr>
            <w:tcW w:w="1767" w:type="dxa"/>
            <w:vMerge/>
            <w:tcBorders>
              <w:left w:val="single" w:sz="8" w:space="0" w:color="000000"/>
              <w:right w:val="single" w:sz="8" w:space="0" w:color="000000"/>
            </w:tcBorders>
            <w:vAlign w:val="center"/>
          </w:tcPr>
          <w:p w14:paraId="174A4B59" w14:textId="77777777" w:rsidR="00053246" w:rsidRPr="00C115D9" w:rsidRDefault="00053246" w:rsidP="00053246">
            <w:pPr>
              <w:widowControl w:val="0"/>
              <w:pBdr>
                <w:top w:val="nil"/>
                <w:left w:val="nil"/>
                <w:bottom w:val="nil"/>
                <w:right w:val="nil"/>
                <w:between w:val="nil"/>
              </w:pBdr>
              <w:spacing w:line="276" w:lineRule="auto"/>
              <w:jc w:val="center"/>
              <w:rPr>
                <w:rFonts w:ascii="Times New Roman" w:hAnsi="Times New Roman"/>
                <w:b/>
                <w:sz w:val="24"/>
                <w:szCs w:val="24"/>
              </w:rPr>
            </w:pPr>
          </w:p>
        </w:tc>
        <w:tc>
          <w:tcPr>
            <w:tcW w:w="1781" w:type="dxa"/>
            <w:tcBorders>
              <w:top w:val="nil"/>
              <w:left w:val="single" w:sz="4" w:space="0" w:color="auto"/>
              <w:bottom w:val="single" w:sz="4" w:space="0" w:color="auto"/>
              <w:right w:val="single" w:sz="4" w:space="0" w:color="auto"/>
            </w:tcBorders>
            <w:shd w:val="clear" w:color="auto" w:fill="auto"/>
            <w:vAlign w:val="center"/>
          </w:tcPr>
          <w:p w14:paraId="18395BD8" w14:textId="77777777" w:rsidR="00053246" w:rsidRPr="00BD12FB" w:rsidRDefault="00053246" w:rsidP="00053246">
            <w:pPr>
              <w:jc w:val="center"/>
              <w:rPr>
                <w:rFonts w:ascii="Times New Roman" w:hAnsi="Times New Roman"/>
                <w:b/>
                <w:i/>
                <w:color w:val="000000"/>
              </w:rPr>
            </w:pPr>
            <w:r w:rsidRPr="00BD12FB">
              <w:rPr>
                <w:rFonts w:ascii="Times New Roman" w:hAnsi="Times New Roman"/>
                <w:b/>
                <w:i/>
                <w:color w:val="000000"/>
              </w:rPr>
              <w:t>Gőzölés</w:t>
            </w:r>
          </w:p>
        </w:tc>
        <w:tc>
          <w:tcPr>
            <w:tcW w:w="3258" w:type="dxa"/>
            <w:tcBorders>
              <w:top w:val="single" w:sz="4" w:space="0" w:color="auto"/>
              <w:left w:val="single" w:sz="4" w:space="0" w:color="auto"/>
              <w:bottom w:val="single" w:sz="4" w:space="0" w:color="auto"/>
              <w:right w:val="single" w:sz="4" w:space="0" w:color="auto"/>
            </w:tcBorders>
            <w:vAlign w:val="center"/>
          </w:tcPr>
          <w:p w14:paraId="6B851E05" w14:textId="77777777" w:rsidR="00053246" w:rsidRPr="00DD0FB5" w:rsidRDefault="00053246" w:rsidP="00053246">
            <w:pPr>
              <w:jc w:val="center"/>
              <w:rPr>
                <w:rFonts w:ascii="Times New Roman" w:hAnsi="Times New Roman"/>
                <w:sz w:val="24"/>
                <w:szCs w:val="24"/>
              </w:rPr>
            </w:pPr>
            <w:r>
              <w:rPr>
                <w:rFonts w:ascii="Times New Roman" w:hAnsi="Times New Roman"/>
                <w:sz w:val="24"/>
                <w:szCs w:val="24"/>
              </w:rPr>
              <w:t>-</w:t>
            </w:r>
          </w:p>
        </w:tc>
        <w:tc>
          <w:tcPr>
            <w:tcW w:w="3197" w:type="dxa"/>
            <w:tcBorders>
              <w:top w:val="nil"/>
              <w:left w:val="single" w:sz="4" w:space="0" w:color="auto"/>
              <w:bottom w:val="single" w:sz="4" w:space="0" w:color="auto"/>
              <w:right w:val="single" w:sz="4" w:space="0" w:color="auto"/>
            </w:tcBorders>
            <w:shd w:val="clear" w:color="auto" w:fill="auto"/>
            <w:vAlign w:val="center"/>
          </w:tcPr>
          <w:p w14:paraId="6CDD9AA1" w14:textId="77777777" w:rsidR="00053246" w:rsidRPr="003D7E3C" w:rsidRDefault="00053246" w:rsidP="00053246">
            <w:pPr>
              <w:jc w:val="both"/>
              <w:rPr>
                <w:rFonts w:ascii="Times New Roman" w:hAnsi="Times New Roman"/>
                <w:color w:val="000000"/>
              </w:rPr>
            </w:pPr>
            <w:r w:rsidRPr="003D7E3C">
              <w:rPr>
                <w:rFonts w:ascii="Times New Roman" w:hAnsi="Times New Roman"/>
                <w:color w:val="000000"/>
              </w:rPr>
              <w:t xml:space="preserve">A tanuló megismeri a gőzölés közvetett és közvetlen formáját, be tudja azonosítani, hogy melyik készítménynél melyik a megfelelő technológia. </w:t>
            </w:r>
            <w:proofErr w:type="gramStart"/>
            <w:r w:rsidRPr="003D7E3C">
              <w:rPr>
                <w:rFonts w:ascii="Times New Roman" w:hAnsi="Times New Roman"/>
                <w:color w:val="000000"/>
              </w:rPr>
              <w:t>Megtanulja</w:t>
            </w:r>
            <w:proofErr w:type="gramEnd"/>
            <w:r w:rsidRPr="003D7E3C">
              <w:rPr>
                <w:rFonts w:ascii="Times New Roman" w:hAnsi="Times New Roman"/>
                <w:color w:val="000000"/>
              </w:rPr>
              <w:t xml:space="preserve"> kezelni, programozni a gőzöléshez szükséges gépeket. Ez az eljárás az egyik legkíméletesebb hőközlési forma, ez adja a legteljesebb és tisztább ízeket. Kiválóan alkalmas a könnyű rostszerkezetű élelmi-szerek puhítására. Nagyon jól használható kímélő táplálkozást igénylő vendégek étkezteté-sénél.</w:t>
            </w:r>
            <w:r w:rsidRPr="003D7E3C">
              <w:rPr>
                <w:rFonts w:ascii="Times New Roman" w:hAnsi="Times New Roman"/>
                <w:color w:val="000000"/>
              </w:rPr>
              <w:br/>
              <w:t>Ajánlás:</w:t>
            </w:r>
            <w:r w:rsidRPr="003D7E3C">
              <w:rPr>
                <w:rFonts w:ascii="Times New Roman" w:hAnsi="Times New Roman"/>
                <w:color w:val="000000"/>
              </w:rPr>
              <w:br/>
              <w:t>‒ Közvetlen gőzölés: harcsafilé, zöldségek</w:t>
            </w:r>
            <w:r w:rsidRPr="003D7E3C">
              <w:rPr>
                <w:rFonts w:ascii="Times New Roman" w:hAnsi="Times New Roman"/>
                <w:color w:val="000000"/>
              </w:rPr>
              <w:br/>
              <w:t>‒ Közvetett gőzölés: felfújtak</w:t>
            </w:r>
          </w:p>
        </w:tc>
        <w:tc>
          <w:tcPr>
            <w:tcW w:w="3197" w:type="dxa"/>
            <w:tcBorders>
              <w:top w:val="nil"/>
              <w:left w:val="single" w:sz="4" w:space="0" w:color="auto"/>
              <w:bottom w:val="single" w:sz="4" w:space="0" w:color="auto"/>
              <w:right w:val="single" w:sz="8" w:space="0" w:color="auto"/>
            </w:tcBorders>
            <w:shd w:val="clear" w:color="auto" w:fill="auto"/>
            <w:vAlign w:val="bottom"/>
          </w:tcPr>
          <w:p w14:paraId="0C81F339" w14:textId="77777777" w:rsidR="00053246" w:rsidRPr="003D7E3C" w:rsidRDefault="00053246" w:rsidP="00053246">
            <w:pPr>
              <w:jc w:val="both"/>
              <w:rPr>
                <w:rFonts w:ascii="Times New Roman" w:hAnsi="Times New Roman"/>
                <w:color w:val="000000"/>
              </w:rPr>
            </w:pPr>
            <w:r w:rsidRPr="003D7E3C">
              <w:rPr>
                <w:rFonts w:ascii="Times New Roman" w:hAnsi="Times New Roman"/>
                <w:color w:val="000000"/>
              </w:rPr>
              <w:t xml:space="preserve">A tanuló megismeri a gőzölés közvetett és közvetlen formáját, be tudja azonosítani, hogy melyik készítménynél melyik a megfelelő technológia. </w:t>
            </w:r>
            <w:proofErr w:type="gramStart"/>
            <w:r w:rsidRPr="003D7E3C">
              <w:rPr>
                <w:rFonts w:ascii="Times New Roman" w:hAnsi="Times New Roman"/>
                <w:color w:val="000000"/>
              </w:rPr>
              <w:t>Megtanulja</w:t>
            </w:r>
            <w:proofErr w:type="gramEnd"/>
            <w:r w:rsidRPr="003D7E3C">
              <w:rPr>
                <w:rFonts w:ascii="Times New Roman" w:hAnsi="Times New Roman"/>
                <w:color w:val="000000"/>
              </w:rPr>
              <w:t xml:space="preserve"> kezelni, programozni a gőzöléshez szükséges gépeket. Ez az eljárás az egyik legkíméletesebb hőközlési forma, ez adja a legteljesebb és tisztább ízeket. Kiválóan alkalmas a könnyű rostszerkezetű élelmi-szerek puhítására. Nagyon jól használható kímélő táplálkozást igénylő vendégek étkezteté-sénél.</w:t>
            </w:r>
            <w:r w:rsidRPr="003D7E3C">
              <w:rPr>
                <w:rFonts w:ascii="Times New Roman" w:hAnsi="Times New Roman"/>
                <w:color w:val="000000"/>
              </w:rPr>
              <w:br/>
              <w:t>Ajánlás:</w:t>
            </w:r>
            <w:r w:rsidRPr="003D7E3C">
              <w:rPr>
                <w:rFonts w:ascii="Times New Roman" w:hAnsi="Times New Roman"/>
                <w:color w:val="000000"/>
              </w:rPr>
              <w:br/>
              <w:t>‒ Közvetlen gőzölés: harcsafilé, zöldségek</w:t>
            </w:r>
            <w:r w:rsidRPr="003D7E3C">
              <w:rPr>
                <w:rFonts w:ascii="Times New Roman" w:hAnsi="Times New Roman"/>
                <w:color w:val="000000"/>
              </w:rPr>
              <w:br/>
              <w:t>‒ Közvetett gőzölés: felfújtak</w:t>
            </w:r>
          </w:p>
        </w:tc>
      </w:tr>
      <w:tr w:rsidR="00053246" w:rsidRPr="00DD0FB5" w14:paraId="6432ADCB" w14:textId="77777777" w:rsidTr="00053246">
        <w:trPr>
          <w:jc w:val="center"/>
        </w:trPr>
        <w:tc>
          <w:tcPr>
            <w:tcW w:w="1049" w:type="dxa"/>
            <w:vMerge/>
            <w:tcBorders>
              <w:top w:val="single" w:sz="18" w:space="0" w:color="000000"/>
              <w:right w:val="single" w:sz="8" w:space="0" w:color="000000"/>
            </w:tcBorders>
            <w:vAlign w:val="center"/>
          </w:tcPr>
          <w:p w14:paraId="2B4E0CA4" w14:textId="77777777" w:rsidR="00053246" w:rsidRPr="00DD0FB5" w:rsidRDefault="00053246" w:rsidP="00053246">
            <w:pPr>
              <w:widowControl w:val="0"/>
              <w:pBdr>
                <w:top w:val="nil"/>
                <w:left w:val="nil"/>
                <w:bottom w:val="nil"/>
                <w:right w:val="nil"/>
                <w:between w:val="nil"/>
              </w:pBdr>
              <w:spacing w:line="276" w:lineRule="auto"/>
              <w:rPr>
                <w:rFonts w:ascii="Times New Roman" w:hAnsi="Times New Roman"/>
                <w:sz w:val="24"/>
                <w:szCs w:val="24"/>
              </w:rPr>
            </w:pPr>
          </w:p>
        </w:tc>
        <w:tc>
          <w:tcPr>
            <w:tcW w:w="1767" w:type="dxa"/>
            <w:vMerge/>
            <w:tcBorders>
              <w:left w:val="single" w:sz="8" w:space="0" w:color="000000"/>
              <w:right w:val="single" w:sz="4" w:space="0" w:color="auto"/>
            </w:tcBorders>
            <w:vAlign w:val="center"/>
          </w:tcPr>
          <w:p w14:paraId="6C47B5EF" w14:textId="77777777" w:rsidR="00053246" w:rsidRPr="00C115D9" w:rsidRDefault="00053246" w:rsidP="00053246">
            <w:pPr>
              <w:widowControl w:val="0"/>
              <w:pBdr>
                <w:top w:val="nil"/>
                <w:left w:val="nil"/>
                <w:bottom w:val="nil"/>
                <w:right w:val="nil"/>
                <w:between w:val="nil"/>
              </w:pBdr>
              <w:spacing w:line="276" w:lineRule="auto"/>
              <w:jc w:val="center"/>
              <w:rPr>
                <w:rFonts w:ascii="Times New Roman" w:hAnsi="Times New Roman"/>
                <w:b/>
                <w:sz w:val="24"/>
                <w:szCs w:val="24"/>
              </w:rPr>
            </w:pPr>
          </w:p>
        </w:tc>
        <w:tc>
          <w:tcPr>
            <w:tcW w:w="1781" w:type="dxa"/>
            <w:tcBorders>
              <w:top w:val="single" w:sz="4" w:space="0" w:color="auto"/>
              <w:left w:val="single" w:sz="4" w:space="0" w:color="auto"/>
              <w:bottom w:val="single" w:sz="4" w:space="0" w:color="auto"/>
              <w:right w:val="single" w:sz="4" w:space="0" w:color="auto"/>
            </w:tcBorders>
            <w:shd w:val="clear" w:color="auto" w:fill="auto"/>
            <w:vAlign w:val="center"/>
          </w:tcPr>
          <w:p w14:paraId="161B812C" w14:textId="77777777" w:rsidR="00053246" w:rsidRPr="00BD12FB" w:rsidRDefault="00053246" w:rsidP="00053246">
            <w:pPr>
              <w:jc w:val="center"/>
              <w:rPr>
                <w:rFonts w:ascii="Times New Roman" w:hAnsi="Times New Roman"/>
                <w:b/>
                <w:i/>
                <w:color w:val="000000"/>
              </w:rPr>
            </w:pPr>
            <w:r w:rsidRPr="00BD12FB">
              <w:rPr>
                <w:rFonts w:ascii="Times New Roman" w:hAnsi="Times New Roman"/>
                <w:b/>
                <w:i/>
                <w:color w:val="000000"/>
              </w:rPr>
              <w:t>Párolás</w:t>
            </w:r>
          </w:p>
        </w:tc>
        <w:tc>
          <w:tcPr>
            <w:tcW w:w="3258" w:type="dxa"/>
            <w:tcBorders>
              <w:top w:val="single" w:sz="4" w:space="0" w:color="auto"/>
              <w:left w:val="single" w:sz="4" w:space="0" w:color="auto"/>
              <w:bottom w:val="single" w:sz="4" w:space="0" w:color="auto"/>
              <w:right w:val="single" w:sz="4" w:space="0" w:color="auto"/>
            </w:tcBorders>
            <w:vAlign w:val="center"/>
          </w:tcPr>
          <w:p w14:paraId="38372577" w14:textId="77777777" w:rsidR="00053246" w:rsidRPr="00DD0FB5" w:rsidRDefault="00053246" w:rsidP="00053246">
            <w:pPr>
              <w:jc w:val="center"/>
              <w:rPr>
                <w:rFonts w:ascii="Times New Roman" w:hAnsi="Times New Roman"/>
                <w:sz w:val="24"/>
                <w:szCs w:val="24"/>
              </w:rPr>
            </w:pPr>
            <w:r>
              <w:rPr>
                <w:rFonts w:ascii="Times New Roman" w:hAnsi="Times New Roman"/>
                <w:sz w:val="24"/>
                <w:szCs w:val="24"/>
              </w:rPr>
              <w:t>--</w:t>
            </w:r>
          </w:p>
        </w:tc>
        <w:tc>
          <w:tcPr>
            <w:tcW w:w="3197" w:type="dxa"/>
            <w:tcBorders>
              <w:top w:val="single" w:sz="4" w:space="0" w:color="auto"/>
              <w:left w:val="single" w:sz="4" w:space="0" w:color="auto"/>
              <w:bottom w:val="single" w:sz="4" w:space="0" w:color="auto"/>
              <w:right w:val="single" w:sz="4" w:space="0" w:color="auto"/>
            </w:tcBorders>
            <w:shd w:val="clear" w:color="auto" w:fill="auto"/>
            <w:vAlign w:val="center"/>
          </w:tcPr>
          <w:p w14:paraId="36A50DB7" w14:textId="77777777" w:rsidR="00053246" w:rsidRPr="003D7E3C" w:rsidRDefault="00053246" w:rsidP="00053246">
            <w:pPr>
              <w:jc w:val="both"/>
              <w:rPr>
                <w:rFonts w:ascii="Times New Roman" w:hAnsi="Times New Roman"/>
                <w:color w:val="000000"/>
              </w:rPr>
            </w:pPr>
            <w:r w:rsidRPr="003D7E3C">
              <w:rPr>
                <w:rFonts w:ascii="Times New Roman" w:hAnsi="Times New Roman"/>
                <w:color w:val="000000"/>
              </w:rPr>
              <w:t>A tanuló elsajátítja a párolási technikákat. Megérti az elősütés, a rövid és hosszú párolólé fogalmát. Megtanulja kiválasztani, hogy az eltérő párolási formák mely vágóállat, hal vagy szárnyas mely húsrészének elkészítéséhez alkalmasak.</w:t>
            </w:r>
            <w:r w:rsidRPr="003D7E3C">
              <w:rPr>
                <w:rFonts w:ascii="Times New Roman" w:hAnsi="Times New Roman"/>
                <w:color w:val="000000"/>
              </w:rPr>
              <w:br/>
              <w:t>Ajánlás:</w:t>
            </w:r>
            <w:r w:rsidRPr="003D7E3C">
              <w:rPr>
                <w:rFonts w:ascii="Times New Roman" w:hAnsi="Times New Roman"/>
                <w:color w:val="000000"/>
              </w:rPr>
              <w:br/>
              <w:t>Egyszerű (együtemű) párolás:</w:t>
            </w:r>
            <w:r w:rsidRPr="003D7E3C">
              <w:rPr>
                <w:rFonts w:ascii="Times New Roman" w:hAnsi="Times New Roman"/>
                <w:color w:val="000000"/>
              </w:rPr>
              <w:br/>
              <w:t>‒ Halak (rövid lében)</w:t>
            </w:r>
            <w:r w:rsidRPr="003D7E3C">
              <w:rPr>
                <w:rFonts w:ascii="Times New Roman" w:hAnsi="Times New Roman"/>
                <w:color w:val="000000"/>
              </w:rPr>
              <w:br/>
              <w:t>‒ Gyümölcsök</w:t>
            </w:r>
            <w:r w:rsidRPr="003D7E3C">
              <w:rPr>
                <w:rFonts w:ascii="Times New Roman" w:hAnsi="Times New Roman"/>
                <w:color w:val="000000"/>
              </w:rPr>
              <w:br/>
              <w:t>Összetett párolások:</w:t>
            </w:r>
            <w:r w:rsidRPr="003D7E3C">
              <w:rPr>
                <w:rFonts w:ascii="Times New Roman" w:hAnsi="Times New Roman"/>
                <w:color w:val="000000"/>
              </w:rPr>
              <w:br/>
              <w:t>‒ Hússzeletek</w:t>
            </w:r>
            <w:r w:rsidRPr="003D7E3C">
              <w:rPr>
                <w:rFonts w:ascii="Times New Roman" w:hAnsi="Times New Roman"/>
                <w:color w:val="000000"/>
              </w:rPr>
              <w:br/>
              <w:t>‒ Nagyobb darab húsok (brezírozás, poelle)</w:t>
            </w:r>
            <w:r w:rsidRPr="003D7E3C">
              <w:rPr>
                <w:rFonts w:ascii="Times New Roman" w:hAnsi="Times New Roman"/>
                <w:color w:val="000000"/>
              </w:rPr>
              <w:br/>
              <w:t>‒ Apró húsok, pörköltek</w:t>
            </w:r>
          </w:p>
        </w:tc>
        <w:tc>
          <w:tcPr>
            <w:tcW w:w="3197" w:type="dxa"/>
            <w:tcBorders>
              <w:top w:val="nil"/>
              <w:left w:val="single" w:sz="4" w:space="0" w:color="auto"/>
              <w:bottom w:val="single" w:sz="4" w:space="0" w:color="auto"/>
              <w:right w:val="single" w:sz="8" w:space="0" w:color="auto"/>
            </w:tcBorders>
            <w:shd w:val="clear" w:color="auto" w:fill="auto"/>
            <w:vAlign w:val="bottom"/>
          </w:tcPr>
          <w:p w14:paraId="750BE3E5" w14:textId="77777777" w:rsidR="00053246" w:rsidRPr="003D7E3C" w:rsidRDefault="00053246" w:rsidP="00053246">
            <w:pPr>
              <w:jc w:val="both"/>
              <w:rPr>
                <w:rFonts w:ascii="Times New Roman" w:hAnsi="Times New Roman"/>
                <w:color w:val="000000"/>
              </w:rPr>
            </w:pPr>
            <w:r w:rsidRPr="003D7E3C">
              <w:rPr>
                <w:rFonts w:ascii="Times New Roman" w:hAnsi="Times New Roman"/>
                <w:color w:val="000000"/>
              </w:rPr>
              <w:t>A tanuló elsajátítja a párolási technikákat. Megérti az elősütés, a rövid és hosszú párolólé fogalmát. Megtanulja kiválasztani, hogy az eltérő párolási formák mely vágóállat, hal vagy szárnyas mely húsrészének elkészítéséhez alkalmasak.</w:t>
            </w:r>
            <w:r w:rsidRPr="003D7E3C">
              <w:rPr>
                <w:rFonts w:ascii="Times New Roman" w:hAnsi="Times New Roman"/>
                <w:color w:val="000000"/>
              </w:rPr>
              <w:br/>
              <w:t>Ajánlás:</w:t>
            </w:r>
            <w:r w:rsidRPr="003D7E3C">
              <w:rPr>
                <w:rFonts w:ascii="Times New Roman" w:hAnsi="Times New Roman"/>
                <w:color w:val="000000"/>
              </w:rPr>
              <w:br/>
              <w:t>Egyszerű (együtemű) párolás:</w:t>
            </w:r>
            <w:r w:rsidRPr="003D7E3C">
              <w:rPr>
                <w:rFonts w:ascii="Times New Roman" w:hAnsi="Times New Roman"/>
                <w:color w:val="000000"/>
              </w:rPr>
              <w:br/>
              <w:t>‒ Halak (rövid lében)</w:t>
            </w:r>
            <w:r w:rsidRPr="003D7E3C">
              <w:rPr>
                <w:rFonts w:ascii="Times New Roman" w:hAnsi="Times New Roman"/>
                <w:color w:val="000000"/>
              </w:rPr>
              <w:br/>
              <w:t>‒ Gyümölcsök</w:t>
            </w:r>
            <w:r w:rsidRPr="003D7E3C">
              <w:rPr>
                <w:rFonts w:ascii="Times New Roman" w:hAnsi="Times New Roman"/>
                <w:color w:val="000000"/>
              </w:rPr>
              <w:br/>
              <w:t>Összetett párolások:</w:t>
            </w:r>
            <w:r w:rsidRPr="003D7E3C">
              <w:rPr>
                <w:rFonts w:ascii="Times New Roman" w:hAnsi="Times New Roman"/>
                <w:color w:val="000000"/>
              </w:rPr>
              <w:br/>
              <w:t>‒ Hússzeletek</w:t>
            </w:r>
            <w:r w:rsidRPr="003D7E3C">
              <w:rPr>
                <w:rFonts w:ascii="Times New Roman" w:hAnsi="Times New Roman"/>
                <w:color w:val="000000"/>
              </w:rPr>
              <w:br/>
              <w:t>‒ Nagyobb darab húsok (brezírozás, poelle)</w:t>
            </w:r>
            <w:r w:rsidRPr="003D7E3C">
              <w:rPr>
                <w:rFonts w:ascii="Times New Roman" w:hAnsi="Times New Roman"/>
                <w:color w:val="000000"/>
              </w:rPr>
              <w:br/>
              <w:t>‒ Apró húsok, pörköltek</w:t>
            </w:r>
          </w:p>
        </w:tc>
      </w:tr>
      <w:tr w:rsidR="00053246" w:rsidRPr="00DD0FB5" w14:paraId="06B4FCFE" w14:textId="77777777" w:rsidTr="00053246">
        <w:trPr>
          <w:jc w:val="center"/>
        </w:trPr>
        <w:tc>
          <w:tcPr>
            <w:tcW w:w="1049" w:type="dxa"/>
            <w:vMerge/>
            <w:tcBorders>
              <w:top w:val="single" w:sz="18" w:space="0" w:color="000000"/>
              <w:right w:val="single" w:sz="8" w:space="0" w:color="000000"/>
            </w:tcBorders>
            <w:vAlign w:val="center"/>
          </w:tcPr>
          <w:p w14:paraId="07422A47" w14:textId="77777777" w:rsidR="00053246" w:rsidRPr="00DD0FB5" w:rsidRDefault="00053246" w:rsidP="00053246">
            <w:pPr>
              <w:widowControl w:val="0"/>
              <w:pBdr>
                <w:top w:val="nil"/>
                <w:left w:val="nil"/>
                <w:bottom w:val="nil"/>
                <w:right w:val="nil"/>
                <w:between w:val="nil"/>
              </w:pBdr>
              <w:spacing w:line="276" w:lineRule="auto"/>
              <w:rPr>
                <w:rFonts w:ascii="Times New Roman" w:hAnsi="Times New Roman"/>
                <w:sz w:val="24"/>
                <w:szCs w:val="24"/>
              </w:rPr>
            </w:pPr>
          </w:p>
        </w:tc>
        <w:tc>
          <w:tcPr>
            <w:tcW w:w="1767" w:type="dxa"/>
            <w:vMerge/>
            <w:tcBorders>
              <w:left w:val="single" w:sz="8" w:space="0" w:color="000000"/>
              <w:bottom w:val="single" w:sz="4" w:space="0" w:color="auto"/>
              <w:right w:val="single" w:sz="4" w:space="0" w:color="auto"/>
            </w:tcBorders>
            <w:vAlign w:val="center"/>
          </w:tcPr>
          <w:p w14:paraId="105C9DFE" w14:textId="77777777" w:rsidR="00053246" w:rsidRPr="00C115D9" w:rsidRDefault="00053246" w:rsidP="00053246">
            <w:pPr>
              <w:widowControl w:val="0"/>
              <w:pBdr>
                <w:top w:val="nil"/>
                <w:left w:val="nil"/>
                <w:bottom w:val="nil"/>
                <w:right w:val="nil"/>
                <w:between w:val="nil"/>
              </w:pBdr>
              <w:spacing w:line="276" w:lineRule="auto"/>
              <w:jc w:val="center"/>
              <w:rPr>
                <w:rFonts w:ascii="Times New Roman" w:hAnsi="Times New Roman"/>
                <w:b/>
                <w:sz w:val="24"/>
                <w:szCs w:val="24"/>
              </w:rPr>
            </w:pPr>
          </w:p>
        </w:tc>
        <w:tc>
          <w:tcPr>
            <w:tcW w:w="1781" w:type="dxa"/>
            <w:tcBorders>
              <w:top w:val="single" w:sz="4" w:space="0" w:color="auto"/>
              <w:left w:val="single" w:sz="4" w:space="0" w:color="auto"/>
              <w:bottom w:val="single" w:sz="4" w:space="0" w:color="auto"/>
              <w:right w:val="single" w:sz="4" w:space="0" w:color="auto"/>
            </w:tcBorders>
            <w:shd w:val="clear" w:color="auto" w:fill="auto"/>
            <w:vAlign w:val="center"/>
          </w:tcPr>
          <w:p w14:paraId="4C25D597" w14:textId="77777777" w:rsidR="00053246" w:rsidRPr="00BD12FB" w:rsidRDefault="00053246" w:rsidP="00053246">
            <w:pPr>
              <w:jc w:val="center"/>
              <w:rPr>
                <w:rFonts w:ascii="Times New Roman" w:hAnsi="Times New Roman"/>
                <w:b/>
                <w:i/>
                <w:color w:val="000000"/>
              </w:rPr>
            </w:pPr>
            <w:r w:rsidRPr="00BD12FB">
              <w:rPr>
                <w:rFonts w:ascii="Times New Roman" w:hAnsi="Times New Roman"/>
                <w:b/>
                <w:i/>
                <w:color w:val="000000"/>
              </w:rPr>
              <w:t>Sütés I.</w:t>
            </w:r>
          </w:p>
        </w:tc>
        <w:tc>
          <w:tcPr>
            <w:tcW w:w="3258" w:type="dxa"/>
            <w:tcBorders>
              <w:top w:val="single" w:sz="4" w:space="0" w:color="auto"/>
              <w:left w:val="single" w:sz="4" w:space="0" w:color="auto"/>
              <w:bottom w:val="single" w:sz="4" w:space="0" w:color="auto"/>
              <w:right w:val="single" w:sz="4" w:space="0" w:color="auto"/>
            </w:tcBorders>
            <w:vAlign w:val="center"/>
          </w:tcPr>
          <w:p w14:paraId="627FE429" w14:textId="77777777" w:rsidR="00053246" w:rsidRPr="00DD0FB5" w:rsidRDefault="00053246" w:rsidP="00053246">
            <w:pPr>
              <w:jc w:val="center"/>
              <w:rPr>
                <w:rFonts w:ascii="Times New Roman" w:hAnsi="Times New Roman"/>
                <w:sz w:val="24"/>
                <w:szCs w:val="24"/>
              </w:rPr>
            </w:pPr>
            <w:r>
              <w:rPr>
                <w:rFonts w:ascii="Times New Roman" w:hAnsi="Times New Roman"/>
                <w:sz w:val="24"/>
                <w:szCs w:val="24"/>
              </w:rPr>
              <w:t>-</w:t>
            </w:r>
          </w:p>
        </w:tc>
        <w:tc>
          <w:tcPr>
            <w:tcW w:w="3197" w:type="dxa"/>
            <w:tcBorders>
              <w:top w:val="nil"/>
              <w:left w:val="single" w:sz="4" w:space="0" w:color="auto"/>
              <w:bottom w:val="single" w:sz="4" w:space="0" w:color="auto"/>
              <w:right w:val="single" w:sz="4" w:space="0" w:color="auto"/>
            </w:tcBorders>
            <w:shd w:val="clear" w:color="auto" w:fill="auto"/>
            <w:vAlign w:val="bottom"/>
          </w:tcPr>
          <w:p w14:paraId="5F60DEB8" w14:textId="77777777" w:rsidR="00053246" w:rsidRPr="003D7E3C" w:rsidRDefault="00053246" w:rsidP="00053246">
            <w:pPr>
              <w:jc w:val="both"/>
              <w:rPr>
                <w:rFonts w:ascii="Times New Roman" w:hAnsi="Times New Roman"/>
                <w:color w:val="000000"/>
              </w:rPr>
            </w:pPr>
            <w:r w:rsidRPr="003D7E3C">
              <w:rPr>
                <w:rFonts w:ascii="Times New Roman" w:hAnsi="Times New Roman"/>
                <w:color w:val="000000"/>
              </w:rPr>
              <w:t>A tanuló megismeri a nyílt és zárt térben történő hőkőzlések gyakorlatát és megtanulja al-kalmazni azokat. Kiválasztja a felhasználandó alapanyaghoz és a készítendő ételhez leg-jobban illő technológiát.</w:t>
            </w:r>
            <w:r w:rsidRPr="003D7E3C">
              <w:rPr>
                <w:rFonts w:ascii="Times New Roman" w:hAnsi="Times New Roman"/>
                <w:color w:val="000000"/>
              </w:rPr>
              <w:br/>
            </w:r>
            <w:proofErr w:type="gramStart"/>
            <w:r w:rsidRPr="003D7E3C">
              <w:rPr>
                <w:rFonts w:ascii="Times New Roman" w:hAnsi="Times New Roman"/>
                <w:color w:val="000000"/>
              </w:rPr>
              <w:t>Nyílt légtérű sütések:</w:t>
            </w:r>
            <w:r w:rsidRPr="003D7E3C">
              <w:rPr>
                <w:rFonts w:ascii="Times New Roman" w:hAnsi="Times New Roman"/>
                <w:color w:val="000000"/>
              </w:rPr>
              <w:br/>
              <w:t>‒ Nyárson sütés: jellemzően egész állat (csirke, bárány, malac) sütése parázs vagy fa-szén felett, speciális esetben tészta pl. kürtöskalács sütése</w:t>
            </w:r>
            <w:r w:rsidRPr="003D7E3C">
              <w:rPr>
                <w:rFonts w:ascii="Times New Roman" w:hAnsi="Times New Roman"/>
                <w:color w:val="000000"/>
              </w:rPr>
              <w:br/>
              <w:t>‒ Roston sütés: frissensütéssel készíthető húsok, halak és zöldségek rostlapon, rosté-lyon vagy japán grillen (Hibachi) történő sütése</w:t>
            </w:r>
            <w:r w:rsidRPr="003D7E3C">
              <w:rPr>
                <w:rFonts w:ascii="Times New Roman" w:hAnsi="Times New Roman"/>
                <w:color w:val="000000"/>
              </w:rPr>
              <w:br/>
              <w:t>‒ Serpenyőben, kevés forró zsiradékban sütés (szotírozás): natúr steakek, lisztbe for-gatott halak és panírozott húsok sütése</w:t>
            </w:r>
            <w:r w:rsidRPr="003D7E3C">
              <w:rPr>
                <w:rFonts w:ascii="Times New Roman" w:hAnsi="Times New Roman"/>
                <w:color w:val="000000"/>
              </w:rPr>
              <w:br/>
              <w:t>‒ Pirítás: kisebb szeletre vagy apróbb darabokra vágott húsok, zöldségek gyors, ma-gas hőmérsékleten történő elkészítése kevés zsiradékkal, szárazon vagy szakácsfák-lyával</w:t>
            </w:r>
            <w:r w:rsidRPr="003D7E3C">
              <w:rPr>
                <w:rFonts w:ascii="Times New Roman" w:hAnsi="Times New Roman"/>
                <w:color w:val="000000"/>
              </w:rPr>
              <w:br/>
            </w:r>
            <w:proofErr w:type="gramEnd"/>
            <w:r w:rsidRPr="003D7E3C">
              <w:rPr>
                <w:rFonts w:ascii="Times New Roman" w:hAnsi="Times New Roman"/>
                <w:color w:val="000000"/>
              </w:rPr>
              <w:t>‒ Sugárzó hővel történő sütés (szalamder): erős pörzsanyag-képződéssel járó hőkeze-lés, célja a felületi pirultság elérése, pl. mártás rásütése valamire vagy konfitálás utáni pörzsanyagképzés</w:t>
            </w:r>
            <w:r w:rsidRPr="003D7E3C">
              <w:rPr>
                <w:rFonts w:ascii="Times New Roman" w:hAnsi="Times New Roman"/>
                <w:color w:val="000000"/>
              </w:rPr>
              <w:br/>
              <w:t xml:space="preserve">‒ Bő olajban sütés (frittírozás): ropogós külső és szaftos, krémes belső állag elérése halaknál, zöldségeknél (burgonya, gyökérzöldségek, fűszernövények), tésztáknál (pl. fánkok), ropogósok, bundázott alapanyagok (sör- vagy bortésztába </w:t>
            </w:r>
            <w:proofErr w:type="gramStart"/>
            <w:r w:rsidRPr="003D7E3C">
              <w:rPr>
                <w:rFonts w:ascii="Times New Roman" w:hAnsi="Times New Roman"/>
                <w:color w:val="000000"/>
              </w:rPr>
              <w:t>mártott</w:t>
            </w:r>
            <w:proofErr w:type="gramEnd"/>
            <w:r w:rsidRPr="003D7E3C">
              <w:rPr>
                <w:rFonts w:ascii="Times New Roman" w:hAnsi="Times New Roman"/>
                <w:color w:val="000000"/>
              </w:rPr>
              <w:t xml:space="preserve"> hú-sok, zöldségek, gyümölcsök) esetén</w:t>
            </w:r>
          </w:p>
        </w:tc>
        <w:tc>
          <w:tcPr>
            <w:tcW w:w="3197" w:type="dxa"/>
            <w:tcBorders>
              <w:top w:val="nil"/>
              <w:left w:val="single" w:sz="4" w:space="0" w:color="auto"/>
              <w:bottom w:val="single" w:sz="8" w:space="0" w:color="auto"/>
              <w:right w:val="single" w:sz="8" w:space="0" w:color="auto"/>
            </w:tcBorders>
            <w:shd w:val="clear" w:color="auto" w:fill="auto"/>
            <w:vAlign w:val="bottom"/>
          </w:tcPr>
          <w:p w14:paraId="224D3347" w14:textId="77777777" w:rsidR="00053246" w:rsidRPr="003D7E3C" w:rsidRDefault="00053246" w:rsidP="00053246">
            <w:pPr>
              <w:jc w:val="both"/>
              <w:rPr>
                <w:rFonts w:ascii="Times New Roman" w:hAnsi="Times New Roman"/>
                <w:color w:val="000000"/>
              </w:rPr>
            </w:pPr>
            <w:r w:rsidRPr="003D7E3C">
              <w:rPr>
                <w:rFonts w:ascii="Times New Roman" w:hAnsi="Times New Roman"/>
                <w:color w:val="000000"/>
              </w:rPr>
              <w:t>A tanuló megismeri a nyílt és zárt térben történő hőkőzlések gyakorlatát és megtanulja al-kalmazni azokat. Kiválasztja a felhasználandó alapanyaghoz és a készítendő ételhez leg-jobban illő technológiát.</w:t>
            </w:r>
            <w:r w:rsidRPr="003D7E3C">
              <w:rPr>
                <w:rFonts w:ascii="Times New Roman" w:hAnsi="Times New Roman"/>
                <w:color w:val="000000"/>
              </w:rPr>
              <w:br/>
            </w:r>
            <w:proofErr w:type="gramStart"/>
            <w:r w:rsidRPr="003D7E3C">
              <w:rPr>
                <w:rFonts w:ascii="Times New Roman" w:hAnsi="Times New Roman"/>
                <w:color w:val="000000"/>
              </w:rPr>
              <w:t>Nyílt légtérű sütések:</w:t>
            </w:r>
            <w:r w:rsidRPr="003D7E3C">
              <w:rPr>
                <w:rFonts w:ascii="Times New Roman" w:hAnsi="Times New Roman"/>
                <w:color w:val="000000"/>
              </w:rPr>
              <w:br/>
              <w:t>‒ Nyárson sütés: jellemzően egész állat (csirke, bárány, malac) sütése parázs vagy fa-szén felett, speciális esetben tészta pl. kürtöskalács sütése</w:t>
            </w:r>
            <w:r w:rsidRPr="003D7E3C">
              <w:rPr>
                <w:rFonts w:ascii="Times New Roman" w:hAnsi="Times New Roman"/>
                <w:color w:val="000000"/>
              </w:rPr>
              <w:br/>
              <w:t>‒ Roston sütés: frissensütéssel készíthető húsok, halak és zöldségek rostlapon, rosté-lyon vagy japán grillen (Hibachi) történő sütése</w:t>
            </w:r>
            <w:r w:rsidRPr="003D7E3C">
              <w:rPr>
                <w:rFonts w:ascii="Times New Roman" w:hAnsi="Times New Roman"/>
                <w:color w:val="000000"/>
              </w:rPr>
              <w:br/>
              <w:t>‒ Serpenyőben, kevés forró zsiradékban sütés (szotírozás): natúr steakek, lisztbe for-gatott halak és panírozott húsok sütése</w:t>
            </w:r>
            <w:r w:rsidRPr="003D7E3C">
              <w:rPr>
                <w:rFonts w:ascii="Times New Roman" w:hAnsi="Times New Roman"/>
                <w:color w:val="000000"/>
              </w:rPr>
              <w:br/>
              <w:t>‒ Pirítás: kisebb szeletre vagy apróbb darabokra vágott húsok, zöldségek gyors, ma-gas hőmérsékleten történő elkészítése kevés zsiradékkal, szárazon vagy szakácsfák-lyával</w:t>
            </w:r>
            <w:r w:rsidRPr="003D7E3C">
              <w:rPr>
                <w:rFonts w:ascii="Times New Roman" w:hAnsi="Times New Roman"/>
                <w:color w:val="000000"/>
              </w:rPr>
              <w:br/>
            </w:r>
            <w:proofErr w:type="gramEnd"/>
            <w:r w:rsidRPr="003D7E3C">
              <w:rPr>
                <w:rFonts w:ascii="Times New Roman" w:hAnsi="Times New Roman"/>
                <w:color w:val="000000"/>
              </w:rPr>
              <w:t>‒ Sugárzó hővel történő sütés (szalamder): erős pörzsanyag-képződéssel járó hőkeze-lés, célja a felületi pirultság elérése, pl. mártás rásütése valamire vagy konfitálás utáni pörzsanyagképzés</w:t>
            </w:r>
            <w:r w:rsidRPr="003D7E3C">
              <w:rPr>
                <w:rFonts w:ascii="Times New Roman" w:hAnsi="Times New Roman"/>
                <w:color w:val="000000"/>
              </w:rPr>
              <w:br/>
              <w:t xml:space="preserve">‒ Bő olajban sütés (frittírozás): ropogós külső és szaftos, krémes belső állag elérése halaknál, zöldségeknél (burgonya, gyökérzöldségek, fűszernövények), tésztáknál (pl. fánkok), ropogósok, bundázott alapanyagok (sör- vagy bortésztába </w:t>
            </w:r>
            <w:proofErr w:type="gramStart"/>
            <w:r w:rsidRPr="003D7E3C">
              <w:rPr>
                <w:rFonts w:ascii="Times New Roman" w:hAnsi="Times New Roman"/>
                <w:color w:val="000000"/>
              </w:rPr>
              <w:t>mártott</w:t>
            </w:r>
            <w:proofErr w:type="gramEnd"/>
            <w:r w:rsidRPr="003D7E3C">
              <w:rPr>
                <w:rFonts w:ascii="Times New Roman" w:hAnsi="Times New Roman"/>
                <w:color w:val="000000"/>
              </w:rPr>
              <w:t xml:space="preserve"> hú-sok, zöldségek, gyümölcsök) esetén</w:t>
            </w:r>
          </w:p>
        </w:tc>
      </w:tr>
      <w:tr w:rsidR="00053246" w:rsidRPr="00DD0FB5" w14:paraId="12D7B0FD" w14:textId="77777777" w:rsidTr="00053246">
        <w:trPr>
          <w:trHeight w:val="402"/>
          <w:jc w:val="center"/>
        </w:trPr>
        <w:tc>
          <w:tcPr>
            <w:tcW w:w="1049" w:type="dxa"/>
            <w:vMerge/>
            <w:tcBorders>
              <w:top w:val="single" w:sz="18" w:space="0" w:color="000000"/>
            </w:tcBorders>
            <w:vAlign w:val="center"/>
          </w:tcPr>
          <w:p w14:paraId="685A59B6" w14:textId="77777777" w:rsidR="00053246" w:rsidRPr="00DD0FB5" w:rsidRDefault="00053246" w:rsidP="00053246">
            <w:pPr>
              <w:widowControl w:val="0"/>
              <w:pBdr>
                <w:top w:val="nil"/>
                <w:left w:val="nil"/>
                <w:bottom w:val="nil"/>
                <w:right w:val="nil"/>
                <w:between w:val="nil"/>
              </w:pBdr>
              <w:spacing w:line="276" w:lineRule="auto"/>
              <w:rPr>
                <w:rFonts w:ascii="Times New Roman" w:hAnsi="Times New Roman"/>
                <w:sz w:val="24"/>
                <w:szCs w:val="24"/>
              </w:rPr>
            </w:pPr>
          </w:p>
        </w:tc>
        <w:tc>
          <w:tcPr>
            <w:tcW w:w="1767" w:type="dxa"/>
            <w:vMerge w:val="restart"/>
            <w:tcBorders>
              <w:top w:val="single" w:sz="4" w:space="0" w:color="auto"/>
              <w:right w:val="single" w:sz="4" w:space="0" w:color="auto"/>
            </w:tcBorders>
            <w:vAlign w:val="center"/>
          </w:tcPr>
          <w:p w14:paraId="6D309938" w14:textId="77777777" w:rsidR="00053246" w:rsidRPr="0095653C" w:rsidRDefault="00053246" w:rsidP="00053246">
            <w:pPr>
              <w:jc w:val="center"/>
              <w:rPr>
                <w:rFonts w:ascii="Times New Roman" w:hAnsi="Times New Roman"/>
                <w:b/>
                <w:sz w:val="24"/>
                <w:szCs w:val="24"/>
              </w:rPr>
            </w:pPr>
            <w:r w:rsidRPr="0095653C">
              <w:rPr>
                <w:rFonts w:ascii="Times New Roman" w:hAnsi="Times New Roman"/>
                <w:b/>
                <w:sz w:val="24"/>
                <w:szCs w:val="24"/>
              </w:rPr>
              <w:t>Ételek tálalása</w:t>
            </w:r>
          </w:p>
        </w:tc>
        <w:tc>
          <w:tcPr>
            <w:tcW w:w="1781" w:type="dxa"/>
            <w:tcBorders>
              <w:top w:val="single" w:sz="4" w:space="0" w:color="auto"/>
              <w:left w:val="single" w:sz="4" w:space="0" w:color="auto"/>
              <w:bottom w:val="single" w:sz="4" w:space="0" w:color="auto"/>
              <w:right w:val="single" w:sz="4" w:space="0" w:color="auto"/>
            </w:tcBorders>
          </w:tcPr>
          <w:p w14:paraId="7C72EE14" w14:textId="77777777" w:rsidR="00053246" w:rsidRPr="00DD0FB5" w:rsidRDefault="00053246" w:rsidP="00053246">
            <w:pPr>
              <w:rPr>
                <w:rFonts w:ascii="Times New Roman" w:hAnsi="Times New Roman"/>
                <w:sz w:val="24"/>
                <w:szCs w:val="24"/>
              </w:rPr>
            </w:pPr>
          </w:p>
        </w:tc>
        <w:tc>
          <w:tcPr>
            <w:tcW w:w="3258" w:type="dxa"/>
            <w:tcBorders>
              <w:top w:val="single" w:sz="4" w:space="0" w:color="auto"/>
              <w:left w:val="single" w:sz="4" w:space="0" w:color="auto"/>
              <w:bottom w:val="single" w:sz="4" w:space="0" w:color="auto"/>
              <w:right w:val="single" w:sz="4" w:space="0" w:color="auto"/>
            </w:tcBorders>
          </w:tcPr>
          <w:p w14:paraId="60247577" w14:textId="77777777" w:rsidR="00053246" w:rsidRPr="00DD0FB5" w:rsidRDefault="00053246" w:rsidP="00053246">
            <w:pPr>
              <w:jc w:val="center"/>
              <w:rPr>
                <w:rFonts w:ascii="Times New Roman" w:hAnsi="Times New Roman"/>
                <w:sz w:val="24"/>
                <w:szCs w:val="24"/>
              </w:rPr>
            </w:pPr>
            <w:r>
              <w:rPr>
                <w:rFonts w:ascii="Times New Roman" w:hAnsi="Times New Roman"/>
                <w:sz w:val="24"/>
                <w:szCs w:val="24"/>
              </w:rPr>
              <w:t>-</w:t>
            </w:r>
          </w:p>
        </w:tc>
        <w:tc>
          <w:tcPr>
            <w:tcW w:w="3197" w:type="dxa"/>
            <w:tcBorders>
              <w:top w:val="single" w:sz="4" w:space="0" w:color="auto"/>
              <w:left w:val="single" w:sz="4" w:space="0" w:color="auto"/>
            </w:tcBorders>
          </w:tcPr>
          <w:p w14:paraId="71BB4E56" w14:textId="77777777" w:rsidR="00053246" w:rsidRPr="0095653C" w:rsidRDefault="00053246" w:rsidP="00053246">
            <w:pPr>
              <w:jc w:val="center"/>
              <w:rPr>
                <w:rFonts w:ascii="Times New Roman" w:hAnsi="Times New Roman"/>
                <w:b/>
                <w:sz w:val="24"/>
                <w:szCs w:val="24"/>
              </w:rPr>
            </w:pPr>
            <w:r w:rsidRPr="0095653C">
              <w:rPr>
                <w:rFonts w:ascii="Times New Roman" w:hAnsi="Times New Roman"/>
                <w:b/>
                <w:sz w:val="24"/>
                <w:szCs w:val="24"/>
              </w:rPr>
              <w:t>18 óra</w:t>
            </w:r>
          </w:p>
        </w:tc>
        <w:tc>
          <w:tcPr>
            <w:tcW w:w="3197" w:type="dxa"/>
            <w:tcBorders>
              <w:top w:val="single" w:sz="4" w:space="0" w:color="auto"/>
            </w:tcBorders>
          </w:tcPr>
          <w:p w14:paraId="39B93FF7" w14:textId="77777777" w:rsidR="00053246" w:rsidRPr="0095653C" w:rsidRDefault="00053246" w:rsidP="00053246">
            <w:pPr>
              <w:jc w:val="center"/>
              <w:rPr>
                <w:rFonts w:ascii="Times New Roman" w:hAnsi="Times New Roman"/>
                <w:b/>
                <w:sz w:val="24"/>
                <w:szCs w:val="24"/>
              </w:rPr>
            </w:pPr>
            <w:r w:rsidRPr="0095653C">
              <w:rPr>
                <w:rFonts w:ascii="Times New Roman" w:hAnsi="Times New Roman"/>
                <w:b/>
                <w:sz w:val="24"/>
                <w:szCs w:val="24"/>
              </w:rPr>
              <w:t>18 óra</w:t>
            </w:r>
          </w:p>
        </w:tc>
      </w:tr>
      <w:tr w:rsidR="00053246" w:rsidRPr="00DD0FB5" w14:paraId="2EF73E9E" w14:textId="77777777" w:rsidTr="00053246">
        <w:trPr>
          <w:trHeight w:val="955"/>
          <w:jc w:val="center"/>
        </w:trPr>
        <w:tc>
          <w:tcPr>
            <w:tcW w:w="1049" w:type="dxa"/>
            <w:vMerge/>
            <w:tcBorders>
              <w:top w:val="single" w:sz="18" w:space="0" w:color="000000"/>
            </w:tcBorders>
            <w:vAlign w:val="center"/>
          </w:tcPr>
          <w:p w14:paraId="77AD8D9C" w14:textId="77777777" w:rsidR="00053246" w:rsidRPr="00DD0FB5" w:rsidRDefault="00053246" w:rsidP="00053246">
            <w:pPr>
              <w:widowControl w:val="0"/>
              <w:pBdr>
                <w:top w:val="nil"/>
                <w:left w:val="nil"/>
                <w:bottom w:val="nil"/>
                <w:right w:val="nil"/>
                <w:between w:val="nil"/>
              </w:pBdr>
              <w:spacing w:line="276" w:lineRule="auto"/>
              <w:rPr>
                <w:rFonts w:ascii="Times New Roman" w:hAnsi="Times New Roman"/>
                <w:sz w:val="24"/>
                <w:szCs w:val="24"/>
              </w:rPr>
            </w:pPr>
          </w:p>
        </w:tc>
        <w:tc>
          <w:tcPr>
            <w:tcW w:w="1767" w:type="dxa"/>
            <w:vMerge/>
          </w:tcPr>
          <w:p w14:paraId="581E803F" w14:textId="77777777" w:rsidR="00053246" w:rsidRDefault="00053246" w:rsidP="00053246">
            <w:pPr>
              <w:widowControl w:val="0"/>
              <w:pBdr>
                <w:top w:val="nil"/>
                <w:left w:val="nil"/>
                <w:bottom w:val="nil"/>
                <w:right w:val="nil"/>
                <w:between w:val="nil"/>
              </w:pBdr>
              <w:spacing w:line="276" w:lineRule="auto"/>
              <w:rPr>
                <w:rFonts w:ascii="Times New Roman" w:hAnsi="Times New Roman"/>
                <w:sz w:val="24"/>
                <w:szCs w:val="24"/>
              </w:rPr>
            </w:pPr>
          </w:p>
        </w:tc>
        <w:tc>
          <w:tcPr>
            <w:tcW w:w="1781" w:type="dxa"/>
            <w:tcBorders>
              <w:top w:val="single" w:sz="4" w:space="0" w:color="auto"/>
              <w:left w:val="single" w:sz="4" w:space="0" w:color="auto"/>
              <w:bottom w:val="single" w:sz="4" w:space="0" w:color="auto"/>
              <w:right w:val="single" w:sz="4" w:space="0" w:color="auto"/>
            </w:tcBorders>
            <w:shd w:val="clear" w:color="auto" w:fill="auto"/>
            <w:vAlign w:val="center"/>
          </w:tcPr>
          <w:p w14:paraId="252AE45A" w14:textId="77777777" w:rsidR="00053246" w:rsidRPr="0095653C" w:rsidRDefault="00053246" w:rsidP="00053246">
            <w:pPr>
              <w:jc w:val="center"/>
              <w:rPr>
                <w:rFonts w:ascii="Times New Roman" w:hAnsi="Times New Roman"/>
                <w:b/>
                <w:i/>
                <w:color w:val="000000"/>
              </w:rPr>
            </w:pPr>
            <w:r w:rsidRPr="0095653C">
              <w:rPr>
                <w:rFonts w:ascii="Times New Roman" w:hAnsi="Times New Roman"/>
                <w:b/>
                <w:i/>
                <w:color w:val="000000"/>
              </w:rPr>
              <w:t>Alapvető tálalási formák, lehetőségek</w:t>
            </w:r>
          </w:p>
        </w:tc>
        <w:tc>
          <w:tcPr>
            <w:tcW w:w="3258" w:type="dxa"/>
            <w:tcBorders>
              <w:top w:val="single" w:sz="4" w:space="0" w:color="auto"/>
            </w:tcBorders>
            <w:vAlign w:val="center"/>
          </w:tcPr>
          <w:p w14:paraId="79872702" w14:textId="77777777" w:rsidR="00053246" w:rsidRPr="00DD0FB5" w:rsidRDefault="00053246" w:rsidP="00053246">
            <w:pPr>
              <w:jc w:val="center"/>
              <w:rPr>
                <w:rFonts w:ascii="Times New Roman" w:hAnsi="Times New Roman"/>
                <w:sz w:val="24"/>
                <w:szCs w:val="24"/>
              </w:rPr>
            </w:pPr>
            <w:r>
              <w:rPr>
                <w:rFonts w:ascii="Times New Roman" w:hAnsi="Times New Roman"/>
                <w:sz w:val="24"/>
                <w:szCs w:val="24"/>
              </w:rPr>
              <w:t>-</w:t>
            </w:r>
          </w:p>
        </w:tc>
        <w:tc>
          <w:tcPr>
            <w:tcW w:w="3197" w:type="dxa"/>
            <w:tcBorders>
              <w:top w:val="single" w:sz="4" w:space="0" w:color="auto"/>
              <w:left w:val="single" w:sz="4" w:space="0" w:color="auto"/>
              <w:bottom w:val="single" w:sz="4" w:space="0" w:color="auto"/>
              <w:right w:val="single" w:sz="4" w:space="0" w:color="auto"/>
            </w:tcBorders>
            <w:shd w:val="clear" w:color="auto" w:fill="auto"/>
            <w:vAlign w:val="bottom"/>
          </w:tcPr>
          <w:p w14:paraId="50F08185" w14:textId="2CBE2167" w:rsidR="00053246" w:rsidRPr="0095653C" w:rsidRDefault="00053246" w:rsidP="00053246">
            <w:pPr>
              <w:jc w:val="both"/>
              <w:rPr>
                <w:rFonts w:ascii="Times New Roman" w:hAnsi="Times New Roman"/>
                <w:color w:val="000000"/>
              </w:rPr>
            </w:pPr>
            <w:r w:rsidRPr="0095653C">
              <w:rPr>
                <w:rFonts w:ascii="Times New Roman" w:hAnsi="Times New Roman"/>
                <w:color w:val="000000"/>
              </w:rPr>
              <w:t>A témakör elsajátítását követően a tanuló:</w:t>
            </w:r>
            <w:r w:rsidRPr="0095653C">
              <w:rPr>
                <w:rFonts w:ascii="Times New Roman" w:hAnsi="Times New Roman"/>
                <w:color w:val="000000"/>
              </w:rPr>
              <w:br/>
              <w:t>Ismeri a tálalóeszközöket, tányérokat, tálakat, kiegészítőket és a tálalási szabályokat. Figyel, hogy a húsok szeletelésénél, darabolásánál a rostirányra merőlegesen alkalmazza a vágásokat. Rendezetten és arányosan tálalja a fogás fő motívumát, a köretet, a mártást és a kiegészítőket. Képes tálalási időrendben meghatározni a rendelésekben szereplő tételeket. Ismeri és alkalmazza a tálalási módokat. Tisztában van a díszítés szabályaival és a díszítő-elemek, -anyagok tulajdonságával, szerepével.</w:t>
            </w:r>
            <w:r w:rsidRPr="0095653C">
              <w:rPr>
                <w:rFonts w:ascii="Times New Roman" w:hAnsi="Times New Roman"/>
                <w:color w:val="000000"/>
              </w:rPr>
              <w:br/>
              <w:t xml:space="preserve">Ismeri a tányért melegen tartó berendezések működését és tudja kezelni azokat. Kiválasztja az elkészült étel, fogás jellegének, méretének megfelelő tányért, tálat és tálalóeszközt. </w:t>
            </w:r>
            <w:r w:rsidR="00D871B7" w:rsidRPr="0095653C">
              <w:rPr>
                <w:rFonts w:ascii="Times New Roman" w:hAnsi="Times New Roman"/>
                <w:color w:val="000000"/>
              </w:rPr>
              <w:t>Fokozottan</w:t>
            </w:r>
            <w:r w:rsidRPr="0095653C">
              <w:rPr>
                <w:rFonts w:ascii="Times New Roman" w:hAnsi="Times New Roman"/>
                <w:color w:val="000000"/>
              </w:rPr>
              <w:t xml:space="preserve"> ügyel a tisztaságra, a tálalt étel és tányér, tál hőmérsékletére. Ismeri a szervizmódokat és azok kellékeit. Tudja, miként kell esztétikusan elhelyezni az elkészült fogást a tányéron, tálon. Ízlésesen, kreatívan készíti el, „meg</w:t>
            </w:r>
            <w:proofErr w:type="gramStart"/>
            <w:r w:rsidRPr="0095653C">
              <w:rPr>
                <w:rFonts w:ascii="Times New Roman" w:hAnsi="Times New Roman"/>
                <w:color w:val="000000"/>
              </w:rPr>
              <w:t>komponálja</w:t>
            </w:r>
            <w:proofErr w:type="gramEnd"/>
            <w:r w:rsidRPr="0095653C">
              <w:rPr>
                <w:rFonts w:ascii="Times New Roman" w:hAnsi="Times New Roman"/>
                <w:color w:val="000000"/>
              </w:rPr>
              <w:t>” a tálat.</w:t>
            </w:r>
          </w:p>
        </w:tc>
        <w:tc>
          <w:tcPr>
            <w:tcW w:w="3197" w:type="dxa"/>
            <w:tcBorders>
              <w:top w:val="nil"/>
              <w:left w:val="single" w:sz="4" w:space="0" w:color="auto"/>
              <w:bottom w:val="single" w:sz="4" w:space="0" w:color="auto"/>
              <w:right w:val="single" w:sz="8" w:space="0" w:color="auto"/>
            </w:tcBorders>
            <w:shd w:val="clear" w:color="auto" w:fill="auto"/>
            <w:vAlign w:val="bottom"/>
          </w:tcPr>
          <w:p w14:paraId="35A5A6A8" w14:textId="44C15031" w:rsidR="00053246" w:rsidRPr="0095653C" w:rsidRDefault="00053246" w:rsidP="00053246">
            <w:pPr>
              <w:jc w:val="both"/>
              <w:rPr>
                <w:rFonts w:ascii="Times New Roman" w:hAnsi="Times New Roman"/>
                <w:color w:val="000000"/>
              </w:rPr>
            </w:pPr>
            <w:r w:rsidRPr="0095653C">
              <w:rPr>
                <w:rFonts w:ascii="Times New Roman" w:hAnsi="Times New Roman"/>
                <w:color w:val="000000"/>
              </w:rPr>
              <w:t>A témakör elsajátítását követően a tanuló:</w:t>
            </w:r>
            <w:r w:rsidRPr="0095653C">
              <w:rPr>
                <w:rFonts w:ascii="Times New Roman" w:hAnsi="Times New Roman"/>
                <w:color w:val="000000"/>
              </w:rPr>
              <w:br/>
              <w:t>Ismeri a tálalóeszközöket, tányérokat, tálakat, kiegészítőket és a tálalási szabályokat. Figyel, hogy a húsok szeletelésénél, darabolásánál a rostirányra merőlegesen alkalmazza a vágásokat. Rendezetten és arányosan tálalja a fogás fő motívumát, a köretet, a mártást és a kiegészítőket. Képes tálalási időrendben meghatározni a rendelésekben szereplő tételeket. Ismeri és alkalmazza a tálalási módokat. Tisztában van a díszítés szabályaival és a díszítő-elemek, -anyagok tulajdonságával, szerepével.</w:t>
            </w:r>
            <w:r w:rsidRPr="0095653C">
              <w:rPr>
                <w:rFonts w:ascii="Times New Roman" w:hAnsi="Times New Roman"/>
                <w:color w:val="000000"/>
              </w:rPr>
              <w:br/>
              <w:t xml:space="preserve">Ismeri a tányért melegen tartó berendezések működését és tudja kezelni azokat. Kiválasztja az elkészült étel, fogás jellegének, méretének megfelelő tányért, tálat és tálalóeszközt. </w:t>
            </w:r>
            <w:r w:rsidR="00D871B7" w:rsidRPr="0095653C">
              <w:rPr>
                <w:rFonts w:ascii="Times New Roman" w:hAnsi="Times New Roman"/>
                <w:color w:val="000000"/>
              </w:rPr>
              <w:t>Fokozottan</w:t>
            </w:r>
            <w:r w:rsidRPr="0095653C">
              <w:rPr>
                <w:rFonts w:ascii="Times New Roman" w:hAnsi="Times New Roman"/>
                <w:color w:val="000000"/>
              </w:rPr>
              <w:t xml:space="preserve"> ügyel a tisztaságra, a tálalt étel és tányér, tál hőmérsékletére. Ismeri a szervizmódokat és azok kellékeit. Tudja, miként kell esztétikusan elhelyezni az elkészült fogást a tányéron, tálon. Ízlésesen, kreatívan készíti el, „meg</w:t>
            </w:r>
            <w:proofErr w:type="gramStart"/>
            <w:r w:rsidRPr="0095653C">
              <w:rPr>
                <w:rFonts w:ascii="Times New Roman" w:hAnsi="Times New Roman"/>
                <w:color w:val="000000"/>
              </w:rPr>
              <w:t>komponálja</w:t>
            </w:r>
            <w:proofErr w:type="gramEnd"/>
            <w:r w:rsidRPr="0095653C">
              <w:rPr>
                <w:rFonts w:ascii="Times New Roman" w:hAnsi="Times New Roman"/>
                <w:color w:val="000000"/>
              </w:rPr>
              <w:t>” a tálat.</w:t>
            </w:r>
          </w:p>
        </w:tc>
      </w:tr>
      <w:tr w:rsidR="00053246" w:rsidRPr="00DD0FB5" w14:paraId="511BF45D" w14:textId="77777777" w:rsidTr="00053246">
        <w:trPr>
          <w:trHeight w:val="955"/>
          <w:jc w:val="center"/>
        </w:trPr>
        <w:tc>
          <w:tcPr>
            <w:tcW w:w="1049" w:type="dxa"/>
            <w:vMerge/>
            <w:tcBorders>
              <w:top w:val="single" w:sz="18" w:space="0" w:color="000000"/>
            </w:tcBorders>
            <w:vAlign w:val="center"/>
          </w:tcPr>
          <w:p w14:paraId="5E2A0718" w14:textId="77777777" w:rsidR="00053246" w:rsidRPr="00DD0FB5" w:rsidRDefault="00053246" w:rsidP="00053246">
            <w:pPr>
              <w:widowControl w:val="0"/>
              <w:pBdr>
                <w:top w:val="nil"/>
                <w:left w:val="nil"/>
                <w:bottom w:val="nil"/>
                <w:right w:val="nil"/>
                <w:between w:val="nil"/>
              </w:pBdr>
              <w:spacing w:line="276" w:lineRule="auto"/>
              <w:rPr>
                <w:rFonts w:ascii="Times New Roman" w:hAnsi="Times New Roman"/>
                <w:sz w:val="24"/>
                <w:szCs w:val="24"/>
              </w:rPr>
            </w:pPr>
          </w:p>
        </w:tc>
        <w:tc>
          <w:tcPr>
            <w:tcW w:w="1767" w:type="dxa"/>
            <w:vMerge/>
            <w:tcBorders>
              <w:right w:val="single" w:sz="4" w:space="0" w:color="auto"/>
            </w:tcBorders>
          </w:tcPr>
          <w:p w14:paraId="0D5EF971" w14:textId="77777777" w:rsidR="00053246" w:rsidRDefault="00053246" w:rsidP="00053246">
            <w:pPr>
              <w:widowControl w:val="0"/>
              <w:pBdr>
                <w:top w:val="nil"/>
                <w:left w:val="nil"/>
                <w:bottom w:val="nil"/>
                <w:right w:val="nil"/>
                <w:between w:val="nil"/>
              </w:pBdr>
              <w:spacing w:line="276" w:lineRule="auto"/>
              <w:rPr>
                <w:rFonts w:ascii="Times New Roman" w:hAnsi="Times New Roman"/>
                <w:sz w:val="24"/>
                <w:szCs w:val="24"/>
              </w:rPr>
            </w:pPr>
          </w:p>
        </w:tc>
        <w:tc>
          <w:tcPr>
            <w:tcW w:w="1781" w:type="dxa"/>
            <w:tcBorders>
              <w:top w:val="single" w:sz="4" w:space="0" w:color="auto"/>
              <w:left w:val="single" w:sz="4" w:space="0" w:color="auto"/>
              <w:bottom w:val="single" w:sz="4" w:space="0" w:color="auto"/>
              <w:right w:val="single" w:sz="4" w:space="0" w:color="auto"/>
            </w:tcBorders>
            <w:shd w:val="clear" w:color="auto" w:fill="auto"/>
            <w:vAlign w:val="center"/>
          </w:tcPr>
          <w:p w14:paraId="0F940FBD" w14:textId="77777777" w:rsidR="00053246" w:rsidRPr="0095653C" w:rsidRDefault="00053246" w:rsidP="00053246">
            <w:pPr>
              <w:jc w:val="center"/>
              <w:rPr>
                <w:rFonts w:ascii="Times New Roman" w:hAnsi="Times New Roman"/>
                <w:b/>
                <w:i/>
                <w:color w:val="000000"/>
              </w:rPr>
            </w:pPr>
            <w:proofErr w:type="gramStart"/>
            <w:r w:rsidRPr="0095653C">
              <w:rPr>
                <w:rFonts w:ascii="Times New Roman" w:hAnsi="Times New Roman"/>
                <w:b/>
                <w:i/>
                <w:color w:val="000000"/>
              </w:rPr>
              <w:t>Szezonális</w:t>
            </w:r>
            <w:proofErr w:type="gramEnd"/>
            <w:r w:rsidRPr="0095653C">
              <w:rPr>
                <w:rFonts w:ascii="Times New Roman" w:hAnsi="Times New Roman"/>
                <w:b/>
                <w:i/>
                <w:color w:val="000000"/>
              </w:rPr>
              <w:t xml:space="preserve"> alapanyagok használata</w:t>
            </w:r>
          </w:p>
        </w:tc>
        <w:tc>
          <w:tcPr>
            <w:tcW w:w="3258" w:type="dxa"/>
            <w:tcBorders>
              <w:top w:val="single" w:sz="4" w:space="0" w:color="auto"/>
              <w:left w:val="single" w:sz="4" w:space="0" w:color="auto"/>
            </w:tcBorders>
            <w:vAlign w:val="center"/>
          </w:tcPr>
          <w:p w14:paraId="3E2C752A" w14:textId="77777777" w:rsidR="00053246" w:rsidRPr="00DD0FB5" w:rsidRDefault="00053246" w:rsidP="00053246">
            <w:pPr>
              <w:jc w:val="center"/>
              <w:rPr>
                <w:rFonts w:ascii="Times New Roman" w:hAnsi="Times New Roman"/>
                <w:sz w:val="24"/>
                <w:szCs w:val="24"/>
              </w:rPr>
            </w:pPr>
            <w:r>
              <w:rPr>
                <w:rFonts w:ascii="Times New Roman" w:hAnsi="Times New Roman"/>
                <w:sz w:val="24"/>
                <w:szCs w:val="24"/>
              </w:rPr>
              <w:t>-</w:t>
            </w:r>
          </w:p>
        </w:tc>
        <w:tc>
          <w:tcPr>
            <w:tcW w:w="3197" w:type="dxa"/>
            <w:tcBorders>
              <w:top w:val="nil"/>
              <w:left w:val="single" w:sz="4" w:space="0" w:color="auto"/>
              <w:bottom w:val="single" w:sz="4" w:space="0" w:color="auto"/>
              <w:right w:val="single" w:sz="4" w:space="0" w:color="auto"/>
            </w:tcBorders>
            <w:shd w:val="clear" w:color="auto" w:fill="auto"/>
            <w:vAlign w:val="bottom"/>
          </w:tcPr>
          <w:p w14:paraId="4A97AC3E" w14:textId="77777777" w:rsidR="00053246" w:rsidRDefault="00053246" w:rsidP="00053246">
            <w:pPr>
              <w:jc w:val="both"/>
              <w:rPr>
                <w:rFonts w:ascii="Times New Roman" w:hAnsi="Times New Roman"/>
                <w:color w:val="000000"/>
              </w:rPr>
            </w:pPr>
            <w:r w:rsidRPr="0095653C">
              <w:rPr>
                <w:rFonts w:ascii="Times New Roman" w:hAnsi="Times New Roman"/>
                <w:color w:val="000000"/>
              </w:rPr>
              <w:t>A témakör elsajátítását követően a tanuló:</w:t>
            </w:r>
          </w:p>
          <w:p w14:paraId="37B79426" w14:textId="472E514D" w:rsidR="00053246" w:rsidRPr="0095653C" w:rsidRDefault="00053246" w:rsidP="00053246">
            <w:pPr>
              <w:jc w:val="both"/>
              <w:rPr>
                <w:rFonts w:ascii="Times New Roman" w:hAnsi="Times New Roman"/>
                <w:color w:val="000000"/>
              </w:rPr>
            </w:pPr>
            <w:r w:rsidRPr="0095653C">
              <w:rPr>
                <w:rFonts w:ascii="Times New Roman" w:hAnsi="Times New Roman"/>
                <w:color w:val="000000"/>
              </w:rPr>
              <w:t xml:space="preserve">Meghatározza a </w:t>
            </w:r>
            <w:proofErr w:type="gramStart"/>
            <w:r w:rsidRPr="0095653C">
              <w:rPr>
                <w:rFonts w:ascii="Times New Roman" w:hAnsi="Times New Roman"/>
                <w:color w:val="000000"/>
              </w:rPr>
              <w:t>szezonnak</w:t>
            </w:r>
            <w:proofErr w:type="gramEnd"/>
            <w:r w:rsidRPr="0095653C">
              <w:rPr>
                <w:rFonts w:ascii="Times New Roman" w:hAnsi="Times New Roman"/>
                <w:color w:val="000000"/>
              </w:rPr>
              <w:t xml:space="preserve"> megfelelő alapanyagokat, és ezeket be tudja építeni az üzlet kínálatába. Ismeri és tudatosan használja az adott élelmiszertípusnak leginkább megfelelő elő- és elkészítési technológiát.</w:t>
            </w:r>
          </w:p>
        </w:tc>
        <w:tc>
          <w:tcPr>
            <w:tcW w:w="3197" w:type="dxa"/>
            <w:tcBorders>
              <w:top w:val="nil"/>
              <w:left w:val="single" w:sz="4" w:space="0" w:color="auto"/>
              <w:bottom w:val="single" w:sz="4" w:space="0" w:color="auto"/>
              <w:right w:val="single" w:sz="8" w:space="0" w:color="auto"/>
            </w:tcBorders>
            <w:shd w:val="clear" w:color="auto" w:fill="auto"/>
            <w:vAlign w:val="bottom"/>
          </w:tcPr>
          <w:p w14:paraId="18BB568A" w14:textId="77777777" w:rsidR="00053246" w:rsidRDefault="00053246" w:rsidP="00053246">
            <w:pPr>
              <w:jc w:val="both"/>
              <w:rPr>
                <w:rFonts w:ascii="Times New Roman" w:hAnsi="Times New Roman"/>
                <w:color w:val="000000"/>
              </w:rPr>
            </w:pPr>
            <w:r w:rsidRPr="0095653C">
              <w:rPr>
                <w:rFonts w:ascii="Times New Roman" w:hAnsi="Times New Roman"/>
                <w:color w:val="000000"/>
              </w:rPr>
              <w:t>A témakör elsajátítását követően a tanuló:</w:t>
            </w:r>
          </w:p>
          <w:p w14:paraId="65F3B2B7" w14:textId="56F1C738" w:rsidR="00053246" w:rsidRPr="0095653C" w:rsidRDefault="00053246" w:rsidP="00053246">
            <w:pPr>
              <w:jc w:val="both"/>
              <w:rPr>
                <w:rFonts w:ascii="Times New Roman" w:hAnsi="Times New Roman"/>
                <w:color w:val="000000"/>
              </w:rPr>
            </w:pPr>
            <w:r w:rsidRPr="0095653C">
              <w:rPr>
                <w:rFonts w:ascii="Times New Roman" w:hAnsi="Times New Roman"/>
                <w:color w:val="000000"/>
              </w:rPr>
              <w:t xml:space="preserve">Meghatározza a </w:t>
            </w:r>
            <w:proofErr w:type="gramStart"/>
            <w:r w:rsidRPr="0095653C">
              <w:rPr>
                <w:rFonts w:ascii="Times New Roman" w:hAnsi="Times New Roman"/>
                <w:color w:val="000000"/>
              </w:rPr>
              <w:t>szezonnak</w:t>
            </w:r>
            <w:proofErr w:type="gramEnd"/>
            <w:r w:rsidRPr="0095653C">
              <w:rPr>
                <w:rFonts w:ascii="Times New Roman" w:hAnsi="Times New Roman"/>
                <w:color w:val="000000"/>
              </w:rPr>
              <w:t xml:space="preserve"> megfelelő alapanyagokat, és ezeket be tudja építeni az üzlet kínálatába. Ismeri és tudatosan használja az adott élelmiszertípusnak leginkább megfelelő elő- és elkészítési technológiát.</w:t>
            </w:r>
          </w:p>
        </w:tc>
      </w:tr>
      <w:tr w:rsidR="00053246" w:rsidRPr="00DD0FB5" w14:paraId="42DC3E21" w14:textId="77777777" w:rsidTr="00053246">
        <w:trPr>
          <w:trHeight w:val="955"/>
          <w:jc w:val="center"/>
        </w:trPr>
        <w:tc>
          <w:tcPr>
            <w:tcW w:w="1049" w:type="dxa"/>
            <w:vMerge/>
            <w:tcBorders>
              <w:top w:val="single" w:sz="18" w:space="0" w:color="000000"/>
            </w:tcBorders>
            <w:vAlign w:val="center"/>
          </w:tcPr>
          <w:p w14:paraId="387A847A" w14:textId="77777777" w:rsidR="00053246" w:rsidRPr="00DD0FB5" w:rsidRDefault="00053246" w:rsidP="00053246">
            <w:pPr>
              <w:widowControl w:val="0"/>
              <w:pBdr>
                <w:top w:val="nil"/>
                <w:left w:val="nil"/>
                <w:bottom w:val="nil"/>
                <w:right w:val="nil"/>
                <w:between w:val="nil"/>
              </w:pBdr>
              <w:spacing w:line="276" w:lineRule="auto"/>
              <w:rPr>
                <w:rFonts w:ascii="Times New Roman" w:hAnsi="Times New Roman"/>
                <w:sz w:val="24"/>
                <w:szCs w:val="24"/>
              </w:rPr>
            </w:pPr>
          </w:p>
        </w:tc>
        <w:tc>
          <w:tcPr>
            <w:tcW w:w="1767" w:type="dxa"/>
            <w:vMerge/>
            <w:tcBorders>
              <w:bottom w:val="single" w:sz="4" w:space="0" w:color="auto"/>
              <w:right w:val="single" w:sz="4" w:space="0" w:color="auto"/>
            </w:tcBorders>
          </w:tcPr>
          <w:p w14:paraId="4F391D5A" w14:textId="77777777" w:rsidR="00053246" w:rsidRDefault="00053246" w:rsidP="00053246">
            <w:pPr>
              <w:widowControl w:val="0"/>
              <w:pBdr>
                <w:top w:val="nil"/>
                <w:left w:val="nil"/>
                <w:bottom w:val="nil"/>
                <w:right w:val="nil"/>
                <w:between w:val="nil"/>
              </w:pBdr>
              <w:spacing w:line="276" w:lineRule="auto"/>
              <w:rPr>
                <w:rFonts w:ascii="Times New Roman" w:hAnsi="Times New Roman"/>
                <w:sz w:val="24"/>
                <w:szCs w:val="24"/>
              </w:rPr>
            </w:pPr>
          </w:p>
        </w:tc>
        <w:tc>
          <w:tcPr>
            <w:tcW w:w="1781" w:type="dxa"/>
            <w:tcBorders>
              <w:top w:val="single" w:sz="4" w:space="0" w:color="auto"/>
              <w:left w:val="single" w:sz="4" w:space="0" w:color="auto"/>
              <w:bottom w:val="single" w:sz="4" w:space="0" w:color="auto"/>
              <w:right w:val="single" w:sz="4" w:space="0" w:color="auto"/>
            </w:tcBorders>
            <w:shd w:val="clear" w:color="auto" w:fill="auto"/>
            <w:vAlign w:val="center"/>
          </w:tcPr>
          <w:p w14:paraId="5D27E826" w14:textId="77777777" w:rsidR="00053246" w:rsidRPr="0095653C" w:rsidRDefault="00053246" w:rsidP="00053246">
            <w:pPr>
              <w:jc w:val="center"/>
              <w:rPr>
                <w:rFonts w:ascii="Times New Roman" w:hAnsi="Times New Roman"/>
                <w:b/>
                <w:i/>
                <w:color w:val="000000"/>
              </w:rPr>
            </w:pPr>
            <w:r w:rsidRPr="0095653C">
              <w:rPr>
                <w:rFonts w:ascii="Times New Roman" w:hAnsi="Times New Roman"/>
                <w:b/>
                <w:i/>
                <w:color w:val="000000"/>
              </w:rPr>
              <w:t>Heti menük összeállítása</w:t>
            </w:r>
          </w:p>
        </w:tc>
        <w:tc>
          <w:tcPr>
            <w:tcW w:w="3258" w:type="dxa"/>
            <w:tcBorders>
              <w:top w:val="single" w:sz="4" w:space="0" w:color="auto"/>
              <w:left w:val="single" w:sz="4" w:space="0" w:color="auto"/>
            </w:tcBorders>
            <w:vAlign w:val="center"/>
          </w:tcPr>
          <w:p w14:paraId="5F01ED91" w14:textId="77777777" w:rsidR="00053246" w:rsidRPr="00DD0FB5" w:rsidRDefault="00053246" w:rsidP="00053246">
            <w:pPr>
              <w:jc w:val="center"/>
              <w:rPr>
                <w:rFonts w:ascii="Times New Roman" w:hAnsi="Times New Roman"/>
                <w:sz w:val="24"/>
                <w:szCs w:val="24"/>
              </w:rPr>
            </w:pPr>
            <w:r>
              <w:rPr>
                <w:rFonts w:ascii="Times New Roman" w:hAnsi="Times New Roman"/>
                <w:sz w:val="24"/>
                <w:szCs w:val="24"/>
              </w:rPr>
              <w:t>-</w:t>
            </w:r>
          </w:p>
        </w:tc>
        <w:tc>
          <w:tcPr>
            <w:tcW w:w="3197" w:type="dxa"/>
            <w:tcBorders>
              <w:top w:val="nil"/>
              <w:left w:val="single" w:sz="4" w:space="0" w:color="auto"/>
              <w:bottom w:val="single" w:sz="4" w:space="0" w:color="auto"/>
              <w:right w:val="single" w:sz="4" w:space="0" w:color="auto"/>
            </w:tcBorders>
            <w:shd w:val="clear" w:color="auto" w:fill="auto"/>
            <w:vAlign w:val="bottom"/>
          </w:tcPr>
          <w:p w14:paraId="6803C5DD" w14:textId="77777777" w:rsidR="00053246" w:rsidRDefault="00053246" w:rsidP="00053246">
            <w:pPr>
              <w:jc w:val="both"/>
              <w:rPr>
                <w:rFonts w:ascii="Times New Roman" w:hAnsi="Times New Roman"/>
                <w:color w:val="000000"/>
              </w:rPr>
            </w:pPr>
            <w:r w:rsidRPr="0095653C">
              <w:rPr>
                <w:rFonts w:ascii="Times New Roman" w:hAnsi="Times New Roman"/>
                <w:color w:val="000000"/>
              </w:rPr>
              <w:t>A témakör elsajátítását követően a tanuló:</w:t>
            </w:r>
          </w:p>
          <w:p w14:paraId="73CAA897" w14:textId="14749DCB" w:rsidR="00053246" w:rsidRPr="0095653C" w:rsidRDefault="00053246" w:rsidP="00053246">
            <w:pPr>
              <w:jc w:val="both"/>
              <w:rPr>
                <w:rFonts w:ascii="Times New Roman" w:hAnsi="Times New Roman"/>
                <w:color w:val="000000"/>
              </w:rPr>
            </w:pPr>
            <w:r w:rsidRPr="0095653C">
              <w:rPr>
                <w:rFonts w:ascii="Times New Roman" w:hAnsi="Times New Roman"/>
                <w:color w:val="000000"/>
              </w:rPr>
              <w:t xml:space="preserve">Összeállítja a heti menüt, figyelembe veszi és szakszerűen kezeli a felmerülő ételallergiákat. Képes diatetikus szemlélettel gondolkodni és a menüt ennek megfelelően alakítja ki. Kiválasztja és használja a </w:t>
            </w:r>
            <w:proofErr w:type="gramStart"/>
            <w:r w:rsidRPr="0095653C">
              <w:rPr>
                <w:rFonts w:ascii="Times New Roman" w:hAnsi="Times New Roman"/>
                <w:color w:val="000000"/>
              </w:rPr>
              <w:t>szezonális</w:t>
            </w:r>
            <w:proofErr w:type="gramEnd"/>
            <w:r w:rsidRPr="0095653C">
              <w:rPr>
                <w:rFonts w:ascii="Times New Roman" w:hAnsi="Times New Roman"/>
                <w:color w:val="000000"/>
              </w:rPr>
              <w:t xml:space="preserve"> alapanyagokat.</w:t>
            </w:r>
          </w:p>
        </w:tc>
        <w:tc>
          <w:tcPr>
            <w:tcW w:w="3197" w:type="dxa"/>
            <w:tcBorders>
              <w:top w:val="nil"/>
              <w:left w:val="single" w:sz="4" w:space="0" w:color="auto"/>
              <w:bottom w:val="single" w:sz="8" w:space="0" w:color="auto"/>
              <w:right w:val="single" w:sz="8" w:space="0" w:color="auto"/>
            </w:tcBorders>
            <w:shd w:val="clear" w:color="auto" w:fill="auto"/>
            <w:vAlign w:val="bottom"/>
          </w:tcPr>
          <w:p w14:paraId="40B2ABFB" w14:textId="77777777" w:rsidR="00053246" w:rsidRDefault="00053246" w:rsidP="00053246">
            <w:pPr>
              <w:jc w:val="both"/>
              <w:rPr>
                <w:rFonts w:ascii="Times New Roman" w:hAnsi="Times New Roman"/>
                <w:color w:val="000000"/>
              </w:rPr>
            </w:pPr>
            <w:r w:rsidRPr="0095653C">
              <w:rPr>
                <w:rFonts w:ascii="Times New Roman" w:hAnsi="Times New Roman"/>
                <w:color w:val="000000"/>
              </w:rPr>
              <w:t>A témakör elsajátítását követően a tanuló:</w:t>
            </w:r>
          </w:p>
          <w:p w14:paraId="217C913B" w14:textId="58D61E2E" w:rsidR="00053246" w:rsidRPr="0095653C" w:rsidRDefault="00053246" w:rsidP="00053246">
            <w:pPr>
              <w:jc w:val="both"/>
              <w:rPr>
                <w:rFonts w:ascii="Times New Roman" w:hAnsi="Times New Roman"/>
                <w:color w:val="000000"/>
              </w:rPr>
            </w:pPr>
            <w:r w:rsidRPr="0095653C">
              <w:rPr>
                <w:rFonts w:ascii="Times New Roman" w:hAnsi="Times New Roman"/>
                <w:color w:val="000000"/>
              </w:rPr>
              <w:t xml:space="preserve">Összeállítja a heti menüt, figyelembe veszi és szakszerűen kezeli a felmerülő ételallergiákat. Képes diatetikus szemlélettel gondolkodni és a menüt ennek megfelelően alakítja ki. Kiválasztja és használja a </w:t>
            </w:r>
            <w:proofErr w:type="gramStart"/>
            <w:r w:rsidRPr="0095653C">
              <w:rPr>
                <w:rFonts w:ascii="Times New Roman" w:hAnsi="Times New Roman"/>
                <w:color w:val="000000"/>
              </w:rPr>
              <w:t>szezonális</w:t>
            </w:r>
            <w:proofErr w:type="gramEnd"/>
            <w:r w:rsidRPr="0095653C">
              <w:rPr>
                <w:rFonts w:ascii="Times New Roman" w:hAnsi="Times New Roman"/>
                <w:color w:val="000000"/>
              </w:rPr>
              <w:t xml:space="preserve"> alapanyagokat.</w:t>
            </w:r>
          </w:p>
        </w:tc>
      </w:tr>
      <w:tr w:rsidR="00053246" w:rsidRPr="00DD0FB5" w14:paraId="6A230B56" w14:textId="77777777" w:rsidTr="00053246">
        <w:trPr>
          <w:trHeight w:val="355"/>
          <w:jc w:val="center"/>
        </w:trPr>
        <w:tc>
          <w:tcPr>
            <w:tcW w:w="1049" w:type="dxa"/>
            <w:vMerge/>
            <w:tcBorders>
              <w:top w:val="single" w:sz="18" w:space="0" w:color="000000"/>
            </w:tcBorders>
            <w:vAlign w:val="center"/>
          </w:tcPr>
          <w:p w14:paraId="16484C96" w14:textId="77777777" w:rsidR="00053246" w:rsidRPr="00DD0FB5" w:rsidRDefault="00053246" w:rsidP="00053246">
            <w:pPr>
              <w:widowControl w:val="0"/>
              <w:pBdr>
                <w:top w:val="nil"/>
                <w:left w:val="nil"/>
                <w:bottom w:val="nil"/>
                <w:right w:val="nil"/>
                <w:between w:val="nil"/>
              </w:pBdr>
              <w:spacing w:line="276" w:lineRule="auto"/>
              <w:rPr>
                <w:rFonts w:ascii="Times New Roman" w:hAnsi="Times New Roman"/>
                <w:sz w:val="24"/>
                <w:szCs w:val="24"/>
              </w:rPr>
            </w:pPr>
          </w:p>
        </w:tc>
        <w:tc>
          <w:tcPr>
            <w:tcW w:w="1767" w:type="dxa"/>
            <w:vMerge w:val="restart"/>
            <w:tcBorders>
              <w:top w:val="single" w:sz="4" w:space="0" w:color="auto"/>
            </w:tcBorders>
            <w:vAlign w:val="center"/>
          </w:tcPr>
          <w:p w14:paraId="6EAECCBD" w14:textId="77777777" w:rsidR="00053246" w:rsidRDefault="00053246" w:rsidP="00053246">
            <w:pPr>
              <w:ind w:left="-183"/>
              <w:jc w:val="center"/>
              <w:rPr>
                <w:rFonts w:ascii="Times New Roman" w:hAnsi="Times New Roman"/>
                <w:sz w:val="24"/>
                <w:szCs w:val="24"/>
              </w:rPr>
            </w:pPr>
            <w:r w:rsidRPr="002B3282">
              <w:rPr>
                <w:rFonts w:ascii="Times New Roman" w:hAnsi="Times New Roman"/>
                <w:b/>
                <w:sz w:val="24"/>
                <w:szCs w:val="24"/>
              </w:rPr>
              <w:t>Anyag</w:t>
            </w:r>
            <w:r>
              <w:rPr>
                <w:rFonts w:ascii="Times New Roman" w:hAnsi="Times New Roman"/>
                <w:b/>
                <w:sz w:val="24"/>
                <w:szCs w:val="24"/>
              </w:rPr>
              <w:t>-</w:t>
            </w:r>
            <w:r w:rsidRPr="002B3282">
              <w:rPr>
                <w:rFonts w:ascii="Times New Roman" w:hAnsi="Times New Roman"/>
                <w:b/>
                <w:sz w:val="24"/>
                <w:szCs w:val="24"/>
              </w:rPr>
              <w:t xml:space="preserve">gazdálkodás, </w:t>
            </w:r>
            <w:proofErr w:type="gramStart"/>
            <w:r w:rsidRPr="002B3282">
              <w:rPr>
                <w:rFonts w:ascii="Times New Roman" w:hAnsi="Times New Roman"/>
                <w:b/>
                <w:sz w:val="24"/>
                <w:szCs w:val="24"/>
              </w:rPr>
              <w:t>adminisztráció</w:t>
            </w:r>
            <w:proofErr w:type="gramEnd"/>
            <w:r w:rsidRPr="002B3282">
              <w:rPr>
                <w:rFonts w:ascii="Times New Roman" w:hAnsi="Times New Roman"/>
                <w:b/>
                <w:sz w:val="24"/>
                <w:szCs w:val="24"/>
              </w:rPr>
              <w:t>, elszámoltatás</w:t>
            </w:r>
          </w:p>
        </w:tc>
        <w:tc>
          <w:tcPr>
            <w:tcW w:w="1781" w:type="dxa"/>
            <w:tcBorders>
              <w:top w:val="single" w:sz="4" w:space="0" w:color="auto"/>
              <w:left w:val="single" w:sz="8" w:space="0" w:color="000000"/>
              <w:bottom w:val="single" w:sz="8" w:space="0" w:color="000000"/>
              <w:right w:val="single" w:sz="8" w:space="0" w:color="000000"/>
            </w:tcBorders>
          </w:tcPr>
          <w:p w14:paraId="42F15BFB" w14:textId="77777777" w:rsidR="00053246" w:rsidRPr="00DD0FB5" w:rsidRDefault="00053246" w:rsidP="00053246">
            <w:pPr>
              <w:rPr>
                <w:rFonts w:ascii="Times New Roman" w:hAnsi="Times New Roman"/>
                <w:sz w:val="24"/>
                <w:szCs w:val="24"/>
              </w:rPr>
            </w:pPr>
          </w:p>
        </w:tc>
        <w:tc>
          <w:tcPr>
            <w:tcW w:w="3258" w:type="dxa"/>
            <w:tcBorders>
              <w:top w:val="single" w:sz="4" w:space="0" w:color="auto"/>
            </w:tcBorders>
            <w:vAlign w:val="center"/>
          </w:tcPr>
          <w:p w14:paraId="4062869F" w14:textId="77777777" w:rsidR="00053246" w:rsidRPr="002B3282" w:rsidRDefault="00053246" w:rsidP="00053246">
            <w:pPr>
              <w:jc w:val="center"/>
              <w:rPr>
                <w:rFonts w:ascii="Times New Roman" w:hAnsi="Times New Roman"/>
                <w:b/>
                <w:sz w:val="24"/>
                <w:szCs w:val="24"/>
              </w:rPr>
            </w:pPr>
            <w:r w:rsidRPr="002B3282">
              <w:rPr>
                <w:rFonts w:ascii="Times New Roman" w:hAnsi="Times New Roman"/>
                <w:b/>
                <w:sz w:val="24"/>
                <w:szCs w:val="24"/>
              </w:rPr>
              <w:t>18 óra</w:t>
            </w:r>
          </w:p>
        </w:tc>
        <w:tc>
          <w:tcPr>
            <w:tcW w:w="3197" w:type="dxa"/>
            <w:tcBorders>
              <w:top w:val="single" w:sz="4" w:space="0" w:color="auto"/>
            </w:tcBorders>
            <w:vAlign w:val="center"/>
          </w:tcPr>
          <w:p w14:paraId="1ED364D2" w14:textId="77777777" w:rsidR="00053246" w:rsidRPr="002B3282" w:rsidRDefault="00053246" w:rsidP="00053246">
            <w:pPr>
              <w:jc w:val="center"/>
              <w:rPr>
                <w:rFonts w:ascii="Times New Roman" w:hAnsi="Times New Roman"/>
                <w:b/>
                <w:sz w:val="24"/>
                <w:szCs w:val="24"/>
              </w:rPr>
            </w:pPr>
            <w:r w:rsidRPr="002B3282">
              <w:rPr>
                <w:rFonts w:ascii="Times New Roman" w:hAnsi="Times New Roman"/>
                <w:b/>
                <w:sz w:val="24"/>
                <w:szCs w:val="24"/>
              </w:rPr>
              <w:t>54 óra</w:t>
            </w:r>
          </w:p>
        </w:tc>
        <w:tc>
          <w:tcPr>
            <w:tcW w:w="3197" w:type="dxa"/>
            <w:tcBorders>
              <w:top w:val="single" w:sz="4" w:space="0" w:color="auto"/>
            </w:tcBorders>
          </w:tcPr>
          <w:p w14:paraId="2ECF84B6" w14:textId="77777777" w:rsidR="00053246" w:rsidRPr="00DD0FB5" w:rsidRDefault="00053246" w:rsidP="00053246">
            <w:pPr>
              <w:jc w:val="center"/>
              <w:rPr>
                <w:rFonts w:ascii="Times New Roman" w:hAnsi="Times New Roman"/>
                <w:sz w:val="24"/>
                <w:szCs w:val="24"/>
              </w:rPr>
            </w:pPr>
            <w:r>
              <w:rPr>
                <w:rFonts w:ascii="Times New Roman" w:hAnsi="Times New Roman"/>
                <w:sz w:val="24"/>
                <w:szCs w:val="24"/>
              </w:rPr>
              <w:t>-</w:t>
            </w:r>
          </w:p>
        </w:tc>
      </w:tr>
      <w:tr w:rsidR="00053246" w:rsidRPr="00DD0FB5" w14:paraId="616EBD58" w14:textId="77777777" w:rsidTr="00053246">
        <w:trPr>
          <w:trHeight w:val="815"/>
          <w:jc w:val="center"/>
        </w:trPr>
        <w:tc>
          <w:tcPr>
            <w:tcW w:w="1049" w:type="dxa"/>
            <w:vMerge/>
            <w:tcBorders>
              <w:top w:val="single" w:sz="18" w:space="0" w:color="000000"/>
            </w:tcBorders>
            <w:vAlign w:val="center"/>
          </w:tcPr>
          <w:p w14:paraId="5D76DE8C" w14:textId="77777777" w:rsidR="00053246" w:rsidRPr="00DD0FB5" w:rsidRDefault="00053246" w:rsidP="00053246">
            <w:pPr>
              <w:widowControl w:val="0"/>
              <w:pBdr>
                <w:top w:val="nil"/>
                <w:left w:val="nil"/>
                <w:bottom w:val="nil"/>
                <w:right w:val="nil"/>
                <w:between w:val="nil"/>
              </w:pBdr>
              <w:spacing w:line="276" w:lineRule="auto"/>
              <w:rPr>
                <w:rFonts w:ascii="Times New Roman" w:hAnsi="Times New Roman"/>
                <w:sz w:val="24"/>
                <w:szCs w:val="24"/>
              </w:rPr>
            </w:pPr>
          </w:p>
        </w:tc>
        <w:tc>
          <w:tcPr>
            <w:tcW w:w="1767" w:type="dxa"/>
            <w:vMerge/>
          </w:tcPr>
          <w:p w14:paraId="344487D0" w14:textId="77777777" w:rsidR="00053246" w:rsidRDefault="00053246" w:rsidP="00053246">
            <w:pPr>
              <w:widowControl w:val="0"/>
              <w:pBdr>
                <w:top w:val="nil"/>
                <w:left w:val="nil"/>
                <w:bottom w:val="nil"/>
                <w:right w:val="nil"/>
                <w:between w:val="nil"/>
              </w:pBdr>
              <w:spacing w:line="276" w:lineRule="auto"/>
              <w:rPr>
                <w:rFonts w:ascii="Times New Roman" w:hAnsi="Times New Roman"/>
                <w:sz w:val="24"/>
                <w:szCs w:val="24"/>
              </w:rPr>
            </w:pPr>
          </w:p>
        </w:tc>
        <w:tc>
          <w:tcPr>
            <w:tcW w:w="1781" w:type="dxa"/>
            <w:tcBorders>
              <w:top w:val="single" w:sz="4" w:space="0" w:color="auto"/>
              <w:left w:val="single" w:sz="8" w:space="0" w:color="000000"/>
              <w:bottom w:val="single" w:sz="8" w:space="0" w:color="000000"/>
              <w:right w:val="single" w:sz="8" w:space="0" w:color="000000"/>
            </w:tcBorders>
            <w:vAlign w:val="center"/>
          </w:tcPr>
          <w:p w14:paraId="441B0011" w14:textId="77777777" w:rsidR="00053246" w:rsidRPr="006F1CC2" w:rsidRDefault="00053246" w:rsidP="00053246">
            <w:pPr>
              <w:spacing w:line="276" w:lineRule="auto"/>
              <w:jc w:val="center"/>
              <w:rPr>
                <w:rFonts w:ascii="Times New Roman" w:hAnsi="Times New Roman"/>
                <w:i/>
                <w:sz w:val="24"/>
                <w:szCs w:val="24"/>
              </w:rPr>
            </w:pPr>
            <w:r w:rsidRPr="006F1CC2">
              <w:rPr>
                <w:rFonts w:ascii="Times New Roman" w:hAnsi="Times New Roman"/>
                <w:b/>
                <w:i/>
                <w:sz w:val="24"/>
                <w:szCs w:val="24"/>
              </w:rPr>
              <w:t>Áruátvétel</w:t>
            </w:r>
          </w:p>
        </w:tc>
        <w:tc>
          <w:tcPr>
            <w:tcW w:w="3258" w:type="dxa"/>
            <w:tcBorders>
              <w:top w:val="single" w:sz="4" w:space="0" w:color="auto"/>
            </w:tcBorders>
          </w:tcPr>
          <w:p w14:paraId="5ADE6D48" w14:textId="1857C948" w:rsidR="00053246" w:rsidRPr="00DD0FB5" w:rsidRDefault="00053246" w:rsidP="00053246">
            <w:pPr>
              <w:jc w:val="both"/>
              <w:rPr>
                <w:rFonts w:ascii="Times New Roman" w:hAnsi="Times New Roman"/>
                <w:sz w:val="24"/>
                <w:szCs w:val="24"/>
              </w:rPr>
            </w:pPr>
            <w:r w:rsidRPr="00DD0FB5">
              <w:rPr>
                <w:rFonts w:ascii="Times New Roman" w:hAnsi="Times New Roman"/>
                <w:sz w:val="24"/>
                <w:szCs w:val="24"/>
              </w:rPr>
              <w:t>Használja az alapozó képzésben elsajátított mérési, számlálási, mérleghasználati ismereteket. Tisztában van az áruátvétel különböző módjaival, a minőségi, mennyiségi, értékbeli áruátvétellel, és gyakorlatban is el tudja végezni azokat. Ismeri a különböző alapanyagok (halak, kagylók, rákok) minőségének megállapítására vonatkozó szabályokat, és az érzékszervi vizsgálat során alkalmazza azokat. Különösen figyel a szavatossági idő betartására. Megállapítja az esetleges eltéréseket. Figyel a szállítás megfelelőségére, nem megfelelő szállítás, minőség, mennyiség, érték esetén meg</w:t>
            </w:r>
            <w:r>
              <w:rPr>
                <w:rFonts w:ascii="Times New Roman" w:hAnsi="Times New Roman"/>
                <w:sz w:val="24"/>
                <w:szCs w:val="24"/>
              </w:rPr>
              <w:t>-</w:t>
            </w:r>
            <w:r w:rsidRPr="00DD0FB5">
              <w:rPr>
                <w:rFonts w:ascii="Times New Roman" w:hAnsi="Times New Roman"/>
                <w:sz w:val="24"/>
                <w:szCs w:val="24"/>
              </w:rPr>
              <w:t>teszi a szükséges intézkedéseket (jegyzőkönyv, visszáru</w:t>
            </w:r>
          </w:p>
        </w:tc>
        <w:tc>
          <w:tcPr>
            <w:tcW w:w="3197" w:type="dxa"/>
            <w:tcBorders>
              <w:top w:val="single" w:sz="4" w:space="0" w:color="auto"/>
            </w:tcBorders>
            <w:vAlign w:val="center"/>
          </w:tcPr>
          <w:p w14:paraId="22134C95" w14:textId="77777777" w:rsidR="00053246" w:rsidRPr="00DD0FB5" w:rsidRDefault="00053246" w:rsidP="00053246">
            <w:pPr>
              <w:jc w:val="center"/>
              <w:rPr>
                <w:rFonts w:ascii="Times New Roman" w:hAnsi="Times New Roman"/>
                <w:sz w:val="24"/>
                <w:szCs w:val="24"/>
              </w:rPr>
            </w:pPr>
            <w:r>
              <w:rPr>
                <w:rFonts w:ascii="Times New Roman" w:hAnsi="Times New Roman"/>
                <w:sz w:val="24"/>
                <w:szCs w:val="24"/>
              </w:rPr>
              <w:t>-</w:t>
            </w:r>
          </w:p>
        </w:tc>
        <w:tc>
          <w:tcPr>
            <w:tcW w:w="3197" w:type="dxa"/>
            <w:tcBorders>
              <w:top w:val="single" w:sz="4" w:space="0" w:color="auto"/>
            </w:tcBorders>
            <w:vAlign w:val="center"/>
          </w:tcPr>
          <w:p w14:paraId="596DB968" w14:textId="77777777" w:rsidR="00053246" w:rsidRPr="00DD0FB5" w:rsidRDefault="00053246" w:rsidP="00053246">
            <w:pPr>
              <w:jc w:val="center"/>
              <w:rPr>
                <w:rFonts w:ascii="Times New Roman" w:hAnsi="Times New Roman"/>
                <w:sz w:val="24"/>
                <w:szCs w:val="24"/>
              </w:rPr>
            </w:pPr>
            <w:r>
              <w:rPr>
                <w:rFonts w:ascii="Times New Roman" w:hAnsi="Times New Roman"/>
                <w:sz w:val="24"/>
                <w:szCs w:val="24"/>
              </w:rPr>
              <w:t>-</w:t>
            </w:r>
          </w:p>
        </w:tc>
      </w:tr>
      <w:tr w:rsidR="00053246" w:rsidRPr="00DD0FB5" w14:paraId="0C267F72" w14:textId="77777777" w:rsidTr="00053246">
        <w:trPr>
          <w:trHeight w:val="955"/>
          <w:jc w:val="center"/>
        </w:trPr>
        <w:tc>
          <w:tcPr>
            <w:tcW w:w="1049" w:type="dxa"/>
            <w:vMerge/>
            <w:tcBorders>
              <w:top w:val="single" w:sz="18" w:space="0" w:color="000000"/>
            </w:tcBorders>
            <w:vAlign w:val="center"/>
          </w:tcPr>
          <w:p w14:paraId="7062CEC1" w14:textId="77777777" w:rsidR="00053246" w:rsidRPr="00DD0FB5" w:rsidRDefault="00053246" w:rsidP="00053246">
            <w:pPr>
              <w:widowControl w:val="0"/>
              <w:pBdr>
                <w:top w:val="nil"/>
                <w:left w:val="nil"/>
                <w:bottom w:val="nil"/>
                <w:right w:val="nil"/>
                <w:between w:val="nil"/>
              </w:pBdr>
              <w:spacing w:line="276" w:lineRule="auto"/>
              <w:rPr>
                <w:rFonts w:ascii="Times New Roman" w:hAnsi="Times New Roman"/>
                <w:sz w:val="24"/>
                <w:szCs w:val="24"/>
              </w:rPr>
            </w:pPr>
          </w:p>
        </w:tc>
        <w:tc>
          <w:tcPr>
            <w:tcW w:w="1767" w:type="dxa"/>
            <w:vMerge/>
          </w:tcPr>
          <w:p w14:paraId="19A2B0A3" w14:textId="77777777" w:rsidR="00053246" w:rsidRDefault="00053246" w:rsidP="00053246">
            <w:pPr>
              <w:widowControl w:val="0"/>
              <w:pBdr>
                <w:top w:val="nil"/>
                <w:left w:val="nil"/>
                <w:bottom w:val="nil"/>
                <w:right w:val="nil"/>
                <w:between w:val="nil"/>
              </w:pBdr>
              <w:spacing w:line="276" w:lineRule="auto"/>
              <w:rPr>
                <w:rFonts w:ascii="Times New Roman" w:hAnsi="Times New Roman"/>
                <w:sz w:val="24"/>
                <w:szCs w:val="24"/>
              </w:rPr>
            </w:pPr>
          </w:p>
        </w:tc>
        <w:tc>
          <w:tcPr>
            <w:tcW w:w="1781" w:type="dxa"/>
            <w:tcBorders>
              <w:top w:val="single" w:sz="4" w:space="0" w:color="auto"/>
              <w:left w:val="single" w:sz="8" w:space="0" w:color="000000"/>
              <w:bottom w:val="single" w:sz="8" w:space="0" w:color="000000"/>
              <w:right w:val="single" w:sz="8" w:space="0" w:color="000000"/>
            </w:tcBorders>
            <w:vAlign w:val="center"/>
          </w:tcPr>
          <w:p w14:paraId="115F0DB2" w14:textId="77777777" w:rsidR="00053246" w:rsidRPr="006F1CC2" w:rsidRDefault="00053246" w:rsidP="00053246">
            <w:pPr>
              <w:spacing w:line="276" w:lineRule="auto"/>
              <w:jc w:val="center"/>
              <w:rPr>
                <w:rFonts w:ascii="Times New Roman" w:hAnsi="Times New Roman"/>
                <w:i/>
                <w:sz w:val="24"/>
                <w:szCs w:val="24"/>
              </w:rPr>
            </w:pPr>
            <w:r w:rsidRPr="006F1CC2">
              <w:rPr>
                <w:rFonts w:ascii="Times New Roman" w:hAnsi="Times New Roman"/>
                <w:b/>
                <w:i/>
                <w:sz w:val="24"/>
                <w:szCs w:val="24"/>
              </w:rPr>
              <w:t>Vételezési, rendelési mennyiség megállapítása</w:t>
            </w:r>
          </w:p>
        </w:tc>
        <w:tc>
          <w:tcPr>
            <w:tcW w:w="3258" w:type="dxa"/>
            <w:tcBorders>
              <w:top w:val="single" w:sz="4" w:space="0" w:color="auto"/>
            </w:tcBorders>
            <w:vAlign w:val="center"/>
          </w:tcPr>
          <w:p w14:paraId="069D2D26" w14:textId="54C958C9" w:rsidR="00053246" w:rsidRPr="00DD0FB5" w:rsidRDefault="00053246" w:rsidP="00053246">
            <w:pPr>
              <w:jc w:val="both"/>
              <w:rPr>
                <w:rFonts w:ascii="Times New Roman" w:hAnsi="Times New Roman"/>
                <w:sz w:val="24"/>
                <w:szCs w:val="24"/>
              </w:rPr>
            </w:pPr>
            <w:r w:rsidRPr="00DD0FB5">
              <w:rPr>
                <w:rFonts w:ascii="Times New Roman" w:hAnsi="Times New Roman"/>
                <w:sz w:val="24"/>
                <w:szCs w:val="24"/>
              </w:rPr>
              <w:t>Egy adott étel megadott mennyiségben történő elkészítéséhez kiszámolja a raktárból vételezendő mennyiséget. Az alapanyag kezelése során figyelembe veszi annak veszteségét, illetve tömeg</w:t>
            </w:r>
            <w:r>
              <w:rPr>
                <w:rFonts w:ascii="Times New Roman" w:hAnsi="Times New Roman"/>
                <w:sz w:val="24"/>
                <w:szCs w:val="24"/>
              </w:rPr>
              <w:t>-</w:t>
            </w:r>
            <w:r w:rsidRPr="00DD0FB5">
              <w:rPr>
                <w:rFonts w:ascii="Times New Roman" w:hAnsi="Times New Roman"/>
                <w:sz w:val="24"/>
                <w:szCs w:val="24"/>
              </w:rPr>
              <w:t>növekedését. Az utánpótlási idő figyelembevételével kiszámolja a rendelési mennyiséget.</w:t>
            </w:r>
          </w:p>
        </w:tc>
        <w:tc>
          <w:tcPr>
            <w:tcW w:w="3197" w:type="dxa"/>
            <w:tcBorders>
              <w:top w:val="single" w:sz="4" w:space="0" w:color="auto"/>
            </w:tcBorders>
            <w:vAlign w:val="center"/>
          </w:tcPr>
          <w:p w14:paraId="56D9C938" w14:textId="77777777" w:rsidR="00053246" w:rsidRPr="00DD0FB5" w:rsidRDefault="00053246" w:rsidP="00053246">
            <w:pPr>
              <w:jc w:val="center"/>
              <w:rPr>
                <w:rFonts w:ascii="Times New Roman" w:hAnsi="Times New Roman"/>
                <w:sz w:val="24"/>
                <w:szCs w:val="24"/>
              </w:rPr>
            </w:pPr>
            <w:r>
              <w:rPr>
                <w:rFonts w:ascii="Times New Roman" w:hAnsi="Times New Roman"/>
                <w:sz w:val="24"/>
                <w:szCs w:val="24"/>
              </w:rPr>
              <w:t>-</w:t>
            </w:r>
          </w:p>
        </w:tc>
        <w:tc>
          <w:tcPr>
            <w:tcW w:w="3197" w:type="dxa"/>
            <w:tcBorders>
              <w:top w:val="single" w:sz="4" w:space="0" w:color="auto"/>
            </w:tcBorders>
            <w:vAlign w:val="center"/>
          </w:tcPr>
          <w:p w14:paraId="7C094EF1" w14:textId="77777777" w:rsidR="00053246" w:rsidRPr="00003241" w:rsidRDefault="00053246" w:rsidP="00053246">
            <w:pPr>
              <w:jc w:val="center"/>
              <w:rPr>
                <w:rFonts w:ascii="Times New Roman" w:hAnsi="Times New Roman"/>
                <w:sz w:val="24"/>
                <w:szCs w:val="24"/>
              </w:rPr>
            </w:pPr>
            <w:r w:rsidRPr="00003241">
              <w:rPr>
                <w:rFonts w:ascii="Times New Roman" w:hAnsi="Times New Roman"/>
                <w:sz w:val="24"/>
                <w:szCs w:val="24"/>
              </w:rPr>
              <w:t>-</w:t>
            </w:r>
          </w:p>
        </w:tc>
      </w:tr>
      <w:tr w:rsidR="00053246" w:rsidRPr="00DD0FB5" w14:paraId="3C64A5B0" w14:textId="77777777" w:rsidTr="00053246">
        <w:trPr>
          <w:trHeight w:val="955"/>
          <w:jc w:val="center"/>
        </w:trPr>
        <w:tc>
          <w:tcPr>
            <w:tcW w:w="1049" w:type="dxa"/>
            <w:vMerge/>
            <w:tcBorders>
              <w:top w:val="single" w:sz="18" w:space="0" w:color="000000"/>
            </w:tcBorders>
            <w:vAlign w:val="center"/>
          </w:tcPr>
          <w:p w14:paraId="3BF3F0B0" w14:textId="77777777" w:rsidR="00053246" w:rsidRPr="00DD0FB5" w:rsidRDefault="00053246" w:rsidP="00053246">
            <w:pPr>
              <w:widowControl w:val="0"/>
              <w:pBdr>
                <w:top w:val="nil"/>
                <w:left w:val="nil"/>
                <w:bottom w:val="nil"/>
                <w:right w:val="nil"/>
                <w:between w:val="nil"/>
              </w:pBdr>
              <w:spacing w:line="276" w:lineRule="auto"/>
              <w:rPr>
                <w:rFonts w:ascii="Times New Roman" w:hAnsi="Times New Roman"/>
                <w:sz w:val="24"/>
                <w:szCs w:val="24"/>
              </w:rPr>
            </w:pPr>
          </w:p>
        </w:tc>
        <w:tc>
          <w:tcPr>
            <w:tcW w:w="1767" w:type="dxa"/>
            <w:vMerge/>
          </w:tcPr>
          <w:p w14:paraId="1865533A" w14:textId="77777777" w:rsidR="00053246" w:rsidRDefault="00053246" w:rsidP="00053246">
            <w:pPr>
              <w:widowControl w:val="0"/>
              <w:pBdr>
                <w:top w:val="nil"/>
                <w:left w:val="nil"/>
                <w:bottom w:val="nil"/>
                <w:right w:val="nil"/>
                <w:between w:val="nil"/>
              </w:pBdr>
              <w:spacing w:line="276" w:lineRule="auto"/>
              <w:rPr>
                <w:rFonts w:ascii="Times New Roman" w:hAnsi="Times New Roman"/>
                <w:sz w:val="24"/>
                <w:szCs w:val="24"/>
              </w:rPr>
            </w:pPr>
          </w:p>
        </w:tc>
        <w:tc>
          <w:tcPr>
            <w:tcW w:w="1781" w:type="dxa"/>
            <w:tcBorders>
              <w:top w:val="single" w:sz="4" w:space="0" w:color="auto"/>
              <w:left w:val="single" w:sz="8" w:space="0" w:color="000000"/>
              <w:bottom w:val="single" w:sz="8" w:space="0" w:color="000000"/>
              <w:right w:val="single" w:sz="8" w:space="0" w:color="000000"/>
            </w:tcBorders>
            <w:vAlign w:val="center"/>
          </w:tcPr>
          <w:p w14:paraId="02368FE5" w14:textId="77777777" w:rsidR="00053246" w:rsidRPr="006F1CC2" w:rsidRDefault="00053246" w:rsidP="00053246">
            <w:pPr>
              <w:spacing w:line="276" w:lineRule="auto"/>
              <w:jc w:val="center"/>
              <w:rPr>
                <w:rFonts w:ascii="Times New Roman" w:hAnsi="Times New Roman"/>
                <w:i/>
                <w:sz w:val="24"/>
                <w:szCs w:val="24"/>
              </w:rPr>
            </w:pPr>
            <w:r w:rsidRPr="006F1CC2">
              <w:rPr>
                <w:rFonts w:ascii="Times New Roman" w:hAnsi="Times New Roman"/>
                <w:b/>
                <w:i/>
                <w:sz w:val="24"/>
                <w:szCs w:val="24"/>
              </w:rPr>
              <w:t>Raktározás</w:t>
            </w:r>
          </w:p>
        </w:tc>
        <w:tc>
          <w:tcPr>
            <w:tcW w:w="3258" w:type="dxa"/>
            <w:tcBorders>
              <w:top w:val="single" w:sz="4" w:space="0" w:color="auto"/>
            </w:tcBorders>
            <w:vAlign w:val="center"/>
          </w:tcPr>
          <w:p w14:paraId="023B0409" w14:textId="77777777" w:rsidR="00053246" w:rsidRPr="00DD0FB5" w:rsidRDefault="00053246" w:rsidP="00053246">
            <w:pPr>
              <w:jc w:val="both"/>
              <w:rPr>
                <w:rFonts w:ascii="Times New Roman" w:hAnsi="Times New Roman"/>
                <w:sz w:val="24"/>
                <w:szCs w:val="24"/>
              </w:rPr>
            </w:pPr>
            <w:r w:rsidRPr="00DD0FB5">
              <w:rPr>
                <w:rFonts w:ascii="Times New Roman" w:hAnsi="Times New Roman"/>
                <w:sz w:val="24"/>
                <w:szCs w:val="24"/>
              </w:rPr>
              <w:t xml:space="preserve">Ismeri </w:t>
            </w:r>
            <w:r>
              <w:rPr>
                <w:rFonts w:ascii="Times New Roman" w:hAnsi="Times New Roman"/>
                <w:sz w:val="24"/>
                <w:szCs w:val="24"/>
              </w:rPr>
              <w:t xml:space="preserve">a raktározás fogalmát, célját. </w:t>
            </w:r>
            <w:r w:rsidRPr="00DD0FB5">
              <w:rPr>
                <w:rFonts w:ascii="Times New Roman" w:hAnsi="Times New Roman"/>
                <w:sz w:val="24"/>
                <w:szCs w:val="24"/>
              </w:rPr>
              <w:t>Az átvett árut tulajdonságainak megfelelően kezeli, szakosított raktárakban helyezi el.</w:t>
            </w:r>
          </w:p>
        </w:tc>
        <w:tc>
          <w:tcPr>
            <w:tcW w:w="3197" w:type="dxa"/>
            <w:tcBorders>
              <w:top w:val="single" w:sz="4" w:space="0" w:color="auto"/>
            </w:tcBorders>
            <w:vAlign w:val="center"/>
          </w:tcPr>
          <w:p w14:paraId="2D167775" w14:textId="77777777" w:rsidR="00053246" w:rsidRPr="00DD0FB5" w:rsidRDefault="00053246" w:rsidP="00053246">
            <w:pPr>
              <w:jc w:val="both"/>
              <w:rPr>
                <w:rFonts w:ascii="Times New Roman" w:hAnsi="Times New Roman"/>
                <w:sz w:val="24"/>
                <w:szCs w:val="24"/>
              </w:rPr>
            </w:pPr>
            <w:r w:rsidRPr="00DD0FB5">
              <w:rPr>
                <w:rFonts w:ascii="Times New Roman" w:hAnsi="Times New Roman"/>
                <w:sz w:val="24"/>
                <w:szCs w:val="24"/>
              </w:rPr>
              <w:t>Tevékenysége során tartja magát a tiszta út elvéhez és a FIFO-elvhez. Kiszámolja a beérkezett áru nettó és bruttó tömegét.</w:t>
            </w:r>
          </w:p>
        </w:tc>
        <w:tc>
          <w:tcPr>
            <w:tcW w:w="3197" w:type="dxa"/>
            <w:tcBorders>
              <w:top w:val="single" w:sz="4" w:space="0" w:color="auto"/>
            </w:tcBorders>
            <w:vAlign w:val="center"/>
          </w:tcPr>
          <w:p w14:paraId="51F19818" w14:textId="77777777" w:rsidR="00053246" w:rsidRPr="00003241" w:rsidRDefault="00053246" w:rsidP="00053246">
            <w:pPr>
              <w:jc w:val="center"/>
              <w:rPr>
                <w:rFonts w:ascii="Times New Roman" w:hAnsi="Times New Roman"/>
                <w:sz w:val="24"/>
                <w:szCs w:val="24"/>
              </w:rPr>
            </w:pPr>
            <w:r w:rsidRPr="00003241">
              <w:rPr>
                <w:rFonts w:ascii="Times New Roman" w:hAnsi="Times New Roman"/>
                <w:sz w:val="24"/>
                <w:szCs w:val="24"/>
              </w:rPr>
              <w:t>-</w:t>
            </w:r>
          </w:p>
        </w:tc>
      </w:tr>
      <w:tr w:rsidR="00053246" w:rsidRPr="00DD0FB5" w14:paraId="7E596422" w14:textId="77777777" w:rsidTr="00053246">
        <w:trPr>
          <w:trHeight w:val="955"/>
          <w:jc w:val="center"/>
        </w:trPr>
        <w:tc>
          <w:tcPr>
            <w:tcW w:w="1049" w:type="dxa"/>
            <w:vMerge/>
            <w:tcBorders>
              <w:top w:val="single" w:sz="18" w:space="0" w:color="000000"/>
            </w:tcBorders>
            <w:vAlign w:val="center"/>
          </w:tcPr>
          <w:p w14:paraId="7C352A06" w14:textId="77777777" w:rsidR="00053246" w:rsidRPr="00DD0FB5" w:rsidRDefault="00053246" w:rsidP="00053246">
            <w:pPr>
              <w:widowControl w:val="0"/>
              <w:pBdr>
                <w:top w:val="nil"/>
                <w:left w:val="nil"/>
                <w:bottom w:val="nil"/>
                <w:right w:val="nil"/>
                <w:between w:val="nil"/>
              </w:pBdr>
              <w:spacing w:line="276" w:lineRule="auto"/>
              <w:rPr>
                <w:rFonts w:ascii="Times New Roman" w:hAnsi="Times New Roman"/>
                <w:sz w:val="24"/>
                <w:szCs w:val="24"/>
              </w:rPr>
            </w:pPr>
          </w:p>
        </w:tc>
        <w:tc>
          <w:tcPr>
            <w:tcW w:w="1767" w:type="dxa"/>
            <w:vMerge/>
          </w:tcPr>
          <w:p w14:paraId="1E9A2743" w14:textId="77777777" w:rsidR="00053246" w:rsidRDefault="00053246" w:rsidP="00053246">
            <w:pPr>
              <w:widowControl w:val="0"/>
              <w:pBdr>
                <w:top w:val="nil"/>
                <w:left w:val="nil"/>
                <w:bottom w:val="nil"/>
                <w:right w:val="nil"/>
                <w:between w:val="nil"/>
              </w:pBdr>
              <w:spacing w:line="276" w:lineRule="auto"/>
              <w:rPr>
                <w:rFonts w:ascii="Times New Roman" w:hAnsi="Times New Roman"/>
                <w:sz w:val="24"/>
                <w:szCs w:val="24"/>
              </w:rPr>
            </w:pPr>
          </w:p>
        </w:tc>
        <w:tc>
          <w:tcPr>
            <w:tcW w:w="1781" w:type="dxa"/>
            <w:tcBorders>
              <w:top w:val="single" w:sz="4" w:space="0" w:color="auto"/>
              <w:left w:val="single" w:sz="8" w:space="0" w:color="000000"/>
              <w:bottom w:val="single" w:sz="8" w:space="0" w:color="000000"/>
              <w:right w:val="single" w:sz="8" w:space="0" w:color="000000"/>
            </w:tcBorders>
            <w:vAlign w:val="center"/>
          </w:tcPr>
          <w:p w14:paraId="1AE0EB37" w14:textId="77777777" w:rsidR="00053246" w:rsidRPr="006F1CC2" w:rsidRDefault="00053246" w:rsidP="00053246">
            <w:pPr>
              <w:spacing w:line="276" w:lineRule="auto"/>
              <w:jc w:val="center"/>
              <w:rPr>
                <w:rFonts w:ascii="Times New Roman" w:hAnsi="Times New Roman"/>
                <w:b/>
                <w:i/>
                <w:sz w:val="24"/>
                <w:szCs w:val="24"/>
              </w:rPr>
            </w:pPr>
            <w:r w:rsidRPr="006F1CC2">
              <w:rPr>
                <w:rFonts w:ascii="Times New Roman" w:hAnsi="Times New Roman"/>
                <w:b/>
                <w:i/>
                <w:sz w:val="24"/>
                <w:szCs w:val="24"/>
              </w:rPr>
              <w:t>Árugazdálkodási szoftverek használata</w:t>
            </w:r>
          </w:p>
        </w:tc>
        <w:tc>
          <w:tcPr>
            <w:tcW w:w="3258" w:type="dxa"/>
            <w:tcBorders>
              <w:top w:val="single" w:sz="4" w:space="0" w:color="auto"/>
            </w:tcBorders>
            <w:vAlign w:val="center"/>
          </w:tcPr>
          <w:p w14:paraId="41AC6776" w14:textId="77777777" w:rsidR="00053246" w:rsidRPr="00DD0FB5" w:rsidRDefault="00053246" w:rsidP="00053246">
            <w:pPr>
              <w:jc w:val="center"/>
              <w:rPr>
                <w:rFonts w:ascii="Times New Roman" w:hAnsi="Times New Roman"/>
                <w:sz w:val="24"/>
                <w:szCs w:val="24"/>
              </w:rPr>
            </w:pPr>
            <w:r>
              <w:rPr>
                <w:rFonts w:ascii="Times New Roman" w:hAnsi="Times New Roman"/>
                <w:sz w:val="24"/>
                <w:szCs w:val="24"/>
              </w:rPr>
              <w:t>-</w:t>
            </w:r>
          </w:p>
        </w:tc>
        <w:tc>
          <w:tcPr>
            <w:tcW w:w="3197" w:type="dxa"/>
            <w:tcBorders>
              <w:top w:val="single" w:sz="4" w:space="0" w:color="auto"/>
            </w:tcBorders>
            <w:vAlign w:val="center"/>
          </w:tcPr>
          <w:p w14:paraId="0E09E27A" w14:textId="77777777" w:rsidR="00053246" w:rsidRPr="00DD0FB5" w:rsidRDefault="00053246" w:rsidP="00053246">
            <w:pPr>
              <w:jc w:val="both"/>
              <w:rPr>
                <w:rFonts w:ascii="Times New Roman" w:hAnsi="Times New Roman"/>
                <w:sz w:val="24"/>
                <w:szCs w:val="24"/>
              </w:rPr>
            </w:pPr>
            <w:r w:rsidRPr="00DD0FB5">
              <w:rPr>
                <w:rFonts w:ascii="Times New Roman" w:hAnsi="Times New Roman"/>
                <w:sz w:val="24"/>
                <w:szCs w:val="24"/>
              </w:rPr>
              <w:t>Felvezeti a beérkezett árut az árugazdálkodási rendszerbe, megjelöli a kiadott termékeket, használni tudja az e-HACCP alkalmazást.</w:t>
            </w:r>
          </w:p>
        </w:tc>
        <w:tc>
          <w:tcPr>
            <w:tcW w:w="3197" w:type="dxa"/>
            <w:tcBorders>
              <w:top w:val="single" w:sz="4" w:space="0" w:color="auto"/>
            </w:tcBorders>
            <w:vAlign w:val="center"/>
          </w:tcPr>
          <w:p w14:paraId="2C42162C" w14:textId="77777777" w:rsidR="00053246" w:rsidRPr="00003241" w:rsidRDefault="00053246" w:rsidP="00053246">
            <w:pPr>
              <w:jc w:val="center"/>
              <w:rPr>
                <w:rFonts w:ascii="Times New Roman" w:hAnsi="Times New Roman"/>
                <w:sz w:val="24"/>
                <w:szCs w:val="24"/>
              </w:rPr>
            </w:pPr>
            <w:r w:rsidRPr="00003241">
              <w:rPr>
                <w:rFonts w:ascii="Times New Roman" w:hAnsi="Times New Roman"/>
                <w:sz w:val="24"/>
                <w:szCs w:val="24"/>
              </w:rPr>
              <w:t>-</w:t>
            </w:r>
          </w:p>
        </w:tc>
      </w:tr>
      <w:tr w:rsidR="00053246" w:rsidRPr="00DD0FB5" w14:paraId="5F203CEE" w14:textId="77777777" w:rsidTr="00053246">
        <w:trPr>
          <w:jc w:val="center"/>
        </w:trPr>
        <w:tc>
          <w:tcPr>
            <w:tcW w:w="1049" w:type="dxa"/>
            <w:vMerge/>
            <w:tcBorders>
              <w:top w:val="single" w:sz="18" w:space="0" w:color="000000"/>
            </w:tcBorders>
            <w:vAlign w:val="center"/>
          </w:tcPr>
          <w:p w14:paraId="46635780" w14:textId="77777777" w:rsidR="00053246" w:rsidRPr="00DD0FB5" w:rsidRDefault="00053246" w:rsidP="00053246">
            <w:pPr>
              <w:widowControl w:val="0"/>
              <w:pBdr>
                <w:top w:val="nil"/>
                <w:left w:val="nil"/>
                <w:bottom w:val="nil"/>
                <w:right w:val="nil"/>
                <w:between w:val="nil"/>
              </w:pBdr>
              <w:spacing w:line="276" w:lineRule="auto"/>
              <w:rPr>
                <w:rFonts w:ascii="Times New Roman" w:hAnsi="Times New Roman"/>
                <w:sz w:val="24"/>
                <w:szCs w:val="24"/>
              </w:rPr>
            </w:pPr>
          </w:p>
        </w:tc>
        <w:tc>
          <w:tcPr>
            <w:tcW w:w="1767" w:type="dxa"/>
            <w:vMerge/>
            <w:tcBorders>
              <w:bottom w:val="single" w:sz="4" w:space="0" w:color="auto"/>
            </w:tcBorders>
          </w:tcPr>
          <w:p w14:paraId="6C2099BF" w14:textId="77777777" w:rsidR="00053246" w:rsidRPr="00DD0FB5" w:rsidRDefault="00053246" w:rsidP="00053246">
            <w:pPr>
              <w:widowControl w:val="0"/>
              <w:pBdr>
                <w:top w:val="nil"/>
                <w:left w:val="nil"/>
                <w:bottom w:val="nil"/>
                <w:right w:val="nil"/>
                <w:between w:val="nil"/>
              </w:pBdr>
              <w:spacing w:line="276" w:lineRule="auto"/>
              <w:rPr>
                <w:rFonts w:ascii="Times New Roman" w:hAnsi="Times New Roman"/>
                <w:sz w:val="24"/>
                <w:szCs w:val="24"/>
              </w:rPr>
            </w:pPr>
          </w:p>
        </w:tc>
        <w:tc>
          <w:tcPr>
            <w:tcW w:w="1781" w:type="dxa"/>
            <w:tcBorders>
              <w:left w:val="single" w:sz="8" w:space="0" w:color="000000"/>
              <w:bottom w:val="single" w:sz="4" w:space="0" w:color="auto"/>
              <w:right w:val="single" w:sz="8" w:space="0" w:color="000000"/>
            </w:tcBorders>
            <w:vAlign w:val="center"/>
          </w:tcPr>
          <w:p w14:paraId="39B722D5" w14:textId="77777777" w:rsidR="00053246" w:rsidRPr="006F1CC2" w:rsidRDefault="00053246" w:rsidP="00053246">
            <w:pPr>
              <w:spacing w:line="276" w:lineRule="auto"/>
              <w:jc w:val="center"/>
              <w:rPr>
                <w:rFonts w:ascii="Times New Roman" w:hAnsi="Times New Roman"/>
                <w:i/>
                <w:sz w:val="24"/>
                <w:szCs w:val="24"/>
              </w:rPr>
            </w:pPr>
            <w:r w:rsidRPr="006F1CC2">
              <w:rPr>
                <w:rFonts w:ascii="Times New Roman" w:hAnsi="Times New Roman"/>
                <w:b/>
                <w:i/>
                <w:sz w:val="24"/>
                <w:szCs w:val="24"/>
              </w:rPr>
              <w:t>Élelmiszer- és árukészlet ellenőrzése</w:t>
            </w:r>
          </w:p>
        </w:tc>
        <w:tc>
          <w:tcPr>
            <w:tcW w:w="3258" w:type="dxa"/>
            <w:tcBorders>
              <w:bottom w:val="single" w:sz="4" w:space="0" w:color="auto"/>
            </w:tcBorders>
            <w:vAlign w:val="center"/>
          </w:tcPr>
          <w:p w14:paraId="41C01554" w14:textId="77777777" w:rsidR="00053246" w:rsidRPr="00DD0FB5" w:rsidRDefault="00053246" w:rsidP="00053246">
            <w:pPr>
              <w:jc w:val="center"/>
              <w:rPr>
                <w:rFonts w:ascii="Times New Roman" w:hAnsi="Times New Roman"/>
                <w:sz w:val="24"/>
                <w:szCs w:val="24"/>
              </w:rPr>
            </w:pPr>
            <w:r w:rsidRPr="00DD0FB5">
              <w:rPr>
                <w:rFonts w:ascii="Times New Roman" w:hAnsi="Times New Roman"/>
                <w:sz w:val="24"/>
                <w:szCs w:val="24"/>
              </w:rPr>
              <w:t>-</w:t>
            </w:r>
          </w:p>
        </w:tc>
        <w:tc>
          <w:tcPr>
            <w:tcW w:w="3197" w:type="dxa"/>
            <w:tcBorders>
              <w:bottom w:val="single" w:sz="4" w:space="0" w:color="auto"/>
            </w:tcBorders>
            <w:vAlign w:val="center"/>
          </w:tcPr>
          <w:p w14:paraId="00FF0A17" w14:textId="77777777" w:rsidR="00053246" w:rsidRPr="004C6EF6" w:rsidRDefault="00053246" w:rsidP="00053246">
            <w:pPr>
              <w:jc w:val="both"/>
              <w:rPr>
                <w:rFonts w:ascii="Times New Roman" w:hAnsi="Times New Roman"/>
                <w:color w:val="FF0000"/>
                <w:sz w:val="24"/>
                <w:szCs w:val="24"/>
              </w:rPr>
            </w:pPr>
            <w:r w:rsidRPr="00DD0FB5">
              <w:rPr>
                <w:rFonts w:ascii="Times New Roman" w:hAnsi="Times New Roman"/>
                <w:sz w:val="24"/>
                <w:szCs w:val="24"/>
              </w:rPr>
              <w:t xml:space="preserve">Összegyűjti az adott termék elkészítéséhez szükséges alapanyagokat, eszközöket, és ellenőrzi ezek meglétét a konyhán. A mennyiségeket a rendezvényi csoportok létszámához igazítja. </w:t>
            </w:r>
          </w:p>
        </w:tc>
        <w:tc>
          <w:tcPr>
            <w:tcW w:w="3197" w:type="dxa"/>
            <w:tcBorders>
              <w:bottom w:val="single" w:sz="4" w:space="0" w:color="auto"/>
            </w:tcBorders>
            <w:vAlign w:val="center"/>
          </w:tcPr>
          <w:p w14:paraId="5332CE46" w14:textId="77777777" w:rsidR="00053246" w:rsidRPr="00003241" w:rsidRDefault="00053246" w:rsidP="00053246">
            <w:pPr>
              <w:jc w:val="center"/>
            </w:pPr>
            <w:r w:rsidRPr="00003241">
              <w:t>-</w:t>
            </w:r>
          </w:p>
        </w:tc>
      </w:tr>
      <w:tr w:rsidR="00053246" w:rsidRPr="00DD0FB5" w14:paraId="1472C518" w14:textId="77777777" w:rsidTr="00053246">
        <w:trPr>
          <w:jc w:val="center"/>
        </w:trPr>
        <w:tc>
          <w:tcPr>
            <w:tcW w:w="1049" w:type="dxa"/>
            <w:vMerge/>
            <w:tcBorders>
              <w:top w:val="single" w:sz="18" w:space="0" w:color="000000"/>
              <w:right w:val="single" w:sz="4" w:space="0" w:color="auto"/>
            </w:tcBorders>
            <w:vAlign w:val="center"/>
          </w:tcPr>
          <w:p w14:paraId="72CE522C" w14:textId="77777777" w:rsidR="00053246" w:rsidRPr="00DD0FB5" w:rsidRDefault="00053246" w:rsidP="00053246">
            <w:pPr>
              <w:widowControl w:val="0"/>
              <w:pBdr>
                <w:top w:val="nil"/>
                <w:left w:val="nil"/>
                <w:bottom w:val="nil"/>
                <w:right w:val="nil"/>
                <w:between w:val="nil"/>
              </w:pBdr>
              <w:spacing w:line="276" w:lineRule="auto"/>
              <w:rPr>
                <w:rFonts w:ascii="Times New Roman" w:hAnsi="Times New Roman"/>
                <w:sz w:val="24"/>
                <w:szCs w:val="24"/>
              </w:rPr>
            </w:pPr>
          </w:p>
        </w:tc>
        <w:tc>
          <w:tcPr>
            <w:tcW w:w="1767" w:type="dxa"/>
            <w:vMerge w:val="restart"/>
            <w:tcBorders>
              <w:top w:val="single" w:sz="4" w:space="0" w:color="auto"/>
              <w:left w:val="single" w:sz="4" w:space="0" w:color="auto"/>
              <w:right w:val="single" w:sz="4" w:space="0" w:color="auto"/>
            </w:tcBorders>
            <w:vAlign w:val="center"/>
          </w:tcPr>
          <w:p w14:paraId="70334869" w14:textId="77777777" w:rsidR="00053246" w:rsidRPr="00DD0FB5" w:rsidRDefault="00053246" w:rsidP="00053246">
            <w:pPr>
              <w:jc w:val="center"/>
              <w:rPr>
                <w:rFonts w:ascii="Times New Roman" w:hAnsi="Times New Roman"/>
                <w:sz w:val="24"/>
                <w:szCs w:val="24"/>
              </w:rPr>
            </w:pPr>
            <w:r w:rsidRPr="00A1180C">
              <w:rPr>
                <w:rFonts w:ascii="Times New Roman" w:hAnsi="Times New Roman"/>
                <w:b/>
                <w:sz w:val="24"/>
                <w:szCs w:val="24"/>
              </w:rPr>
              <w:t>Üzleti menedzsment</w:t>
            </w:r>
          </w:p>
        </w:tc>
        <w:tc>
          <w:tcPr>
            <w:tcW w:w="1781" w:type="dxa"/>
            <w:tcBorders>
              <w:top w:val="single" w:sz="4" w:space="0" w:color="auto"/>
              <w:left w:val="single" w:sz="4" w:space="0" w:color="auto"/>
              <w:bottom w:val="single" w:sz="4" w:space="0" w:color="auto"/>
              <w:right w:val="single" w:sz="4" w:space="0" w:color="auto"/>
            </w:tcBorders>
            <w:vAlign w:val="center"/>
          </w:tcPr>
          <w:p w14:paraId="7A6DC9AB" w14:textId="77777777" w:rsidR="00053246" w:rsidRPr="006F1CC2" w:rsidRDefault="00053246" w:rsidP="00053246">
            <w:pPr>
              <w:spacing w:line="276" w:lineRule="auto"/>
              <w:jc w:val="center"/>
              <w:rPr>
                <w:rFonts w:ascii="Times New Roman" w:hAnsi="Times New Roman"/>
                <w:b/>
                <w:i/>
                <w:sz w:val="24"/>
                <w:szCs w:val="24"/>
              </w:rPr>
            </w:pPr>
          </w:p>
        </w:tc>
        <w:tc>
          <w:tcPr>
            <w:tcW w:w="3258" w:type="dxa"/>
            <w:tcBorders>
              <w:top w:val="single" w:sz="4" w:space="0" w:color="auto"/>
              <w:left w:val="single" w:sz="4" w:space="0" w:color="auto"/>
              <w:bottom w:val="single" w:sz="4" w:space="0" w:color="auto"/>
              <w:right w:val="single" w:sz="4" w:space="0" w:color="auto"/>
            </w:tcBorders>
            <w:vAlign w:val="center"/>
          </w:tcPr>
          <w:p w14:paraId="60DEAA1E" w14:textId="77777777" w:rsidR="00053246" w:rsidRPr="00DD0FB5" w:rsidRDefault="00053246" w:rsidP="00053246">
            <w:pPr>
              <w:jc w:val="center"/>
              <w:rPr>
                <w:rFonts w:ascii="Times New Roman" w:hAnsi="Times New Roman"/>
                <w:sz w:val="24"/>
                <w:szCs w:val="24"/>
              </w:rPr>
            </w:pPr>
            <w:r>
              <w:rPr>
                <w:rFonts w:ascii="Times New Roman" w:hAnsi="Times New Roman"/>
                <w:sz w:val="24"/>
                <w:szCs w:val="24"/>
              </w:rPr>
              <w:t>--</w:t>
            </w:r>
          </w:p>
        </w:tc>
        <w:tc>
          <w:tcPr>
            <w:tcW w:w="3197" w:type="dxa"/>
            <w:tcBorders>
              <w:top w:val="single" w:sz="4" w:space="0" w:color="auto"/>
              <w:left w:val="single" w:sz="4" w:space="0" w:color="auto"/>
              <w:bottom w:val="single" w:sz="4" w:space="0" w:color="auto"/>
              <w:right w:val="single" w:sz="4" w:space="0" w:color="auto"/>
            </w:tcBorders>
            <w:vAlign w:val="center"/>
          </w:tcPr>
          <w:p w14:paraId="59312A9F" w14:textId="77777777" w:rsidR="00053246" w:rsidRPr="00DD0FB5" w:rsidRDefault="00053246" w:rsidP="00053246">
            <w:pPr>
              <w:jc w:val="center"/>
              <w:rPr>
                <w:rFonts w:ascii="Times New Roman" w:hAnsi="Times New Roman"/>
                <w:sz w:val="24"/>
                <w:szCs w:val="24"/>
              </w:rPr>
            </w:pPr>
            <w:r w:rsidRPr="008B3FF9">
              <w:rPr>
                <w:rFonts w:ascii="Times New Roman" w:hAnsi="Times New Roman"/>
                <w:b/>
                <w:sz w:val="24"/>
                <w:szCs w:val="24"/>
              </w:rPr>
              <w:t>54 óra</w:t>
            </w:r>
          </w:p>
        </w:tc>
        <w:tc>
          <w:tcPr>
            <w:tcW w:w="3197" w:type="dxa"/>
            <w:tcBorders>
              <w:top w:val="single" w:sz="4" w:space="0" w:color="auto"/>
              <w:left w:val="single" w:sz="4" w:space="0" w:color="auto"/>
              <w:bottom w:val="single" w:sz="4" w:space="0" w:color="auto"/>
              <w:right w:val="single" w:sz="4" w:space="0" w:color="auto"/>
            </w:tcBorders>
          </w:tcPr>
          <w:p w14:paraId="4E3CFAEA" w14:textId="77777777" w:rsidR="00053246" w:rsidRPr="004C6EF6" w:rsidRDefault="00053246" w:rsidP="00053246">
            <w:pPr>
              <w:jc w:val="center"/>
              <w:rPr>
                <w:color w:val="FF0000"/>
              </w:rPr>
            </w:pPr>
            <w:r w:rsidRPr="008B3FF9">
              <w:rPr>
                <w:rFonts w:ascii="Times New Roman" w:hAnsi="Times New Roman"/>
                <w:b/>
                <w:sz w:val="24"/>
                <w:szCs w:val="24"/>
              </w:rPr>
              <w:t>18 óra</w:t>
            </w:r>
          </w:p>
        </w:tc>
      </w:tr>
      <w:tr w:rsidR="00053246" w:rsidRPr="00DD0FB5" w14:paraId="26D2D4D3" w14:textId="77777777" w:rsidTr="00053246">
        <w:trPr>
          <w:jc w:val="center"/>
        </w:trPr>
        <w:tc>
          <w:tcPr>
            <w:tcW w:w="1049" w:type="dxa"/>
            <w:vMerge/>
            <w:tcBorders>
              <w:top w:val="single" w:sz="18" w:space="0" w:color="000000"/>
              <w:right w:val="single" w:sz="4" w:space="0" w:color="auto"/>
            </w:tcBorders>
            <w:vAlign w:val="center"/>
          </w:tcPr>
          <w:p w14:paraId="11FFD448" w14:textId="77777777" w:rsidR="00053246" w:rsidRPr="00DD0FB5" w:rsidRDefault="00053246" w:rsidP="00053246">
            <w:pPr>
              <w:widowControl w:val="0"/>
              <w:pBdr>
                <w:top w:val="nil"/>
                <w:left w:val="nil"/>
                <w:bottom w:val="nil"/>
                <w:right w:val="nil"/>
                <w:between w:val="nil"/>
              </w:pBdr>
              <w:spacing w:line="276" w:lineRule="auto"/>
              <w:rPr>
                <w:rFonts w:ascii="Times New Roman" w:hAnsi="Times New Roman"/>
                <w:sz w:val="24"/>
                <w:szCs w:val="24"/>
              </w:rPr>
            </w:pPr>
          </w:p>
        </w:tc>
        <w:tc>
          <w:tcPr>
            <w:tcW w:w="1767" w:type="dxa"/>
            <w:vMerge/>
            <w:tcBorders>
              <w:left w:val="single" w:sz="4" w:space="0" w:color="auto"/>
              <w:right w:val="single" w:sz="4" w:space="0" w:color="auto"/>
            </w:tcBorders>
          </w:tcPr>
          <w:p w14:paraId="1E7F883A" w14:textId="77777777" w:rsidR="00053246" w:rsidRPr="00DD0FB5" w:rsidRDefault="00053246" w:rsidP="00053246">
            <w:pPr>
              <w:widowControl w:val="0"/>
              <w:pBdr>
                <w:top w:val="nil"/>
                <w:left w:val="nil"/>
                <w:bottom w:val="nil"/>
                <w:right w:val="nil"/>
                <w:between w:val="nil"/>
              </w:pBdr>
              <w:spacing w:line="276" w:lineRule="auto"/>
              <w:rPr>
                <w:rFonts w:ascii="Times New Roman" w:hAnsi="Times New Roman"/>
                <w:sz w:val="24"/>
                <w:szCs w:val="24"/>
              </w:rPr>
            </w:pPr>
          </w:p>
        </w:tc>
        <w:tc>
          <w:tcPr>
            <w:tcW w:w="1781" w:type="dxa"/>
            <w:tcBorders>
              <w:top w:val="single" w:sz="4" w:space="0" w:color="auto"/>
              <w:left w:val="single" w:sz="4" w:space="0" w:color="auto"/>
              <w:bottom w:val="single" w:sz="4" w:space="0" w:color="auto"/>
              <w:right w:val="single" w:sz="4" w:space="0" w:color="auto"/>
            </w:tcBorders>
            <w:vAlign w:val="center"/>
          </w:tcPr>
          <w:p w14:paraId="1D99EA25" w14:textId="77777777" w:rsidR="00053246" w:rsidRPr="00A1180C" w:rsidRDefault="00053246" w:rsidP="00053246">
            <w:pPr>
              <w:autoSpaceDE w:val="0"/>
              <w:autoSpaceDN w:val="0"/>
              <w:adjustRightInd w:val="0"/>
              <w:jc w:val="center"/>
              <w:rPr>
                <w:rFonts w:ascii="Times New Roman" w:hAnsi="Times New Roman"/>
                <w:b/>
                <w:i/>
                <w:color w:val="000000"/>
                <w:sz w:val="24"/>
                <w:szCs w:val="24"/>
              </w:rPr>
            </w:pPr>
            <w:r w:rsidRPr="00A1180C">
              <w:rPr>
                <w:rFonts w:ascii="Times New Roman" w:hAnsi="Times New Roman"/>
                <w:b/>
                <w:i/>
                <w:color w:val="000000"/>
                <w:sz w:val="24"/>
                <w:szCs w:val="24"/>
              </w:rPr>
              <w:t>Gazdálkodás a bevételekkel</w:t>
            </w:r>
          </w:p>
          <w:p w14:paraId="34B85573" w14:textId="77777777" w:rsidR="00053246" w:rsidRPr="0071696F" w:rsidRDefault="00053246" w:rsidP="00053246">
            <w:pPr>
              <w:jc w:val="center"/>
              <w:rPr>
                <w:rFonts w:ascii="Times New Roman" w:hAnsi="Times New Roman"/>
                <w:b/>
                <w:i/>
                <w:sz w:val="24"/>
                <w:szCs w:val="24"/>
              </w:rPr>
            </w:pPr>
          </w:p>
        </w:tc>
        <w:tc>
          <w:tcPr>
            <w:tcW w:w="3258" w:type="dxa"/>
            <w:tcBorders>
              <w:top w:val="single" w:sz="4" w:space="0" w:color="auto"/>
              <w:left w:val="single" w:sz="4" w:space="0" w:color="auto"/>
              <w:bottom w:val="single" w:sz="4" w:space="0" w:color="auto"/>
              <w:right w:val="single" w:sz="4" w:space="0" w:color="auto"/>
            </w:tcBorders>
            <w:vAlign w:val="center"/>
          </w:tcPr>
          <w:p w14:paraId="1EB2E59C" w14:textId="77777777" w:rsidR="00053246" w:rsidRPr="00DD0FB5" w:rsidRDefault="00053246" w:rsidP="00053246">
            <w:pPr>
              <w:jc w:val="center"/>
              <w:rPr>
                <w:rFonts w:ascii="Times New Roman" w:hAnsi="Times New Roman"/>
                <w:sz w:val="24"/>
                <w:szCs w:val="24"/>
              </w:rPr>
            </w:pPr>
            <w:r>
              <w:rPr>
                <w:rFonts w:ascii="Times New Roman" w:hAnsi="Times New Roman"/>
                <w:sz w:val="24"/>
                <w:szCs w:val="24"/>
              </w:rPr>
              <w:t>-</w:t>
            </w:r>
          </w:p>
        </w:tc>
        <w:tc>
          <w:tcPr>
            <w:tcW w:w="3197" w:type="dxa"/>
            <w:tcBorders>
              <w:top w:val="single" w:sz="4" w:space="0" w:color="auto"/>
              <w:left w:val="single" w:sz="4" w:space="0" w:color="auto"/>
              <w:bottom w:val="single" w:sz="4" w:space="0" w:color="auto"/>
              <w:right w:val="single" w:sz="4" w:space="0" w:color="auto"/>
            </w:tcBorders>
            <w:vAlign w:val="center"/>
          </w:tcPr>
          <w:p w14:paraId="501F5A6D" w14:textId="77777777" w:rsidR="00053246" w:rsidRPr="0071696F" w:rsidRDefault="00053246" w:rsidP="00053246">
            <w:pPr>
              <w:jc w:val="both"/>
              <w:rPr>
                <w:rFonts w:ascii="Times New Roman" w:hAnsi="Times New Roman"/>
              </w:rPr>
            </w:pPr>
            <w:r w:rsidRPr="0071696F">
              <w:rPr>
                <w:rFonts w:ascii="Times New Roman" w:hAnsi="Times New Roman"/>
              </w:rPr>
              <w:t>Gazdálkodás a bevételekkel (elméleti tudnivalók, és azok gyakorlati példákkal való összekapcsolása)</w:t>
            </w:r>
          </w:p>
          <w:p w14:paraId="5DDCEFBF" w14:textId="77777777" w:rsidR="00053246" w:rsidRPr="0071696F" w:rsidRDefault="00053246" w:rsidP="00053246">
            <w:pPr>
              <w:jc w:val="both"/>
              <w:rPr>
                <w:rFonts w:ascii="Times New Roman" w:hAnsi="Times New Roman"/>
              </w:rPr>
            </w:pPr>
            <w:r w:rsidRPr="0071696F">
              <w:rPr>
                <w:rFonts w:ascii="Times New Roman" w:hAnsi="Times New Roman"/>
              </w:rPr>
              <w:t xml:space="preserve">A bevétel fogalma, egyszerű számviteli alapjai; az árral és kialakításával összefüggő alapismeretek: nettó, bruttó, áfa, felszolgálási díj; az árrés fogalma, szintmutatók; </w:t>
            </w:r>
            <w:proofErr w:type="gramStart"/>
            <w:r w:rsidRPr="0071696F">
              <w:rPr>
                <w:rFonts w:ascii="Times New Roman" w:hAnsi="Times New Roman"/>
              </w:rPr>
              <w:t>a</w:t>
            </w:r>
            <w:proofErr w:type="gramEnd"/>
          </w:p>
          <w:p w14:paraId="7FE65EA8" w14:textId="77777777" w:rsidR="00053246" w:rsidRPr="0071696F" w:rsidRDefault="00053246" w:rsidP="00053246">
            <w:pPr>
              <w:jc w:val="both"/>
              <w:rPr>
                <w:rFonts w:ascii="Times New Roman" w:hAnsi="Times New Roman"/>
              </w:rPr>
            </w:pPr>
            <w:r w:rsidRPr="0071696F">
              <w:rPr>
                <w:rFonts w:ascii="Times New Roman" w:hAnsi="Times New Roman"/>
              </w:rPr>
              <w:t xml:space="preserve">bevételtervezés egyszerű folyamata: a tervezés alapjai, a bevétel bontása egységekre, időtávokra </w:t>
            </w:r>
          </w:p>
        </w:tc>
        <w:tc>
          <w:tcPr>
            <w:tcW w:w="3197" w:type="dxa"/>
            <w:tcBorders>
              <w:top w:val="single" w:sz="4" w:space="0" w:color="auto"/>
              <w:left w:val="single" w:sz="4" w:space="0" w:color="auto"/>
              <w:bottom w:val="single" w:sz="4" w:space="0" w:color="auto"/>
              <w:right w:val="single" w:sz="4" w:space="0" w:color="auto"/>
            </w:tcBorders>
          </w:tcPr>
          <w:p w14:paraId="43CA3EEE" w14:textId="77777777" w:rsidR="00053246" w:rsidRPr="0071696F" w:rsidRDefault="00053246" w:rsidP="00053246">
            <w:pPr>
              <w:jc w:val="both"/>
              <w:rPr>
                <w:rFonts w:ascii="Times New Roman" w:hAnsi="Times New Roman"/>
              </w:rPr>
            </w:pPr>
            <w:r w:rsidRPr="0071696F">
              <w:rPr>
                <w:rFonts w:ascii="Times New Roman" w:hAnsi="Times New Roman"/>
              </w:rPr>
              <w:t>Gazdálkodás a bevételekkel (elméleti tudnivalók, és azok gyakorlati példákkal való összekapcsolása)</w:t>
            </w:r>
          </w:p>
          <w:p w14:paraId="40DCF984" w14:textId="77777777" w:rsidR="00053246" w:rsidRPr="0071696F" w:rsidRDefault="00053246" w:rsidP="00053246">
            <w:pPr>
              <w:jc w:val="both"/>
              <w:rPr>
                <w:rFonts w:ascii="Times New Roman" w:hAnsi="Times New Roman"/>
              </w:rPr>
            </w:pPr>
            <w:r w:rsidRPr="0071696F">
              <w:rPr>
                <w:rFonts w:ascii="Times New Roman" w:hAnsi="Times New Roman"/>
              </w:rPr>
              <w:t xml:space="preserve">A bevétel fogalma, egyszerű számviteli alapjai; az árral és kialakításával összefüggő alapismeretek: nettó, bruttó, áfa, felszolgálási díj; az árrés fogalma, szintmutatók; </w:t>
            </w:r>
            <w:proofErr w:type="gramStart"/>
            <w:r w:rsidRPr="0071696F">
              <w:rPr>
                <w:rFonts w:ascii="Times New Roman" w:hAnsi="Times New Roman"/>
              </w:rPr>
              <w:t>a</w:t>
            </w:r>
            <w:proofErr w:type="gramEnd"/>
          </w:p>
          <w:p w14:paraId="785D1A9C" w14:textId="77777777" w:rsidR="00053246" w:rsidRPr="00DD0FB5" w:rsidRDefault="00053246" w:rsidP="00053246">
            <w:pPr>
              <w:jc w:val="both"/>
              <w:rPr>
                <w:rFonts w:ascii="Times New Roman" w:hAnsi="Times New Roman"/>
                <w:sz w:val="24"/>
                <w:szCs w:val="24"/>
              </w:rPr>
            </w:pPr>
            <w:r w:rsidRPr="0071696F">
              <w:rPr>
                <w:rFonts w:ascii="Times New Roman" w:hAnsi="Times New Roman"/>
              </w:rPr>
              <w:t xml:space="preserve">bevételtervezés egyszerű folyamata: a tervezés alapjai, a bevétel bontása egységekre, időtávokra </w:t>
            </w:r>
            <w:r w:rsidRPr="00DD0FB5">
              <w:rPr>
                <w:rFonts w:ascii="Times New Roman" w:hAnsi="Times New Roman"/>
                <w:sz w:val="24"/>
                <w:szCs w:val="24"/>
              </w:rPr>
              <w:t>-</w:t>
            </w:r>
          </w:p>
        </w:tc>
      </w:tr>
      <w:tr w:rsidR="00053246" w:rsidRPr="00DD0FB5" w14:paraId="521D3973" w14:textId="77777777" w:rsidTr="00053246">
        <w:trPr>
          <w:jc w:val="center"/>
        </w:trPr>
        <w:tc>
          <w:tcPr>
            <w:tcW w:w="1049" w:type="dxa"/>
            <w:tcBorders>
              <w:top w:val="single" w:sz="18" w:space="0" w:color="000000"/>
              <w:right w:val="single" w:sz="4" w:space="0" w:color="auto"/>
            </w:tcBorders>
            <w:vAlign w:val="center"/>
          </w:tcPr>
          <w:p w14:paraId="013B69C3" w14:textId="77777777" w:rsidR="00053246" w:rsidRPr="00DD0FB5" w:rsidRDefault="00053246" w:rsidP="00053246">
            <w:pPr>
              <w:widowControl w:val="0"/>
              <w:pBdr>
                <w:top w:val="nil"/>
                <w:left w:val="nil"/>
                <w:bottom w:val="nil"/>
                <w:right w:val="nil"/>
                <w:between w:val="nil"/>
              </w:pBdr>
              <w:spacing w:line="276" w:lineRule="auto"/>
              <w:rPr>
                <w:rFonts w:ascii="Times New Roman" w:hAnsi="Times New Roman"/>
                <w:sz w:val="24"/>
                <w:szCs w:val="24"/>
              </w:rPr>
            </w:pPr>
          </w:p>
        </w:tc>
        <w:tc>
          <w:tcPr>
            <w:tcW w:w="1767" w:type="dxa"/>
            <w:vMerge/>
            <w:tcBorders>
              <w:left w:val="single" w:sz="4" w:space="0" w:color="auto"/>
              <w:right w:val="single" w:sz="4" w:space="0" w:color="auto"/>
            </w:tcBorders>
          </w:tcPr>
          <w:p w14:paraId="5F551FC6" w14:textId="77777777" w:rsidR="00053246" w:rsidRPr="00DD0FB5" w:rsidRDefault="00053246" w:rsidP="00053246">
            <w:pPr>
              <w:widowControl w:val="0"/>
              <w:pBdr>
                <w:top w:val="nil"/>
                <w:left w:val="nil"/>
                <w:bottom w:val="nil"/>
                <w:right w:val="nil"/>
                <w:between w:val="nil"/>
              </w:pBdr>
              <w:spacing w:line="276" w:lineRule="auto"/>
              <w:rPr>
                <w:rFonts w:ascii="Times New Roman" w:hAnsi="Times New Roman"/>
                <w:sz w:val="24"/>
                <w:szCs w:val="24"/>
              </w:rPr>
            </w:pPr>
          </w:p>
        </w:tc>
        <w:tc>
          <w:tcPr>
            <w:tcW w:w="1781" w:type="dxa"/>
            <w:tcBorders>
              <w:top w:val="single" w:sz="4" w:space="0" w:color="auto"/>
              <w:left w:val="single" w:sz="4" w:space="0" w:color="auto"/>
              <w:bottom w:val="single" w:sz="4" w:space="0" w:color="auto"/>
              <w:right w:val="single" w:sz="4" w:space="0" w:color="auto"/>
            </w:tcBorders>
            <w:vAlign w:val="center"/>
          </w:tcPr>
          <w:p w14:paraId="5FB0E923" w14:textId="77777777" w:rsidR="00053246" w:rsidRPr="0071696F" w:rsidRDefault="00053246" w:rsidP="00053246">
            <w:pPr>
              <w:autoSpaceDE w:val="0"/>
              <w:autoSpaceDN w:val="0"/>
              <w:adjustRightInd w:val="0"/>
              <w:jc w:val="center"/>
              <w:rPr>
                <w:rFonts w:ascii="Times New Roman" w:hAnsi="Times New Roman"/>
                <w:b/>
                <w:i/>
                <w:sz w:val="24"/>
                <w:szCs w:val="24"/>
              </w:rPr>
            </w:pPr>
            <w:r w:rsidRPr="0071696F">
              <w:rPr>
                <w:rFonts w:ascii="Times New Roman" w:hAnsi="Times New Roman"/>
                <w:b/>
                <w:i/>
                <w:color w:val="000000"/>
                <w:sz w:val="23"/>
                <w:szCs w:val="23"/>
              </w:rPr>
              <w:t xml:space="preserve">A </w:t>
            </w:r>
            <w:r w:rsidRPr="00A1180C">
              <w:rPr>
                <w:rFonts w:ascii="Times New Roman" w:hAnsi="Times New Roman"/>
                <w:b/>
                <w:i/>
                <w:color w:val="000000"/>
                <w:sz w:val="23"/>
                <w:szCs w:val="23"/>
              </w:rPr>
              <w:t>gazdálkodással összefüggő bizonylatkezelési ismeretek</w:t>
            </w:r>
          </w:p>
        </w:tc>
        <w:tc>
          <w:tcPr>
            <w:tcW w:w="3258" w:type="dxa"/>
            <w:tcBorders>
              <w:top w:val="single" w:sz="4" w:space="0" w:color="auto"/>
              <w:left w:val="single" w:sz="4" w:space="0" w:color="auto"/>
              <w:bottom w:val="single" w:sz="4" w:space="0" w:color="auto"/>
              <w:right w:val="single" w:sz="4" w:space="0" w:color="auto"/>
            </w:tcBorders>
            <w:vAlign w:val="center"/>
          </w:tcPr>
          <w:p w14:paraId="20ECD2D6" w14:textId="77777777" w:rsidR="00053246" w:rsidRPr="00DD0FB5" w:rsidRDefault="00053246" w:rsidP="00053246">
            <w:pPr>
              <w:jc w:val="center"/>
              <w:rPr>
                <w:rFonts w:ascii="Times New Roman" w:hAnsi="Times New Roman"/>
                <w:sz w:val="24"/>
                <w:szCs w:val="24"/>
              </w:rPr>
            </w:pPr>
            <w:r>
              <w:rPr>
                <w:rFonts w:ascii="Times New Roman" w:hAnsi="Times New Roman"/>
                <w:sz w:val="24"/>
                <w:szCs w:val="24"/>
              </w:rPr>
              <w:t>-</w:t>
            </w:r>
          </w:p>
        </w:tc>
        <w:tc>
          <w:tcPr>
            <w:tcW w:w="3197" w:type="dxa"/>
            <w:tcBorders>
              <w:top w:val="single" w:sz="4" w:space="0" w:color="auto"/>
              <w:left w:val="single" w:sz="4" w:space="0" w:color="auto"/>
              <w:bottom w:val="single" w:sz="4" w:space="0" w:color="auto"/>
              <w:right w:val="single" w:sz="4" w:space="0" w:color="auto"/>
            </w:tcBorders>
            <w:vAlign w:val="center"/>
          </w:tcPr>
          <w:p w14:paraId="38611D88" w14:textId="77777777" w:rsidR="00053246" w:rsidRPr="0071696F" w:rsidRDefault="00053246" w:rsidP="00053246">
            <w:pPr>
              <w:jc w:val="both"/>
              <w:rPr>
                <w:rFonts w:ascii="Times New Roman" w:hAnsi="Times New Roman"/>
              </w:rPr>
            </w:pPr>
            <w:r w:rsidRPr="0071696F">
              <w:rPr>
                <w:rFonts w:ascii="Times New Roman" w:hAnsi="Times New Roman"/>
              </w:rPr>
              <w:t>A gazdálkodással összefüggő bizonylatkezelési ismeretek</w:t>
            </w:r>
          </w:p>
          <w:p w14:paraId="00B6B052" w14:textId="77777777" w:rsidR="00053246" w:rsidRPr="00A1180C" w:rsidRDefault="00053246" w:rsidP="00053246">
            <w:pPr>
              <w:autoSpaceDE w:val="0"/>
              <w:autoSpaceDN w:val="0"/>
              <w:adjustRightInd w:val="0"/>
              <w:jc w:val="both"/>
              <w:rPr>
                <w:rFonts w:ascii="Times New Roman" w:hAnsi="Times New Roman"/>
                <w:color w:val="000000"/>
              </w:rPr>
            </w:pPr>
            <w:r w:rsidRPr="00A1180C">
              <w:rPr>
                <w:rFonts w:ascii="Times New Roman" w:hAnsi="Times New Roman"/>
                <w:color w:val="000000"/>
              </w:rPr>
              <w:t xml:space="preserve">bevétel bizonylatai, elszámoltatás </w:t>
            </w:r>
          </w:p>
          <w:p w14:paraId="7B96D8F5" w14:textId="77777777" w:rsidR="00053246" w:rsidRPr="00A1180C" w:rsidRDefault="00053246" w:rsidP="00053246">
            <w:pPr>
              <w:autoSpaceDE w:val="0"/>
              <w:autoSpaceDN w:val="0"/>
              <w:adjustRightInd w:val="0"/>
              <w:jc w:val="both"/>
              <w:rPr>
                <w:rFonts w:ascii="Times New Roman" w:hAnsi="Times New Roman"/>
                <w:color w:val="000000"/>
              </w:rPr>
            </w:pPr>
            <w:r w:rsidRPr="00A1180C">
              <w:rPr>
                <w:rFonts w:ascii="Times New Roman" w:hAnsi="Times New Roman"/>
                <w:color w:val="000000"/>
              </w:rPr>
              <w:t xml:space="preserve">A számla alaki, tartalmi követelményei, gépi, kézi kiállítás, sztornózás </w:t>
            </w:r>
          </w:p>
          <w:p w14:paraId="650E1E6C" w14:textId="4B600863" w:rsidR="00053246" w:rsidRPr="00A1180C" w:rsidRDefault="00053246" w:rsidP="00053246">
            <w:pPr>
              <w:autoSpaceDE w:val="0"/>
              <w:autoSpaceDN w:val="0"/>
              <w:adjustRightInd w:val="0"/>
              <w:jc w:val="both"/>
              <w:rPr>
                <w:rFonts w:ascii="Times New Roman" w:hAnsi="Times New Roman"/>
                <w:color w:val="000000"/>
              </w:rPr>
            </w:pPr>
            <w:r w:rsidRPr="00A1180C">
              <w:rPr>
                <w:rFonts w:ascii="Times New Roman" w:hAnsi="Times New Roman"/>
                <w:color w:val="000000"/>
              </w:rPr>
              <w:t xml:space="preserve">A nyugta alaki, tartalmi követelményei, kézi, gépi nyugta, eljárások a pénztárgép üzemzavara, meghibásodása esetén, sztornózás </w:t>
            </w:r>
          </w:p>
          <w:p w14:paraId="69B1FE82" w14:textId="77777777" w:rsidR="00053246" w:rsidRPr="00A1180C" w:rsidRDefault="00053246" w:rsidP="00053246">
            <w:pPr>
              <w:autoSpaceDE w:val="0"/>
              <w:autoSpaceDN w:val="0"/>
              <w:adjustRightInd w:val="0"/>
              <w:jc w:val="both"/>
              <w:rPr>
                <w:rFonts w:ascii="Times New Roman" w:hAnsi="Times New Roman"/>
              </w:rPr>
            </w:pPr>
            <w:r w:rsidRPr="00A1180C">
              <w:rPr>
                <w:rFonts w:ascii="Times New Roman" w:hAnsi="Times New Roman"/>
                <w:color w:val="000000"/>
              </w:rPr>
              <w:t xml:space="preserve">Fizetési módok: készpénz, bankkártya, készpénz-helyettesítők, banki átutalás; banki POS-terminál használata </w:t>
            </w:r>
          </w:p>
          <w:p w14:paraId="6C7DA2EE" w14:textId="77777777" w:rsidR="00053246" w:rsidRPr="00A1180C" w:rsidRDefault="00053246" w:rsidP="00053246">
            <w:pPr>
              <w:pageBreakBefore/>
              <w:autoSpaceDE w:val="0"/>
              <w:autoSpaceDN w:val="0"/>
              <w:adjustRightInd w:val="0"/>
              <w:jc w:val="both"/>
              <w:rPr>
                <w:rFonts w:ascii="Times New Roman" w:hAnsi="Times New Roman"/>
              </w:rPr>
            </w:pPr>
            <w:r w:rsidRPr="00A1180C">
              <w:rPr>
                <w:rFonts w:ascii="Times New Roman" w:hAnsi="Times New Roman"/>
              </w:rPr>
              <w:t xml:space="preserve">A nyugta- és számlaadás gépi, eszközei: számlázó munkaállomások kezelése (asztalnyitás, blokkolás, asztalbontás, cikk áthelyezése, tételsztornó, számlasztornó, előlegszámla, elő-leg-felhasználás, hitelszámla, engedményadás </w:t>
            </w:r>
          </w:p>
          <w:p w14:paraId="2AE07F45" w14:textId="77777777" w:rsidR="00053246" w:rsidRPr="00A1180C" w:rsidRDefault="00053246" w:rsidP="00053246">
            <w:pPr>
              <w:autoSpaceDE w:val="0"/>
              <w:autoSpaceDN w:val="0"/>
              <w:adjustRightInd w:val="0"/>
              <w:jc w:val="both"/>
              <w:rPr>
                <w:rFonts w:ascii="Times New Roman" w:hAnsi="Times New Roman"/>
              </w:rPr>
            </w:pPr>
            <w:r w:rsidRPr="00A1180C">
              <w:rPr>
                <w:rFonts w:ascii="Times New Roman" w:hAnsi="Times New Roman"/>
              </w:rPr>
              <w:t xml:space="preserve">Értékesítési szerződés </w:t>
            </w:r>
          </w:p>
          <w:p w14:paraId="017F48D2" w14:textId="77777777" w:rsidR="00053246" w:rsidRPr="00A1180C" w:rsidRDefault="00053246" w:rsidP="00053246">
            <w:pPr>
              <w:autoSpaceDE w:val="0"/>
              <w:autoSpaceDN w:val="0"/>
              <w:adjustRightInd w:val="0"/>
              <w:jc w:val="both"/>
              <w:rPr>
                <w:rFonts w:ascii="Times New Roman" w:hAnsi="Times New Roman"/>
              </w:rPr>
            </w:pPr>
            <w:r w:rsidRPr="00A1180C">
              <w:rPr>
                <w:rFonts w:ascii="Times New Roman" w:hAnsi="Times New Roman"/>
              </w:rPr>
              <w:t xml:space="preserve">A szállodai bankett és a catering bevételeinek elszámolása </w:t>
            </w:r>
          </w:p>
          <w:p w14:paraId="7905914C" w14:textId="77777777" w:rsidR="00D871B7" w:rsidRDefault="00053246" w:rsidP="00053246">
            <w:pPr>
              <w:autoSpaceDE w:val="0"/>
              <w:autoSpaceDN w:val="0"/>
              <w:adjustRightInd w:val="0"/>
              <w:jc w:val="both"/>
              <w:rPr>
                <w:rFonts w:ascii="Times New Roman" w:hAnsi="Times New Roman"/>
              </w:rPr>
            </w:pPr>
            <w:r w:rsidRPr="00A1180C">
              <w:rPr>
                <w:rFonts w:ascii="Times New Roman" w:hAnsi="Times New Roman"/>
              </w:rPr>
              <w:t xml:space="preserve">Fizetési határidők, a halasztott fizetés feltételei, előleg, foglaló, </w:t>
            </w:r>
            <w:proofErr w:type="gramStart"/>
            <w:r w:rsidRPr="00A1180C">
              <w:rPr>
                <w:rFonts w:ascii="Times New Roman" w:hAnsi="Times New Roman"/>
              </w:rPr>
              <w:t>kaució</w:t>
            </w:r>
            <w:proofErr w:type="gramEnd"/>
            <w:r w:rsidR="00D871B7">
              <w:rPr>
                <w:rFonts w:ascii="Times New Roman" w:hAnsi="Times New Roman"/>
              </w:rPr>
              <w:t>.</w:t>
            </w:r>
          </w:p>
          <w:p w14:paraId="0B195019" w14:textId="65A3FE3A" w:rsidR="00053246" w:rsidRPr="00A1180C" w:rsidRDefault="00053246" w:rsidP="00053246">
            <w:pPr>
              <w:autoSpaceDE w:val="0"/>
              <w:autoSpaceDN w:val="0"/>
              <w:adjustRightInd w:val="0"/>
              <w:jc w:val="both"/>
              <w:rPr>
                <w:rFonts w:ascii="Times New Roman" w:hAnsi="Times New Roman"/>
              </w:rPr>
            </w:pPr>
            <w:r w:rsidRPr="00A1180C">
              <w:rPr>
                <w:rFonts w:ascii="Times New Roman" w:hAnsi="Times New Roman"/>
              </w:rPr>
              <w:t xml:space="preserve">Pénzügyi elszámolás: bevételfeladás az ügyvitel felé (pénzösszesítő kiállítása) </w:t>
            </w:r>
          </w:p>
          <w:p w14:paraId="65227E36" w14:textId="77777777" w:rsidR="00053246" w:rsidRPr="00A1180C" w:rsidRDefault="00053246" w:rsidP="00053246">
            <w:pPr>
              <w:autoSpaceDE w:val="0"/>
              <w:autoSpaceDN w:val="0"/>
              <w:adjustRightInd w:val="0"/>
              <w:jc w:val="both"/>
              <w:rPr>
                <w:rFonts w:ascii="Times New Roman" w:hAnsi="Times New Roman"/>
              </w:rPr>
            </w:pPr>
            <w:r w:rsidRPr="00A1180C">
              <w:rPr>
                <w:rFonts w:ascii="Times New Roman" w:hAnsi="Times New Roman"/>
              </w:rPr>
              <w:t xml:space="preserve">Számlázó munkaállomás, kasszagépek és banki POS-terminálok elszámolási bizonylatai </w:t>
            </w:r>
          </w:p>
          <w:p w14:paraId="7750CC9F" w14:textId="77777777" w:rsidR="00053246" w:rsidRPr="00A1180C" w:rsidRDefault="00053246" w:rsidP="00053246">
            <w:pPr>
              <w:autoSpaceDE w:val="0"/>
              <w:autoSpaceDN w:val="0"/>
              <w:adjustRightInd w:val="0"/>
              <w:jc w:val="both"/>
              <w:rPr>
                <w:rFonts w:ascii="Times New Roman" w:hAnsi="Times New Roman"/>
              </w:rPr>
            </w:pPr>
            <w:r w:rsidRPr="00A1180C">
              <w:rPr>
                <w:rFonts w:ascii="Times New Roman" w:hAnsi="Times New Roman"/>
              </w:rPr>
              <w:t xml:space="preserve">Felszolgálási díj kifizetése </w:t>
            </w:r>
          </w:p>
          <w:p w14:paraId="71C6E09A" w14:textId="77777777" w:rsidR="00053246" w:rsidRPr="00A1180C" w:rsidRDefault="00053246" w:rsidP="00053246">
            <w:pPr>
              <w:autoSpaceDE w:val="0"/>
              <w:autoSpaceDN w:val="0"/>
              <w:adjustRightInd w:val="0"/>
              <w:jc w:val="both"/>
              <w:rPr>
                <w:rFonts w:ascii="Times New Roman" w:hAnsi="Times New Roman"/>
              </w:rPr>
            </w:pPr>
            <w:r w:rsidRPr="00A1180C">
              <w:rPr>
                <w:rFonts w:ascii="Times New Roman" w:hAnsi="Times New Roman"/>
              </w:rPr>
              <w:t xml:space="preserve">TIP kifizetése </w:t>
            </w:r>
          </w:p>
          <w:p w14:paraId="75A36310" w14:textId="01C9E661" w:rsidR="00053246" w:rsidRPr="0071696F" w:rsidRDefault="00053246" w:rsidP="00053246">
            <w:pPr>
              <w:autoSpaceDE w:val="0"/>
              <w:autoSpaceDN w:val="0"/>
              <w:adjustRightInd w:val="0"/>
              <w:jc w:val="both"/>
              <w:rPr>
                <w:rFonts w:ascii="Times New Roman" w:hAnsi="Times New Roman"/>
              </w:rPr>
            </w:pPr>
            <w:r w:rsidRPr="00A1180C">
              <w:rPr>
                <w:rFonts w:ascii="Times New Roman" w:hAnsi="Times New Roman"/>
              </w:rPr>
              <w:t xml:space="preserve">Szakhatósági ellenőrzés (Fogyasztóvédelmi Főosztály): számla- és nyugtaadási kötelezettség, borravaló kezelése, nyilvántartása; az elviteles és helyben fogyasztott termékeknél alkalmazott áfaszámítás szabályának alkalmazása </w:t>
            </w:r>
            <w:r w:rsidRPr="0071696F">
              <w:rPr>
                <w:rFonts w:ascii="Times New Roman" w:hAnsi="Times New Roman"/>
              </w:rPr>
              <w:t>Az ártájékoztatás eszközei</w:t>
            </w:r>
          </w:p>
        </w:tc>
        <w:tc>
          <w:tcPr>
            <w:tcW w:w="3197" w:type="dxa"/>
            <w:tcBorders>
              <w:top w:val="single" w:sz="4" w:space="0" w:color="auto"/>
              <w:left w:val="single" w:sz="4" w:space="0" w:color="auto"/>
              <w:bottom w:val="single" w:sz="4" w:space="0" w:color="auto"/>
              <w:right w:val="single" w:sz="4" w:space="0" w:color="auto"/>
            </w:tcBorders>
            <w:vAlign w:val="center"/>
          </w:tcPr>
          <w:p w14:paraId="181C450A" w14:textId="77777777" w:rsidR="00053246" w:rsidRPr="0071696F" w:rsidRDefault="00053246" w:rsidP="00053246">
            <w:pPr>
              <w:jc w:val="both"/>
              <w:rPr>
                <w:rFonts w:ascii="Times New Roman" w:hAnsi="Times New Roman"/>
              </w:rPr>
            </w:pPr>
            <w:r w:rsidRPr="0071696F">
              <w:rPr>
                <w:rFonts w:ascii="Times New Roman" w:hAnsi="Times New Roman"/>
              </w:rPr>
              <w:t>A gazdálkodással összefüggő bizonylatkezelési ismeretek</w:t>
            </w:r>
          </w:p>
          <w:p w14:paraId="0F915D96" w14:textId="77777777" w:rsidR="00053246" w:rsidRPr="00A1180C" w:rsidRDefault="00053246" w:rsidP="00053246">
            <w:pPr>
              <w:autoSpaceDE w:val="0"/>
              <w:autoSpaceDN w:val="0"/>
              <w:adjustRightInd w:val="0"/>
              <w:jc w:val="both"/>
              <w:rPr>
                <w:rFonts w:ascii="Times New Roman" w:hAnsi="Times New Roman"/>
                <w:color w:val="000000"/>
              </w:rPr>
            </w:pPr>
            <w:r w:rsidRPr="00A1180C">
              <w:rPr>
                <w:rFonts w:ascii="Times New Roman" w:hAnsi="Times New Roman"/>
                <w:color w:val="000000"/>
              </w:rPr>
              <w:t xml:space="preserve">bevétel bizonylatai, elszámoltatás </w:t>
            </w:r>
          </w:p>
          <w:p w14:paraId="56C00BDF" w14:textId="77777777" w:rsidR="00053246" w:rsidRPr="00A1180C" w:rsidRDefault="00053246" w:rsidP="00053246">
            <w:pPr>
              <w:autoSpaceDE w:val="0"/>
              <w:autoSpaceDN w:val="0"/>
              <w:adjustRightInd w:val="0"/>
              <w:jc w:val="both"/>
              <w:rPr>
                <w:rFonts w:ascii="Times New Roman" w:hAnsi="Times New Roman"/>
                <w:color w:val="000000"/>
              </w:rPr>
            </w:pPr>
            <w:r w:rsidRPr="00A1180C">
              <w:rPr>
                <w:rFonts w:ascii="Times New Roman" w:hAnsi="Times New Roman"/>
                <w:color w:val="000000"/>
              </w:rPr>
              <w:t xml:space="preserve">A számla alaki, tartalmi követelményei, gépi, kézi kiállítás, sztornózás </w:t>
            </w:r>
          </w:p>
          <w:p w14:paraId="209455B0" w14:textId="3E2E90FC" w:rsidR="00053246" w:rsidRPr="00A1180C" w:rsidRDefault="00053246" w:rsidP="00053246">
            <w:pPr>
              <w:autoSpaceDE w:val="0"/>
              <w:autoSpaceDN w:val="0"/>
              <w:adjustRightInd w:val="0"/>
              <w:jc w:val="both"/>
              <w:rPr>
                <w:rFonts w:ascii="Times New Roman" w:hAnsi="Times New Roman"/>
                <w:color w:val="000000"/>
              </w:rPr>
            </w:pPr>
            <w:r w:rsidRPr="00A1180C">
              <w:rPr>
                <w:rFonts w:ascii="Times New Roman" w:hAnsi="Times New Roman"/>
                <w:color w:val="000000"/>
              </w:rPr>
              <w:t xml:space="preserve">A nyugta alaki, tartalmi követelményei, kézi, gépi nyugta, eljárások a pénztárgép üzemzavara, meghibásodása esetén, sztornózás </w:t>
            </w:r>
          </w:p>
          <w:p w14:paraId="75A7F516" w14:textId="77777777" w:rsidR="00053246" w:rsidRPr="00A1180C" w:rsidRDefault="00053246" w:rsidP="00053246">
            <w:pPr>
              <w:autoSpaceDE w:val="0"/>
              <w:autoSpaceDN w:val="0"/>
              <w:adjustRightInd w:val="0"/>
              <w:jc w:val="both"/>
              <w:rPr>
                <w:rFonts w:ascii="Times New Roman" w:hAnsi="Times New Roman"/>
              </w:rPr>
            </w:pPr>
            <w:r w:rsidRPr="00A1180C">
              <w:rPr>
                <w:rFonts w:ascii="Times New Roman" w:hAnsi="Times New Roman"/>
                <w:color w:val="000000"/>
              </w:rPr>
              <w:t xml:space="preserve">Fizetési módok: készpénz, bankkártya, készpénz-helyettesítők, banki átutalás; banki POS-terminál használata </w:t>
            </w:r>
          </w:p>
          <w:p w14:paraId="47723704" w14:textId="77777777" w:rsidR="00053246" w:rsidRPr="00A1180C" w:rsidRDefault="00053246" w:rsidP="00053246">
            <w:pPr>
              <w:pageBreakBefore/>
              <w:autoSpaceDE w:val="0"/>
              <w:autoSpaceDN w:val="0"/>
              <w:adjustRightInd w:val="0"/>
              <w:jc w:val="both"/>
              <w:rPr>
                <w:rFonts w:ascii="Times New Roman" w:hAnsi="Times New Roman"/>
              </w:rPr>
            </w:pPr>
            <w:r w:rsidRPr="00A1180C">
              <w:rPr>
                <w:rFonts w:ascii="Times New Roman" w:hAnsi="Times New Roman"/>
              </w:rPr>
              <w:t xml:space="preserve">A nyugta- és számlaadás gépi, eszközei: számlázó munkaállomások kezelése (asztalnyitás, blokkolás, asztalbontás, cikk áthelyezése, tételsztornó, számlasztornó, előlegszámla, elő-leg-felhasználás, hitelszámla, engedményadás </w:t>
            </w:r>
          </w:p>
          <w:p w14:paraId="03B56F32" w14:textId="77777777" w:rsidR="00053246" w:rsidRPr="00A1180C" w:rsidRDefault="00053246" w:rsidP="00053246">
            <w:pPr>
              <w:autoSpaceDE w:val="0"/>
              <w:autoSpaceDN w:val="0"/>
              <w:adjustRightInd w:val="0"/>
              <w:jc w:val="both"/>
              <w:rPr>
                <w:rFonts w:ascii="Times New Roman" w:hAnsi="Times New Roman"/>
              </w:rPr>
            </w:pPr>
            <w:r w:rsidRPr="00A1180C">
              <w:rPr>
                <w:rFonts w:ascii="Times New Roman" w:hAnsi="Times New Roman"/>
              </w:rPr>
              <w:t xml:space="preserve">Értékesítési szerződés </w:t>
            </w:r>
          </w:p>
          <w:p w14:paraId="6277835D" w14:textId="77777777" w:rsidR="00053246" w:rsidRPr="00A1180C" w:rsidRDefault="00053246" w:rsidP="00053246">
            <w:pPr>
              <w:autoSpaceDE w:val="0"/>
              <w:autoSpaceDN w:val="0"/>
              <w:adjustRightInd w:val="0"/>
              <w:jc w:val="both"/>
              <w:rPr>
                <w:rFonts w:ascii="Times New Roman" w:hAnsi="Times New Roman"/>
              </w:rPr>
            </w:pPr>
            <w:r w:rsidRPr="00A1180C">
              <w:rPr>
                <w:rFonts w:ascii="Times New Roman" w:hAnsi="Times New Roman"/>
              </w:rPr>
              <w:t xml:space="preserve">A szállodai bankett és a catering bevételeinek elszámolása </w:t>
            </w:r>
          </w:p>
          <w:p w14:paraId="574CC744" w14:textId="77777777" w:rsidR="00D871B7" w:rsidRDefault="00053246" w:rsidP="00053246">
            <w:pPr>
              <w:autoSpaceDE w:val="0"/>
              <w:autoSpaceDN w:val="0"/>
              <w:adjustRightInd w:val="0"/>
              <w:jc w:val="both"/>
              <w:rPr>
                <w:rFonts w:ascii="Times New Roman" w:hAnsi="Times New Roman"/>
              </w:rPr>
            </w:pPr>
            <w:r w:rsidRPr="00A1180C">
              <w:rPr>
                <w:rFonts w:ascii="Times New Roman" w:hAnsi="Times New Roman"/>
              </w:rPr>
              <w:t xml:space="preserve">Fizetési határidők, a halasztott fizetés feltételei, előleg, foglaló, </w:t>
            </w:r>
            <w:proofErr w:type="gramStart"/>
            <w:r w:rsidRPr="00A1180C">
              <w:rPr>
                <w:rFonts w:ascii="Times New Roman" w:hAnsi="Times New Roman"/>
              </w:rPr>
              <w:t>kaució</w:t>
            </w:r>
            <w:proofErr w:type="gramEnd"/>
            <w:r w:rsidR="00D871B7">
              <w:rPr>
                <w:rFonts w:ascii="Times New Roman" w:hAnsi="Times New Roman"/>
              </w:rPr>
              <w:t>.</w:t>
            </w:r>
          </w:p>
          <w:p w14:paraId="1DF77B73" w14:textId="13884C24" w:rsidR="00053246" w:rsidRPr="00A1180C" w:rsidRDefault="00053246" w:rsidP="00053246">
            <w:pPr>
              <w:autoSpaceDE w:val="0"/>
              <w:autoSpaceDN w:val="0"/>
              <w:adjustRightInd w:val="0"/>
              <w:jc w:val="both"/>
              <w:rPr>
                <w:rFonts w:ascii="Times New Roman" w:hAnsi="Times New Roman"/>
              </w:rPr>
            </w:pPr>
            <w:r w:rsidRPr="00A1180C">
              <w:rPr>
                <w:rFonts w:ascii="Times New Roman" w:hAnsi="Times New Roman"/>
              </w:rPr>
              <w:t xml:space="preserve">Pénzügyi elszámolás: bevételfeladás az ügyvitel felé (pénzösszesítő kiállítása) </w:t>
            </w:r>
          </w:p>
          <w:p w14:paraId="3A47BD80" w14:textId="77777777" w:rsidR="00053246" w:rsidRPr="00A1180C" w:rsidRDefault="00053246" w:rsidP="00053246">
            <w:pPr>
              <w:autoSpaceDE w:val="0"/>
              <w:autoSpaceDN w:val="0"/>
              <w:adjustRightInd w:val="0"/>
              <w:jc w:val="both"/>
              <w:rPr>
                <w:rFonts w:ascii="Times New Roman" w:hAnsi="Times New Roman"/>
              </w:rPr>
            </w:pPr>
            <w:r w:rsidRPr="00A1180C">
              <w:rPr>
                <w:rFonts w:ascii="Times New Roman" w:hAnsi="Times New Roman"/>
              </w:rPr>
              <w:t xml:space="preserve">Számlázó munkaállomás, kasszagépek és banki POS-terminálok elszámolási bizonylatai </w:t>
            </w:r>
          </w:p>
          <w:p w14:paraId="6D3D9F5B" w14:textId="77777777" w:rsidR="00053246" w:rsidRPr="00A1180C" w:rsidRDefault="00053246" w:rsidP="00053246">
            <w:pPr>
              <w:autoSpaceDE w:val="0"/>
              <w:autoSpaceDN w:val="0"/>
              <w:adjustRightInd w:val="0"/>
              <w:jc w:val="both"/>
              <w:rPr>
                <w:rFonts w:ascii="Times New Roman" w:hAnsi="Times New Roman"/>
              </w:rPr>
            </w:pPr>
            <w:r w:rsidRPr="00A1180C">
              <w:rPr>
                <w:rFonts w:ascii="Times New Roman" w:hAnsi="Times New Roman"/>
              </w:rPr>
              <w:t xml:space="preserve">Felszolgálási díj kifizetése </w:t>
            </w:r>
          </w:p>
          <w:p w14:paraId="70174750" w14:textId="77777777" w:rsidR="00053246" w:rsidRPr="00A1180C" w:rsidRDefault="00053246" w:rsidP="00053246">
            <w:pPr>
              <w:autoSpaceDE w:val="0"/>
              <w:autoSpaceDN w:val="0"/>
              <w:adjustRightInd w:val="0"/>
              <w:jc w:val="both"/>
              <w:rPr>
                <w:rFonts w:ascii="Times New Roman" w:hAnsi="Times New Roman"/>
              </w:rPr>
            </w:pPr>
            <w:r w:rsidRPr="00A1180C">
              <w:rPr>
                <w:rFonts w:ascii="Times New Roman" w:hAnsi="Times New Roman"/>
              </w:rPr>
              <w:t xml:space="preserve">TIP kifizetése </w:t>
            </w:r>
          </w:p>
          <w:p w14:paraId="4817BF93" w14:textId="3997BA01" w:rsidR="00053246" w:rsidRPr="0071696F" w:rsidRDefault="00053246" w:rsidP="00053246">
            <w:pPr>
              <w:autoSpaceDE w:val="0"/>
              <w:autoSpaceDN w:val="0"/>
              <w:adjustRightInd w:val="0"/>
              <w:jc w:val="both"/>
              <w:rPr>
                <w:rFonts w:ascii="Times New Roman" w:hAnsi="Times New Roman"/>
              </w:rPr>
            </w:pPr>
            <w:r w:rsidRPr="00A1180C">
              <w:rPr>
                <w:rFonts w:ascii="Times New Roman" w:hAnsi="Times New Roman"/>
              </w:rPr>
              <w:t xml:space="preserve">Szakhatósági ellenőrzés (Fogyasztóvédelmi Főosztály): számla- és nyugtaadási kötelezettség, borravaló kezelése, nyilvántartása; az elviteles és helyben fogyasztott termékeknél alkalmazott áfaszámítás szabályának alkalmazása </w:t>
            </w:r>
            <w:r w:rsidRPr="0071696F">
              <w:rPr>
                <w:rFonts w:ascii="Times New Roman" w:hAnsi="Times New Roman"/>
              </w:rPr>
              <w:t>Az ártájékoztatás eszközei</w:t>
            </w:r>
          </w:p>
        </w:tc>
      </w:tr>
      <w:tr w:rsidR="00053246" w:rsidRPr="00DD0FB5" w14:paraId="226C3761" w14:textId="77777777" w:rsidTr="00053246">
        <w:trPr>
          <w:jc w:val="center"/>
        </w:trPr>
        <w:tc>
          <w:tcPr>
            <w:tcW w:w="1049" w:type="dxa"/>
            <w:tcBorders>
              <w:top w:val="single" w:sz="18" w:space="0" w:color="000000"/>
              <w:right w:val="single" w:sz="4" w:space="0" w:color="auto"/>
            </w:tcBorders>
            <w:vAlign w:val="center"/>
          </w:tcPr>
          <w:p w14:paraId="4631E2D1" w14:textId="77777777" w:rsidR="00053246" w:rsidRPr="00DD0FB5" w:rsidRDefault="00053246" w:rsidP="00053246">
            <w:pPr>
              <w:widowControl w:val="0"/>
              <w:pBdr>
                <w:top w:val="nil"/>
                <w:left w:val="nil"/>
                <w:bottom w:val="nil"/>
                <w:right w:val="nil"/>
                <w:between w:val="nil"/>
              </w:pBdr>
              <w:spacing w:line="276" w:lineRule="auto"/>
              <w:rPr>
                <w:rFonts w:ascii="Times New Roman" w:hAnsi="Times New Roman"/>
                <w:sz w:val="24"/>
                <w:szCs w:val="24"/>
              </w:rPr>
            </w:pPr>
          </w:p>
        </w:tc>
        <w:tc>
          <w:tcPr>
            <w:tcW w:w="1767" w:type="dxa"/>
            <w:vMerge/>
            <w:tcBorders>
              <w:left w:val="single" w:sz="4" w:space="0" w:color="auto"/>
              <w:right w:val="single" w:sz="4" w:space="0" w:color="auto"/>
            </w:tcBorders>
          </w:tcPr>
          <w:p w14:paraId="02D7574D" w14:textId="77777777" w:rsidR="00053246" w:rsidRPr="00DD0FB5" w:rsidRDefault="00053246" w:rsidP="00053246">
            <w:pPr>
              <w:widowControl w:val="0"/>
              <w:pBdr>
                <w:top w:val="nil"/>
                <w:left w:val="nil"/>
                <w:bottom w:val="nil"/>
                <w:right w:val="nil"/>
                <w:between w:val="nil"/>
              </w:pBdr>
              <w:spacing w:line="276" w:lineRule="auto"/>
              <w:rPr>
                <w:rFonts w:ascii="Times New Roman" w:hAnsi="Times New Roman"/>
                <w:sz w:val="24"/>
                <w:szCs w:val="24"/>
              </w:rPr>
            </w:pPr>
          </w:p>
        </w:tc>
        <w:tc>
          <w:tcPr>
            <w:tcW w:w="1781" w:type="dxa"/>
            <w:tcBorders>
              <w:top w:val="single" w:sz="4" w:space="0" w:color="auto"/>
              <w:left w:val="single" w:sz="4" w:space="0" w:color="auto"/>
              <w:bottom w:val="single" w:sz="4" w:space="0" w:color="auto"/>
              <w:right w:val="single" w:sz="4" w:space="0" w:color="auto"/>
            </w:tcBorders>
            <w:vAlign w:val="center"/>
          </w:tcPr>
          <w:p w14:paraId="1A3CE39E" w14:textId="77777777" w:rsidR="00053246" w:rsidRPr="0071696F" w:rsidRDefault="00053246" w:rsidP="00053246">
            <w:pPr>
              <w:autoSpaceDE w:val="0"/>
              <w:autoSpaceDN w:val="0"/>
              <w:adjustRightInd w:val="0"/>
              <w:jc w:val="center"/>
              <w:rPr>
                <w:rFonts w:ascii="Times New Roman" w:hAnsi="Times New Roman"/>
                <w:b/>
                <w:i/>
                <w:sz w:val="24"/>
                <w:szCs w:val="24"/>
              </w:rPr>
            </w:pPr>
            <w:r w:rsidRPr="00A1180C">
              <w:rPr>
                <w:rFonts w:ascii="Times New Roman" w:hAnsi="Times New Roman"/>
                <w:b/>
                <w:i/>
                <w:color w:val="000000"/>
                <w:sz w:val="23"/>
                <w:szCs w:val="23"/>
              </w:rPr>
              <w:t>Anyag-, készlet- és eszközgazdálkodás</w:t>
            </w:r>
          </w:p>
        </w:tc>
        <w:tc>
          <w:tcPr>
            <w:tcW w:w="3258" w:type="dxa"/>
            <w:tcBorders>
              <w:top w:val="single" w:sz="4" w:space="0" w:color="auto"/>
              <w:left w:val="single" w:sz="4" w:space="0" w:color="auto"/>
              <w:bottom w:val="single" w:sz="4" w:space="0" w:color="auto"/>
              <w:right w:val="single" w:sz="4" w:space="0" w:color="auto"/>
            </w:tcBorders>
            <w:vAlign w:val="center"/>
          </w:tcPr>
          <w:p w14:paraId="2CF4D22F" w14:textId="77777777" w:rsidR="00053246" w:rsidRPr="00DD0FB5" w:rsidRDefault="00053246" w:rsidP="00053246">
            <w:pPr>
              <w:jc w:val="center"/>
              <w:rPr>
                <w:rFonts w:ascii="Times New Roman" w:hAnsi="Times New Roman"/>
                <w:sz w:val="24"/>
                <w:szCs w:val="24"/>
              </w:rPr>
            </w:pPr>
            <w:r>
              <w:rPr>
                <w:rFonts w:ascii="Times New Roman" w:hAnsi="Times New Roman"/>
                <w:sz w:val="24"/>
                <w:szCs w:val="24"/>
              </w:rPr>
              <w:t>-</w:t>
            </w:r>
          </w:p>
        </w:tc>
        <w:tc>
          <w:tcPr>
            <w:tcW w:w="3197" w:type="dxa"/>
            <w:tcBorders>
              <w:top w:val="single" w:sz="4" w:space="0" w:color="auto"/>
              <w:left w:val="single" w:sz="4" w:space="0" w:color="auto"/>
              <w:bottom w:val="single" w:sz="4" w:space="0" w:color="auto"/>
              <w:right w:val="single" w:sz="4" w:space="0" w:color="auto"/>
            </w:tcBorders>
            <w:vAlign w:val="center"/>
          </w:tcPr>
          <w:p w14:paraId="47301EE1" w14:textId="77777777" w:rsidR="00053246" w:rsidRPr="008112CD" w:rsidRDefault="00053246" w:rsidP="00053246">
            <w:pPr>
              <w:autoSpaceDE w:val="0"/>
              <w:autoSpaceDN w:val="0"/>
              <w:adjustRightInd w:val="0"/>
              <w:jc w:val="both"/>
              <w:rPr>
                <w:rFonts w:ascii="Times New Roman" w:hAnsi="Times New Roman"/>
                <w:color w:val="000000"/>
              </w:rPr>
            </w:pPr>
            <w:r w:rsidRPr="008112CD">
              <w:rPr>
                <w:rFonts w:ascii="Times New Roman" w:hAnsi="Times New Roman"/>
                <w:color w:val="000000"/>
              </w:rPr>
              <w:t xml:space="preserve">Az áruforgalmi mérlegsor elemei </w:t>
            </w:r>
          </w:p>
          <w:p w14:paraId="1C1D745C" w14:textId="77777777" w:rsidR="00053246" w:rsidRPr="008112CD" w:rsidRDefault="00053246" w:rsidP="00053246">
            <w:pPr>
              <w:autoSpaceDE w:val="0"/>
              <w:autoSpaceDN w:val="0"/>
              <w:adjustRightInd w:val="0"/>
              <w:jc w:val="both"/>
              <w:rPr>
                <w:rFonts w:ascii="Times New Roman" w:hAnsi="Times New Roman"/>
                <w:color w:val="000000"/>
              </w:rPr>
            </w:pPr>
            <w:proofErr w:type="gramStart"/>
            <w:r w:rsidRPr="008112CD">
              <w:rPr>
                <w:rFonts w:ascii="Times New Roman" w:hAnsi="Times New Roman"/>
                <w:color w:val="000000"/>
              </w:rPr>
              <w:t>Kalkuláció</w:t>
            </w:r>
            <w:proofErr w:type="gramEnd"/>
            <w:r w:rsidRPr="008112CD">
              <w:rPr>
                <w:rFonts w:ascii="Times New Roman" w:hAnsi="Times New Roman"/>
                <w:color w:val="000000"/>
              </w:rPr>
              <w:t xml:space="preserve"> – az anyaghányad-számítás alapjai (egységek, mennyiségek, veszteségek) </w:t>
            </w:r>
          </w:p>
          <w:p w14:paraId="3105A000" w14:textId="77777777" w:rsidR="00053246" w:rsidRPr="008112CD" w:rsidRDefault="00053246" w:rsidP="00053246">
            <w:pPr>
              <w:autoSpaceDE w:val="0"/>
              <w:autoSpaceDN w:val="0"/>
              <w:adjustRightInd w:val="0"/>
              <w:jc w:val="both"/>
              <w:rPr>
                <w:rFonts w:ascii="Times New Roman" w:hAnsi="Times New Roman"/>
                <w:color w:val="000000"/>
              </w:rPr>
            </w:pPr>
            <w:r w:rsidRPr="008112CD">
              <w:rPr>
                <w:rFonts w:ascii="Times New Roman" w:hAnsi="Times New Roman"/>
                <w:color w:val="000000"/>
              </w:rPr>
              <w:t xml:space="preserve">Ételköltség, italköltség, egyéb költség (fogalmak, szintmutatók értelmezése) </w:t>
            </w:r>
          </w:p>
          <w:p w14:paraId="3FD7EAC7" w14:textId="0CC79CFF" w:rsidR="00053246" w:rsidRPr="008112CD" w:rsidRDefault="00053246" w:rsidP="00053246">
            <w:pPr>
              <w:autoSpaceDE w:val="0"/>
              <w:autoSpaceDN w:val="0"/>
              <w:adjustRightInd w:val="0"/>
              <w:jc w:val="both"/>
              <w:rPr>
                <w:rFonts w:ascii="Times New Roman" w:hAnsi="Times New Roman"/>
                <w:color w:val="000000"/>
              </w:rPr>
            </w:pPr>
            <w:proofErr w:type="gramStart"/>
            <w:r w:rsidRPr="008112CD">
              <w:rPr>
                <w:rFonts w:ascii="Times New Roman" w:hAnsi="Times New Roman"/>
                <w:color w:val="000000"/>
              </w:rPr>
              <w:t>Kalkulációs</w:t>
            </w:r>
            <w:proofErr w:type="gramEnd"/>
            <w:r w:rsidRPr="008112CD">
              <w:rPr>
                <w:rFonts w:ascii="Times New Roman" w:hAnsi="Times New Roman"/>
                <w:color w:val="000000"/>
              </w:rPr>
              <w:t xml:space="preserve"> számítógépes alkalmazás kezelése: alapanyagok felvétele, többszintes működés használata, tápanyagértékre, transzzsírokra és allergénekre vonatkozó információk be-vitele, alapkalkulációk elkészítése, kalkulációk eladási cikkekhez rendelése </w:t>
            </w:r>
          </w:p>
          <w:p w14:paraId="5956B8C5" w14:textId="77777777" w:rsidR="00053246" w:rsidRPr="008112CD" w:rsidRDefault="00053246" w:rsidP="00053246">
            <w:pPr>
              <w:autoSpaceDE w:val="0"/>
              <w:autoSpaceDN w:val="0"/>
              <w:adjustRightInd w:val="0"/>
              <w:jc w:val="both"/>
              <w:rPr>
                <w:rFonts w:ascii="Times New Roman" w:hAnsi="Times New Roman"/>
                <w:color w:val="000000"/>
              </w:rPr>
            </w:pPr>
            <w:r w:rsidRPr="008112CD">
              <w:rPr>
                <w:rFonts w:ascii="Times New Roman" w:hAnsi="Times New Roman"/>
                <w:color w:val="000000"/>
              </w:rPr>
              <w:t xml:space="preserve">Beszerzés: beszállítók kiválasztása, árajánlatkérés, ajánlatok összehasonlítása, beszállítók értékelése, minősítése, egyszerű szállítói szerződés </w:t>
            </w:r>
          </w:p>
          <w:p w14:paraId="6EFB4DA8" w14:textId="77777777" w:rsidR="00053246" w:rsidRPr="008112CD" w:rsidRDefault="00053246" w:rsidP="00053246">
            <w:pPr>
              <w:autoSpaceDE w:val="0"/>
              <w:autoSpaceDN w:val="0"/>
              <w:adjustRightInd w:val="0"/>
              <w:jc w:val="both"/>
              <w:rPr>
                <w:rFonts w:ascii="Times New Roman" w:hAnsi="Times New Roman"/>
                <w:color w:val="000000"/>
              </w:rPr>
            </w:pPr>
            <w:r w:rsidRPr="008112CD">
              <w:rPr>
                <w:rFonts w:ascii="Times New Roman" w:hAnsi="Times New Roman"/>
                <w:color w:val="000000"/>
              </w:rPr>
              <w:t xml:space="preserve">Raktározás: raktár kialakítása (szakosított tárolás, </w:t>
            </w:r>
            <w:proofErr w:type="gramStart"/>
            <w:r w:rsidRPr="008112CD">
              <w:rPr>
                <w:rFonts w:ascii="Times New Roman" w:hAnsi="Times New Roman"/>
                <w:color w:val="000000"/>
              </w:rPr>
              <w:t>speciális</w:t>
            </w:r>
            <w:proofErr w:type="gramEnd"/>
            <w:r w:rsidRPr="008112CD">
              <w:rPr>
                <w:rFonts w:ascii="Times New Roman" w:hAnsi="Times New Roman"/>
                <w:color w:val="000000"/>
              </w:rPr>
              <w:t xml:space="preserve"> szabályok: ergonómia, munka-védelmi, tűzrendészeti előírások </w:t>
            </w:r>
          </w:p>
          <w:p w14:paraId="39DF1C0B" w14:textId="5950C441" w:rsidR="00053246" w:rsidRPr="008112CD" w:rsidRDefault="00053246" w:rsidP="00053246">
            <w:pPr>
              <w:autoSpaceDE w:val="0"/>
              <w:autoSpaceDN w:val="0"/>
              <w:adjustRightInd w:val="0"/>
              <w:jc w:val="both"/>
              <w:rPr>
                <w:rFonts w:ascii="Times New Roman" w:hAnsi="Times New Roman"/>
                <w:color w:val="000000"/>
              </w:rPr>
            </w:pPr>
            <w:r w:rsidRPr="008112CD">
              <w:rPr>
                <w:rFonts w:ascii="Times New Roman" w:hAnsi="Times New Roman"/>
                <w:color w:val="000000"/>
              </w:rPr>
              <w:t xml:space="preserve">Készletmozgások (bevételezés, kiadás): készletnyilvántartási számítógépes alkalmazás kezelése, belső mozgásbizonylatok kiállítása </w:t>
            </w:r>
          </w:p>
          <w:p w14:paraId="3F43AF22" w14:textId="77777777" w:rsidR="00053246" w:rsidRPr="008112CD" w:rsidRDefault="00053246" w:rsidP="00053246">
            <w:pPr>
              <w:autoSpaceDE w:val="0"/>
              <w:autoSpaceDN w:val="0"/>
              <w:adjustRightInd w:val="0"/>
              <w:jc w:val="both"/>
              <w:rPr>
                <w:rFonts w:ascii="Times New Roman" w:hAnsi="Times New Roman"/>
                <w:color w:val="000000"/>
              </w:rPr>
            </w:pPr>
            <w:r w:rsidRPr="008112CD">
              <w:rPr>
                <w:rFonts w:ascii="Times New Roman" w:hAnsi="Times New Roman"/>
                <w:color w:val="000000"/>
              </w:rPr>
              <w:t xml:space="preserve">A készletgazdálkodás alapfogalmai: minimum, maximum, biztonsági készlet </w:t>
            </w:r>
          </w:p>
          <w:p w14:paraId="22A27CBA" w14:textId="77777777" w:rsidR="00053246" w:rsidRPr="008112CD" w:rsidRDefault="00053246" w:rsidP="00053246">
            <w:pPr>
              <w:autoSpaceDE w:val="0"/>
              <w:autoSpaceDN w:val="0"/>
              <w:adjustRightInd w:val="0"/>
              <w:jc w:val="both"/>
              <w:rPr>
                <w:rFonts w:ascii="Times New Roman" w:hAnsi="Times New Roman"/>
                <w:color w:val="000000"/>
              </w:rPr>
            </w:pPr>
            <w:r w:rsidRPr="008112CD">
              <w:rPr>
                <w:rFonts w:ascii="Times New Roman" w:hAnsi="Times New Roman"/>
                <w:color w:val="000000"/>
              </w:rPr>
              <w:t xml:space="preserve">Készletnyilvántartási számítógépes alkalmazás kezelése, készlet-statisztikák készítése </w:t>
            </w:r>
          </w:p>
          <w:p w14:paraId="4E97A916" w14:textId="77777777" w:rsidR="00053246" w:rsidRPr="008112CD" w:rsidRDefault="00053246" w:rsidP="00053246">
            <w:pPr>
              <w:autoSpaceDE w:val="0"/>
              <w:autoSpaceDN w:val="0"/>
              <w:adjustRightInd w:val="0"/>
              <w:jc w:val="both"/>
              <w:rPr>
                <w:rFonts w:ascii="Times New Roman" w:hAnsi="Times New Roman"/>
                <w:color w:val="000000"/>
              </w:rPr>
            </w:pPr>
            <w:r w:rsidRPr="008112CD">
              <w:rPr>
                <w:rFonts w:ascii="Times New Roman" w:hAnsi="Times New Roman"/>
                <w:color w:val="000000"/>
              </w:rPr>
              <w:t xml:space="preserve">Anyagi felelősség </w:t>
            </w:r>
          </w:p>
          <w:p w14:paraId="2B3E8FB4" w14:textId="4A92EA89" w:rsidR="00053246" w:rsidRPr="008112CD" w:rsidRDefault="00053246" w:rsidP="00053246">
            <w:pPr>
              <w:autoSpaceDE w:val="0"/>
              <w:autoSpaceDN w:val="0"/>
              <w:adjustRightInd w:val="0"/>
              <w:jc w:val="both"/>
              <w:rPr>
                <w:rFonts w:ascii="Times New Roman" w:hAnsi="Times New Roman"/>
                <w:color w:val="000000"/>
              </w:rPr>
            </w:pPr>
            <w:r w:rsidRPr="008112CD">
              <w:rPr>
                <w:rFonts w:ascii="Times New Roman" w:hAnsi="Times New Roman"/>
                <w:color w:val="000000"/>
              </w:rPr>
              <w:t xml:space="preserve">Elszámolás a készletekkel: a standolás gyakorlata, a leltározás gyakorlata, a készletnyilvántartás, standolás, leltározás számítógépes alkalmazásainak elsajátítása, kezelése </w:t>
            </w:r>
          </w:p>
          <w:p w14:paraId="1A1BB6A6" w14:textId="77777777" w:rsidR="00053246" w:rsidRPr="008112CD" w:rsidRDefault="00053246" w:rsidP="00053246">
            <w:pPr>
              <w:autoSpaceDE w:val="0"/>
              <w:autoSpaceDN w:val="0"/>
              <w:adjustRightInd w:val="0"/>
              <w:jc w:val="both"/>
              <w:rPr>
                <w:rFonts w:ascii="Times New Roman" w:hAnsi="Times New Roman"/>
                <w:color w:val="000000"/>
              </w:rPr>
            </w:pPr>
            <w:r w:rsidRPr="008112CD">
              <w:rPr>
                <w:rFonts w:ascii="Times New Roman" w:hAnsi="Times New Roman"/>
                <w:color w:val="000000"/>
              </w:rPr>
              <w:t xml:space="preserve">Az alap eszközcsoportok ismerete: üzemelési, tárgyi eszközök </w:t>
            </w:r>
          </w:p>
          <w:p w14:paraId="343AB202" w14:textId="77777777" w:rsidR="00053246" w:rsidRPr="0071696F" w:rsidRDefault="00053246" w:rsidP="00053246">
            <w:pPr>
              <w:jc w:val="both"/>
              <w:rPr>
                <w:rFonts w:ascii="Times New Roman" w:hAnsi="Times New Roman"/>
              </w:rPr>
            </w:pPr>
            <w:r w:rsidRPr="0071696F">
              <w:rPr>
                <w:rFonts w:ascii="Times New Roman" w:hAnsi="Times New Roman"/>
                <w:color w:val="000000"/>
              </w:rPr>
              <w:t>Leltározással összefüggő ismeretek: leltártípusok, eszközleltár</w:t>
            </w:r>
          </w:p>
        </w:tc>
        <w:tc>
          <w:tcPr>
            <w:tcW w:w="3197" w:type="dxa"/>
            <w:tcBorders>
              <w:top w:val="single" w:sz="4" w:space="0" w:color="auto"/>
              <w:left w:val="single" w:sz="4" w:space="0" w:color="auto"/>
              <w:bottom w:val="single" w:sz="4" w:space="0" w:color="auto"/>
              <w:right w:val="single" w:sz="4" w:space="0" w:color="auto"/>
            </w:tcBorders>
            <w:vAlign w:val="center"/>
          </w:tcPr>
          <w:p w14:paraId="4ACBB6F1" w14:textId="77777777" w:rsidR="00053246" w:rsidRPr="008112CD" w:rsidRDefault="00053246" w:rsidP="00053246">
            <w:pPr>
              <w:autoSpaceDE w:val="0"/>
              <w:autoSpaceDN w:val="0"/>
              <w:adjustRightInd w:val="0"/>
              <w:jc w:val="both"/>
              <w:rPr>
                <w:rFonts w:ascii="Times New Roman" w:hAnsi="Times New Roman"/>
                <w:color w:val="000000"/>
              </w:rPr>
            </w:pPr>
            <w:r w:rsidRPr="008112CD">
              <w:rPr>
                <w:rFonts w:ascii="Times New Roman" w:hAnsi="Times New Roman"/>
                <w:color w:val="000000"/>
              </w:rPr>
              <w:t xml:space="preserve">Az áruforgalmi mérlegsor elemei </w:t>
            </w:r>
          </w:p>
          <w:p w14:paraId="04360895" w14:textId="77777777" w:rsidR="00053246" w:rsidRPr="008112CD" w:rsidRDefault="00053246" w:rsidP="00053246">
            <w:pPr>
              <w:autoSpaceDE w:val="0"/>
              <w:autoSpaceDN w:val="0"/>
              <w:adjustRightInd w:val="0"/>
              <w:jc w:val="both"/>
              <w:rPr>
                <w:rFonts w:ascii="Times New Roman" w:hAnsi="Times New Roman"/>
                <w:color w:val="000000"/>
              </w:rPr>
            </w:pPr>
            <w:proofErr w:type="gramStart"/>
            <w:r w:rsidRPr="008112CD">
              <w:rPr>
                <w:rFonts w:ascii="Times New Roman" w:hAnsi="Times New Roman"/>
                <w:color w:val="000000"/>
              </w:rPr>
              <w:t>Kalkuláció</w:t>
            </w:r>
            <w:proofErr w:type="gramEnd"/>
            <w:r w:rsidRPr="008112CD">
              <w:rPr>
                <w:rFonts w:ascii="Times New Roman" w:hAnsi="Times New Roman"/>
                <w:color w:val="000000"/>
              </w:rPr>
              <w:t xml:space="preserve"> – az anyaghányad-számítás alapjai (egységek, mennyiségek, veszteségek) </w:t>
            </w:r>
          </w:p>
          <w:p w14:paraId="27F3E51E" w14:textId="77777777" w:rsidR="00053246" w:rsidRPr="008112CD" w:rsidRDefault="00053246" w:rsidP="00053246">
            <w:pPr>
              <w:autoSpaceDE w:val="0"/>
              <w:autoSpaceDN w:val="0"/>
              <w:adjustRightInd w:val="0"/>
              <w:jc w:val="both"/>
              <w:rPr>
                <w:rFonts w:ascii="Times New Roman" w:hAnsi="Times New Roman"/>
                <w:color w:val="000000"/>
              </w:rPr>
            </w:pPr>
            <w:r w:rsidRPr="008112CD">
              <w:rPr>
                <w:rFonts w:ascii="Times New Roman" w:hAnsi="Times New Roman"/>
                <w:color w:val="000000"/>
              </w:rPr>
              <w:t xml:space="preserve">Ételköltség, italköltség, egyéb költség (fogalmak, szintmutatók értelmezése) </w:t>
            </w:r>
          </w:p>
          <w:p w14:paraId="52A97116" w14:textId="60DEAAF1" w:rsidR="00053246" w:rsidRPr="008112CD" w:rsidRDefault="00053246" w:rsidP="00053246">
            <w:pPr>
              <w:autoSpaceDE w:val="0"/>
              <w:autoSpaceDN w:val="0"/>
              <w:adjustRightInd w:val="0"/>
              <w:jc w:val="both"/>
              <w:rPr>
                <w:rFonts w:ascii="Times New Roman" w:hAnsi="Times New Roman"/>
                <w:color w:val="000000"/>
              </w:rPr>
            </w:pPr>
            <w:proofErr w:type="gramStart"/>
            <w:r w:rsidRPr="008112CD">
              <w:rPr>
                <w:rFonts w:ascii="Times New Roman" w:hAnsi="Times New Roman"/>
                <w:color w:val="000000"/>
              </w:rPr>
              <w:t>Kalkulációs</w:t>
            </w:r>
            <w:proofErr w:type="gramEnd"/>
            <w:r w:rsidRPr="008112CD">
              <w:rPr>
                <w:rFonts w:ascii="Times New Roman" w:hAnsi="Times New Roman"/>
                <w:color w:val="000000"/>
              </w:rPr>
              <w:t xml:space="preserve"> számítógépes alkalmazás kezelése: alapanyagok felvétele, többszintes működés használata, tápanyagértékre, transzzsírokra és allergénekre vonatkozó információk be-vitele, alapkalkulációk elkészítése, kalkulációk eladási cikkekhez rendelése </w:t>
            </w:r>
          </w:p>
          <w:p w14:paraId="496433E1" w14:textId="77777777" w:rsidR="00053246" w:rsidRPr="008112CD" w:rsidRDefault="00053246" w:rsidP="00053246">
            <w:pPr>
              <w:autoSpaceDE w:val="0"/>
              <w:autoSpaceDN w:val="0"/>
              <w:adjustRightInd w:val="0"/>
              <w:jc w:val="both"/>
              <w:rPr>
                <w:rFonts w:ascii="Times New Roman" w:hAnsi="Times New Roman"/>
                <w:color w:val="000000"/>
              </w:rPr>
            </w:pPr>
            <w:r w:rsidRPr="008112CD">
              <w:rPr>
                <w:rFonts w:ascii="Times New Roman" w:hAnsi="Times New Roman"/>
                <w:color w:val="000000"/>
              </w:rPr>
              <w:t xml:space="preserve">Beszerzés: beszállítók kiválasztása, árajánlatkérés, ajánlatok összehasonlítása, beszállítók értékelése, minősítése, egyszerű szállítói szerződés </w:t>
            </w:r>
          </w:p>
          <w:p w14:paraId="2427253E" w14:textId="77777777" w:rsidR="00053246" w:rsidRPr="008112CD" w:rsidRDefault="00053246" w:rsidP="00053246">
            <w:pPr>
              <w:autoSpaceDE w:val="0"/>
              <w:autoSpaceDN w:val="0"/>
              <w:adjustRightInd w:val="0"/>
              <w:jc w:val="both"/>
              <w:rPr>
                <w:rFonts w:ascii="Times New Roman" w:hAnsi="Times New Roman"/>
                <w:color w:val="000000"/>
              </w:rPr>
            </w:pPr>
            <w:r w:rsidRPr="008112CD">
              <w:rPr>
                <w:rFonts w:ascii="Times New Roman" w:hAnsi="Times New Roman"/>
                <w:color w:val="000000"/>
              </w:rPr>
              <w:t xml:space="preserve">Raktározás: raktár kialakítása (szakosított tárolás, </w:t>
            </w:r>
            <w:proofErr w:type="gramStart"/>
            <w:r w:rsidRPr="008112CD">
              <w:rPr>
                <w:rFonts w:ascii="Times New Roman" w:hAnsi="Times New Roman"/>
                <w:color w:val="000000"/>
              </w:rPr>
              <w:t>speciális</w:t>
            </w:r>
            <w:proofErr w:type="gramEnd"/>
            <w:r w:rsidRPr="008112CD">
              <w:rPr>
                <w:rFonts w:ascii="Times New Roman" w:hAnsi="Times New Roman"/>
                <w:color w:val="000000"/>
              </w:rPr>
              <w:t xml:space="preserve"> szabályok: ergonómia, munka-védelmi, tűzrendészeti előírások </w:t>
            </w:r>
          </w:p>
          <w:p w14:paraId="0CCC8196" w14:textId="0A85D040" w:rsidR="00053246" w:rsidRPr="008112CD" w:rsidRDefault="00053246" w:rsidP="00053246">
            <w:pPr>
              <w:autoSpaceDE w:val="0"/>
              <w:autoSpaceDN w:val="0"/>
              <w:adjustRightInd w:val="0"/>
              <w:jc w:val="both"/>
              <w:rPr>
                <w:rFonts w:ascii="Times New Roman" w:hAnsi="Times New Roman"/>
                <w:color w:val="000000"/>
              </w:rPr>
            </w:pPr>
            <w:r w:rsidRPr="008112CD">
              <w:rPr>
                <w:rFonts w:ascii="Times New Roman" w:hAnsi="Times New Roman"/>
                <w:color w:val="000000"/>
              </w:rPr>
              <w:t xml:space="preserve">Készletmozgások (bevételezés, kiadás): készletnyilvántartási számítógépes alkalmazás kezelése, belső mozgásbizonylatok kiállítása </w:t>
            </w:r>
          </w:p>
          <w:p w14:paraId="1C94049A" w14:textId="77777777" w:rsidR="00053246" w:rsidRPr="008112CD" w:rsidRDefault="00053246" w:rsidP="00053246">
            <w:pPr>
              <w:autoSpaceDE w:val="0"/>
              <w:autoSpaceDN w:val="0"/>
              <w:adjustRightInd w:val="0"/>
              <w:jc w:val="both"/>
              <w:rPr>
                <w:rFonts w:ascii="Times New Roman" w:hAnsi="Times New Roman"/>
                <w:color w:val="000000"/>
              </w:rPr>
            </w:pPr>
            <w:r w:rsidRPr="008112CD">
              <w:rPr>
                <w:rFonts w:ascii="Times New Roman" w:hAnsi="Times New Roman"/>
                <w:color w:val="000000"/>
              </w:rPr>
              <w:t xml:space="preserve">A készletgazdálkodás alapfogalmai: minimum, maximum, biztonsági készlet </w:t>
            </w:r>
          </w:p>
          <w:p w14:paraId="758148C1" w14:textId="77777777" w:rsidR="00053246" w:rsidRPr="008112CD" w:rsidRDefault="00053246" w:rsidP="00053246">
            <w:pPr>
              <w:autoSpaceDE w:val="0"/>
              <w:autoSpaceDN w:val="0"/>
              <w:adjustRightInd w:val="0"/>
              <w:jc w:val="both"/>
              <w:rPr>
                <w:rFonts w:ascii="Times New Roman" w:hAnsi="Times New Roman"/>
                <w:color w:val="000000"/>
              </w:rPr>
            </w:pPr>
            <w:r w:rsidRPr="008112CD">
              <w:rPr>
                <w:rFonts w:ascii="Times New Roman" w:hAnsi="Times New Roman"/>
                <w:color w:val="000000"/>
              </w:rPr>
              <w:t xml:space="preserve">Készletnyilvántartási számítógépes alkalmazás kezelése, készlet-statisztikák készítése </w:t>
            </w:r>
          </w:p>
          <w:p w14:paraId="7BD118E2" w14:textId="77777777" w:rsidR="00053246" w:rsidRPr="008112CD" w:rsidRDefault="00053246" w:rsidP="00053246">
            <w:pPr>
              <w:autoSpaceDE w:val="0"/>
              <w:autoSpaceDN w:val="0"/>
              <w:adjustRightInd w:val="0"/>
              <w:jc w:val="both"/>
              <w:rPr>
                <w:rFonts w:ascii="Times New Roman" w:hAnsi="Times New Roman"/>
                <w:color w:val="000000"/>
              </w:rPr>
            </w:pPr>
            <w:r w:rsidRPr="008112CD">
              <w:rPr>
                <w:rFonts w:ascii="Times New Roman" w:hAnsi="Times New Roman"/>
                <w:color w:val="000000"/>
              </w:rPr>
              <w:t xml:space="preserve">Anyagi felelősség </w:t>
            </w:r>
          </w:p>
          <w:p w14:paraId="1FB49136" w14:textId="013C67F5" w:rsidR="00053246" w:rsidRPr="008112CD" w:rsidRDefault="00053246" w:rsidP="00053246">
            <w:pPr>
              <w:autoSpaceDE w:val="0"/>
              <w:autoSpaceDN w:val="0"/>
              <w:adjustRightInd w:val="0"/>
              <w:jc w:val="both"/>
              <w:rPr>
                <w:rFonts w:ascii="Times New Roman" w:hAnsi="Times New Roman"/>
                <w:color w:val="000000"/>
              </w:rPr>
            </w:pPr>
            <w:r w:rsidRPr="008112CD">
              <w:rPr>
                <w:rFonts w:ascii="Times New Roman" w:hAnsi="Times New Roman"/>
                <w:color w:val="000000"/>
              </w:rPr>
              <w:t xml:space="preserve">Elszámolás a készletekkel: a standolás gyakorlata, a leltározás gyakorlata, a készletnyilvántartás, standolás, leltározás számítógépes alkalmazásainak elsajátítása, kezelése </w:t>
            </w:r>
          </w:p>
          <w:p w14:paraId="6D3388E0" w14:textId="77777777" w:rsidR="00053246" w:rsidRPr="008112CD" w:rsidRDefault="00053246" w:rsidP="00053246">
            <w:pPr>
              <w:autoSpaceDE w:val="0"/>
              <w:autoSpaceDN w:val="0"/>
              <w:adjustRightInd w:val="0"/>
              <w:jc w:val="both"/>
              <w:rPr>
                <w:rFonts w:ascii="Times New Roman" w:hAnsi="Times New Roman"/>
                <w:color w:val="000000"/>
              </w:rPr>
            </w:pPr>
            <w:r w:rsidRPr="008112CD">
              <w:rPr>
                <w:rFonts w:ascii="Times New Roman" w:hAnsi="Times New Roman"/>
                <w:color w:val="000000"/>
              </w:rPr>
              <w:t xml:space="preserve">Az alap eszközcsoportok ismerete: üzemelési, tárgyi eszközök </w:t>
            </w:r>
          </w:p>
          <w:p w14:paraId="6D16E56B" w14:textId="77777777" w:rsidR="00053246" w:rsidRPr="0071696F" w:rsidRDefault="00053246" w:rsidP="00053246">
            <w:pPr>
              <w:jc w:val="both"/>
              <w:rPr>
                <w:rFonts w:ascii="Times New Roman" w:hAnsi="Times New Roman"/>
              </w:rPr>
            </w:pPr>
            <w:r w:rsidRPr="0071696F">
              <w:rPr>
                <w:rFonts w:ascii="Times New Roman" w:hAnsi="Times New Roman"/>
                <w:color w:val="000000"/>
              </w:rPr>
              <w:t>Leltározással összefüggő ismeretek: leltártípusok, eszközleltár</w:t>
            </w:r>
          </w:p>
        </w:tc>
      </w:tr>
      <w:tr w:rsidR="00053246" w:rsidRPr="00DD0FB5" w14:paraId="5B14FCA2" w14:textId="77777777" w:rsidTr="00053246">
        <w:trPr>
          <w:jc w:val="center"/>
        </w:trPr>
        <w:tc>
          <w:tcPr>
            <w:tcW w:w="1049" w:type="dxa"/>
            <w:tcBorders>
              <w:top w:val="single" w:sz="18" w:space="0" w:color="000000"/>
              <w:right w:val="single" w:sz="4" w:space="0" w:color="auto"/>
            </w:tcBorders>
            <w:vAlign w:val="center"/>
          </w:tcPr>
          <w:p w14:paraId="2C95414E" w14:textId="77777777" w:rsidR="00053246" w:rsidRPr="00DD0FB5" w:rsidRDefault="00053246" w:rsidP="00053246">
            <w:pPr>
              <w:widowControl w:val="0"/>
              <w:pBdr>
                <w:top w:val="nil"/>
                <w:left w:val="nil"/>
                <w:bottom w:val="nil"/>
                <w:right w:val="nil"/>
                <w:between w:val="nil"/>
              </w:pBdr>
              <w:spacing w:line="276" w:lineRule="auto"/>
              <w:rPr>
                <w:rFonts w:ascii="Times New Roman" w:hAnsi="Times New Roman"/>
                <w:sz w:val="24"/>
                <w:szCs w:val="24"/>
              </w:rPr>
            </w:pPr>
          </w:p>
        </w:tc>
        <w:tc>
          <w:tcPr>
            <w:tcW w:w="1767" w:type="dxa"/>
            <w:vMerge/>
            <w:tcBorders>
              <w:left w:val="single" w:sz="4" w:space="0" w:color="auto"/>
              <w:right w:val="single" w:sz="4" w:space="0" w:color="auto"/>
            </w:tcBorders>
          </w:tcPr>
          <w:p w14:paraId="74F72898" w14:textId="77777777" w:rsidR="00053246" w:rsidRPr="00DD0FB5" w:rsidRDefault="00053246" w:rsidP="00053246">
            <w:pPr>
              <w:widowControl w:val="0"/>
              <w:pBdr>
                <w:top w:val="nil"/>
                <w:left w:val="nil"/>
                <w:bottom w:val="nil"/>
                <w:right w:val="nil"/>
                <w:between w:val="nil"/>
              </w:pBdr>
              <w:spacing w:line="276" w:lineRule="auto"/>
              <w:rPr>
                <w:rFonts w:ascii="Times New Roman" w:hAnsi="Times New Roman"/>
                <w:sz w:val="24"/>
                <w:szCs w:val="24"/>
              </w:rPr>
            </w:pPr>
          </w:p>
        </w:tc>
        <w:tc>
          <w:tcPr>
            <w:tcW w:w="1781" w:type="dxa"/>
            <w:tcBorders>
              <w:top w:val="single" w:sz="4" w:space="0" w:color="auto"/>
              <w:left w:val="single" w:sz="4" w:space="0" w:color="auto"/>
              <w:bottom w:val="single" w:sz="4" w:space="0" w:color="auto"/>
              <w:right w:val="single" w:sz="4" w:space="0" w:color="auto"/>
            </w:tcBorders>
            <w:vAlign w:val="center"/>
          </w:tcPr>
          <w:p w14:paraId="48DD5890" w14:textId="77777777" w:rsidR="00053246" w:rsidRPr="00A1180C" w:rsidRDefault="00053246" w:rsidP="00053246">
            <w:pPr>
              <w:autoSpaceDE w:val="0"/>
              <w:autoSpaceDN w:val="0"/>
              <w:adjustRightInd w:val="0"/>
              <w:jc w:val="center"/>
              <w:rPr>
                <w:rFonts w:ascii="Times New Roman" w:hAnsi="Times New Roman"/>
                <w:b/>
                <w:i/>
                <w:color w:val="000000"/>
                <w:sz w:val="23"/>
                <w:szCs w:val="23"/>
              </w:rPr>
            </w:pPr>
            <w:r w:rsidRPr="00A1180C">
              <w:rPr>
                <w:rFonts w:ascii="Times New Roman" w:hAnsi="Times New Roman"/>
                <w:b/>
                <w:i/>
                <w:color w:val="000000"/>
                <w:sz w:val="23"/>
                <w:szCs w:val="23"/>
              </w:rPr>
              <w:t>Létszám- és bérgazdálkodás</w:t>
            </w:r>
          </w:p>
          <w:p w14:paraId="6E9B6433" w14:textId="77777777" w:rsidR="00053246" w:rsidRPr="0071696F" w:rsidRDefault="00053246" w:rsidP="00053246">
            <w:pPr>
              <w:jc w:val="center"/>
              <w:rPr>
                <w:rFonts w:ascii="Times New Roman" w:hAnsi="Times New Roman"/>
                <w:b/>
                <w:i/>
                <w:sz w:val="24"/>
                <w:szCs w:val="24"/>
              </w:rPr>
            </w:pPr>
          </w:p>
        </w:tc>
        <w:tc>
          <w:tcPr>
            <w:tcW w:w="3258" w:type="dxa"/>
            <w:tcBorders>
              <w:top w:val="single" w:sz="4" w:space="0" w:color="auto"/>
              <w:left w:val="single" w:sz="4" w:space="0" w:color="auto"/>
              <w:bottom w:val="single" w:sz="4" w:space="0" w:color="auto"/>
              <w:right w:val="single" w:sz="4" w:space="0" w:color="auto"/>
            </w:tcBorders>
            <w:vAlign w:val="center"/>
          </w:tcPr>
          <w:p w14:paraId="5A5FFB33" w14:textId="77777777" w:rsidR="00053246" w:rsidRPr="00DD0FB5" w:rsidRDefault="00053246" w:rsidP="00053246">
            <w:pPr>
              <w:jc w:val="center"/>
              <w:rPr>
                <w:rFonts w:ascii="Times New Roman" w:hAnsi="Times New Roman"/>
                <w:sz w:val="24"/>
                <w:szCs w:val="24"/>
              </w:rPr>
            </w:pPr>
            <w:r>
              <w:rPr>
                <w:rFonts w:ascii="Times New Roman" w:hAnsi="Times New Roman"/>
                <w:sz w:val="24"/>
                <w:szCs w:val="24"/>
              </w:rPr>
              <w:t>-</w:t>
            </w:r>
          </w:p>
        </w:tc>
        <w:tc>
          <w:tcPr>
            <w:tcW w:w="3197" w:type="dxa"/>
            <w:tcBorders>
              <w:top w:val="single" w:sz="4" w:space="0" w:color="auto"/>
              <w:left w:val="single" w:sz="4" w:space="0" w:color="auto"/>
              <w:bottom w:val="single" w:sz="4" w:space="0" w:color="auto"/>
              <w:right w:val="single" w:sz="4" w:space="0" w:color="auto"/>
            </w:tcBorders>
            <w:vAlign w:val="center"/>
          </w:tcPr>
          <w:p w14:paraId="2F34CB57" w14:textId="77777777" w:rsidR="00053246" w:rsidRPr="0071696F" w:rsidRDefault="00053246" w:rsidP="00053246">
            <w:pPr>
              <w:autoSpaceDE w:val="0"/>
              <w:autoSpaceDN w:val="0"/>
              <w:adjustRightInd w:val="0"/>
              <w:jc w:val="both"/>
              <w:rPr>
                <w:rFonts w:ascii="Times New Roman" w:hAnsi="Times New Roman"/>
                <w:color w:val="000000"/>
              </w:rPr>
            </w:pPr>
            <w:r w:rsidRPr="0071696F">
              <w:rPr>
                <w:rFonts w:ascii="Times New Roman" w:hAnsi="Times New Roman"/>
                <w:color w:val="000000"/>
              </w:rPr>
              <w:t xml:space="preserve">Álláshirdetések </w:t>
            </w:r>
          </w:p>
          <w:p w14:paraId="17698D18" w14:textId="056CE1D9" w:rsidR="00053246" w:rsidRPr="0071696F" w:rsidRDefault="00053246" w:rsidP="00053246">
            <w:pPr>
              <w:autoSpaceDE w:val="0"/>
              <w:autoSpaceDN w:val="0"/>
              <w:adjustRightInd w:val="0"/>
              <w:jc w:val="both"/>
              <w:rPr>
                <w:rFonts w:ascii="Times New Roman" w:hAnsi="Times New Roman"/>
                <w:color w:val="000000"/>
              </w:rPr>
            </w:pPr>
            <w:r w:rsidRPr="0071696F">
              <w:rPr>
                <w:rFonts w:ascii="Times New Roman" w:hAnsi="Times New Roman"/>
                <w:color w:val="000000"/>
              </w:rPr>
              <w:t xml:space="preserve">Álláskeresés: önéletrajz, motivációs levél, álláskereső portálok, személyes interjú, bemutatkozás </w:t>
            </w:r>
          </w:p>
          <w:p w14:paraId="475685F2" w14:textId="77777777" w:rsidR="00053246" w:rsidRPr="0071696F" w:rsidRDefault="00053246" w:rsidP="00053246">
            <w:pPr>
              <w:autoSpaceDE w:val="0"/>
              <w:autoSpaceDN w:val="0"/>
              <w:adjustRightInd w:val="0"/>
              <w:jc w:val="both"/>
              <w:rPr>
                <w:rFonts w:ascii="Times New Roman" w:hAnsi="Times New Roman"/>
                <w:color w:val="000000"/>
              </w:rPr>
            </w:pPr>
            <w:r w:rsidRPr="0071696F">
              <w:rPr>
                <w:rFonts w:ascii="Times New Roman" w:hAnsi="Times New Roman"/>
                <w:color w:val="000000"/>
              </w:rPr>
              <w:t xml:space="preserve">Toborzás, munkatársak keresése, kiválasztás: módszerek, a cég bemutatása </w:t>
            </w:r>
          </w:p>
          <w:p w14:paraId="5D5D5F8B" w14:textId="77777777" w:rsidR="00053246" w:rsidRPr="0071696F" w:rsidRDefault="00053246" w:rsidP="00053246">
            <w:pPr>
              <w:autoSpaceDE w:val="0"/>
              <w:autoSpaceDN w:val="0"/>
              <w:adjustRightInd w:val="0"/>
              <w:jc w:val="both"/>
              <w:rPr>
                <w:rFonts w:ascii="Times New Roman" w:hAnsi="Times New Roman"/>
                <w:color w:val="000000"/>
              </w:rPr>
            </w:pPr>
            <w:r w:rsidRPr="0071696F">
              <w:rPr>
                <w:rFonts w:ascii="Times New Roman" w:hAnsi="Times New Roman"/>
                <w:color w:val="000000"/>
              </w:rPr>
              <w:t xml:space="preserve">Tréningek: orientációs tréning, szakmai tréning </w:t>
            </w:r>
          </w:p>
          <w:p w14:paraId="62272E09" w14:textId="77777777" w:rsidR="00053246" w:rsidRPr="0071696F" w:rsidRDefault="00053246" w:rsidP="00053246">
            <w:pPr>
              <w:autoSpaceDE w:val="0"/>
              <w:autoSpaceDN w:val="0"/>
              <w:adjustRightInd w:val="0"/>
              <w:jc w:val="both"/>
              <w:rPr>
                <w:rFonts w:ascii="Times New Roman" w:hAnsi="Times New Roman"/>
                <w:color w:val="000000"/>
              </w:rPr>
            </w:pPr>
            <w:r w:rsidRPr="0071696F">
              <w:rPr>
                <w:rFonts w:ascii="Times New Roman" w:hAnsi="Times New Roman"/>
                <w:color w:val="000000"/>
              </w:rPr>
              <w:t xml:space="preserve">A munkaviszony létesítése és megszüntetése </w:t>
            </w:r>
          </w:p>
          <w:p w14:paraId="141E079B" w14:textId="77777777" w:rsidR="00053246" w:rsidRPr="0071696F" w:rsidRDefault="00053246" w:rsidP="00053246">
            <w:pPr>
              <w:autoSpaceDE w:val="0"/>
              <w:autoSpaceDN w:val="0"/>
              <w:adjustRightInd w:val="0"/>
              <w:jc w:val="both"/>
              <w:rPr>
                <w:rFonts w:ascii="Times New Roman" w:hAnsi="Times New Roman"/>
                <w:color w:val="000000"/>
              </w:rPr>
            </w:pPr>
            <w:r w:rsidRPr="0071696F">
              <w:rPr>
                <w:rFonts w:ascii="Times New Roman" w:hAnsi="Times New Roman"/>
                <w:color w:val="000000"/>
              </w:rPr>
              <w:t xml:space="preserve">A belépés és a kilépés folyamata, </w:t>
            </w:r>
            <w:proofErr w:type="gramStart"/>
            <w:r w:rsidRPr="0071696F">
              <w:rPr>
                <w:rFonts w:ascii="Times New Roman" w:hAnsi="Times New Roman"/>
                <w:color w:val="000000"/>
              </w:rPr>
              <w:t>dokumentumai</w:t>
            </w:r>
            <w:proofErr w:type="gramEnd"/>
            <w:r w:rsidRPr="0071696F">
              <w:rPr>
                <w:rFonts w:ascii="Times New Roman" w:hAnsi="Times New Roman"/>
                <w:color w:val="000000"/>
              </w:rPr>
              <w:t xml:space="preserve"> </w:t>
            </w:r>
          </w:p>
          <w:p w14:paraId="5F169435" w14:textId="77777777" w:rsidR="00053246" w:rsidRPr="0071696F" w:rsidRDefault="00053246" w:rsidP="00053246">
            <w:pPr>
              <w:autoSpaceDE w:val="0"/>
              <w:autoSpaceDN w:val="0"/>
              <w:adjustRightInd w:val="0"/>
              <w:jc w:val="both"/>
              <w:rPr>
                <w:rFonts w:ascii="Times New Roman" w:hAnsi="Times New Roman"/>
                <w:color w:val="000000"/>
              </w:rPr>
            </w:pPr>
            <w:r w:rsidRPr="0071696F">
              <w:rPr>
                <w:rFonts w:ascii="Times New Roman" w:hAnsi="Times New Roman"/>
                <w:color w:val="000000"/>
              </w:rPr>
              <w:t xml:space="preserve">Munkaszerződés: kötelező elemei, időbeli hatálya (határozott, határozatlan), próbaidő, felmondási idő; kölcsönzött munkaerő, állásmegosztás </w:t>
            </w:r>
          </w:p>
          <w:p w14:paraId="0040995D" w14:textId="42EA5EA4" w:rsidR="00053246" w:rsidRPr="0071696F" w:rsidRDefault="00053246" w:rsidP="00053246">
            <w:pPr>
              <w:autoSpaceDE w:val="0"/>
              <w:autoSpaceDN w:val="0"/>
              <w:adjustRightInd w:val="0"/>
              <w:jc w:val="both"/>
              <w:rPr>
                <w:rFonts w:ascii="Times New Roman" w:hAnsi="Times New Roman"/>
              </w:rPr>
            </w:pPr>
            <w:r w:rsidRPr="0071696F">
              <w:rPr>
                <w:rFonts w:ascii="Times New Roman" w:hAnsi="Times New Roman"/>
                <w:color w:val="000000"/>
              </w:rPr>
              <w:t>A munkabeosztás szabályozása: szabadidő, pihenőidő, osztott munkaidő, munkaidő hos</w:t>
            </w:r>
            <w:r w:rsidR="00D871B7">
              <w:rPr>
                <w:rFonts w:ascii="Times New Roman" w:hAnsi="Times New Roman"/>
                <w:color w:val="000000"/>
              </w:rPr>
              <w:t>s</w:t>
            </w:r>
            <w:r w:rsidRPr="0071696F">
              <w:rPr>
                <w:rFonts w:ascii="Times New Roman" w:hAnsi="Times New Roman"/>
                <w:color w:val="000000"/>
              </w:rPr>
              <w:t xml:space="preserve">za, beosztáskészítés időbeli korlátai </w:t>
            </w:r>
          </w:p>
          <w:p w14:paraId="49482BAC" w14:textId="77777777" w:rsidR="00053246" w:rsidRPr="0071696F" w:rsidRDefault="00053246" w:rsidP="00053246">
            <w:pPr>
              <w:pageBreakBefore/>
              <w:autoSpaceDE w:val="0"/>
              <w:autoSpaceDN w:val="0"/>
              <w:adjustRightInd w:val="0"/>
              <w:jc w:val="both"/>
              <w:rPr>
                <w:rFonts w:ascii="Times New Roman" w:hAnsi="Times New Roman"/>
              </w:rPr>
            </w:pPr>
            <w:r w:rsidRPr="0071696F">
              <w:rPr>
                <w:rFonts w:ascii="Times New Roman" w:hAnsi="Times New Roman"/>
              </w:rPr>
              <w:t xml:space="preserve">Heti beosztás tervezése, éves szabadság tervezése </w:t>
            </w:r>
          </w:p>
          <w:p w14:paraId="70C049BD" w14:textId="77777777" w:rsidR="00053246" w:rsidRPr="0071696F" w:rsidRDefault="00053246" w:rsidP="00053246">
            <w:pPr>
              <w:autoSpaceDE w:val="0"/>
              <w:autoSpaceDN w:val="0"/>
              <w:adjustRightInd w:val="0"/>
              <w:jc w:val="both"/>
              <w:rPr>
                <w:rFonts w:ascii="Times New Roman" w:hAnsi="Times New Roman"/>
              </w:rPr>
            </w:pPr>
            <w:r w:rsidRPr="0071696F">
              <w:rPr>
                <w:rFonts w:ascii="Times New Roman" w:hAnsi="Times New Roman"/>
              </w:rPr>
              <w:t xml:space="preserve">Munkaidő-nyilvántartás: jelenléti ív vezetése, teljesítménylap kitöltése </w:t>
            </w:r>
          </w:p>
          <w:p w14:paraId="1BD9C13D" w14:textId="481FCC07" w:rsidR="00053246" w:rsidRPr="0071696F" w:rsidRDefault="00053246" w:rsidP="00053246">
            <w:pPr>
              <w:autoSpaceDE w:val="0"/>
              <w:autoSpaceDN w:val="0"/>
              <w:adjustRightInd w:val="0"/>
              <w:jc w:val="both"/>
              <w:rPr>
                <w:rFonts w:ascii="Times New Roman" w:hAnsi="Times New Roman"/>
              </w:rPr>
            </w:pPr>
            <w:r w:rsidRPr="0071696F">
              <w:rPr>
                <w:rFonts w:ascii="Times New Roman" w:hAnsi="Times New Roman"/>
              </w:rPr>
              <w:t xml:space="preserve">A munkavállalók jogi védelme: szakszervezet, üzemi tanács, Munka Törvénykönyve, hatóságok </w:t>
            </w:r>
          </w:p>
          <w:p w14:paraId="0BD6F218" w14:textId="77777777" w:rsidR="00053246" w:rsidRPr="0071696F" w:rsidRDefault="00053246" w:rsidP="00053246">
            <w:pPr>
              <w:autoSpaceDE w:val="0"/>
              <w:autoSpaceDN w:val="0"/>
              <w:adjustRightInd w:val="0"/>
              <w:jc w:val="both"/>
              <w:rPr>
                <w:rFonts w:ascii="Times New Roman" w:hAnsi="Times New Roman"/>
              </w:rPr>
            </w:pPr>
            <w:r w:rsidRPr="0071696F">
              <w:rPr>
                <w:rFonts w:ascii="Times New Roman" w:hAnsi="Times New Roman"/>
              </w:rPr>
              <w:t xml:space="preserve">Munkakörök és szükséges képzettségek </w:t>
            </w:r>
          </w:p>
          <w:p w14:paraId="50122748" w14:textId="77777777" w:rsidR="00053246" w:rsidRPr="0071696F" w:rsidRDefault="00053246" w:rsidP="00053246">
            <w:pPr>
              <w:autoSpaceDE w:val="0"/>
              <w:autoSpaceDN w:val="0"/>
              <w:adjustRightInd w:val="0"/>
              <w:jc w:val="both"/>
              <w:rPr>
                <w:rFonts w:ascii="Times New Roman" w:hAnsi="Times New Roman"/>
              </w:rPr>
            </w:pPr>
            <w:r w:rsidRPr="0071696F">
              <w:rPr>
                <w:rFonts w:ascii="Times New Roman" w:hAnsi="Times New Roman"/>
              </w:rPr>
              <w:t xml:space="preserve">Munkaköri leírások </w:t>
            </w:r>
          </w:p>
          <w:p w14:paraId="6379E792" w14:textId="77777777" w:rsidR="00053246" w:rsidRPr="0071696F" w:rsidRDefault="00053246" w:rsidP="00053246">
            <w:pPr>
              <w:autoSpaceDE w:val="0"/>
              <w:autoSpaceDN w:val="0"/>
              <w:adjustRightInd w:val="0"/>
              <w:jc w:val="both"/>
              <w:rPr>
                <w:rFonts w:ascii="Times New Roman" w:hAnsi="Times New Roman"/>
              </w:rPr>
            </w:pPr>
            <w:r w:rsidRPr="0071696F">
              <w:rPr>
                <w:rFonts w:ascii="Times New Roman" w:hAnsi="Times New Roman"/>
              </w:rPr>
              <w:t xml:space="preserve">A bérezés alapjai: bérelemek (alapbér, jutalékok, prémiumok, egyéb bér jellegű juttatások) </w:t>
            </w:r>
          </w:p>
          <w:p w14:paraId="56B5B3E3" w14:textId="77777777" w:rsidR="00053246" w:rsidRPr="0071696F" w:rsidRDefault="00053246" w:rsidP="00053246">
            <w:pPr>
              <w:autoSpaceDE w:val="0"/>
              <w:autoSpaceDN w:val="0"/>
              <w:adjustRightInd w:val="0"/>
              <w:jc w:val="both"/>
              <w:rPr>
                <w:rFonts w:ascii="Times New Roman" w:hAnsi="Times New Roman"/>
              </w:rPr>
            </w:pPr>
            <w:r w:rsidRPr="0071696F">
              <w:rPr>
                <w:rFonts w:ascii="Times New Roman" w:hAnsi="Times New Roman"/>
              </w:rPr>
              <w:t xml:space="preserve">Adózás (SZJA, járulékok, borravaló és TIP </w:t>
            </w:r>
            <w:proofErr w:type="gramStart"/>
            <w:r w:rsidRPr="0071696F">
              <w:rPr>
                <w:rFonts w:ascii="Times New Roman" w:hAnsi="Times New Roman"/>
              </w:rPr>
              <w:t>speciális</w:t>
            </w:r>
            <w:proofErr w:type="gramEnd"/>
            <w:r w:rsidRPr="0071696F">
              <w:rPr>
                <w:rFonts w:ascii="Times New Roman" w:hAnsi="Times New Roman"/>
              </w:rPr>
              <w:t xml:space="preserve"> szabályozása) </w:t>
            </w:r>
          </w:p>
          <w:p w14:paraId="13C3023B" w14:textId="77777777" w:rsidR="00053246" w:rsidRPr="0071696F" w:rsidRDefault="00053246" w:rsidP="00053246">
            <w:pPr>
              <w:autoSpaceDE w:val="0"/>
              <w:autoSpaceDN w:val="0"/>
              <w:adjustRightInd w:val="0"/>
              <w:jc w:val="both"/>
              <w:rPr>
                <w:rFonts w:ascii="Times New Roman" w:hAnsi="Times New Roman"/>
              </w:rPr>
            </w:pPr>
            <w:r w:rsidRPr="0071696F">
              <w:rPr>
                <w:rFonts w:ascii="Times New Roman" w:hAnsi="Times New Roman"/>
              </w:rPr>
              <w:t xml:space="preserve">A bérköltségek tervezésének egyszerű folyamatai: a bérek tervezésének alapjai (a bérek bontása egységekre, időtávokra, munkakörökre) </w:t>
            </w:r>
          </w:p>
          <w:p w14:paraId="3B394117" w14:textId="77777777" w:rsidR="00053246" w:rsidRPr="0071696F" w:rsidRDefault="00053246" w:rsidP="00053246">
            <w:pPr>
              <w:jc w:val="both"/>
              <w:rPr>
                <w:rFonts w:ascii="Times New Roman" w:hAnsi="Times New Roman"/>
              </w:rPr>
            </w:pPr>
            <w:r w:rsidRPr="0071696F">
              <w:rPr>
                <w:rFonts w:ascii="Times New Roman" w:hAnsi="Times New Roman"/>
              </w:rPr>
              <w:t>Szakhatósági ellenőrzés (Országos Munkabiztonsági és Munkaügyi Főfelügyelőség)</w:t>
            </w:r>
          </w:p>
        </w:tc>
        <w:tc>
          <w:tcPr>
            <w:tcW w:w="3197" w:type="dxa"/>
            <w:tcBorders>
              <w:top w:val="single" w:sz="4" w:space="0" w:color="auto"/>
              <w:left w:val="single" w:sz="4" w:space="0" w:color="auto"/>
              <w:bottom w:val="single" w:sz="4" w:space="0" w:color="auto"/>
              <w:right w:val="single" w:sz="4" w:space="0" w:color="auto"/>
            </w:tcBorders>
            <w:vAlign w:val="center"/>
          </w:tcPr>
          <w:p w14:paraId="1E82D6EA" w14:textId="77777777" w:rsidR="00053246" w:rsidRPr="0071696F" w:rsidRDefault="00053246" w:rsidP="00053246">
            <w:pPr>
              <w:autoSpaceDE w:val="0"/>
              <w:autoSpaceDN w:val="0"/>
              <w:adjustRightInd w:val="0"/>
              <w:jc w:val="both"/>
              <w:rPr>
                <w:rFonts w:ascii="Times New Roman" w:hAnsi="Times New Roman"/>
                <w:color w:val="000000"/>
              </w:rPr>
            </w:pPr>
            <w:r w:rsidRPr="0071696F">
              <w:rPr>
                <w:rFonts w:ascii="Times New Roman" w:hAnsi="Times New Roman"/>
                <w:color w:val="000000"/>
              </w:rPr>
              <w:t xml:space="preserve">Álláshirdetések </w:t>
            </w:r>
          </w:p>
          <w:p w14:paraId="1C7B9465" w14:textId="3D20EC05" w:rsidR="00053246" w:rsidRPr="0071696F" w:rsidRDefault="00053246" w:rsidP="00053246">
            <w:pPr>
              <w:autoSpaceDE w:val="0"/>
              <w:autoSpaceDN w:val="0"/>
              <w:adjustRightInd w:val="0"/>
              <w:jc w:val="both"/>
              <w:rPr>
                <w:rFonts w:ascii="Times New Roman" w:hAnsi="Times New Roman"/>
                <w:color w:val="000000"/>
              </w:rPr>
            </w:pPr>
            <w:r w:rsidRPr="0071696F">
              <w:rPr>
                <w:rFonts w:ascii="Times New Roman" w:hAnsi="Times New Roman"/>
                <w:color w:val="000000"/>
              </w:rPr>
              <w:t xml:space="preserve">Álláskeresés: önéletrajz, motivációs levél, álláskereső portálok, személyes interjú, bemutatkozás </w:t>
            </w:r>
          </w:p>
          <w:p w14:paraId="4BF8A1CF" w14:textId="77777777" w:rsidR="00053246" w:rsidRPr="0071696F" w:rsidRDefault="00053246" w:rsidP="00053246">
            <w:pPr>
              <w:autoSpaceDE w:val="0"/>
              <w:autoSpaceDN w:val="0"/>
              <w:adjustRightInd w:val="0"/>
              <w:jc w:val="both"/>
              <w:rPr>
                <w:rFonts w:ascii="Times New Roman" w:hAnsi="Times New Roman"/>
                <w:color w:val="000000"/>
              </w:rPr>
            </w:pPr>
            <w:r w:rsidRPr="0071696F">
              <w:rPr>
                <w:rFonts w:ascii="Times New Roman" w:hAnsi="Times New Roman"/>
                <w:color w:val="000000"/>
              </w:rPr>
              <w:t xml:space="preserve">Toborzás, munkatársak keresése, kiválasztás: módszerek, a cég bemutatása </w:t>
            </w:r>
          </w:p>
          <w:p w14:paraId="1C64681B" w14:textId="77777777" w:rsidR="00053246" w:rsidRPr="0071696F" w:rsidRDefault="00053246" w:rsidP="00053246">
            <w:pPr>
              <w:autoSpaceDE w:val="0"/>
              <w:autoSpaceDN w:val="0"/>
              <w:adjustRightInd w:val="0"/>
              <w:jc w:val="both"/>
              <w:rPr>
                <w:rFonts w:ascii="Times New Roman" w:hAnsi="Times New Roman"/>
                <w:color w:val="000000"/>
              </w:rPr>
            </w:pPr>
            <w:r w:rsidRPr="0071696F">
              <w:rPr>
                <w:rFonts w:ascii="Times New Roman" w:hAnsi="Times New Roman"/>
                <w:color w:val="000000"/>
              </w:rPr>
              <w:t xml:space="preserve">Tréningek: orientációs tréning, szakmai tréning </w:t>
            </w:r>
          </w:p>
          <w:p w14:paraId="52FA887B" w14:textId="77777777" w:rsidR="00053246" w:rsidRPr="0071696F" w:rsidRDefault="00053246" w:rsidP="00053246">
            <w:pPr>
              <w:autoSpaceDE w:val="0"/>
              <w:autoSpaceDN w:val="0"/>
              <w:adjustRightInd w:val="0"/>
              <w:jc w:val="both"/>
              <w:rPr>
                <w:rFonts w:ascii="Times New Roman" w:hAnsi="Times New Roman"/>
                <w:color w:val="000000"/>
              </w:rPr>
            </w:pPr>
            <w:r w:rsidRPr="0071696F">
              <w:rPr>
                <w:rFonts w:ascii="Times New Roman" w:hAnsi="Times New Roman"/>
                <w:color w:val="000000"/>
              </w:rPr>
              <w:t xml:space="preserve">A munkaviszony létesítése és megszüntetése </w:t>
            </w:r>
          </w:p>
          <w:p w14:paraId="7052CB1F" w14:textId="77777777" w:rsidR="00053246" w:rsidRPr="0071696F" w:rsidRDefault="00053246" w:rsidP="00053246">
            <w:pPr>
              <w:autoSpaceDE w:val="0"/>
              <w:autoSpaceDN w:val="0"/>
              <w:adjustRightInd w:val="0"/>
              <w:jc w:val="both"/>
              <w:rPr>
                <w:rFonts w:ascii="Times New Roman" w:hAnsi="Times New Roman"/>
                <w:color w:val="000000"/>
              </w:rPr>
            </w:pPr>
            <w:r w:rsidRPr="0071696F">
              <w:rPr>
                <w:rFonts w:ascii="Times New Roman" w:hAnsi="Times New Roman"/>
                <w:color w:val="000000"/>
              </w:rPr>
              <w:t xml:space="preserve">A belépés és a kilépés folyamata, </w:t>
            </w:r>
            <w:proofErr w:type="gramStart"/>
            <w:r w:rsidRPr="0071696F">
              <w:rPr>
                <w:rFonts w:ascii="Times New Roman" w:hAnsi="Times New Roman"/>
                <w:color w:val="000000"/>
              </w:rPr>
              <w:t>dokumentumai</w:t>
            </w:r>
            <w:proofErr w:type="gramEnd"/>
            <w:r w:rsidRPr="0071696F">
              <w:rPr>
                <w:rFonts w:ascii="Times New Roman" w:hAnsi="Times New Roman"/>
                <w:color w:val="000000"/>
              </w:rPr>
              <w:t xml:space="preserve"> </w:t>
            </w:r>
          </w:p>
          <w:p w14:paraId="33474871" w14:textId="77777777" w:rsidR="00053246" w:rsidRPr="0071696F" w:rsidRDefault="00053246" w:rsidP="00053246">
            <w:pPr>
              <w:autoSpaceDE w:val="0"/>
              <w:autoSpaceDN w:val="0"/>
              <w:adjustRightInd w:val="0"/>
              <w:jc w:val="both"/>
              <w:rPr>
                <w:rFonts w:ascii="Times New Roman" w:hAnsi="Times New Roman"/>
                <w:color w:val="000000"/>
              </w:rPr>
            </w:pPr>
            <w:r w:rsidRPr="0071696F">
              <w:rPr>
                <w:rFonts w:ascii="Times New Roman" w:hAnsi="Times New Roman"/>
                <w:color w:val="000000"/>
              </w:rPr>
              <w:t xml:space="preserve">Munkaszerződés: kötelező elemei, időbeli hatálya (határozott, határozatlan), próbaidő, felmondási idő; kölcsönzött munkaerő, állásmegosztás </w:t>
            </w:r>
          </w:p>
          <w:p w14:paraId="50B2EB58" w14:textId="3A361711" w:rsidR="00053246" w:rsidRPr="0071696F" w:rsidRDefault="00053246" w:rsidP="00053246">
            <w:pPr>
              <w:autoSpaceDE w:val="0"/>
              <w:autoSpaceDN w:val="0"/>
              <w:adjustRightInd w:val="0"/>
              <w:jc w:val="both"/>
              <w:rPr>
                <w:rFonts w:ascii="Times New Roman" w:hAnsi="Times New Roman"/>
              </w:rPr>
            </w:pPr>
            <w:r w:rsidRPr="0071696F">
              <w:rPr>
                <w:rFonts w:ascii="Times New Roman" w:hAnsi="Times New Roman"/>
                <w:color w:val="000000"/>
              </w:rPr>
              <w:t xml:space="preserve">A munkabeosztás szabályozása: szabadidő, pihenőidő, osztott munkaidő, munkaidő hossza, beosztáskészítés időbeli korlátai </w:t>
            </w:r>
          </w:p>
          <w:p w14:paraId="7AFB7611" w14:textId="77777777" w:rsidR="00053246" w:rsidRPr="0071696F" w:rsidRDefault="00053246" w:rsidP="00053246">
            <w:pPr>
              <w:pageBreakBefore/>
              <w:autoSpaceDE w:val="0"/>
              <w:autoSpaceDN w:val="0"/>
              <w:adjustRightInd w:val="0"/>
              <w:jc w:val="both"/>
              <w:rPr>
                <w:rFonts w:ascii="Times New Roman" w:hAnsi="Times New Roman"/>
              </w:rPr>
            </w:pPr>
            <w:r w:rsidRPr="0071696F">
              <w:rPr>
                <w:rFonts w:ascii="Times New Roman" w:hAnsi="Times New Roman"/>
              </w:rPr>
              <w:t xml:space="preserve">Heti beosztás tervezése, éves szabadság tervezése </w:t>
            </w:r>
          </w:p>
          <w:p w14:paraId="1BED67FC" w14:textId="77777777" w:rsidR="00053246" w:rsidRPr="0071696F" w:rsidRDefault="00053246" w:rsidP="00053246">
            <w:pPr>
              <w:autoSpaceDE w:val="0"/>
              <w:autoSpaceDN w:val="0"/>
              <w:adjustRightInd w:val="0"/>
              <w:jc w:val="both"/>
              <w:rPr>
                <w:rFonts w:ascii="Times New Roman" w:hAnsi="Times New Roman"/>
              </w:rPr>
            </w:pPr>
            <w:r w:rsidRPr="0071696F">
              <w:rPr>
                <w:rFonts w:ascii="Times New Roman" w:hAnsi="Times New Roman"/>
              </w:rPr>
              <w:t xml:space="preserve">Munkaidő-nyilvántartás: jelenléti ív vezetése, teljesítménylap kitöltése </w:t>
            </w:r>
          </w:p>
          <w:p w14:paraId="7DBAE11F" w14:textId="06E3151E" w:rsidR="00053246" w:rsidRPr="0071696F" w:rsidRDefault="00053246" w:rsidP="00053246">
            <w:pPr>
              <w:autoSpaceDE w:val="0"/>
              <w:autoSpaceDN w:val="0"/>
              <w:adjustRightInd w:val="0"/>
              <w:jc w:val="both"/>
              <w:rPr>
                <w:rFonts w:ascii="Times New Roman" w:hAnsi="Times New Roman"/>
              </w:rPr>
            </w:pPr>
            <w:r w:rsidRPr="0071696F">
              <w:rPr>
                <w:rFonts w:ascii="Times New Roman" w:hAnsi="Times New Roman"/>
              </w:rPr>
              <w:t xml:space="preserve">A munkavállalók jogi védelme: szakszervezet, üzemi tanács, Munka Törvénykönyve, hatóságok </w:t>
            </w:r>
          </w:p>
          <w:p w14:paraId="055B5368" w14:textId="77777777" w:rsidR="00053246" w:rsidRPr="0071696F" w:rsidRDefault="00053246" w:rsidP="00053246">
            <w:pPr>
              <w:autoSpaceDE w:val="0"/>
              <w:autoSpaceDN w:val="0"/>
              <w:adjustRightInd w:val="0"/>
              <w:jc w:val="both"/>
              <w:rPr>
                <w:rFonts w:ascii="Times New Roman" w:hAnsi="Times New Roman"/>
              </w:rPr>
            </w:pPr>
            <w:r w:rsidRPr="0071696F">
              <w:rPr>
                <w:rFonts w:ascii="Times New Roman" w:hAnsi="Times New Roman"/>
              </w:rPr>
              <w:t xml:space="preserve">Munkakörök és szükséges képzettségek </w:t>
            </w:r>
          </w:p>
          <w:p w14:paraId="1B9B7B0D" w14:textId="77777777" w:rsidR="00053246" w:rsidRPr="0071696F" w:rsidRDefault="00053246" w:rsidP="00053246">
            <w:pPr>
              <w:autoSpaceDE w:val="0"/>
              <w:autoSpaceDN w:val="0"/>
              <w:adjustRightInd w:val="0"/>
              <w:jc w:val="both"/>
              <w:rPr>
                <w:rFonts w:ascii="Times New Roman" w:hAnsi="Times New Roman"/>
              </w:rPr>
            </w:pPr>
            <w:r w:rsidRPr="0071696F">
              <w:rPr>
                <w:rFonts w:ascii="Times New Roman" w:hAnsi="Times New Roman"/>
              </w:rPr>
              <w:t xml:space="preserve">Munkaköri leírások </w:t>
            </w:r>
          </w:p>
          <w:p w14:paraId="36CC5307" w14:textId="77777777" w:rsidR="00053246" w:rsidRPr="0071696F" w:rsidRDefault="00053246" w:rsidP="00053246">
            <w:pPr>
              <w:autoSpaceDE w:val="0"/>
              <w:autoSpaceDN w:val="0"/>
              <w:adjustRightInd w:val="0"/>
              <w:jc w:val="both"/>
              <w:rPr>
                <w:rFonts w:ascii="Times New Roman" w:hAnsi="Times New Roman"/>
              </w:rPr>
            </w:pPr>
            <w:r w:rsidRPr="0071696F">
              <w:rPr>
                <w:rFonts w:ascii="Times New Roman" w:hAnsi="Times New Roman"/>
              </w:rPr>
              <w:t xml:space="preserve">A bérezés alapjai: bérelemek (alapbér, jutalékok, prémiumok, egyéb bér jellegű juttatások) </w:t>
            </w:r>
          </w:p>
          <w:p w14:paraId="5799FAF3" w14:textId="77777777" w:rsidR="00053246" w:rsidRPr="0071696F" w:rsidRDefault="00053246" w:rsidP="00053246">
            <w:pPr>
              <w:autoSpaceDE w:val="0"/>
              <w:autoSpaceDN w:val="0"/>
              <w:adjustRightInd w:val="0"/>
              <w:jc w:val="both"/>
              <w:rPr>
                <w:rFonts w:ascii="Times New Roman" w:hAnsi="Times New Roman"/>
              </w:rPr>
            </w:pPr>
            <w:r w:rsidRPr="0071696F">
              <w:rPr>
                <w:rFonts w:ascii="Times New Roman" w:hAnsi="Times New Roman"/>
              </w:rPr>
              <w:t xml:space="preserve">Adózás (SZJA, járulékok, borravaló és TIP </w:t>
            </w:r>
            <w:proofErr w:type="gramStart"/>
            <w:r w:rsidRPr="0071696F">
              <w:rPr>
                <w:rFonts w:ascii="Times New Roman" w:hAnsi="Times New Roman"/>
              </w:rPr>
              <w:t>speciális</w:t>
            </w:r>
            <w:proofErr w:type="gramEnd"/>
            <w:r w:rsidRPr="0071696F">
              <w:rPr>
                <w:rFonts w:ascii="Times New Roman" w:hAnsi="Times New Roman"/>
              </w:rPr>
              <w:t xml:space="preserve"> szabályozása) </w:t>
            </w:r>
          </w:p>
          <w:p w14:paraId="493D1A16" w14:textId="77777777" w:rsidR="00053246" w:rsidRPr="0071696F" w:rsidRDefault="00053246" w:rsidP="00053246">
            <w:pPr>
              <w:autoSpaceDE w:val="0"/>
              <w:autoSpaceDN w:val="0"/>
              <w:adjustRightInd w:val="0"/>
              <w:jc w:val="both"/>
              <w:rPr>
                <w:rFonts w:ascii="Times New Roman" w:hAnsi="Times New Roman"/>
              </w:rPr>
            </w:pPr>
            <w:r w:rsidRPr="0071696F">
              <w:rPr>
                <w:rFonts w:ascii="Times New Roman" w:hAnsi="Times New Roman"/>
              </w:rPr>
              <w:t xml:space="preserve">A bérköltségek tervezésének egyszerű folyamatai: a bérek tervezésének alapjai (a bérek bontása egységekre, időtávokra, munkakörökre) </w:t>
            </w:r>
          </w:p>
          <w:p w14:paraId="481EA7B7" w14:textId="77777777" w:rsidR="00053246" w:rsidRPr="0071696F" w:rsidRDefault="00053246" w:rsidP="00053246">
            <w:pPr>
              <w:jc w:val="both"/>
              <w:rPr>
                <w:rFonts w:ascii="Times New Roman" w:hAnsi="Times New Roman"/>
              </w:rPr>
            </w:pPr>
            <w:r w:rsidRPr="0071696F">
              <w:rPr>
                <w:rFonts w:ascii="Times New Roman" w:hAnsi="Times New Roman"/>
              </w:rPr>
              <w:t>Szakhatósági ellenőrzés (Országos Munkabiztonsági és Munkaügyi Főfelügyelőség)</w:t>
            </w:r>
          </w:p>
        </w:tc>
      </w:tr>
      <w:tr w:rsidR="00053246" w:rsidRPr="00DD0FB5" w14:paraId="0586908A" w14:textId="77777777" w:rsidTr="00053246">
        <w:trPr>
          <w:jc w:val="center"/>
        </w:trPr>
        <w:tc>
          <w:tcPr>
            <w:tcW w:w="1049" w:type="dxa"/>
            <w:tcBorders>
              <w:top w:val="single" w:sz="18" w:space="0" w:color="000000"/>
              <w:right w:val="single" w:sz="4" w:space="0" w:color="auto"/>
            </w:tcBorders>
            <w:vAlign w:val="center"/>
          </w:tcPr>
          <w:p w14:paraId="4F2CB4EF" w14:textId="77777777" w:rsidR="00053246" w:rsidRPr="00DD0FB5" w:rsidRDefault="00053246" w:rsidP="00053246">
            <w:pPr>
              <w:widowControl w:val="0"/>
              <w:pBdr>
                <w:top w:val="nil"/>
                <w:left w:val="nil"/>
                <w:bottom w:val="nil"/>
                <w:right w:val="nil"/>
                <w:between w:val="nil"/>
              </w:pBdr>
              <w:spacing w:line="276" w:lineRule="auto"/>
              <w:rPr>
                <w:rFonts w:ascii="Times New Roman" w:hAnsi="Times New Roman"/>
                <w:sz w:val="24"/>
                <w:szCs w:val="24"/>
              </w:rPr>
            </w:pPr>
          </w:p>
        </w:tc>
        <w:tc>
          <w:tcPr>
            <w:tcW w:w="1767" w:type="dxa"/>
            <w:vMerge/>
            <w:tcBorders>
              <w:left w:val="single" w:sz="4" w:space="0" w:color="auto"/>
              <w:right w:val="single" w:sz="4" w:space="0" w:color="auto"/>
            </w:tcBorders>
          </w:tcPr>
          <w:p w14:paraId="012605C0" w14:textId="77777777" w:rsidR="00053246" w:rsidRPr="00DD0FB5" w:rsidRDefault="00053246" w:rsidP="00053246">
            <w:pPr>
              <w:widowControl w:val="0"/>
              <w:pBdr>
                <w:top w:val="nil"/>
                <w:left w:val="nil"/>
                <w:bottom w:val="nil"/>
                <w:right w:val="nil"/>
                <w:between w:val="nil"/>
              </w:pBdr>
              <w:spacing w:line="276" w:lineRule="auto"/>
              <w:rPr>
                <w:rFonts w:ascii="Times New Roman" w:hAnsi="Times New Roman"/>
                <w:sz w:val="24"/>
                <w:szCs w:val="24"/>
              </w:rPr>
            </w:pPr>
          </w:p>
        </w:tc>
        <w:tc>
          <w:tcPr>
            <w:tcW w:w="1781" w:type="dxa"/>
            <w:tcBorders>
              <w:top w:val="single" w:sz="4" w:space="0" w:color="auto"/>
              <w:left w:val="single" w:sz="4" w:space="0" w:color="auto"/>
              <w:bottom w:val="single" w:sz="4" w:space="0" w:color="auto"/>
              <w:right w:val="single" w:sz="4" w:space="0" w:color="auto"/>
            </w:tcBorders>
            <w:vAlign w:val="center"/>
          </w:tcPr>
          <w:p w14:paraId="2AB750D2" w14:textId="77777777" w:rsidR="00053246" w:rsidRPr="00A1180C" w:rsidRDefault="00053246" w:rsidP="00053246">
            <w:pPr>
              <w:autoSpaceDE w:val="0"/>
              <w:autoSpaceDN w:val="0"/>
              <w:adjustRightInd w:val="0"/>
              <w:jc w:val="center"/>
              <w:rPr>
                <w:rFonts w:ascii="Times New Roman" w:hAnsi="Times New Roman"/>
                <w:b/>
                <w:i/>
                <w:color w:val="000000"/>
                <w:sz w:val="24"/>
                <w:szCs w:val="24"/>
              </w:rPr>
            </w:pPr>
            <w:r w:rsidRPr="00A1180C">
              <w:rPr>
                <w:rFonts w:ascii="Times New Roman" w:hAnsi="Times New Roman"/>
                <w:b/>
                <w:i/>
                <w:color w:val="000000"/>
                <w:sz w:val="24"/>
                <w:szCs w:val="24"/>
              </w:rPr>
              <w:t>Vezetés a gyakorlatban</w:t>
            </w:r>
          </w:p>
          <w:p w14:paraId="55A4595D" w14:textId="77777777" w:rsidR="00053246" w:rsidRPr="0071696F" w:rsidRDefault="00053246" w:rsidP="00053246">
            <w:pPr>
              <w:autoSpaceDE w:val="0"/>
              <w:autoSpaceDN w:val="0"/>
              <w:adjustRightInd w:val="0"/>
              <w:jc w:val="center"/>
              <w:rPr>
                <w:rFonts w:ascii="Times New Roman" w:hAnsi="Times New Roman"/>
                <w:b/>
                <w:i/>
                <w:color w:val="000000"/>
                <w:sz w:val="24"/>
                <w:szCs w:val="24"/>
              </w:rPr>
            </w:pPr>
          </w:p>
        </w:tc>
        <w:tc>
          <w:tcPr>
            <w:tcW w:w="3258" w:type="dxa"/>
            <w:tcBorders>
              <w:top w:val="single" w:sz="4" w:space="0" w:color="auto"/>
              <w:left w:val="single" w:sz="4" w:space="0" w:color="auto"/>
              <w:bottom w:val="single" w:sz="4" w:space="0" w:color="auto"/>
              <w:right w:val="single" w:sz="4" w:space="0" w:color="auto"/>
            </w:tcBorders>
            <w:vAlign w:val="center"/>
          </w:tcPr>
          <w:p w14:paraId="1D05184C" w14:textId="77777777" w:rsidR="00053246" w:rsidRPr="00DD0FB5" w:rsidRDefault="00053246" w:rsidP="00053246">
            <w:pPr>
              <w:jc w:val="center"/>
              <w:rPr>
                <w:rFonts w:ascii="Times New Roman" w:hAnsi="Times New Roman"/>
                <w:sz w:val="24"/>
                <w:szCs w:val="24"/>
              </w:rPr>
            </w:pPr>
            <w:r>
              <w:rPr>
                <w:rFonts w:ascii="Times New Roman" w:hAnsi="Times New Roman"/>
                <w:sz w:val="24"/>
                <w:szCs w:val="24"/>
              </w:rPr>
              <w:t>-</w:t>
            </w:r>
          </w:p>
        </w:tc>
        <w:tc>
          <w:tcPr>
            <w:tcW w:w="3197" w:type="dxa"/>
            <w:tcBorders>
              <w:top w:val="single" w:sz="4" w:space="0" w:color="auto"/>
              <w:left w:val="single" w:sz="4" w:space="0" w:color="auto"/>
              <w:bottom w:val="single" w:sz="4" w:space="0" w:color="auto"/>
              <w:right w:val="single" w:sz="4" w:space="0" w:color="auto"/>
            </w:tcBorders>
            <w:vAlign w:val="center"/>
          </w:tcPr>
          <w:p w14:paraId="6781CCC3" w14:textId="50ADDAF1" w:rsidR="00053246" w:rsidRPr="0071696F" w:rsidRDefault="00053246" w:rsidP="00053246">
            <w:pPr>
              <w:jc w:val="both"/>
              <w:rPr>
                <w:rFonts w:ascii="Times New Roman" w:hAnsi="Times New Roman"/>
              </w:rPr>
            </w:pPr>
            <w:r w:rsidRPr="0071696F">
              <w:rPr>
                <w:rFonts w:ascii="Times New Roman" w:hAnsi="Times New Roman"/>
              </w:rPr>
              <w:t xml:space="preserve">Az oktatók esettanulmányokon </w:t>
            </w:r>
            <w:proofErr w:type="gramStart"/>
            <w:r w:rsidRPr="0071696F">
              <w:rPr>
                <w:rFonts w:ascii="Times New Roman" w:hAnsi="Times New Roman"/>
              </w:rPr>
              <w:t>illusztrálják</w:t>
            </w:r>
            <w:proofErr w:type="gramEnd"/>
            <w:r w:rsidRPr="0071696F">
              <w:rPr>
                <w:rFonts w:ascii="Times New Roman" w:hAnsi="Times New Roman"/>
              </w:rPr>
              <w:t xml:space="preserve"> az elméleti áttekintést. A tanulók gyakorlati példákon keresztül megismerik a vezetés </w:t>
            </w:r>
            <w:proofErr w:type="gramStart"/>
            <w:r w:rsidRPr="0071696F">
              <w:rPr>
                <w:rFonts w:ascii="Times New Roman" w:hAnsi="Times New Roman"/>
              </w:rPr>
              <w:t>aktuális</w:t>
            </w:r>
            <w:proofErr w:type="gramEnd"/>
            <w:r w:rsidRPr="0071696F">
              <w:rPr>
                <w:rFonts w:ascii="Times New Roman" w:hAnsi="Times New Roman"/>
              </w:rPr>
              <w:t xml:space="preserve"> metodikáját, a korszerű gazdasági gyakorlatra épülő vezetést</w:t>
            </w:r>
          </w:p>
        </w:tc>
        <w:tc>
          <w:tcPr>
            <w:tcW w:w="3197" w:type="dxa"/>
            <w:tcBorders>
              <w:top w:val="single" w:sz="4" w:space="0" w:color="auto"/>
              <w:left w:val="single" w:sz="4" w:space="0" w:color="auto"/>
              <w:bottom w:val="single" w:sz="4" w:space="0" w:color="auto"/>
              <w:right w:val="single" w:sz="4" w:space="0" w:color="auto"/>
            </w:tcBorders>
          </w:tcPr>
          <w:p w14:paraId="799934AC" w14:textId="77777777" w:rsidR="00053246" w:rsidRPr="00DD0FB5" w:rsidRDefault="00053246" w:rsidP="00053246">
            <w:pPr>
              <w:jc w:val="both"/>
              <w:rPr>
                <w:rFonts w:ascii="Times New Roman" w:hAnsi="Times New Roman"/>
                <w:sz w:val="24"/>
                <w:szCs w:val="24"/>
              </w:rPr>
            </w:pPr>
            <w:r w:rsidRPr="0071696F">
              <w:rPr>
                <w:rFonts w:ascii="Times New Roman" w:hAnsi="Times New Roman"/>
              </w:rPr>
              <w:t xml:space="preserve">A tanulók gyakorlati példákon keresztül megismerik a vezetés </w:t>
            </w:r>
            <w:proofErr w:type="gramStart"/>
            <w:r w:rsidRPr="0071696F">
              <w:rPr>
                <w:rFonts w:ascii="Times New Roman" w:hAnsi="Times New Roman"/>
              </w:rPr>
              <w:t>aktuális</w:t>
            </w:r>
            <w:proofErr w:type="gramEnd"/>
            <w:r w:rsidRPr="0071696F">
              <w:rPr>
                <w:rFonts w:ascii="Times New Roman" w:hAnsi="Times New Roman"/>
              </w:rPr>
              <w:t xml:space="preserve"> metodikáját, a korszerű gazdasági gyakorlatra épülő vezetést</w:t>
            </w:r>
          </w:p>
        </w:tc>
      </w:tr>
      <w:tr w:rsidR="00053246" w:rsidRPr="00DD0FB5" w14:paraId="7E08C67A" w14:textId="77777777" w:rsidTr="00053246">
        <w:trPr>
          <w:jc w:val="center"/>
        </w:trPr>
        <w:tc>
          <w:tcPr>
            <w:tcW w:w="1049" w:type="dxa"/>
            <w:tcBorders>
              <w:top w:val="single" w:sz="18" w:space="0" w:color="000000"/>
              <w:right w:val="single" w:sz="4" w:space="0" w:color="auto"/>
            </w:tcBorders>
            <w:vAlign w:val="center"/>
          </w:tcPr>
          <w:p w14:paraId="1663C0E6" w14:textId="77777777" w:rsidR="00053246" w:rsidRPr="00DD0FB5" w:rsidRDefault="00053246" w:rsidP="00053246">
            <w:pPr>
              <w:widowControl w:val="0"/>
              <w:pBdr>
                <w:top w:val="nil"/>
                <w:left w:val="nil"/>
                <w:bottom w:val="nil"/>
                <w:right w:val="nil"/>
                <w:between w:val="nil"/>
              </w:pBdr>
              <w:spacing w:line="276" w:lineRule="auto"/>
              <w:rPr>
                <w:rFonts w:ascii="Times New Roman" w:hAnsi="Times New Roman"/>
                <w:sz w:val="24"/>
                <w:szCs w:val="24"/>
              </w:rPr>
            </w:pPr>
          </w:p>
        </w:tc>
        <w:tc>
          <w:tcPr>
            <w:tcW w:w="1767" w:type="dxa"/>
            <w:vMerge/>
            <w:tcBorders>
              <w:left w:val="single" w:sz="4" w:space="0" w:color="auto"/>
              <w:bottom w:val="single" w:sz="4" w:space="0" w:color="auto"/>
              <w:right w:val="single" w:sz="4" w:space="0" w:color="auto"/>
            </w:tcBorders>
          </w:tcPr>
          <w:p w14:paraId="0BEBE4F7" w14:textId="77777777" w:rsidR="00053246" w:rsidRPr="00DD0FB5" w:rsidRDefault="00053246" w:rsidP="00053246">
            <w:pPr>
              <w:widowControl w:val="0"/>
              <w:pBdr>
                <w:top w:val="nil"/>
                <w:left w:val="nil"/>
                <w:bottom w:val="nil"/>
                <w:right w:val="nil"/>
                <w:between w:val="nil"/>
              </w:pBdr>
              <w:spacing w:line="276" w:lineRule="auto"/>
              <w:rPr>
                <w:rFonts w:ascii="Times New Roman" w:hAnsi="Times New Roman"/>
                <w:sz w:val="24"/>
                <w:szCs w:val="24"/>
              </w:rPr>
            </w:pPr>
          </w:p>
        </w:tc>
        <w:tc>
          <w:tcPr>
            <w:tcW w:w="1781" w:type="dxa"/>
            <w:tcBorders>
              <w:top w:val="single" w:sz="4" w:space="0" w:color="auto"/>
              <w:left w:val="single" w:sz="4" w:space="0" w:color="auto"/>
              <w:bottom w:val="single" w:sz="4" w:space="0" w:color="auto"/>
              <w:right w:val="single" w:sz="4" w:space="0" w:color="auto"/>
            </w:tcBorders>
            <w:vAlign w:val="center"/>
          </w:tcPr>
          <w:p w14:paraId="73BB8E0D" w14:textId="77777777" w:rsidR="00053246" w:rsidRPr="00BD12FB" w:rsidRDefault="00053246" w:rsidP="00053246">
            <w:pPr>
              <w:autoSpaceDE w:val="0"/>
              <w:autoSpaceDN w:val="0"/>
              <w:adjustRightInd w:val="0"/>
              <w:jc w:val="center"/>
              <w:rPr>
                <w:rFonts w:ascii="Times New Roman" w:hAnsi="Times New Roman"/>
                <w:b/>
                <w:i/>
                <w:color w:val="000000"/>
              </w:rPr>
            </w:pPr>
            <w:r w:rsidRPr="00BD12FB">
              <w:rPr>
                <w:rFonts w:ascii="Times New Roman" w:hAnsi="Times New Roman"/>
                <w:b/>
                <w:i/>
                <w:color w:val="000000"/>
              </w:rPr>
              <w:t>Vállalkozás indítása</w:t>
            </w:r>
          </w:p>
        </w:tc>
        <w:tc>
          <w:tcPr>
            <w:tcW w:w="3258" w:type="dxa"/>
            <w:tcBorders>
              <w:top w:val="single" w:sz="4" w:space="0" w:color="auto"/>
              <w:left w:val="single" w:sz="4" w:space="0" w:color="auto"/>
              <w:bottom w:val="single" w:sz="4" w:space="0" w:color="auto"/>
              <w:right w:val="single" w:sz="4" w:space="0" w:color="auto"/>
            </w:tcBorders>
            <w:vAlign w:val="center"/>
          </w:tcPr>
          <w:p w14:paraId="7D457D02" w14:textId="77777777" w:rsidR="00053246" w:rsidRPr="00BD12FB" w:rsidRDefault="00053246" w:rsidP="00053246">
            <w:pPr>
              <w:jc w:val="center"/>
              <w:rPr>
                <w:rFonts w:ascii="Times New Roman" w:hAnsi="Times New Roman"/>
              </w:rPr>
            </w:pPr>
            <w:r w:rsidRPr="00BD12FB">
              <w:rPr>
                <w:rFonts w:ascii="Times New Roman" w:hAnsi="Times New Roman"/>
              </w:rPr>
              <w:t>-</w:t>
            </w:r>
          </w:p>
        </w:tc>
        <w:tc>
          <w:tcPr>
            <w:tcW w:w="3197" w:type="dxa"/>
            <w:tcBorders>
              <w:top w:val="single" w:sz="4" w:space="0" w:color="auto"/>
              <w:left w:val="single" w:sz="4" w:space="0" w:color="auto"/>
              <w:bottom w:val="single" w:sz="4" w:space="0" w:color="auto"/>
              <w:right w:val="single" w:sz="4" w:space="0" w:color="auto"/>
            </w:tcBorders>
            <w:vAlign w:val="center"/>
          </w:tcPr>
          <w:p w14:paraId="6DD9B254" w14:textId="77777777" w:rsidR="00053246" w:rsidRPr="00BD12FB" w:rsidRDefault="00053246" w:rsidP="00053246">
            <w:pPr>
              <w:jc w:val="both"/>
              <w:rPr>
                <w:rFonts w:ascii="Times New Roman" w:hAnsi="Times New Roman"/>
              </w:rPr>
            </w:pPr>
            <w:r w:rsidRPr="00BD12FB">
              <w:rPr>
                <w:rFonts w:ascii="Times New Roman" w:hAnsi="Times New Roman"/>
              </w:rPr>
              <w:t xml:space="preserve">A témakör elsajátítását követően a tanuló ismeri az alábbiakat: </w:t>
            </w:r>
          </w:p>
          <w:p w14:paraId="539B436A" w14:textId="77777777" w:rsidR="00053246" w:rsidRPr="00BD12FB" w:rsidRDefault="00053246" w:rsidP="00053246">
            <w:pPr>
              <w:jc w:val="both"/>
              <w:rPr>
                <w:rFonts w:ascii="Times New Roman" w:hAnsi="Times New Roman"/>
              </w:rPr>
            </w:pPr>
            <w:r w:rsidRPr="00BD12FB">
              <w:rPr>
                <w:rFonts w:ascii="Times New Roman" w:hAnsi="Times New Roman"/>
              </w:rPr>
              <w:t xml:space="preserve">Vállalkozási formák (egyéni, társas) alapítása, működtetése </w:t>
            </w:r>
          </w:p>
          <w:p w14:paraId="06761FF0" w14:textId="77777777" w:rsidR="00053246" w:rsidRPr="00BD12FB" w:rsidRDefault="00053246" w:rsidP="00053246">
            <w:pPr>
              <w:jc w:val="both"/>
              <w:rPr>
                <w:rFonts w:ascii="Times New Roman" w:hAnsi="Times New Roman"/>
              </w:rPr>
            </w:pPr>
            <w:r w:rsidRPr="00BD12FB">
              <w:rPr>
                <w:rFonts w:ascii="Times New Roman" w:hAnsi="Times New Roman"/>
              </w:rPr>
              <w:t xml:space="preserve">A vállalkozás indításának folyamata (jogszolgálat és könyvelői szolgálat igénybevétele) </w:t>
            </w:r>
          </w:p>
          <w:p w14:paraId="7CB3F946" w14:textId="77777777" w:rsidR="00053246" w:rsidRPr="00BD12FB" w:rsidRDefault="00053246" w:rsidP="00053246">
            <w:pPr>
              <w:jc w:val="both"/>
              <w:rPr>
                <w:rFonts w:ascii="Times New Roman" w:hAnsi="Times New Roman"/>
              </w:rPr>
            </w:pPr>
            <w:r w:rsidRPr="00BD12FB">
              <w:rPr>
                <w:rFonts w:ascii="Times New Roman" w:hAnsi="Times New Roman"/>
              </w:rPr>
              <w:t>A vendéglátó üzlet indításának jogszabályi előírásai</w:t>
            </w:r>
          </w:p>
        </w:tc>
        <w:tc>
          <w:tcPr>
            <w:tcW w:w="3197" w:type="dxa"/>
            <w:tcBorders>
              <w:top w:val="single" w:sz="4" w:space="0" w:color="auto"/>
              <w:left w:val="single" w:sz="4" w:space="0" w:color="auto"/>
              <w:bottom w:val="single" w:sz="4" w:space="0" w:color="auto"/>
              <w:right w:val="single" w:sz="4" w:space="0" w:color="auto"/>
            </w:tcBorders>
            <w:vAlign w:val="center"/>
          </w:tcPr>
          <w:p w14:paraId="1F6EF063" w14:textId="77777777" w:rsidR="00053246" w:rsidRPr="00DD0FB5" w:rsidRDefault="00053246" w:rsidP="00053246">
            <w:pPr>
              <w:jc w:val="center"/>
              <w:rPr>
                <w:rFonts w:ascii="Times New Roman" w:hAnsi="Times New Roman"/>
                <w:sz w:val="24"/>
                <w:szCs w:val="24"/>
              </w:rPr>
            </w:pPr>
            <w:r>
              <w:rPr>
                <w:rFonts w:ascii="Times New Roman" w:hAnsi="Times New Roman"/>
                <w:sz w:val="24"/>
                <w:szCs w:val="24"/>
              </w:rPr>
              <w:t>-</w:t>
            </w:r>
          </w:p>
        </w:tc>
      </w:tr>
      <w:tr w:rsidR="00053246" w:rsidRPr="00DD0FB5" w14:paraId="25A25F29" w14:textId="77777777" w:rsidTr="00053246">
        <w:trPr>
          <w:jc w:val="center"/>
        </w:trPr>
        <w:tc>
          <w:tcPr>
            <w:tcW w:w="1049" w:type="dxa"/>
            <w:tcBorders>
              <w:top w:val="single" w:sz="18" w:space="0" w:color="000000"/>
              <w:right w:val="single" w:sz="4" w:space="0" w:color="auto"/>
            </w:tcBorders>
            <w:vAlign w:val="center"/>
          </w:tcPr>
          <w:p w14:paraId="31B31F39" w14:textId="77777777" w:rsidR="00053246" w:rsidRPr="00DD0FB5" w:rsidRDefault="00053246" w:rsidP="00053246">
            <w:pPr>
              <w:widowControl w:val="0"/>
              <w:pBdr>
                <w:top w:val="nil"/>
                <w:left w:val="nil"/>
                <w:bottom w:val="nil"/>
                <w:right w:val="nil"/>
                <w:between w:val="nil"/>
              </w:pBdr>
              <w:spacing w:line="276" w:lineRule="auto"/>
              <w:rPr>
                <w:rFonts w:ascii="Times New Roman" w:hAnsi="Times New Roman"/>
                <w:sz w:val="24"/>
                <w:szCs w:val="24"/>
              </w:rPr>
            </w:pPr>
          </w:p>
        </w:tc>
        <w:tc>
          <w:tcPr>
            <w:tcW w:w="1767" w:type="dxa"/>
            <w:tcBorders>
              <w:top w:val="single" w:sz="4" w:space="0" w:color="auto"/>
              <w:left w:val="single" w:sz="4" w:space="0" w:color="auto"/>
              <w:bottom w:val="single" w:sz="4" w:space="0" w:color="auto"/>
              <w:right w:val="single" w:sz="4" w:space="0" w:color="auto"/>
            </w:tcBorders>
            <w:vAlign w:val="center"/>
          </w:tcPr>
          <w:p w14:paraId="3FC18C92" w14:textId="77777777" w:rsidR="00053246" w:rsidRPr="00BD12FB" w:rsidRDefault="00053246" w:rsidP="00053246">
            <w:pPr>
              <w:spacing w:line="276" w:lineRule="auto"/>
              <w:jc w:val="center"/>
              <w:rPr>
                <w:rFonts w:ascii="Times New Roman" w:hAnsi="Times New Roman"/>
                <w:b/>
              </w:rPr>
            </w:pPr>
            <w:r w:rsidRPr="00BD12FB">
              <w:rPr>
                <w:rFonts w:ascii="Times New Roman" w:hAnsi="Times New Roman"/>
                <w:b/>
              </w:rPr>
              <w:t>Marketing és protokoll</w:t>
            </w:r>
          </w:p>
          <w:p w14:paraId="7F3AA616" w14:textId="77777777" w:rsidR="00053246" w:rsidRPr="00BD12FB" w:rsidRDefault="00053246" w:rsidP="00053246">
            <w:pPr>
              <w:widowControl w:val="0"/>
              <w:pBdr>
                <w:top w:val="nil"/>
                <w:left w:val="nil"/>
                <w:bottom w:val="nil"/>
                <w:right w:val="nil"/>
                <w:between w:val="nil"/>
              </w:pBdr>
              <w:spacing w:line="276" w:lineRule="auto"/>
              <w:rPr>
                <w:rFonts w:ascii="Times New Roman" w:hAnsi="Times New Roman"/>
              </w:rPr>
            </w:pPr>
          </w:p>
        </w:tc>
        <w:tc>
          <w:tcPr>
            <w:tcW w:w="1781" w:type="dxa"/>
            <w:tcBorders>
              <w:top w:val="single" w:sz="4" w:space="0" w:color="auto"/>
              <w:left w:val="single" w:sz="4" w:space="0" w:color="auto"/>
              <w:bottom w:val="single" w:sz="4" w:space="0" w:color="auto"/>
              <w:right w:val="single" w:sz="4" w:space="0" w:color="auto"/>
            </w:tcBorders>
            <w:vAlign w:val="center"/>
          </w:tcPr>
          <w:p w14:paraId="08028D29" w14:textId="77777777" w:rsidR="00053246" w:rsidRPr="00BD12FB" w:rsidRDefault="00053246" w:rsidP="00053246">
            <w:pPr>
              <w:autoSpaceDE w:val="0"/>
              <w:autoSpaceDN w:val="0"/>
              <w:adjustRightInd w:val="0"/>
              <w:jc w:val="center"/>
              <w:rPr>
                <w:rFonts w:ascii="Times New Roman" w:hAnsi="Times New Roman"/>
                <w:b/>
                <w:i/>
                <w:color w:val="000000"/>
              </w:rPr>
            </w:pPr>
          </w:p>
        </w:tc>
        <w:tc>
          <w:tcPr>
            <w:tcW w:w="3258" w:type="dxa"/>
            <w:tcBorders>
              <w:top w:val="single" w:sz="4" w:space="0" w:color="auto"/>
              <w:left w:val="single" w:sz="4" w:space="0" w:color="auto"/>
              <w:bottom w:val="single" w:sz="4" w:space="0" w:color="auto"/>
              <w:right w:val="single" w:sz="4" w:space="0" w:color="auto"/>
            </w:tcBorders>
            <w:vAlign w:val="center"/>
          </w:tcPr>
          <w:p w14:paraId="64EE1869" w14:textId="77777777" w:rsidR="00053246" w:rsidRPr="00BD12FB" w:rsidRDefault="00053246" w:rsidP="00053246">
            <w:pPr>
              <w:jc w:val="center"/>
              <w:rPr>
                <w:rFonts w:ascii="Times New Roman" w:hAnsi="Times New Roman"/>
                <w:b/>
              </w:rPr>
            </w:pPr>
            <w:r w:rsidRPr="00BD12FB">
              <w:rPr>
                <w:rFonts w:ascii="Times New Roman" w:hAnsi="Times New Roman"/>
                <w:b/>
              </w:rPr>
              <w:t>18 óra</w:t>
            </w:r>
          </w:p>
          <w:p w14:paraId="1D2B6F08" w14:textId="77777777" w:rsidR="00053246" w:rsidRPr="00BD12FB" w:rsidRDefault="00053246" w:rsidP="00053246">
            <w:pPr>
              <w:jc w:val="both"/>
              <w:rPr>
                <w:rFonts w:ascii="Times New Roman" w:hAnsi="Times New Roman"/>
              </w:rPr>
            </w:pPr>
            <w:r w:rsidRPr="00BD12FB">
              <w:rPr>
                <w:rFonts w:ascii="Times New Roman" w:hAnsi="Times New Roman"/>
              </w:rPr>
              <w:t>Termékpolitika: az választék kialakításának szempontjai</w:t>
            </w:r>
          </w:p>
          <w:p w14:paraId="264F3530" w14:textId="77777777" w:rsidR="00053246" w:rsidRPr="00BD12FB" w:rsidRDefault="00053246" w:rsidP="00053246">
            <w:pPr>
              <w:jc w:val="both"/>
              <w:rPr>
                <w:rFonts w:ascii="Times New Roman" w:hAnsi="Times New Roman"/>
              </w:rPr>
            </w:pPr>
            <w:r w:rsidRPr="00BD12FB">
              <w:rPr>
                <w:rFonts w:ascii="Times New Roman" w:hAnsi="Times New Roman"/>
              </w:rPr>
              <w:t>Árpolitika: az árképzés korszerű gyakorlati ismeretei</w:t>
            </w:r>
          </w:p>
        </w:tc>
        <w:tc>
          <w:tcPr>
            <w:tcW w:w="3197" w:type="dxa"/>
            <w:tcBorders>
              <w:top w:val="single" w:sz="4" w:space="0" w:color="auto"/>
              <w:left w:val="single" w:sz="4" w:space="0" w:color="auto"/>
              <w:bottom w:val="single" w:sz="4" w:space="0" w:color="auto"/>
              <w:right w:val="single" w:sz="4" w:space="0" w:color="auto"/>
            </w:tcBorders>
            <w:vAlign w:val="center"/>
          </w:tcPr>
          <w:p w14:paraId="47B83D84" w14:textId="77777777" w:rsidR="00053246" w:rsidRPr="00BD12FB" w:rsidRDefault="00053246" w:rsidP="00053246">
            <w:pPr>
              <w:jc w:val="center"/>
              <w:rPr>
                <w:rFonts w:ascii="Times New Roman" w:hAnsi="Times New Roman"/>
              </w:rPr>
            </w:pPr>
            <w:r w:rsidRPr="00BD12FB">
              <w:rPr>
                <w:rFonts w:ascii="Times New Roman" w:hAnsi="Times New Roman"/>
              </w:rPr>
              <w:t>-</w:t>
            </w:r>
          </w:p>
        </w:tc>
        <w:tc>
          <w:tcPr>
            <w:tcW w:w="3197" w:type="dxa"/>
            <w:tcBorders>
              <w:top w:val="single" w:sz="4" w:space="0" w:color="auto"/>
              <w:left w:val="single" w:sz="4" w:space="0" w:color="auto"/>
              <w:bottom w:val="single" w:sz="4" w:space="0" w:color="auto"/>
              <w:right w:val="single" w:sz="4" w:space="0" w:color="auto"/>
            </w:tcBorders>
            <w:vAlign w:val="center"/>
          </w:tcPr>
          <w:p w14:paraId="021CCAF2" w14:textId="77777777" w:rsidR="00053246" w:rsidRPr="00DD0FB5" w:rsidRDefault="00053246" w:rsidP="00053246">
            <w:pPr>
              <w:jc w:val="center"/>
              <w:rPr>
                <w:rFonts w:ascii="Times New Roman" w:hAnsi="Times New Roman"/>
                <w:sz w:val="24"/>
                <w:szCs w:val="24"/>
              </w:rPr>
            </w:pPr>
            <w:r>
              <w:rPr>
                <w:rFonts w:ascii="Times New Roman" w:hAnsi="Times New Roman"/>
                <w:sz w:val="24"/>
                <w:szCs w:val="24"/>
              </w:rPr>
              <w:t>-</w:t>
            </w:r>
          </w:p>
        </w:tc>
      </w:tr>
      <w:tr w:rsidR="00053246" w:rsidRPr="00DD0FB5" w14:paraId="784D3A41" w14:textId="77777777" w:rsidTr="00053246">
        <w:trPr>
          <w:jc w:val="center"/>
        </w:trPr>
        <w:tc>
          <w:tcPr>
            <w:tcW w:w="1049" w:type="dxa"/>
            <w:vAlign w:val="center"/>
          </w:tcPr>
          <w:p w14:paraId="6129790B" w14:textId="77777777" w:rsidR="00053246" w:rsidRPr="00DD0FB5" w:rsidRDefault="00053246" w:rsidP="00053246">
            <w:pPr>
              <w:widowControl w:val="0"/>
              <w:pBdr>
                <w:top w:val="nil"/>
                <w:left w:val="nil"/>
                <w:bottom w:val="nil"/>
                <w:right w:val="nil"/>
                <w:between w:val="nil"/>
              </w:pBdr>
              <w:spacing w:line="276" w:lineRule="auto"/>
              <w:rPr>
                <w:rFonts w:ascii="Times New Roman" w:hAnsi="Times New Roman"/>
                <w:sz w:val="24"/>
                <w:szCs w:val="24"/>
              </w:rPr>
            </w:pPr>
          </w:p>
        </w:tc>
        <w:tc>
          <w:tcPr>
            <w:tcW w:w="1767" w:type="dxa"/>
            <w:vAlign w:val="center"/>
          </w:tcPr>
          <w:p w14:paraId="0F1580FA" w14:textId="77777777" w:rsidR="00053246" w:rsidRPr="00BD12FB" w:rsidRDefault="00053246" w:rsidP="00053246">
            <w:pPr>
              <w:widowControl w:val="0"/>
              <w:pBdr>
                <w:top w:val="nil"/>
                <w:left w:val="nil"/>
                <w:bottom w:val="nil"/>
                <w:right w:val="nil"/>
                <w:between w:val="nil"/>
              </w:pBdr>
              <w:spacing w:line="276" w:lineRule="auto"/>
              <w:jc w:val="center"/>
              <w:rPr>
                <w:rFonts w:ascii="Times New Roman" w:hAnsi="Times New Roman"/>
                <w:b/>
              </w:rPr>
            </w:pPr>
            <w:r w:rsidRPr="00BD12FB">
              <w:rPr>
                <w:rFonts w:ascii="Times New Roman" w:hAnsi="Times New Roman"/>
                <w:b/>
              </w:rPr>
              <w:t>Portfólió készítés</w:t>
            </w:r>
          </w:p>
        </w:tc>
        <w:tc>
          <w:tcPr>
            <w:tcW w:w="1781" w:type="dxa"/>
          </w:tcPr>
          <w:p w14:paraId="4701B277" w14:textId="77777777" w:rsidR="00053246" w:rsidRPr="00BD12FB" w:rsidRDefault="00053246" w:rsidP="00053246">
            <w:pPr>
              <w:spacing w:line="276" w:lineRule="auto"/>
              <w:rPr>
                <w:rFonts w:ascii="Times New Roman" w:hAnsi="Times New Roman"/>
              </w:rPr>
            </w:pPr>
          </w:p>
        </w:tc>
        <w:tc>
          <w:tcPr>
            <w:tcW w:w="3258" w:type="dxa"/>
            <w:vAlign w:val="center"/>
          </w:tcPr>
          <w:p w14:paraId="27284930" w14:textId="77777777" w:rsidR="00053246" w:rsidRPr="00BD12FB" w:rsidRDefault="00053246" w:rsidP="00053246">
            <w:pPr>
              <w:jc w:val="center"/>
              <w:rPr>
                <w:rFonts w:ascii="Times New Roman" w:hAnsi="Times New Roman"/>
              </w:rPr>
            </w:pPr>
            <w:r w:rsidRPr="00BD12FB">
              <w:rPr>
                <w:rFonts w:ascii="Times New Roman" w:hAnsi="Times New Roman"/>
              </w:rPr>
              <w:t>-</w:t>
            </w:r>
          </w:p>
        </w:tc>
        <w:tc>
          <w:tcPr>
            <w:tcW w:w="3197" w:type="dxa"/>
            <w:vAlign w:val="center"/>
          </w:tcPr>
          <w:p w14:paraId="4F8C74A1" w14:textId="77777777" w:rsidR="00053246" w:rsidRPr="00BD12FB" w:rsidRDefault="00053246" w:rsidP="00053246">
            <w:pPr>
              <w:jc w:val="center"/>
              <w:rPr>
                <w:rFonts w:ascii="Times New Roman" w:hAnsi="Times New Roman"/>
                <w:b/>
                <w:bCs/>
              </w:rPr>
            </w:pPr>
            <w:r w:rsidRPr="00BD12FB">
              <w:rPr>
                <w:rFonts w:ascii="Times New Roman" w:hAnsi="Times New Roman"/>
                <w:b/>
                <w:bCs/>
              </w:rPr>
              <w:t>9 óra</w:t>
            </w:r>
          </w:p>
          <w:p w14:paraId="5A63152F" w14:textId="77777777" w:rsidR="00053246" w:rsidRPr="00BD12FB" w:rsidRDefault="00053246" w:rsidP="00053246">
            <w:pPr>
              <w:jc w:val="both"/>
              <w:rPr>
                <w:rFonts w:ascii="Times New Roman" w:hAnsi="Times New Roman"/>
              </w:rPr>
            </w:pPr>
            <w:r w:rsidRPr="00BD12FB">
              <w:rPr>
                <w:rFonts w:ascii="Times New Roman" w:hAnsi="Times New Roman"/>
              </w:rPr>
              <w:t>Portfólió fogalmának, fontosságának megismerése, fontosabb szempontrendszerek ismertetése</w:t>
            </w:r>
          </w:p>
          <w:p w14:paraId="26309DF8" w14:textId="77777777" w:rsidR="00053246" w:rsidRPr="00BD12FB" w:rsidRDefault="00053246" w:rsidP="00053246">
            <w:pPr>
              <w:jc w:val="both"/>
              <w:rPr>
                <w:rFonts w:ascii="Times New Roman" w:hAnsi="Times New Roman"/>
              </w:rPr>
            </w:pPr>
            <w:r w:rsidRPr="00BD12FB">
              <w:rPr>
                <w:rFonts w:ascii="Times New Roman" w:hAnsi="Times New Roman"/>
              </w:rPr>
              <w:t>Ételkészítési termékcsoport egyéni feladatmegoldásai, szakmai észrevételek</w:t>
            </w:r>
          </w:p>
          <w:p w14:paraId="3228EA2B" w14:textId="77777777" w:rsidR="00053246" w:rsidRPr="00BD12FB" w:rsidRDefault="00053246" w:rsidP="00053246">
            <w:pPr>
              <w:jc w:val="both"/>
              <w:rPr>
                <w:rFonts w:ascii="Times New Roman" w:hAnsi="Times New Roman"/>
              </w:rPr>
            </w:pPr>
            <w:r w:rsidRPr="00BD12FB">
              <w:rPr>
                <w:rFonts w:ascii="Times New Roman" w:hAnsi="Times New Roman"/>
              </w:rPr>
              <w:t>A tanuló által készített termékek bemutatása, képekkel, szöveggel.</w:t>
            </w:r>
          </w:p>
        </w:tc>
        <w:tc>
          <w:tcPr>
            <w:tcW w:w="3197" w:type="dxa"/>
            <w:vAlign w:val="center"/>
          </w:tcPr>
          <w:p w14:paraId="66AC3A80" w14:textId="77777777" w:rsidR="00053246" w:rsidRPr="00DD0FB5" w:rsidRDefault="00053246" w:rsidP="00053246">
            <w:pPr>
              <w:jc w:val="center"/>
              <w:rPr>
                <w:rFonts w:ascii="Times New Roman" w:hAnsi="Times New Roman"/>
                <w:sz w:val="24"/>
                <w:szCs w:val="24"/>
              </w:rPr>
            </w:pPr>
            <w:r>
              <w:rPr>
                <w:rFonts w:ascii="Times New Roman" w:hAnsi="Times New Roman"/>
                <w:sz w:val="24"/>
                <w:szCs w:val="24"/>
              </w:rPr>
              <w:t>-</w:t>
            </w:r>
          </w:p>
        </w:tc>
      </w:tr>
      <w:tr w:rsidR="00053246" w:rsidRPr="00DD0FB5" w14:paraId="05FA07CB" w14:textId="77777777" w:rsidTr="00053246">
        <w:trPr>
          <w:jc w:val="center"/>
        </w:trPr>
        <w:tc>
          <w:tcPr>
            <w:tcW w:w="1049" w:type="dxa"/>
            <w:vAlign w:val="center"/>
          </w:tcPr>
          <w:p w14:paraId="45C0D62F" w14:textId="77777777" w:rsidR="00053246" w:rsidRPr="00DD0FB5" w:rsidRDefault="00053246" w:rsidP="00053246">
            <w:pPr>
              <w:widowControl w:val="0"/>
              <w:pBdr>
                <w:top w:val="nil"/>
                <w:left w:val="nil"/>
                <w:bottom w:val="nil"/>
                <w:right w:val="nil"/>
                <w:between w:val="nil"/>
              </w:pBdr>
              <w:spacing w:line="276" w:lineRule="auto"/>
              <w:rPr>
                <w:rFonts w:ascii="Times New Roman" w:hAnsi="Times New Roman"/>
                <w:sz w:val="24"/>
                <w:szCs w:val="24"/>
              </w:rPr>
            </w:pPr>
          </w:p>
        </w:tc>
        <w:tc>
          <w:tcPr>
            <w:tcW w:w="1767" w:type="dxa"/>
            <w:vAlign w:val="center"/>
          </w:tcPr>
          <w:p w14:paraId="11E5AB9C" w14:textId="77777777" w:rsidR="00053246" w:rsidRPr="00BD12FB" w:rsidRDefault="00053246" w:rsidP="00053246">
            <w:pPr>
              <w:widowControl w:val="0"/>
              <w:pBdr>
                <w:top w:val="nil"/>
                <w:left w:val="nil"/>
                <w:bottom w:val="nil"/>
                <w:right w:val="nil"/>
                <w:between w:val="nil"/>
              </w:pBdr>
              <w:spacing w:line="276" w:lineRule="auto"/>
              <w:jc w:val="center"/>
              <w:rPr>
                <w:rFonts w:ascii="Times New Roman" w:hAnsi="Times New Roman"/>
                <w:b/>
              </w:rPr>
            </w:pPr>
            <w:r w:rsidRPr="007B7D1C">
              <w:rPr>
                <w:rFonts w:ascii="Times New Roman" w:hAnsi="Times New Roman"/>
                <w:b/>
              </w:rPr>
              <w:t>Szakmai idegen nyelv</w:t>
            </w:r>
          </w:p>
        </w:tc>
        <w:tc>
          <w:tcPr>
            <w:tcW w:w="1781" w:type="dxa"/>
          </w:tcPr>
          <w:p w14:paraId="32F52DAE" w14:textId="77777777" w:rsidR="00053246" w:rsidRPr="00BD12FB" w:rsidRDefault="00053246" w:rsidP="00053246">
            <w:pPr>
              <w:spacing w:line="276" w:lineRule="auto"/>
              <w:rPr>
                <w:rFonts w:ascii="Times New Roman" w:hAnsi="Times New Roman"/>
              </w:rPr>
            </w:pPr>
          </w:p>
        </w:tc>
        <w:tc>
          <w:tcPr>
            <w:tcW w:w="3258" w:type="dxa"/>
            <w:vAlign w:val="center"/>
          </w:tcPr>
          <w:p w14:paraId="72073A01" w14:textId="5E249D20" w:rsidR="00053246" w:rsidRDefault="007B7D1C" w:rsidP="00053246">
            <w:pPr>
              <w:jc w:val="center"/>
              <w:rPr>
                <w:rFonts w:ascii="Times New Roman" w:hAnsi="Times New Roman"/>
                <w:b/>
                <w:bCs/>
              </w:rPr>
            </w:pPr>
            <w:r w:rsidRPr="007B7D1C">
              <w:rPr>
                <w:rFonts w:ascii="Times New Roman" w:hAnsi="Times New Roman"/>
                <w:b/>
                <w:bCs/>
              </w:rPr>
              <w:t>1</w:t>
            </w:r>
            <w:r w:rsidR="0059644F">
              <w:rPr>
                <w:rFonts w:ascii="Times New Roman" w:hAnsi="Times New Roman"/>
                <w:b/>
                <w:bCs/>
              </w:rPr>
              <w:t>8</w:t>
            </w:r>
            <w:r w:rsidRPr="007B7D1C">
              <w:rPr>
                <w:rFonts w:ascii="Times New Roman" w:hAnsi="Times New Roman"/>
                <w:b/>
                <w:bCs/>
              </w:rPr>
              <w:t xml:space="preserve"> óra</w:t>
            </w:r>
          </w:p>
          <w:p w14:paraId="55B8B3E8" w14:textId="77777777" w:rsidR="007B7D1C" w:rsidRPr="007B7D1C" w:rsidRDefault="007B7D1C" w:rsidP="007B7D1C">
            <w:pPr>
              <w:jc w:val="center"/>
              <w:rPr>
                <w:rFonts w:ascii="Times New Roman" w:hAnsi="Times New Roman"/>
              </w:rPr>
            </w:pPr>
            <w:r w:rsidRPr="007B7D1C">
              <w:rPr>
                <w:rFonts w:ascii="Times New Roman" w:hAnsi="Times New Roman"/>
              </w:rPr>
              <w:t xml:space="preserve">A </w:t>
            </w:r>
            <w:proofErr w:type="gramStart"/>
            <w:r w:rsidRPr="007B7D1C">
              <w:rPr>
                <w:rFonts w:ascii="Times New Roman" w:hAnsi="Times New Roman"/>
              </w:rPr>
              <w:t>gasztronómia</w:t>
            </w:r>
            <w:proofErr w:type="gramEnd"/>
            <w:r w:rsidRPr="007B7D1C">
              <w:rPr>
                <w:rFonts w:ascii="Times New Roman" w:hAnsi="Times New Roman"/>
              </w:rPr>
              <w:t xml:space="preserve"> nyersanyagai.</w:t>
            </w:r>
          </w:p>
          <w:p w14:paraId="29DAA259" w14:textId="77777777" w:rsidR="007B7D1C" w:rsidRPr="007B7D1C" w:rsidRDefault="007B7D1C" w:rsidP="007B7D1C">
            <w:pPr>
              <w:jc w:val="center"/>
              <w:rPr>
                <w:rFonts w:ascii="Times New Roman" w:hAnsi="Times New Roman"/>
              </w:rPr>
            </w:pPr>
            <w:r w:rsidRPr="007B7D1C">
              <w:rPr>
                <w:rFonts w:ascii="Times New Roman" w:hAnsi="Times New Roman"/>
              </w:rPr>
              <w:t>Ételek megnevezései.</w:t>
            </w:r>
          </w:p>
          <w:p w14:paraId="43930CB8" w14:textId="77777777" w:rsidR="007B7D1C" w:rsidRPr="007B7D1C" w:rsidRDefault="007B7D1C" w:rsidP="007B7D1C">
            <w:pPr>
              <w:jc w:val="center"/>
              <w:rPr>
                <w:rFonts w:ascii="Times New Roman" w:hAnsi="Times New Roman"/>
              </w:rPr>
            </w:pPr>
            <w:r w:rsidRPr="007B7D1C">
              <w:rPr>
                <w:rFonts w:ascii="Times New Roman" w:hAnsi="Times New Roman"/>
              </w:rPr>
              <w:t>Ételkészítési technológiák.</w:t>
            </w:r>
          </w:p>
          <w:p w14:paraId="7B5BC741" w14:textId="77777777" w:rsidR="007B7D1C" w:rsidRPr="007B7D1C" w:rsidRDefault="007B7D1C" w:rsidP="007B7D1C">
            <w:pPr>
              <w:jc w:val="center"/>
              <w:rPr>
                <w:rFonts w:ascii="Times New Roman" w:hAnsi="Times New Roman"/>
              </w:rPr>
            </w:pPr>
            <w:r w:rsidRPr="007B7D1C">
              <w:rPr>
                <w:rFonts w:ascii="Times New Roman" w:hAnsi="Times New Roman"/>
              </w:rPr>
              <w:t>A vendéglátásban használatos eszközök, berendezések, gépek megnevezései</w:t>
            </w:r>
            <w:proofErr w:type="gramStart"/>
            <w:r w:rsidRPr="007B7D1C">
              <w:rPr>
                <w:rFonts w:ascii="Times New Roman" w:hAnsi="Times New Roman"/>
              </w:rPr>
              <w:t>..</w:t>
            </w:r>
            <w:proofErr w:type="gramEnd"/>
          </w:p>
          <w:p w14:paraId="0AF815B5" w14:textId="77777777" w:rsidR="007B7D1C" w:rsidRPr="007B7D1C" w:rsidRDefault="007B7D1C" w:rsidP="007B7D1C">
            <w:pPr>
              <w:jc w:val="center"/>
              <w:rPr>
                <w:rFonts w:ascii="Times New Roman" w:hAnsi="Times New Roman"/>
              </w:rPr>
            </w:pPr>
            <w:r w:rsidRPr="007B7D1C">
              <w:rPr>
                <w:rFonts w:ascii="Times New Roman" w:hAnsi="Times New Roman"/>
              </w:rPr>
              <w:t>Receptúrák értelmezése</w:t>
            </w:r>
          </w:p>
          <w:p w14:paraId="02E633EC" w14:textId="6A65756D" w:rsidR="007B7D1C" w:rsidRPr="007B7D1C" w:rsidRDefault="007B7D1C" w:rsidP="007B7D1C">
            <w:pPr>
              <w:jc w:val="center"/>
              <w:rPr>
                <w:rFonts w:ascii="Times New Roman" w:hAnsi="Times New Roman"/>
                <w:b/>
                <w:bCs/>
              </w:rPr>
            </w:pPr>
            <w:r w:rsidRPr="007B7D1C">
              <w:rPr>
                <w:rFonts w:ascii="Times New Roman" w:hAnsi="Times New Roman"/>
              </w:rPr>
              <w:t>Ételek elkészítésének ismertetése</w:t>
            </w:r>
          </w:p>
        </w:tc>
        <w:tc>
          <w:tcPr>
            <w:tcW w:w="3197" w:type="dxa"/>
            <w:vAlign w:val="center"/>
          </w:tcPr>
          <w:p w14:paraId="546291B1" w14:textId="455FECB3" w:rsidR="00053246" w:rsidRPr="00BD12FB" w:rsidRDefault="00053246" w:rsidP="00053246">
            <w:pPr>
              <w:jc w:val="center"/>
              <w:rPr>
                <w:rFonts w:ascii="Times New Roman" w:hAnsi="Times New Roman"/>
                <w:b/>
              </w:rPr>
            </w:pPr>
          </w:p>
        </w:tc>
        <w:tc>
          <w:tcPr>
            <w:tcW w:w="3197" w:type="dxa"/>
          </w:tcPr>
          <w:p w14:paraId="647C0C8A" w14:textId="77777777" w:rsidR="00053246" w:rsidRPr="00DD0FB5" w:rsidRDefault="00053246" w:rsidP="00053246">
            <w:pPr>
              <w:jc w:val="center"/>
              <w:rPr>
                <w:rFonts w:ascii="Times New Roman" w:hAnsi="Times New Roman"/>
                <w:sz w:val="24"/>
                <w:szCs w:val="24"/>
              </w:rPr>
            </w:pPr>
            <w:r>
              <w:rPr>
                <w:rFonts w:ascii="Times New Roman" w:hAnsi="Times New Roman"/>
                <w:sz w:val="24"/>
                <w:szCs w:val="24"/>
              </w:rPr>
              <w:t>-</w:t>
            </w:r>
          </w:p>
        </w:tc>
      </w:tr>
    </w:tbl>
    <w:p w14:paraId="64099B4F" w14:textId="77777777" w:rsidR="00053246" w:rsidRPr="00DD0FB5" w:rsidRDefault="00053246" w:rsidP="00053246">
      <w:pPr>
        <w:rPr>
          <w:rFonts w:ascii="Times New Roman" w:hAnsi="Times New Roman"/>
          <w:sz w:val="24"/>
          <w:szCs w:val="24"/>
        </w:rPr>
      </w:pPr>
      <w:r w:rsidRPr="00DD0FB5">
        <w:rPr>
          <w:rFonts w:ascii="Times New Roman" w:hAnsi="Times New Roman"/>
          <w:sz w:val="24"/>
          <w:szCs w:val="24"/>
        </w:rPr>
        <w:br w:type="page"/>
      </w:r>
    </w:p>
    <w:p w14:paraId="3D87DF18" w14:textId="20866394" w:rsidR="00053246" w:rsidRDefault="00053246" w:rsidP="00053246"/>
    <w:p w14:paraId="5EA6DFA8" w14:textId="77777777" w:rsidR="00053246" w:rsidRPr="00053246" w:rsidRDefault="00053246" w:rsidP="00053246"/>
    <w:p w14:paraId="610FC695" w14:textId="38B52E7C" w:rsidR="008279BC" w:rsidRDefault="008279BC" w:rsidP="006B2DB4">
      <w:pPr>
        <w:pStyle w:val="Cmsor5"/>
        <w:numPr>
          <w:ilvl w:val="0"/>
          <w:numId w:val="0"/>
        </w:numPr>
        <w:ind w:left="1008" w:hanging="1008"/>
        <w:rPr>
          <w:b/>
          <w:color w:val="auto"/>
        </w:rPr>
      </w:pPr>
      <w:bookmarkStart w:id="88" w:name="_Toc120521591"/>
      <w:r w:rsidRPr="00C22D31">
        <w:rPr>
          <w:b/>
          <w:color w:val="auto"/>
        </w:rPr>
        <w:t>2/14. évfolyam Szakirányú oktatás</w:t>
      </w:r>
      <w:bookmarkEnd w:id="88"/>
    </w:p>
    <w:p w14:paraId="19C52A35" w14:textId="3BF100F5" w:rsidR="00D871B7" w:rsidRDefault="00D871B7" w:rsidP="00D871B7"/>
    <w:tbl>
      <w:tblPr>
        <w:tblStyle w:val="1"/>
        <w:tblW w:w="13489"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56"/>
        <w:gridCol w:w="1781"/>
        <w:gridCol w:w="3258"/>
        <w:gridCol w:w="3197"/>
        <w:gridCol w:w="3197"/>
      </w:tblGrid>
      <w:tr w:rsidR="00622865" w:rsidRPr="00BD12FB" w14:paraId="7085D65A" w14:textId="77777777" w:rsidTr="00437455">
        <w:trPr>
          <w:tblHeader/>
          <w:jc w:val="center"/>
        </w:trPr>
        <w:tc>
          <w:tcPr>
            <w:tcW w:w="2056" w:type="dxa"/>
            <w:vMerge w:val="restart"/>
            <w:vAlign w:val="center"/>
          </w:tcPr>
          <w:p w14:paraId="25DC96DD" w14:textId="77777777" w:rsidR="00622865" w:rsidRPr="00BD12FB" w:rsidRDefault="00622865" w:rsidP="00D871B7">
            <w:pPr>
              <w:jc w:val="center"/>
              <w:rPr>
                <w:rFonts w:ascii="Times New Roman" w:hAnsi="Times New Roman"/>
                <w:b/>
              </w:rPr>
            </w:pPr>
            <w:r w:rsidRPr="00BD12FB">
              <w:rPr>
                <w:rFonts w:ascii="Times New Roman" w:hAnsi="Times New Roman"/>
                <w:b/>
              </w:rPr>
              <w:t>Tantárgy</w:t>
            </w:r>
          </w:p>
        </w:tc>
        <w:tc>
          <w:tcPr>
            <w:tcW w:w="1781" w:type="dxa"/>
            <w:vMerge w:val="restart"/>
            <w:vAlign w:val="center"/>
          </w:tcPr>
          <w:p w14:paraId="1A946EC9" w14:textId="77777777" w:rsidR="00622865" w:rsidRPr="00BD12FB" w:rsidRDefault="00622865" w:rsidP="00D871B7">
            <w:pPr>
              <w:jc w:val="center"/>
              <w:rPr>
                <w:rFonts w:ascii="Times New Roman" w:hAnsi="Times New Roman"/>
                <w:b/>
              </w:rPr>
            </w:pPr>
            <w:r w:rsidRPr="00BD12FB">
              <w:rPr>
                <w:rFonts w:ascii="Times New Roman" w:hAnsi="Times New Roman"/>
                <w:b/>
              </w:rPr>
              <w:t>Témakör</w:t>
            </w:r>
          </w:p>
          <w:p w14:paraId="4B6AC7F8" w14:textId="77777777" w:rsidR="00622865" w:rsidRPr="00BD12FB" w:rsidRDefault="00622865" w:rsidP="00D871B7">
            <w:pPr>
              <w:jc w:val="center"/>
              <w:rPr>
                <w:rFonts w:ascii="Times New Roman" w:hAnsi="Times New Roman"/>
                <w:b/>
              </w:rPr>
            </w:pPr>
          </w:p>
        </w:tc>
        <w:tc>
          <w:tcPr>
            <w:tcW w:w="9652" w:type="dxa"/>
            <w:gridSpan w:val="3"/>
            <w:tcBorders>
              <w:right w:val="single" w:sz="18" w:space="0" w:color="000000"/>
            </w:tcBorders>
            <w:shd w:val="clear" w:color="auto" w:fill="BFBFBF"/>
            <w:vAlign w:val="center"/>
          </w:tcPr>
          <w:p w14:paraId="5A8662B6" w14:textId="77777777" w:rsidR="00622865" w:rsidRPr="00BD12FB" w:rsidRDefault="00622865" w:rsidP="00D871B7">
            <w:pPr>
              <w:jc w:val="center"/>
              <w:rPr>
                <w:rFonts w:ascii="Times New Roman" w:hAnsi="Times New Roman"/>
                <w:b/>
              </w:rPr>
            </w:pPr>
            <w:r w:rsidRPr="00BD12FB">
              <w:rPr>
                <w:rFonts w:ascii="Times New Roman" w:hAnsi="Times New Roman"/>
                <w:b/>
              </w:rPr>
              <w:t>2/14. évfolyam szakács szaktechnikus</w:t>
            </w:r>
          </w:p>
        </w:tc>
      </w:tr>
      <w:tr w:rsidR="00622865" w:rsidRPr="00BD12FB" w14:paraId="79664E43" w14:textId="77777777" w:rsidTr="00437455">
        <w:trPr>
          <w:tblHeader/>
          <w:jc w:val="center"/>
        </w:trPr>
        <w:tc>
          <w:tcPr>
            <w:tcW w:w="2056" w:type="dxa"/>
            <w:vMerge/>
            <w:tcBorders>
              <w:bottom w:val="single" w:sz="4" w:space="0" w:color="auto"/>
            </w:tcBorders>
            <w:vAlign w:val="center"/>
          </w:tcPr>
          <w:p w14:paraId="322733E0" w14:textId="77777777" w:rsidR="00622865" w:rsidRPr="00BD12FB" w:rsidRDefault="00622865" w:rsidP="00D871B7">
            <w:pPr>
              <w:widowControl w:val="0"/>
              <w:pBdr>
                <w:top w:val="nil"/>
                <w:left w:val="nil"/>
                <w:bottom w:val="nil"/>
                <w:right w:val="nil"/>
                <w:between w:val="nil"/>
              </w:pBdr>
              <w:rPr>
                <w:rFonts w:ascii="Times New Roman" w:hAnsi="Times New Roman"/>
                <w:b/>
              </w:rPr>
            </w:pPr>
          </w:p>
        </w:tc>
        <w:tc>
          <w:tcPr>
            <w:tcW w:w="1781" w:type="dxa"/>
            <w:vMerge/>
            <w:vAlign w:val="center"/>
          </w:tcPr>
          <w:p w14:paraId="24FDE21B" w14:textId="77777777" w:rsidR="00622865" w:rsidRPr="00BD12FB" w:rsidRDefault="00622865" w:rsidP="00D871B7">
            <w:pPr>
              <w:widowControl w:val="0"/>
              <w:pBdr>
                <w:top w:val="nil"/>
                <w:left w:val="nil"/>
                <w:bottom w:val="nil"/>
                <w:right w:val="nil"/>
                <w:between w:val="nil"/>
              </w:pBdr>
              <w:rPr>
                <w:rFonts w:ascii="Times New Roman" w:hAnsi="Times New Roman"/>
                <w:b/>
              </w:rPr>
            </w:pPr>
          </w:p>
        </w:tc>
        <w:tc>
          <w:tcPr>
            <w:tcW w:w="3258" w:type="dxa"/>
            <w:tcBorders>
              <w:bottom w:val="single" w:sz="18" w:space="0" w:color="000000"/>
            </w:tcBorders>
            <w:vAlign w:val="center"/>
          </w:tcPr>
          <w:p w14:paraId="3AD7F575" w14:textId="77777777" w:rsidR="00622865" w:rsidRPr="00BD12FB" w:rsidRDefault="00622865" w:rsidP="00D871B7">
            <w:pPr>
              <w:jc w:val="center"/>
              <w:rPr>
                <w:rFonts w:ascii="Times New Roman" w:hAnsi="Times New Roman"/>
                <w:b/>
              </w:rPr>
            </w:pPr>
            <w:r w:rsidRPr="00BD12FB">
              <w:rPr>
                <w:rFonts w:ascii="Times New Roman" w:hAnsi="Times New Roman"/>
                <w:b/>
              </w:rPr>
              <w:t>iskolai oktatás</w:t>
            </w:r>
          </w:p>
        </w:tc>
        <w:tc>
          <w:tcPr>
            <w:tcW w:w="3197" w:type="dxa"/>
            <w:tcBorders>
              <w:bottom w:val="single" w:sz="18" w:space="0" w:color="000000"/>
              <w:right w:val="single" w:sz="18" w:space="0" w:color="000000"/>
            </w:tcBorders>
            <w:vAlign w:val="center"/>
          </w:tcPr>
          <w:p w14:paraId="09F06692" w14:textId="77777777" w:rsidR="00622865" w:rsidRPr="00BD12FB" w:rsidRDefault="00622865" w:rsidP="00D871B7">
            <w:pPr>
              <w:jc w:val="center"/>
              <w:rPr>
                <w:rFonts w:ascii="Times New Roman" w:hAnsi="Times New Roman"/>
                <w:b/>
              </w:rPr>
            </w:pPr>
            <w:r w:rsidRPr="00BD12FB">
              <w:rPr>
                <w:rFonts w:ascii="Times New Roman" w:hAnsi="Times New Roman"/>
                <w:b/>
              </w:rPr>
              <w:t>iskolai tanműhely</w:t>
            </w:r>
          </w:p>
        </w:tc>
        <w:tc>
          <w:tcPr>
            <w:tcW w:w="3197" w:type="dxa"/>
            <w:tcBorders>
              <w:bottom w:val="single" w:sz="18" w:space="0" w:color="000000"/>
              <w:right w:val="single" w:sz="18" w:space="0" w:color="000000"/>
            </w:tcBorders>
          </w:tcPr>
          <w:p w14:paraId="669B9314" w14:textId="77777777" w:rsidR="00622865" w:rsidRPr="00BD12FB" w:rsidRDefault="00622865" w:rsidP="00D871B7">
            <w:pPr>
              <w:jc w:val="center"/>
              <w:rPr>
                <w:rFonts w:ascii="Times New Roman" w:hAnsi="Times New Roman"/>
                <w:b/>
              </w:rPr>
            </w:pPr>
            <w:r w:rsidRPr="00BD12FB">
              <w:rPr>
                <w:rFonts w:ascii="Times New Roman" w:hAnsi="Times New Roman"/>
                <w:b/>
              </w:rPr>
              <w:t>Üzemi gyakorlat</w:t>
            </w:r>
          </w:p>
        </w:tc>
      </w:tr>
      <w:tr w:rsidR="00622865" w:rsidRPr="00BD12FB" w14:paraId="1D41B97A" w14:textId="77777777" w:rsidTr="00622865">
        <w:trPr>
          <w:jc w:val="center"/>
        </w:trPr>
        <w:tc>
          <w:tcPr>
            <w:tcW w:w="2056" w:type="dxa"/>
            <w:tcBorders>
              <w:top w:val="single" w:sz="4" w:space="0" w:color="auto"/>
              <w:bottom w:val="single" w:sz="4" w:space="0" w:color="auto"/>
            </w:tcBorders>
            <w:vAlign w:val="center"/>
          </w:tcPr>
          <w:p w14:paraId="6262202C" w14:textId="77777777" w:rsidR="00622865" w:rsidRPr="00BD12FB" w:rsidRDefault="00622865" w:rsidP="00D871B7">
            <w:pPr>
              <w:jc w:val="center"/>
              <w:rPr>
                <w:rFonts w:ascii="Times New Roman" w:hAnsi="Times New Roman"/>
                <w:b/>
              </w:rPr>
            </w:pPr>
            <w:r w:rsidRPr="00BD12FB">
              <w:rPr>
                <w:rFonts w:ascii="Times New Roman" w:hAnsi="Times New Roman"/>
                <w:b/>
              </w:rPr>
              <w:t>Munkavállalói idegen nyelv</w:t>
            </w:r>
          </w:p>
        </w:tc>
        <w:tc>
          <w:tcPr>
            <w:tcW w:w="1781" w:type="dxa"/>
          </w:tcPr>
          <w:p w14:paraId="69791E1C" w14:textId="77777777" w:rsidR="00622865" w:rsidRPr="00BD12FB" w:rsidRDefault="00622865" w:rsidP="00D871B7">
            <w:pPr>
              <w:rPr>
                <w:rFonts w:ascii="Times New Roman" w:hAnsi="Times New Roman"/>
              </w:rPr>
            </w:pPr>
          </w:p>
        </w:tc>
        <w:tc>
          <w:tcPr>
            <w:tcW w:w="3258" w:type="dxa"/>
            <w:vAlign w:val="center"/>
          </w:tcPr>
          <w:p w14:paraId="6685081D" w14:textId="77777777" w:rsidR="00622865" w:rsidRPr="00BD12FB" w:rsidRDefault="00622865" w:rsidP="00D871B7">
            <w:pPr>
              <w:jc w:val="center"/>
              <w:rPr>
                <w:rFonts w:ascii="Times New Roman" w:hAnsi="Times New Roman"/>
                <w:b/>
              </w:rPr>
            </w:pPr>
            <w:r w:rsidRPr="00BD12FB">
              <w:rPr>
                <w:rFonts w:ascii="Times New Roman" w:hAnsi="Times New Roman"/>
                <w:b/>
              </w:rPr>
              <w:t>62 óra</w:t>
            </w:r>
          </w:p>
        </w:tc>
        <w:tc>
          <w:tcPr>
            <w:tcW w:w="3197" w:type="dxa"/>
          </w:tcPr>
          <w:p w14:paraId="1895289D" w14:textId="77777777" w:rsidR="00622865" w:rsidRPr="00BD12FB" w:rsidRDefault="00622865" w:rsidP="00D871B7">
            <w:pPr>
              <w:jc w:val="center"/>
              <w:rPr>
                <w:rFonts w:ascii="Times New Roman" w:hAnsi="Times New Roman"/>
                <w:b/>
              </w:rPr>
            </w:pPr>
            <w:r w:rsidRPr="00BD12FB">
              <w:rPr>
                <w:rFonts w:ascii="Times New Roman" w:hAnsi="Times New Roman"/>
                <w:b/>
              </w:rPr>
              <w:t>-</w:t>
            </w:r>
          </w:p>
        </w:tc>
        <w:tc>
          <w:tcPr>
            <w:tcW w:w="3197" w:type="dxa"/>
            <w:vAlign w:val="center"/>
          </w:tcPr>
          <w:p w14:paraId="2D43CDFA" w14:textId="77777777" w:rsidR="00622865" w:rsidRPr="00BD12FB" w:rsidRDefault="00622865" w:rsidP="00D871B7">
            <w:pPr>
              <w:ind w:left="155"/>
              <w:jc w:val="center"/>
              <w:rPr>
                <w:rFonts w:ascii="Times New Roman" w:hAnsi="Times New Roman"/>
              </w:rPr>
            </w:pPr>
            <w:r w:rsidRPr="00BD12FB">
              <w:rPr>
                <w:rFonts w:ascii="Times New Roman" w:hAnsi="Times New Roman"/>
              </w:rPr>
              <w:t>-</w:t>
            </w:r>
          </w:p>
        </w:tc>
      </w:tr>
      <w:tr w:rsidR="00622865" w:rsidRPr="00BD12FB" w14:paraId="307D2160" w14:textId="77777777" w:rsidTr="00622865">
        <w:trPr>
          <w:jc w:val="center"/>
        </w:trPr>
        <w:tc>
          <w:tcPr>
            <w:tcW w:w="2056" w:type="dxa"/>
            <w:tcBorders>
              <w:top w:val="single" w:sz="4" w:space="0" w:color="auto"/>
              <w:bottom w:val="single" w:sz="4" w:space="0" w:color="auto"/>
            </w:tcBorders>
            <w:vAlign w:val="center"/>
          </w:tcPr>
          <w:p w14:paraId="13313C69" w14:textId="77777777" w:rsidR="00622865" w:rsidRPr="00BD12FB" w:rsidRDefault="00622865" w:rsidP="00D871B7">
            <w:pPr>
              <w:jc w:val="center"/>
              <w:rPr>
                <w:rFonts w:ascii="Times New Roman" w:hAnsi="Times New Roman"/>
                <w:b/>
              </w:rPr>
            </w:pPr>
          </w:p>
        </w:tc>
        <w:tc>
          <w:tcPr>
            <w:tcW w:w="1781" w:type="dxa"/>
          </w:tcPr>
          <w:p w14:paraId="62E73ED7" w14:textId="77777777" w:rsidR="00622865" w:rsidRPr="00BD12FB" w:rsidRDefault="00622865" w:rsidP="00D871B7">
            <w:pPr>
              <w:rPr>
                <w:rFonts w:ascii="Times New Roman" w:hAnsi="Times New Roman"/>
              </w:rPr>
            </w:pPr>
          </w:p>
        </w:tc>
        <w:tc>
          <w:tcPr>
            <w:tcW w:w="3258" w:type="dxa"/>
            <w:vAlign w:val="center"/>
          </w:tcPr>
          <w:p w14:paraId="43D1DD0E" w14:textId="77777777" w:rsidR="00622865" w:rsidRPr="00D871B7" w:rsidRDefault="00622865" w:rsidP="00D871B7">
            <w:pPr>
              <w:jc w:val="both"/>
              <w:rPr>
                <w:rFonts w:ascii="Times New Roman" w:eastAsiaTheme="minorHAnsi" w:hAnsi="Times New Roman"/>
                <w:sz w:val="24"/>
                <w:szCs w:val="24"/>
                <w:lang w:eastAsia="zh-CN" w:bidi="hi-IN"/>
              </w:rPr>
            </w:pPr>
            <w:r w:rsidRPr="00D871B7">
              <w:rPr>
                <w:rFonts w:ascii="Times New Roman" w:eastAsiaTheme="minorHAnsi" w:hAnsi="Times New Roman"/>
                <w:bCs/>
                <w:sz w:val="24"/>
                <w:szCs w:val="24"/>
                <w:lang w:eastAsia="zh-CN" w:bidi="hi-IN"/>
              </w:rPr>
              <w:t>Az álláskeresés lépései, álláshirdetések.</w:t>
            </w:r>
            <w:r w:rsidRPr="00D871B7">
              <w:rPr>
                <w:rFonts w:ascii="Times New Roman" w:eastAsiaTheme="minorHAnsi" w:hAnsi="Times New Roman"/>
                <w:bCs/>
                <w:sz w:val="24"/>
                <w:szCs w:val="24"/>
                <w:lang w:eastAsia="zh-CN" w:bidi="hi-IN"/>
              </w:rPr>
              <w:br/>
            </w:r>
            <w:r w:rsidRPr="00D871B7">
              <w:rPr>
                <w:rFonts w:ascii="Times New Roman" w:eastAsiaTheme="minorHAnsi" w:hAnsi="Times New Roman"/>
                <w:sz w:val="24"/>
                <w:szCs w:val="24"/>
                <w:lang w:eastAsia="zh-CN" w:bidi="hi-IN"/>
              </w:rPr>
              <w:t>-álláskereséshez kapcsolódó szókincs</w:t>
            </w:r>
            <w:r w:rsidRPr="00D871B7">
              <w:rPr>
                <w:rFonts w:ascii="Times New Roman" w:eastAsiaTheme="minorHAnsi" w:hAnsi="Times New Roman"/>
                <w:sz w:val="24"/>
                <w:szCs w:val="24"/>
                <w:lang w:eastAsia="zh-CN" w:bidi="hi-IN"/>
              </w:rPr>
              <w:br/>
              <w:t>-álláshirdetések megértése és a hozzájuk kapcsolódó végzettségek, képzettségek, képességek</w:t>
            </w:r>
            <w:r w:rsidRPr="00D871B7">
              <w:rPr>
                <w:rFonts w:ascii="Times New Roman" w:eastAsiaTheme="minorHAnsi" w:hAnsi="Times New Roman"/>
                <w:sz w:val="24"/>
                <w:szCs w:val="24"/>
                <w:lang w:eastAsia="zh-CN" w:bidi="hi-IN"/>
              </w:rPr>
              <w:br/>
              <w:t>-álláskereséssel kapcsolatos űrlapok kitöltése</w:t>
            </w:r>
            <w:r w:rsidRPr="00D871B7">
              <w:rPr>
                <w:rFonts w:ascii="Times New Roman" w:eastAsiaTheme="minorHAnsi" w:hAnsi="Times New Roman"/>
                <w:sz w:val="24"/>
                <w:szCs w:val="24"/>
                <w:lang w:eastAsia="zh-CN" w:bidi="hi-IN"/>
              </w:rPr>
              <w:br/>
            </w:r>
            <w:r w:rsidRPr="00D871B7">
              <w:rPr>
                <w:rFonts w:ascii="Times New Roman" w:eastAsiaTheme="minorHAnsi" w:hAnsi="Times New Roman"/>
                <w:b/>
                <w:sz w:val="24"/>
                <w:szCs w:val="24"/>
                <w:lang w:eastAsia="zh-CN" w:bidi="hi-IN"/>
              </w:rPr>
              <w:br/>
            </w:r>
            <w:r w:rsidRPr="00D871B7">
              <w:rPr>
                <w:rFonts w:ascii="Times New Roman" w:eastAsiaTheme="minorHAnsi" w:hAnsi="Times New Roman"/>
                <w:bCs/>
                <w:sz w:val="24"/>
                <w:szCs w:val="24"/>
                <w:lang w:eastAsia="zh-CN" w:bidi="hi-IN"/>
              </w:rPr>
              <w:t>Önéletrajz és motivációs levél.</w:t>
            </w:r>
            <w:r w:rsidRPr="00D871B7">
              <w:rPr>
                <w:rFonts w:ascii="Times New Roman" w:eastAsiaTheme="minorHAnsi" w:hAnsi="Times New Roman"/>
                <w:bCs/>
                <w:sz w:val="24"/>
                <w:szCs w:val="24"/>
                <w:lang w:eastAsia="zh-CN" w:bidi="hi-IN"/>
              </w:rPr>
              <w:br/>
            </w:r>
            <w:r w:rsidRPr="00D871B7">
              <w:rPr>
                <w:rFonts w:ascii="Times New Roman" w:eastAsiaTheme="minorHAnsi" w:hAnsi="Times New Roman"/>
                <w:sz w:val="24"/>
                <w:szCs w:val="24"/>
                <w:lang w:eastAsia="zh-CN" w:bidi="hi-IN"/>
              </w:rPr>
              <w:t>-önéletrajzok típusai, tartalmi és formai követelményei, szófordulatai</w:t>
            </w:r>
            <w:r w:rsidRPr="00D871B7">
              <w:rPr>
                <w:rFonts w:ascii="Times New Roman" w:eastAsiaTheme="minorHAnsi" w:hAnsi="Times New Roman"/>
                <w:sz w:val="24"/>
                <w:szCs w:val="24"/>
                <w:lang w:eastAsia="zh-CN" w:bidi="hi-IN"/>
              </w:rPr>
              <w:br/>
              <w:t>-önéletrajz önálló megfogalmazása</w:t>
            </w:r>
            <w:r w:rsidRPr="00D871B7">
              <w:rPr>
                <w:rFonts w:ascii="Times New Roman" w:eastAsiaTheme="minorHAnsi" w:hAnsi="Times New Roman"/>
                <w:sz w:val="24"/>
                <w:szCs w:val="24"/>
                <w:lang w:eastAsia="zh-CN" w:bidi="hi-IN"/>
              </w:rPr>
              <w:br/>
              <w:t>-az állás megpályázásához használt hivatalos levél tartalmi és formai követelményei</w:t>
            </w:r>
            <w:r w:rsidRPr="00D871B7">
              <w:rPr>
                <w:rFonts w:ascii="Times New Roman" w:eastAsiaTheme="minorHAnsi" w:hAnsi="Times New Roman"/>
                <w:sz w:val="24"/>
                <w:szCs w:val="24"/>
                <w:lang w:eastAsia="zh-CN" w:bidi="hi-IN"/>
              </w:rPr>
              <w:br/>
            </w:r>
            <w:r w:rsidRPr="00D871B7">
              <w:rPr>
                <w:rFonts w:ascii="Times New Roman" w:eastAsiaTheme="minorHAnsi" w:hAnsi="Times New Roman"/>
                <w:b/>
                <w:sz w:val="24"/>
                <w:szCs w:val="24"/>
                <w:lang w:eastAsia="zh-CN" w:bidi="hi-IN"/>
              </w:rPr>
              <w:br/>
            </w:r>
            <w:r w:rsidRPr="00D871B7">
              <w:rPr>
                <w:rFonts w:ascii="Times New Roman" w:eastAsiaTheme="minorHAnsi" w:hAnsi="Times New Roman"/>
                <w:bCs/>
                <w:sz w:val="24"/>
                <w:szCs w:val="24"/>
                <w:lang w:eastAsia="zh-CN" w:bidi="hi-IN"/>
              </w:rPr>
              <w:t>„Small talk” – általános társalgás.</w:t>
            </w:r>
            <w:r w:rsidRPr="00D871B7">
              <w:rPr>
                <w:rFonts w:ascii="Times New Roman" w:eastAsiaTheme="minorHAnsi" w:hAnsi="Times New Roman"/>
                <w:sz w:val="24"/>
                <w:szCs w:val="24"/>
                <w:lang w:eastAsia="zh-CN" w:bidi="hi-IN"/>
              </w:rPr>
              <w:br/>
              <w:t>-small talk az állásinterjún</w:t>
            </w:r>
            <w:r w:rsidRPr="00D871B7">
              <w:rPr>
                <w:rFonts w:ascii="Times New Roman" w:eastAsiaTheme="minorHAnsi" w:hAnsi="Times New Roman"/>
                <w:sz w:val="24"/>
                <w:szCs w:val="24"/>
                <w:lang w:eastAsia="zh-CN" w:bidi="hi-IN"/>
              </w:rPr>
              <w:br/>
              <w:t>-small talk szerepe: ráhangolódás, csend megtörése, feszültségoldás, a beszélgetés lezárása</w:t>
            </w:r>
            <w:r w:rsidRPr="00D871B7">
              <w:rPr>
                <w:rFonts w:ascii="Times New Roman" w:eastAsiaTheme="minorHAnsi" w:hAnsi="Times New Roman"/>
                <w:sz w:val="24"/>
                <w:szCs w:val="24"/>
                <w:lang w:eastAsia="zh-CN" w:bidi="hi-IN"/>
              </w:rPr>
              <w:br/>
              <w:t>small talk témái: időjárás, közlekedés, étkezés, család, hobbi, szabadidő</w:t>
            </w:r>
            <w:r w:rsidRPr="00D871B7">
              <w:rPr>
                <w:rFonts w:ascii="Times New Roman" w:eastAsiaTheme="minorHAnsi" w:hAnsi="Times New Roman"/>
                <w:sz w:val="24"/>
                <w:szCs w:val="24"/>
                <w:lang w:eastAsia="zh-CN" w:bidi="hi-IN"/>
              </w:rPr>
              <w:br/>
              <w:t xml:space="preserve">-kérdésfeltevés és a beszélgetésben való </w:t>
            </w:r>
            <w:proofErr w:type="gramStart"/>
            <w:r w:rsidRPr="00D871B7">
              <w:rPr>
                <w:rFonts w:ascii="Times New Roman" w:eastAsiaTheme="minorHAnsi" w:hAnsi="Times New Roman"/>
                <w:sz w:val="24"/>
                <w:szCs w:val="24"/>
                <w:lang w:eastAsia="zh-CN" w:bidi="hi-IN"/>
              </w:rPr>
              <w:t>aktív</w:t>
            </w:r>
            <w:proofErr w:type="gramEnd"/>
            <w:r w:rsidRPr="00D871B7">
              <w:rPr>
                <w:rFonts w:ascii="Times New Roman" w:eastAsiaTheme="minorHAnsi" w:hAnsi="Times New Roman"/>
                <w:sz w:val="24"/>
                <w:szCs w:val="24"/>
                <w:lang w:eastAsia="zh-CN" w:bidi="hi-IN"/>
              </w:rPr>
              <w:t xml:space="preserve"> részvétel szabályai, fordulatai</w:t>
            </w:r>
            <w:r w:rsidRPr="00D871B7">
              <w:rPr>
                <w:rFonts w:ascii="Times New Roman" w:eastAsiaTheme="minorHAnsi" w:hAnsi="Times New Roman"/>
                <w:sz w:val="24"/>
                <w:szCs w:val="24"/>
                <w:lang w:eastAsia="zh-CN" w:bidi="hi-IN"/>
              </w:rPr>
              <w:br/>
            </w:r>
            <w:r w:rsidRPr="00D871B7">
              <w:rPr>
                <w:rFonts w:ascii="Times New Roman" w:eastAsiaTheme="minorHAnsi" w:hAnsi="Times New Roman"/>
                <w:b/>
                <w:sz w:val="24"/>
                <w:szCs w:val="24"/>
                <w:lang w:eastAsia="zh-CN" w:bidi="hi-IN"/>
              </w:rPr>
              <w:br/>
            </w:r>
            <w:r w:rsidRPr="00D871B7">
              <w:rPr>
                <w:rFonts w:ascii="Times New Roman" w:eastAsiaTheme="minorHAnsi" w:hAnsi="Times New Roman"/>
                <w:bCs/>
                <w:sz w:val="24"/>
                <w:szCs w:val="24"/>
                <w:lang w:eastAsia="zh-CN" w:bidi="hi-IN"/>
              </w:rPr>
              <w:t>Állásinterjú.</w:t>
            </w:r>
            <w:r w:rsidRPr="00D871B7">
              <w:rPr>
                <w:rFonts w:ascii="Times New Roman" w:eastAsiaTheme="minorHAnsi" w:hAnsi="Times New Roman"/>
                <w:sz w:val="24"/>
                <w:szCs w:val="24"/>
                <w:lang w:eastAsia="zh-CN" w:bidi="hi-IN"/>
              </w:rPr>
              <w:t xml:space="preserve"> </w:t>
            </w:r>
            <w:r w:rsidRPr="00D871B7">
              <w:rPr>
                <w:rFonts w:ascii="Times New Roman" w:eastAsiaTheme="minorHAnsi" w:hAnsi="Times New Roman"/>
                <w:sz w:val="24"/>
                <w:szCs w:val="24"/>
                <w:lang w:eastAsia="zh-CN" w:bidi="hi-IN"/>
              </w:rPr>
              <w:br/>
              <w:t>-hatékony kommunikáció az állásinterjún</w:t>
            </w:r>
            <w:r w:rsidRPr="00D871B7">
              <w:rPr>
                <w:rFonts w:ascii="Times New Roman" w:eastAsiaTheme="minorHAnsi" w:hAnsi="Times New Roman"/>
                <w:sz w:val="24"/>
                <w:szCs w:val="24"/>
                <w:lang w:eastAsia="zh-CN" w:bidi="hi-IN"/>
              </w:rPr>
              <w:br/>
              <w:t>-bemutatkozás személyes és szakmai vonatkozással is</w:t>
            </w:r>
            <w:r w:rsidRPr="00D871B7">
              <w:rPr>
                <w:rFonts w:ascii="Times New Roman" w:eastAsiaTheme="minorHAnsi" w:hAnsi="Times New Roman"/>
                <w:sz w:val="24"/>
                <w:szCs w:val="24"/>
                <w:lang w:eastAsia="zh-CN" w:bidi="hi-IN"/>
              </w:rPr>
              <w:br/>
              <w:t>-tájékozódás munkalehetőségekről, munkakörülményekről</w:t>
            </w:r>
            <w:r w:rsidRPr="00D871B7">
              <w:rPr>
                <w:rFonts w:ascii="Times New Roman" w:eastAsiaTheme="minorHAnsi" w:hAnsi="Times New Roman"/>
                <w:sz w:val="24"/>
                <w:szCs w:val="24"/>
                <w:lang w:eastAsia="zh-CN" w:bidi="hi-IN"/>
              </w:rPr>
              <w:br/>
              <w:t>-erősségek kiemelése</w:t>
            </w:r>
            <w:r w:rsidRPr="00D871B7">
              <w:rPr>
                <w:rFonts w:ascii="Times New Roman" w:eastAsiaTheme="minorHAnsi" w:hAnsi="Times New Roman"/>
                <w:sz w:val="24"/>
                <w:szCs w:val="24"/>
                <w:lang w:eastAsia="zh-CN" w:bidi="hi-IN"/>
              </w:rPr>
              <w:br/>
              <w:t>-kérdésfeltevés a betölteni kívánt munkakörrel kapcsolatban</w:t>
            </w:r>
          </w:p>
          <w:p w14:paraId="5C62AEDF" w14:textId="77777777" w:rsidR="00622865" w:rsidRPr="00BD12FB" w:rsidRDefault="00622865" w:rsidP="00D871B7">
            <w:pPr>
              <w:jc w:val="center"/>
              <w:rPr>
                <w:rFonts w:ascii="Times New Roman" w:hAnsi="Times New Roman"/>
                <w:b/>
              </w:rPr>
            </w:pPr>
          </w:p>
        </w:tc>
        <w:tc>
          <w:tcPr>
            <w:tcW w:w="3197" w:type="dxa"/>
          </w:tcPr>
          <w:p w14:paraId="50DB8903" w14:textId="77777777" w:rsidR="00622865" w:rsidRPr="00BD12FB" w:rsidRDefault="00622865" w:rsidP="00D871B7">
            <w:pPr>
              <w:jc w:val="center"/>
              <w:rPr>
                <w:rFonts w:ascii="Times New Roman" w:hAnsi="Times New Roman"/>
                <w:b/>
              </w:rPr>
            </w:pPr>
          </w:p>
        </w:tc>
        <w:tc>
          <w:tcPr>
            <w:tcW w:w="3197" w:type="dxa"/>
            <w:vAlign w:val="center"/>
          </w:tcPr>
          <w:p w14:paraId="1124166E" w14:textId="77777777" w:rsidR="00622865" w:rsidRPr="00BD12FB" w:rsidRDefault="00622865" w:rsidP="00D871B7">
            <w:pPr>
              <w:ind w:left="155"/>
              <w:jc w:val="center"/>
              <w:rPr>
                <w:rFonts w:ascii="Times New Roman" w:hAnsi="Times New Roman"/>
              </w:rPr>
            </w:pPr>
          </w:p>
        </w:tc>
      </w:tr>
      <w:tr w:rsidR="00622865" w:rsidRPr="00BD12FB" w14:paraId="027DC57F" w14:textId="77777777" w:rsidTr="00622865">
        <w:trPr>
          <w:jc w:val="center"/>
        </w:trPr>
        <w:tc>
          <w:tcPr>
            <w:tcW w:w="2056" w:type="dxa"/>
            <w:tcBorders>
              <w:top w:val="single" w:sz="4" w:space="0" w:color="auto"/>
              <w:bottom w:val="single" w:sz="4" w:space="0" w:color="auto"/>
            </w:tcBorders>
            <w:vAlign w:val="center"/>
          </w:tcPr>
          <w:p w14:paraId="7C96413C" w14:textId="13F2E396" w:rsidR="00622865" w:rsidRPr="00BD12FB" w:rsidRDefault="00622865" w:rsidP="00622865">
            <w:pPr>
              <w:jc w:val="center"/>
              <w:rPr>
                <w:rFonts w:ascii="Times New Roman" w:hAnsi="Times New Roman"/>
                <w:b/>
              </w:rPr>
            </w:pPr>
            <w:r w:rsidRPr="00BD12FB">
              <w:rPr>
                <w:rFonts w:ascii="Times New Roman" w:hAnsi="Times New Roman"/>
                <w:b/>
                <w:i/>
              </w:rPr>
              <w:t>Előkészítés és élelmiszer</w:t>
            </w:r>
            <w:r>
              <w:rPr>
                <w:rFonts w:ascii="Times New Roman" w:hAnsi="Times New Roman"/>
                <w:b/>
                <w:i/>
              </w:rPr>
              <w:t>-</w:t>
            </w:r>
            <w:r w:rsidRPr="00BD12FB">
              <w:rPr>
                <w:rFonts w:ascii="Times New Roman" w:hAnsi="Times New Roman"/>
                <w:b/>
                <w:i/>
              </w:rPr>
              <w:t>feldolgozás</w:t>
            </w:r>
          </w:p>
        </w:tc>
        <w:tc>
          <w:tcPr>
            <w:tcW w:w="1781" w:type="dxa"/>
          </w:tcPr>
          <w:p w14:paraId="2B51A318" w14:textId="77777777" w:rsidR="00622865" w:rsidRPr="00BD12FB" w:rsidRDefault="00622865" w:rsidP="00622865">
            <w:pPr>
              <w:rPr>
                <w:rFonts w:ascii="Times New Roman" w:hAnsi="Times New Roman"/>
              </w:rPr>
            </w:pPr>
          </w:p>
        </w:tc>
        <w:tc>
          <w:tcPr>
            <w:tcW w:w="3258" w:type="dxa"/>
            <w:vAlign w:val="center"/>
          </w:tcPr>
          <w:p w14:paraId="75EA92C7" w14:textId="6811B2FA" w:rsidR="00622865" w:rsidRPr="00D871B7" w:rsidRDefault="00622865" w:rsidP="00622865">
            <w:pPr>
              <w:jc w:val="both"/>
              <w:rPr>
                <w:rFonts w:ascii="Times New Roman" w:eastAsiaTheme="minorHAnsi" w:hAnsi="Times New Roman"/>
                <w:bCs/>
                <w:sz w:val="24"/>
                <w:szCs w:val="24"/>
                <w:lang w:eastAsia="zh-CN" w:bidi="hi-IN"/>
              </w:rPr>
            </w:pPr>
            <w:r w:rsidRPr="00BD12FB">
              <w:rPr>
                <w:rFonts w:ascii="Times New Roman" w:hAnsi="Times New Roman"/>
              </w:rPr>
              <w:t>-</w:t>
            </w:r>
          </w:p>
        </w:tc>
        <w:tc>
          <w:tcPr>
            <w:tcW w:w="3197" w:type="dxa"/>
          </w:tcPr>
          <w:p w14:paraId="0A0C1796" w14:textId="77777777" w:rsidR="00622865" w:rsidRPr="00BD12FB" w:rsidRDefault="00622865" w:rsidP="00622865">
            <w:pPr>
              <w:jc w:val="center"/>
              <w:rPr>
                <w:rFonts w:ascii="Times New Roman" w:hAnsi="Times New Roman"/>
                <w:b/>
              </w:rPr>
            </w:pPr>
            <w:r w:rsidRPr="00BD12FB">
              <w:rPr>
                <w:rFonts w:ascii="Times New Roman" w:hAnsi="Times New Roman"/>
                <w:b/>
              </w:rPr>
              <w:t>15,5 óra</w:t>
            </w:r>
          </w:p>
          <w:p w14:paraId="0CF18526" w14:textId="77777777" w:rsidR="00622865" w:rsidRPr="00BD12FB" w:rsidRDefault="00622865" w:rsidP="00622865">
            <w:pPr>
              <w:jc w:val="both"/>
              <w:rPr>
                <w:rFonts w:ascii="Times New Roman" w:hAnsi="Times New Roman"/>
              </w:rPr>
            </w:pPr>
            <w:r w:rsidRPr="00BD12FB">
              <w:rPr>
                <w:rFonts w:ascii="Times New Roman" w:hAnsi="Times New Roman"/>
              </w:rPr>
              <w:t>Pékáruk és cukrászati alaptészták</w:t>
            </w:r>
          </w:p>
          <w:p w14:paraId="288DCA5D" w14:textId="40D61068" w:rsidR="00622865" w:rsidRPr="00BD12FB" w:rsidRDefault="00622865" w:rsidP="00622865">
            <w:pPr>
              <w:jc w:val="both"/>
              <w:rPr>
                <w:rFonts w:ascii="Times New Roman" w:hAnsi="Times New Roman"/>
              </w:rPr>
            </w:pPr>
            <w:r w:rsidRPr="00BD12FB">
              <w:rPr>
                <w:rFonts w:ascii="Times New Roman" w:hAnsi="Times New Roman"/>
              </w:rPr>
              <w:t>Az élesztő és a kovász működése és használata. Alaptészták összeállítása</w:t>
            </w:r>
            <w:r w:rsidR="00437455">
              <w:rPr>
                <w:rFonts w:ascii="Times New Roman" w:hAnsi="Times New Roman"/>
              </w:rPr>
              <w:t xml:space="preserve"> </w:t>
            </w:r>
            <w:r w:rsidRPr="00BD12FB">
              <w:rPr>
                <w:rFonts w:ascii="Times New Roman" w:hAnsi="Times New Roman"/>
              </w:rPr>
              <w:t xml:space="preserve">(Kelt, omlós, kevert és égetett tészták). </w:t>
            </w:r>
          </w:p>
          <w:p w14:paraId="6299172B" w14:textId="6F402E3C" w:rsidR="00622865" w:rsidRPr="00BD12FB" w:rsidRDefault="00622865" w:rsidP="00622865">
            <w:pPr>
              <w:jc w:val="both"/>
              <w:rPr>
                <w:rFonts w:ascii="Times New Roman" w:hAnsi="Times New Roman"/>
              </w:rPr>
            </w:pPr>
            <w:r w:rsidRPr="00BD12FB">
              <w:rPr>
                <w:rFonts w:ascii="Times New Roman" w:hAnsi="Times New Roman"/>
              </w:rPr>
              <w:t>Kovász segítségével kifli és kenyérsütés.</w:t>
            </w:r>
          </w:p>
          <w:p w14:paraId="261AAE1B" w14:textId="77777777" w:rsidR="00622865" w:rsidRPr="00BD12FB" w:rsidRDefault="00622865" w:rsidP="00622865">
            <w:pPr>
              <w:jc w:val="both"/>
              <w:rPr>
                <w:rFonts w:ascii="Times New Roman" w:hAnsi="Times New Roman"/>
              </w:rPr>
            </w:pPr>
            <w:r>
              <w:rPr>
                <w:rFonts w:ascii="Times New Roman" w:hAnsi="Times New Roman"/>
              </w:rPr>
              <w:t xml:space="preserve">Savanyítás, tartósítás </w:t>
            </w:r>
          </w:p>
          <w:p w14:paraId="430DCBF0" w14:textId="68960158" w:rsidR="00622865" w:rsidRPr="00BD12FB" w:rsidRDefault="00622865" w:rsidP="00622865">
            <w:pPr>
              <w:jc w:val="center"/>
              <w:rPr>
                <w:rFonts w:ascii="Times New Roman" w:hAnsi="Times New Roman"/>
                <w:b/>
              </w:rPr>
            </w:pPr>
            <w:r w:rsidRPr="00BD12FB">
              <w:rPr>
                <w:rFonts w:ascii="Times New Roman" w:eastAsia="Times New Roman" w:hAnsi="Times New Roman"/>
              </w:rPr>
              <w:t xml:space="preserve">A savanyítás </w:t>
            </w:r>
            <w:proofErr w:type="gramStart"/>
            <w:r w:rsidRPr="00BD12FB">
              <w:rPr>
                <w:rFonts w:ascii="Times New Roman" w:eastAsia="Times New Roman" w:hAnsi="Times New Roman"/>
              </w:rPr>
              <w:t>metódusa</w:t>
            </w:r>
            <w:proofErr w:type="gramEnd"/>
            <w:r w:rsidRPr="00BD12FB">
              <w:rPr>
                <w:rFonts w:ascii="Times New Roman" w:eastAsia="Times New Roman" w:hAnsi="Times New Roman"/>
              </w:rPr>
              <w:t>. Rövid ideig, illetve hosszan eltartható savanyított zöldségek és gyümölcsök készítése.</w:t>
            </w:r>
          </w:p>
        </w:tc>
        <w:tc>
          <w:tcPr>
            <w:tcW w:w="3197" w:type="dxa"/>
            <w:vAlign w:val="center"/>
          </w:tcPr>
          <w:p w14:paraId="0355828B" w14:textId="77777777" w:rsidR="00622865" w:rsidRPr="00BD12FB" w:rsidRDefault="00622865" w:rsidP="00622865">
            <w:pPr>
              <w:ind w:left="155"/>
              <w:jc w:val="center"/>
              <w:rPr>
                <w:rFonts w:ascii="Times New Roman" w:hAnsi="Times New Roman"/>
              </w:rPr>
            </w:pPr>
          </w:p>
        </w:tc>
      </w:tr>
      <w:tr w:rsidR="00622865" w:rsidRPr="00BD12FB" w14:paraId="2477CF40" w14:textId="77777777" w:rsidTr="00622865">
        <w:trPr>
          <w:jc w:val="center"/>
        </w:trPr>
        <w:tc>
          <w:tcPr>
            <w:tcW w:w="2056" w:type="dxa"/>
            <w:vMerge w:val="restart"/>
            <w:tcBorders>
              <w:top w:val="single" w:sz="4" w:space="0" w:color="auto"/>
            </w:tcBorders>
            <w:vAlign w:val="center"/>
          </w:tcPr>
          <w:p w14:paraId="170B4F2F" w14:textId="59C1ABA0" w:rsidR="00622865" w:rsidRPr="00BD12FB" w:rsidRDefault="00622865" w:rsidP="0059644F">
            <w:pPr>
              <w:jc w:val="center"/>
              <w:rPr>
                <w:rFonts w:ascii="Times New Roman" w:hAnsi="Times New Roman"/>
                <w:b/>
                <w:i/>
              </w:rPr>
            </w:pPr>
            <w:r w:rsidRPr="00BD12FB">
              <w:rPr>
                <w:rFonts w:ascii="Times New Roman" w:hAnsi="Times New Roman"/>
                <w:b/>
              </w:rPr>
              <w:t>Ételkészítés-technológiai ismeretek</w:t>
            </w:r>
          </w:p>
        </w:tc>
        <w:tc>
          <w:tcPr>
            <w:tcW w:w="1781" w:type="dxa"/>
          </w:tcPr>
          <w:p w14:paraId="27E9882E" w14:textId="77777777" w:rsidR="00622865" w:rsidRPr="00BD12FB" w:rsidRDefault="00622865" w:rsidP="00622865">
            <w:pPr>
              <w:rPr>
                <w:rFonts w:ascii="Times New Roman" w:hAnsi="Times New Roman"/>
              </w:rPr>
            </w:pPr>
          </w:p>
        </w:tc>
        <w:tc>
          <w:tcPr>
            <w:tcW w:w="3258" w:type="dxa"/>
            <w:vAlign w:val="center"/>
          </w:tcPr>
          <w:p w14:paraId="451A18D7" w14:textId="77777777" w:rsidR="00622865" w:rsidRPr="00BD12FB" w:rsidRDefault="00622865" w:rsidP="00622865">
            <w:pPr>
              <w:jc w:val="center"/>
              <w:rPr>
                <w:rFonts w:ascii="Times New Roman" w:hAnsi="Times New Roman"/>
              </w:rPr>
            </w:pPr>
            <w:r w:rsidRPr="00BD12FB">
              <w:rPr>
                <w:rFonts w:ascii="Times New Roman" w:hAnsi="Times New Roman"/>
              </w:rPr>
              <w:t>-</w:t>
            </w:r>
          </w:p>
        </w:tc>
        <w:tc>
          <w:tcPr>
            <w:tcW w:w="3197" w:type="dxa"/>
            <w:vAlign w:val="center"/>
          </w:tcPr>
          <w:p w14:paraId="1537B890" w14:textId="77777777" w:rsidR="00622865" w:rsidRPr="00BD12FB" w:rsidRDefault="00622865" w:rsidP="00622865">
            <w:pPr>
              <w:jc w:val="center"/>
              <w:rPr>
                <w:rFonts w:ascii="Times New Roman" w:hAnsi="Times New Roman"/>
                <w:b/>
              </w:rPr>
            </w:pPr>
            <w:r w:rsidRPr="00BD12FB">
              <w:rPr>
                <w:rFonts w:ascii="Times New Roman" w:hAnsi="Times New Roman"/>
                <w:b/>
              </w:rPr>
              <w:t>62 óra</w:t>
            </w:r>
          </w:p>
        </w:tc>
        <w:tc>
          <w:tcPr>
            <w:tcW w:w="3197" w:type="dxa"/>
            <w:vAlign w:val="center"/>
          </w:tcPr>
          <w:p w14:paraId="15B03898" w14:textId="77777777" w:rsidR="00622865" w:rsidRPr="00437455" w:rsidRDefault="00622865" w:rsidP="00622865">
            <w:pPr>
              <w:ind w:left="155"/>
              <w:jc w:val="center"/>
              <w:rPr>
                <w:rFonts w:ascii="Times New Roman" w:hAnsi="Times New Roman"/>
                <w:b/>
                <w:bCs/>
              </w:rPr>
            </w:pPr>
            <w:r w:rsidRPr="00437455">
              <w:rPr>
                <w:rFonts w:ascii="Times New Roman" w:hAnsi="Times New Roman"/>
                <w:b/>
                <w:bCs/>
              </w:rPr>
              <w:t>155 óra</w:t>
            </w:r>
          </w:p>
        </w:tc>
      </w:tr>
      <w:tr w:rsidR="00622865" w:rsidRPr="00BD12FB" w14:paraId="2FF8518C" w14:textId="77777777" w:rsidTr="00622865">
        <w:trPr>
          <w:jc w:val="center"/>
        </w:trPr>
        <w:tc>
          <w:tcPr>
            <w:tcW w:w="2056" w:type="dxa"/>
            <w:vMerge/>
            <w:vAlign w:val="center"/>
          </w:tcPr>
          <w:p w14:paraId="4A9D5DA9" w14:textId="77777777" w:rsidR="00622865" w:rsidRPr="00BD12FB" w:rsidRDefault="00622865" w:rsidP="00622865">
            <w:pPr>
              <w:jc w:val="center"/>
              <w:rPr>
                <w:rFonts w:ascii="Times New Roman" w:hAnsi="Times New Roman"/>
                <w:b/>
                <w:i/>
              </w:rPr>
            </w:pPr>
          </w:p>
        </w:tc>
        <w:tc>
          <w:tcPr>
            <w:tcW w:w="1781" w:type="dxa"/>
            <w:tcBorders>
              <w:top w:val="single" w:sz="8" w:space="0" w:color="auto"/>
              <w:left w:val="single" w:sz="4" w:space="0" w:color="auto"/>
              <w:bottom w:val="single" w:sz="4" w:space="0" w:color="auto"/>
              <w:right w:val="single" w:sz="4" w:space="0" w:color="auto"/>
            </w:tcBorders>
            <w:shd w:val="clear" w:color="auto" w:fill="auto"/>
            <w:vAlign w:val="center"/>
          </w:tcPr>
          <w:p w14:paraId="121EFFC1" w14:textId="77777777" w:rsidR="00622865" w:rsidRPr="00BD12FB" w:rsidRDefault="00622865" w:rsidP="00622865">
            <w:pPr>
              <w:jc w:val="center"/>
              <w:rPr>
                <w:rFonts w:ascii="Times New Roman" w:hAnsi="Times New Roman"/>
                <w:b/>
                <w:i/>
                <w:color w:val="000000"/>
              </w:rPr>
            </w:pPr>
            <w:r w:rsidRPr="00BD12FB">
              <w:rPr>
                <w:rFonts w:ascii="Times New Roman" w:hAnsi="Times New Roman"/>
                <w:b/>
                <w:i/>
                <w:color w:val="000000"/>
              </w:rPr>
              <w:t>Sütés II.</w:t>
            </w:r>
          </w:p>
        </w:tc>
        <w:tc>
          <w:tcPr>
            <w:tcW w:w="3258" w:type="dxa"/>
            <w:tcBorders>
              <w:bottom w:val="single" w:sz="4" w:space="0" w:color="auto"/>
            </w:tcBorders>
            <w:vAlign w:val="center"/>
          </w:tcPr>
          <w:p w14:paraId="4A463D0B" w14:textId="77777777" w:rsidR="00622865" w:rsidRPr="00BD12FB" w:rsidRDefault="00622865" w:rsidP="00622865">
            <w:pPr>
              <w:jc w:val="center"/>
              <w:rPr>
                <w:rFonts w:ascii="Times New Roman" w:hAnsi="Times New Roman"/>
              </w:rPr>
            </w:pPr>
            <w:r w:rsidRPr="00BD12FB">
              <w:rPr>
                <w:rFonts w:ascii="Times New Roman" w:hAnsi="Times New Roman"/>
              </w:rPr>
              <w:t>-</w:t>
            </w:r>
          </w:p>
        </w:tc>
        <w:tc>
          <w:tcPr>
            <w:tcW w:w="3197" w:type="dxa"/>
            <w:tcBorders>
              <w:top w:val="single" w:sz="4" w:space="0" w:color="auto"/>
              <w:left w:val="single" w:sz="4" w:space="0" w:color="auto"/>
              <w:bottom w:val="single" w:sz="4" w:space="0" w:color="auto"/>
              <w:right w:val="single" w:sz="4" w:space="0" w:color="auto"/>
            </w:tcBorders>
            <w:shd w:val="clear" w:color="auto" w:fill="auto"/>
          </w:tcPr>
          <w:p w14:paraId="03A0B61A" w14:textId="77777777" w:rsidR="00622865" w:rsidRPr="00BD12FB" w:rsidRDefault="00622865" w:rsidP="00622865">
            <w:pPr>
              <w:jc w:val="both"/>
              <w:rPr>
                <w:rFonts w:ascii="Times New Roman" w:hAnsi="Times New Roman"/>
                <w:color w:val="000000"/>
              </w:rPr>
            </w:pPr>
            <w:r w:rsidRPr="00BD12FB">
              <w:rPr>
                <w:rFonts w:ascii="Times New Roman" w:hAnsi="Times New Roman"/>
                <w:color w:val="000000"/>
              </w:rPr>
              <w:t>Zárt légterű sütések (sütőben, kemencében, kombipárolóban és Josperben):</w:t>
            </w:r>
            <w:r w:rsidRPr="00BD12FB">
              <w:rPr>
                <w:rFonts w:ascii="Times New Roman" w:hAnsi="Times New Roman"/>
                <w:color w:val="000000"/>
              </w:rPr>
              <w:br/>
              <w:t>‒ Egészben vagy nagyobb darabban készített húsok</w:t>
            </w:r>
            <w:r w:rsidRPr="00BD12FB">
              <w:rPr>
                <w:rFonts w:ascii="Times New Roman" w:hAnsi="Times New Roman"/>
                <w:color w:val="000000"/>
              </w:rPr>
              <w:br/>
              <w:t>‒ Összesütött zöldség- vagy tésztaételek (pl. burgonyagratin, lasagne)</w:t>
            </w:r>
            <w:r w:rsidRPr="00BD12FB">
              <w:rPr>
                <w:rFonts w:ascii="Times New Roman" w:hAnsi="Times New Roman"/>
                <w:color w:val="000000"/>
              </w:rPr>
              <w:br/>
              <w:t>‒ Édes vagy sós tészták (pl. aranygaluska, kenyér, pékáru)</w:t>
            </w:r>
            <w:r w:rsidRPr="00BD12FB">
              <w:rPr>
                <w:rFonts w:ascii="Times New Roman" w:hAnsi="Times New Roman"/>
                <w:color w:val="000000"/>
              </w:rPr>
              <w:br/>
              <w:t>‒ Melegen füstölés</w:t>
            </w:r>
            <w:r w:rsidRPr="00BD12FB">
              <w:rPr>
                <w:rFonts w:ascii="Times New Roman" w:hAnsi="Times New Roman"/>
                <w:color w:val="000000"/>
              </w:rPr>
              <w:br/>
              <w:t>‒ Serpenyőben elkezdett sütés befejezése</w:t>
            </w:r>
            <w:r w:rsidRPr="00BD12FB">
              <w:rPr>
                <w:rFonts w:ascii="Times New Roman" w:hAnsi="Times New Roman"/>
                <w:color w:val="000000"/>
              </w:rPr>
              <w:br/>
              <w:t>A tanuló megtanulja beállítani a kombipárolón a páratartalm</w:t>
            </w:r>
            <w:r>
              <w:rPr>
                <w:rFonts w:ascii="Times New Roman" w:hAnsi="Times New Roman"/>
                <w:color w:val="000000"/>
              </w:rPr>
              <w:t>at és a légkeverést, illetve an</w:t>
            </w:r>
            <w:r w:rsidRPr="00BD12FB">
              <w:rPr>
                <w:rFonts w:ascii="Times New Roman" w:hAnsi="Times New Roman"/>
                <w:color w:val="000000"/>
              </w:rPr>
              <w:t xml:space="preserve">nak </w:t>
            </w:r>
            <w:proofErr w:type="gramStart"/>
            <w:r w:rsidRPr="00BD12FB">
              <w:rPr>
                <w:rFonts w:ascii="Times New Roman" w:hAnsi="Times New Roman"/>
                <w:color w:val="000000"/>
              </w:rPr>
              <w:t>intenzitását</w:t>
            </w:r>
            <w:proofErr w:type="gramEnd"/>
            <w:r w:rsidRPr="00BD12FB">
              <w:rPr>
                <w:rFonts w:ascii="Times New Roman" w:hAnsi="Times New Roman"/>
                <w:color w:val="000000"/>
              </w:rPr>
              <w:t>, valamint elsajátítja az éjszakai sütési módot.</w:t>
            </w:r>
          </w:p>
        </w:tc>
        <w:tc>
          <w:tcPr>
            <w:tcW w:w="3197" w:type="dxa"/>
            <w:tcBorders>
              <w:top w:val="single" w:sz="8" w:space="0" w:color="auto"/>
              <w:left w:val="single" w:sz="4" w:space="0" w:color="auto"/>
              <w:bottom w:val="single" w:sz="4" w:space="0" w:color="auto"/>
              <w:right w:val="single" w:sz="8" w:space="0" w:color="auto"/>
            </w:tcBorders>
            <w:shd w:val="clear" w:color="auto" w:fill="auto"/>
          </w:tcPr>
          <w:p w14:paraId="4776B486" w14:textId="77777777" w:rsidR="00622865" w:rsidRPr="00BD12FB" w:rsidRDefault="00622865" w:rsidP="00622865">
            <w:pPr>
              <w:jc w:val="both"/>
              <w:rPr>
                <w:rFonts w:ascii="Times New Roman" w:hAnsi="Times New Roman"/>
                <w:color w:val="000000"/>
              </w:rPr>
            </w:pPr>
            <w:r w:rsidRPr="00BD12FB">
              <w:rPr>
                <w:rFonts w:ascii="Times New Roman" w:hAnsi="Times New Roman"/>
                <w:color w:val="000000"/>
              </w:rPr>
              <w:t>Zárt légterű sütések (sütőben, kemencében, kombipárolóban és Josperben):</w:t>
            </w:r>
            <w:r w:rsidRPr="00BD12FB">
              <w:rPr>
                <w:rFonts w:ascii="Times New Roman" w:hAnsi="Times New Roman"/>
                <w:color w:val="000000"/>
              </w:rPr>
              <w:br/>
              <w:t>‒ Egészben vagy nagyobb darabban készített húsok</w:t>
            </w:r>
            <w:r w:rsidRPr="00BD12FB">
              <w:rPr>
                <w:rFonts w:ascii="Times New Roman" w:hAnsi="Times New Roman"/>
                <w:color w:val="000000"/>
              </w:rPr>
              <w:br/>
              <w:t>‒ Összesütött zöldség- vagy tésztaételek (pl. burgonyagratin, lasagne)</w:t>
            </w:r>
            <w:r w:rsidRPr="00BD12FB">
              <w:rPr>
                <w:rFonts w:ascii="Times New Roman" w:hAnsi="Times New Roman"/>
                <w:color w:val="000000"/>
              </w:rPr>
              <w:br/>
              <w:t>‒ Édes vagy sós tészták (pl. aranygaluska, kenyér, pékáru)</w:t>
            </w:r>
            <w:r w:rsidRPr="00BD12FB">
              <w:rPr>
                <w:rFonts w:ascii="Times New Roman" w:hAnsi="Times New Roman"/>
                <w:color w:val="000000"/>
              </w:rPr>
              <w:br/>
              <w:t>‒ Melegen füstölés</w:t>
            </w:r>
            <w:r w:rsidRPr="00BD12FB">
              <w:rPr>
                <w:rFonts w:ascii="Times New Roman" w:hAnsi="Times New Roman"/>
                <w:color w:val="000000"/>
              </w:rPr>
              <w:br/>
              <w:t>‒ Serpenyőben elkezdett sütés befejezése</w:t>
            </w:r>
            <w:r w:rsidRPr="00BD12FB">
              <w:rPr>
                <w:rFonts w:ascii="Times New Roman" w:hAnsi="Times New Roman"/>
                <w:color w:val="000000"/>
              </w:rPr>
              <w:br/>
              <w:t>A tanuló megtanulja beállítani a kombipárolón a páratartalm</w:t>
            </w:r>
            <w:r>
              <w:rPr>
                <w:rFonts w:ascii="Times New Roman" w:hAnsi="Times New Roman"/>
                <w:color w:val="000000"/>
              </w:rPr>
              <w:t>at és a légkeverést, illetve an</w:t>
            </w:r>
            <w:r w:rsidRPr="00BD12FB">
              <w:rPr>
                <w:rFonts w:ascii="Times New Roman" w:hAnsi="Times New Roman"/>
                <w:color w:val="000000"/>
              </w:rPr>
              <w:t xml:space="preserve">nak </w:t>
            </w:r>
            <w:proofErr w:type="gramStart"/>
            <w:r w:rsidRPr="00BD12FB">
              <w:rPr>
                <w:rFonts w:ascii="Times New Roman" w:hAnsi="Times New Roman"/>
                <w:color w:val="000000"/>
              </w:rPr>
              <w:t>intenzitását</w:t>
            </w:r>
            <w:proofErr w:type="gramEnd"/>
            <w:r w:rsidRPr="00BD12FB">
              <w:rPr>
                <w:rFonts w:ascii="Times New Roman" w:hAnsi="Times New Roman"/>
                <w:color w:val="000000"/>
              </w:rPr>
              <w:t>, valamint elsajátítja az éjszakai sütési módot.</w:t>
            </w:r>
          </w:p>
        </w:tc>
      </w:tr>
      <w:tr w:rsidR="00622865" w:rsidRPr="00BD12FB" w14:paraId="2A7A3551" w14:textId="77777777" w:rsidTr="00622865">
        <w:trPr>
          <w:jc w:val="center"/>
        </w:trPr>
        <w:tc>
          <w:tcPr>
            <w:tcW w:w="2056" w:type="dxa"/>
            <w:vMerge/>
            <w:tcBorders>
              <w:right w:val="single" w:sz="4" w:space="0" w:color="auto"/>
            </w:tcBorders>
            <w:vAlign w:val="center"/>
          </w:tcPr>
          <w:p w14:paraId="656127B8" w14:textId="77777777" w:rsidR="00622865" w:rsidRPr="00BD12FB" w:rsidRDefault="00622865" w:rsidP="00622865">
            <w:pPr>
              <w:jc w:val="center"/>
              <w:rPr>
                <w:rFonts w:ascii="Times New Roman" w:hAnsi="Times New Roman"/>
                <w:b/>
                <w:i/>
              </w:rPr>
            </w:pPr>
          </w:p>
        </w:tc>
        <w:tc>
          <w:tcPr>
            <w:tcW w:w="1781" w:type="dxa"/>
            <w:tcBorders>
              <w:top w:val="single" w:sz="4" w:space="0" w:color="auto"/>
              <w:left w:val="single" w:sz="4" w:space="0" w:color="auto"/>
              <w:bottom w:val="single" w:sz="4" w:space="0" w:color="auto"/>
              <w:right w:val="single" w:sz="4" w:space="0" w:color="auto"/>
            </w:tcBorders>
            <w:shd w:val="clear" w:color="auto" w:fill="auto"/>
            <w:vAlign w:val="center"/>
          </w:tcPr>
          <w:p w14:paraId="5B3DAD8F" w14:textId="77777777" w:rsidR="00622865" w:rsidRPr="00BD12FB" w:rsidRDefault="00622865" w:rsidP="00622865">
            <w:pPr>
              <w:jc w:val="center"/>
              <w:rPr>
                <w:rFonts w:ascii="Times New Roman" w:hAnsi="Times New Roman"/>
                <w:b/>
                <w:i/>
                <w:color w:val="000000"/>
              </w:rPr>
            </w:pPr>
            <w:r w:rsidRPr="00BD12FB">
              <w:rPr>
                <w:rFonts w:ascii="Times New Roman" w:hAnsi="Times New Roman"/>
                <w:b/>
                <w:i/>
                <w:color w:val="000000"/>
              </w:rPr>
              <w:t>Különleges technológiák</w:t>
            </w:r>
          </w:p>
        </w:tc>
        <w:tc>
          <w:tcPr>
            <w:tcW w:w="3258" w:type="dxa"/>
            <w:tcBorders>
              <w:top w:val="single" w:sz="4" w:space="0" w:color="auto"/>
              <w:left w:val="single" w:sz="4" w:space="0" w:color="auto"/>
              <w:bottom w:val="single" w:sz="4" w:space="0" w:color="auto"/>
              <w:right w:val="single" w:sz="4" w:space="0" w:color="auto"/>
            </w:tcBorders>
            <w:vAlign w:val="center"/>
          </w:tcPr>
          <w:p w14:paraId="6838407B" w14:textId="77777777" w:rsidR="00622865" w:rsidRPr="00BD12FB" w:rsidRDefault="00622865" w:rsidP="00622865">
            <w:pPr>
              <w:jc w:val="center"/>
              <w:rPr>
                <w:rFonts w:ascii="Times New Roman" w:hAnsi="Times New Roman"/>
              </w:rPr>
            </w:pPr>
            <w:r w:rsidRPr="00BD12FB">
              <w:rPr>
                <w:rFonts w:ascii="Times New Roman" w:hAnsi="Times New Roman"/>
              </w:rPr>
              <w:t>-</w:t>
            </w:r>
          </w:p>
        </w:tc>
        <w:tc>
          <w:tcPr>
            <w:tcW w:w="3197" w:type="dxa"/>
            <w:tcBorders>
              <w:top w:val="single" w:sz="4" w:space="0" w:color="auto"/>
              <w:left w:val="single" w:sz="4" w:space="0" w:color="auto"/>
              <w:bottom w:val="single" w:sz="4" w:space="0" w:color="auto"/>
              <w:right w:val="single" w:sz="4" w:space="0" w:color="auto"/>
            </w:tcBorders>
            <w:shd w:val="clear" w:color="auto" w:fill="auto"/>
          </w:tcPr>
          <w:p w14:paraId="510EA059" w14:textId="77777777" w:rsidR="00622865" w:rsidRPr="00BD12FB" w:rsidRDefault="00622865" w:rsidP="00622865">
            <w:pPr>
              <w:jc w:val="both"/>
              <w:rPr>
                <w:rFonts w:ascii="Times New Roman" w:hAnsi="Times New Roman"/>
                <w:color w:val="000000"/>
              </w:rPr>
            </w:pPr>
            <w:r w:rsidRPr="00BD12FB">
              <w:rPr>
                <w:rFonts w:ascii="Times New Roman" w:hAnsi="Times New Roman"/>
                <w:color w:val="000000"/>
              </w:rPr>
              <w:t xml:space="preserve">A tanuló megismeri és </w:t>
            </w:r>
            <w:proofErr w:type="gramStart"/>
            <w:r w:rsidRPr="00BD12FB">
              <w:rPr>
                <w:rFonts w:ascii="Times New Roman" w:hAnsi="Times New Roman"/>
                <w:color w:val="000000"/>
              </w:rPr>
              <w:t>megtanulja</w:t>
            </w:r>
            <w:proofErr w:type="gramEnd"/>
            <w:r w:rsidRPr="00BD12FB">
              <w:rPr>
                <w:rFonts w:ascii="Times New Roman" w:hAnsi="Times New Roman"/>
                <w:color w:val="000000"/>
              </w:rPr>
              <w:t xml:space="preserve"> használni az alábbi technológiákat:</w:t>
            </w:r>
            <w:r w:rsidRPr="00BD12FB">
              <w:rPr>
                <w:rFonts w:ascii="Times New Roman" w:hAnsi="Times New Roman"/>
                <w:color w:val="000000"/>
              </w:rPr>
              <w:br/>
              <w:t>Konfitálás: húsok saját zsírjukban, zöldségek vajban vagy olajban, lassú, alacsony hőmér-sékleten történő sütése. Húsok esetben ugyanezzel a zsiradékkal tartósítani lehet az elkészí-tett élelmiszereket. Leginkább kacsa, liba, sertés, ritkább esetben hal, zöldségek közül pe-dig hüvelyesek elkészítésére alkalmas technika.</w:t>
            </w:r>
            <w:r w:rsidRPr="00BD12FB">
              <w:rPr>
                <w:rFonts w:ascii="Times New Roman" w:hAnsi="Times New Roman"/>
                <w:color w:val="000000"/>
              </w:rPr>
              <w:br/>
              <w:t>Sous vide: rendkívül nagy technológiai pontosságot igénylő hőközlés. Az alapanyagot vagy alapanyagokat először vákuumfóliázzák, utána pontosan megtartott hőmérséklet mel-lett meghatározott ideig főzik.</w:t>
            </w:r>
            <w:r w:rsidRPr="00BD12FB">
              <w:rPr>
                <w:rFonts w:ascii="Times New Roman" w:hAnsi="Times New Roman"/>
                <w:color w:val="000000"/>
              </w:rPr>
              <w:br/>
              <w:t>Marinálás: savas környezetben történő fehérjeátalakítás. Halaknál és könnyebb rostozatú húsoknál alkalmazzák.</w:t>
            </w:r>
            <w:r w:rsidRPr="00BD12FB">
              <w:rPr>
                <w:rFonts w:ascii="Times New Roman" w:hAnsi="Times New Roman"/>
                <w:color w:val="000000"/>
              </w:rPr>
              <w:br/>
              <w:t>Füstölés: hideg vagy meleg füstölés, jellegzetes ízzel és állaggal járó technológia, amely nem minden alapanyaghoz illik.</w:t>
            </w:r>
          </w:p>
        </w:tc>
        <w:tc>
          <w:tcPr>
            <w:tcW w:w="3197" w:type="dxa"/>
            <w:tcBorders>
              <w:top w:val="nil"/>
              <w:left w:val="single" w:sz="4" w:space="0" w:color="auto"/>
              <w:bottom w:val="single" w:sz="4" w:space="0" w:color="auto"/>
              <w:right w:val="single" w:sz="8" w:space="0" w:color="auto"/>
            </w:tcBorders>
            <w:shd w:val="clear" w:color="auto" w:fill="auto"/>
          </w:tcPr>
          <w:p w14:paraId="392A653A" w14:textId="77777777" w:rsidR="00622865" w:rsidRPr="00BD12FB" w:rsidRDefault="00622865" w:rsidP="00622865">
            <w:pPr>
              <w:jc w:val="both"/>
              <w:rPr>
                <w:rFonts w:ascii="Times New Roman" w:hAnsi="Times New Roman"/>
                <w:color w:val="000000"/>
              </w:rPr>
            </w:pPr>
            <w:r w:rsidRPr="00BD12FB">
              <w:rPr>
                <w:rFonts w:ascii="Times New Roman" w:hAnsi="Times New Roman"/>
                <w:color w:val="000000"/>
              </w:rPr>
              <w:t xml:space="preserve">A tanuló megismeri és </w:t>
            </w:r>
            <w:proofErr w:type="gramStart"/>
            <w:r w:rsidRPr="00BD12FB">
              <w:rPr>
                <w:rFonts w:ascii="Times New Roman" w:hAnsi="Times New Roman"/>
                <w:color w:val="000000"/>
              </w:rPr>
              <w:t>megtanulja</w:t>
            </w:r>
            <w:proofErr w:type="gramEnd"/>
            <w:r w:rsidRPr="00BD12FB">
              <w:rPr>
                <w:rFonts w:ascii="Times New Roman" w:hAnsi="Times New Roman"/>
                <w:color w:val="000000"/>
              </w:rPr>
              <w:t xml:space="preserve"> használni az alábbi technológiákat:</w:t>
            </w:r>
            <w:r w:rsidRPr="00BD12FB">
              <w:rPr>
                <w:rFonts w:ascii="Times New Roman" w:hAnsi="Times New Roman"/>
                <w:color w:val="000000"/>
              </w:rPr>
              <w:br/>
              <w:t>Konfitálás: húsok saját zsírjukban, zöldségek vajban vagy olajban, lassú, alacsony hőmér-sékleten történő sütése. Húsok esetben ugyanezzel a zsiradékkal tartósítani lehet az elkészí-tett élelmiszereket. Leginkább kacsa, liba, sertés, ritkább esetben hal, zöldségek közül pe-dig hüvelyesek elkészítésére alkalmas technika.</w:t>
            </w:r>
            <w:r w:rsidRPr="00BD12FB">
              <w:rPr>
                <w:rFonts w:ascii="Times New Roman" w:hAnsi="Times New Roman"/>
                <w:color w:val="000000"/>
              </w:rPr>
              <w:br/>
              <w:t>Sous vide: rendkívül nagy technológiai pontosságot igénylő hőközlés. Az alapanyagot vagy alapanyagokat először vákuumfóliázzák, utána pontosan megtartott hőmérséklet mel-lett meghatározott ideig főzik.</w:t>
            </w:r>
            <w:r w:rsidRPr="00BD12FB">
              <w:rPr>
                <w:rFonts w:ascii="Times New Roman" w:hAnsi="Times New Roman"/>
                <w:color w:val="000000"/>
              </w:rPr>
              <w:br/>
              <w:t>Marinálás: savas környezetben történő fehérjeátalakítás. Halaknál és könnyebb rostozatú húsoknál alkalmazzák.</w:t>
            </w:r>
            <w:r w:rsidRPr="00BD12FB">
              <w:rPr>
                <w:rFonts w:ascii="Times New Roman" w:hAnsi="Times New Roman"/>
                <w:color w:val="000000"/>
              </w:rPr>
              <w:br/>
              <w:t>Füstölés: hideg vagy meleg füstölés, jellegzetes ízzel és állaggal járó technológia, amely nem minden alapanyaghoz illik.</w:t>
            </w:r>
          </w:p>
        </w:tc>
      </w:tr>
      <w:tr w:rsidR="00622865" w:rsidRPr="00BD12FB" w14:paraId="06964D1B" w14:textId="77777777" w:rsidTr="00622865">
        <w:trPr>
          <w:jc w:val="center"/>
        </w:trPr>
        <w:tc>
          <w:tcPr>
            <w:tcW w:w="2056" w:type="dxa"/>
            <w:vMerge/>
            <w:vAlign w:val="center"/>
          </w:tcPr>
          <w:p w14:paraId="45AB3570" w14:textId="77777777" w:rsidR="00622865" w:rsidRPr="00BD12FB" w:rsidRDefault="00622865" w:rsidP="00622865">
            <w:pPr>
              <w:jc w:val="center"/>
              <w:rPr>
                <w:rFonts w:ascii="Times New Roman" w:hAnsi="Times New Roman"/>
                <w:b/>
                <w:i/>
              </w:rPr>
            </w:pPr>
          </w:p>
        </w:tc>
        <w:tc>
          <w:tcPr>
            <w:tcW w:w="1781" w:type="dxa"/>
            <w:tcBorders>
              <w:top w:val="single" w:sz="4" w:space="0" w:color="auto"/>
              <w:left w:val="single" w:sz="4" w:space="0" w:color="auto"/>
              <w:bottom w:val="single" w:sz="4" w:space="0" w:color="auto"/>
              <w:right w:val="single" w:sz="4" w:space="0" w:color="auto"/>
            </w:tcBorders>
            <w:shd w:val="clear" w:color="auto" w:fill="auto"/>
            <w:vAlign w:val="center"/>
          </w:tcPr>
          <w:p w14:paraId="542DDD4E" w14:textId="77777777" w:rsidR="00622865" w:rsidRPr="00BD12FB" w:rsidRDefault="00622865" w:rsidP="00622865">
            <w:pPr>
              <w:jc w:val="center"/>
              <w:rPr>
                <w:rFonts w:ascii="Times New Roman" w:hAnsi="Times New Roman"/>
                <w:b/>
                <w:i/>
                <w:color w:val="000000"/>
              </w:rPr>
            </w:pPr>
            <w:r w:rsidRPr="00BD12FB">
              <w:rPr>
                <w:rFonts w:ascii="Times New Roman" w:hAnsi="Times New Roman"/>
                <w:b/>
                <w:i/>
                <w:color w:val="000000"/>
              </w:rPr>
              <w:t>Cukrászat</w:t>
            </w:r>
          </w:p>
        </w:tc>
        <w:tc>
          <w:tcPr>
            <w:tcW w:w="3258" w:type="dxa"/>
            <w:tcBorders>
              <w:top w:val="single" w:sz="4" w:space="0" w:color="auto"/>
              <w:bottom w:val="single" w:sz="4" w:space="0" w:color="auto"/>
            </w:tcBorders>
            <w:vAlign w:val="center"/>
          </w:tcPr>
          <w:p w14:paraId="7E8FEE72" w14:textId="77777777" w:rsidR="00622865" w:rsidRPr="00BD12FB" w:rsidRDefault="00622865" w:rsidP="00622865">
            <w:pPr>
              <w:jc w:val="center"/>
              <w:rPr>
                <w:rFonts w:ascii="Times New Roman" w:hAnsi="Times New Roman"/>
              </w:rPr>
            </w:pPr>
            <w:r w:rsidRPr="00BD12FB">
              <w:rPr>
                <w:rFonts w:ascii="Times New Roman" w:hAnsi="Times New Roman"/>
              </w:rPr>
              <w:t>-</w:t>
            </w:r>
          </w:p>
        </w:tc>
        <w:tc>
          <w:tcPr>
            <w:tcW w:w="3197" w:type="dxa"/>
            <w:tcBorders>
              <w:top w:val="single" w:sz="4" w:space="0" w:color="auto"/>
              <w:left w:val="single" w:sz="4" w:space="0" w:color="auto"/>
              <w:bottom w:val="single" w:sz="4" w:space="0" w:color="auto"/>
              <w:right w:val="single" w:sz="4" w:space="0" w:color="auto"/>
            </w:tcBorders>
            <w:shd w:val="clear" w:color="auto" w:fill="auto"/>
          </w:tcPr>
          <w:p w14:paraId="72BB87F1" w14:textId="77777777" w:rsidR="00622865" w:rsidRPr="00BD12FB" w:rsidRDefault="00622865" w:rsidP="00622865">
            <w:pPr>
              <w:jc w:val="both"/>
              <w:rPr>
                <w:rFonts w:ascii="Times New Roman" w:hAnsi="Times New Roman"/>
                <w:color w:val="000000"/>
              </w:rPr>
            </w:pPr>
            <w:r w:rsidRPr="00BD12FB">
              <w:rPr>
                <w:rFonts w:ascii="Times New Roman" w:hAnsi="Times New Roman"/>
                <w:color w:val="000000"/>
              </w:rPr>
              <w:t xml:space="preserve">A tanuló megismeri és </w:t>
            </w:r>
            <w:proofErr w:type="gramStart"/>
            <w:r w:rsidRPr="00BD12FB">
              <w:rPr>
                <w:rFonts w:ascii="Times New Roman" w:hAnsi="Times New Roman"/>
                <w:color w:val="000000"/>
              </w:rPr>
              <w:t>megtanulja</w:t>
            </w:r>
            <w:proofErr w:type="gramEnd"/>
            <w:r w:rsidRPr="00BD12FB">
              <w:rPr>
                <w:rFonts w:ascii="Times New Roman" w:hAnsi="Times New Roman"/>
                <w:color w:val="000000"/>
              </w:rPr>
              <w:t xml:space="preserve"> kombinálni a különféle éttermi cukrásztechnológiákat.</w:t>
            </w:r>
            <w:r w:rsidRPr="00BD12FB">
              <w:rPr>
                <w:rFonts w:ascii="Times New Roman" w:hAnsi="Times New Roman"/>
                <w:color w:val="000000"/>
              </w:rPr>
              <w:br/>
              <w:t xml:space="preserve">Megismeri a tányérdesszertek lehetséges összetevőit, és képessé válik ezeket kombinálva </w:t>
            </w:r>
            <w:proofErr w:type="gramStart"/>
            <w:r w:rsidRPr="00BD12FB">
              <w:rPr>
                <w:rFonts w:ascii="Times New Roman" w:hAnsi="Times New Roman"/>
                <w:color w:val="000000"/>
              </w:rPr>
              <w:t>komplex</w:t>
            </w:r>
            <w:proofErr w:type="gramEnd"/>
            <w:r w:rsidRPr="00BD12FB">
              <w:rPr>
                <w:rFonts w:ascii="Times New Roman" w:hAnsi="Times New Roman"/>
                <w:color w:val="000000"/>
              </w:rPr>
              <w:t xml:space="preserve"> tányérdesszertet alkotni. </w:t>
            </w:r>
            <w:proofErr w:type="gramStart"/>
            <w:r w:rsidRPr="00BD12FB">
              <w:rPr>
                <w:rFonts w:ascii="Times New Roman" w:hAnsi="Times New Roman"/>
                <w:color w:val="000000"/>
              </w:rPr>
              <w:t>Elsajátítja az alábbiakat:</w:t>
            </w:r>
            <w:r w:rsidRPr="00BD12FB">
              <w:rPr>
                <w:rFonts w:ascii="Times New Roman" w:hAnsi="Times New Roman"/>
                <w:color w:val="000000"/>
              </w:rPr>
              <w:br/>
              <w:t>‒ Tésztakészítési technológiák (gyúrt és kevert omlós, élesztős, leveles, forrázott, felvert, kevert, húzott, túrós és burgonyás tészták)</w:t>
            </w:r>
            <w:r w:rsidRPr="00BD12FB">
              <w:rPr>
                <w:rFonts w:ascii="Times New Roman" w:hAnsi="Times New Roman"/>
                <w:color w:val="000000"/>
              </w:rPr>
              <w:br/>
              <w:t>‒ Alapkrémek és alapkrémekből ízesített krémek készítése</w:t>
            </w:r>
            <w:r w:rsidRPr="00BD12FB">
              <w:rPr>
                <w:rFonts w:ascii="Times New Roman" w:hAnsi="Times New Roman"/>
                <w:color w:val="000000"/>
              </w:rPr>
              <w:br/>
              <w:t>‒ Gyümölcskészítmények (pürék, zselék, töltelékek) készítése</w:t>
            </w:r>
            <w:r w:rsidRPr="00BD12FB">
              <w:rPr>
                <w:rFonts w:ascii="Times New Roman" w:hAnsi="Times New Roman"/>
                <w:color w:val="000000"/>
              </w:rPr>
              <w:br/>
              <w:t>‒ Édes és sós töltelékek összeállítása</w:t>
            </w:r>
            <w:r w:rsidRPr="00BD12FB">
              <w:rPr>
                <w:rFonts w:ascii="Times New Roman" w:hAnsi="Times New Roman"/>
                <w:color w:val="000000"/>
              </w:rPr>
              <w:br/>
              <w:t>‒ Habok (mousse, habosított ganache, espuma) készítése</w:t>
            </w:r>
            <w:r w:rsidRPr="00BD12FB">
              <w:rPr>
                <w:rFonts w:ascii="Times New Roman" w:hAnsi="Times New Roman"/>
                <w:color w:val="000000"/>
              </w:rPr>
              <w:br/>
              <w:t>‒ A fagylaltkészítés alapjai és a fagylaltfajták (fagylalt, parfé, sorbet, granita)</w:t>
            </w:r>
            <w:r w:rsidRPr="00BD12FB">
              <w:rPr>
                <w:rFonts w:ascii="Times New Roman" w:hAnsi="Times New Roman"/>
                <w:color w:val="000000"/>
              </w:rPr>
              <w:br/>
              <w:t>‒ Édes felfújtak, pudingok készítése</w:t>
            </w:r>
            <w:r w:rsidRPr="00BD12FB">
              <w:rPr>
                <w:rFonts w:ascii="Times New Roman" w:hAnsi="Times New Roman"/>
                <w:color w:val="000000"/>
              </w:rPr>
              <w:br/>
              <w:t>‒ Mártások, öntetek készítése</w:t>
            </w:r>
            <w:proofErr w:type="gramEnd"/>
          </w:p>
        </w:tc>
        <w:tc>
          <w:tcPr>
            <w:tcW w:w="3197" w:type="dxa"/>
            <w:tcBorders>
              <w:top w:val="nil"/>
              <w:left w:val="single" w:sz="4" w:space="0" w:color="auto"/>
              <w:bottom w:val="single" w:sz="4" w:space="0" w:color="auto"/>
              <w:right w:val="single" w:sz="8" w:space="0" w:color="auto"/>
            </w:tcBorders>
            <w:shd w:val="clear" w:color="auto" w:fill="auto"/>
          </w:tcPr>
          <w:p w14:paraId="1F5B248F" w14:textId="77777777" w:rsidR="00622865" w:rsidRPr="00BD12FB" w:rsidRDefault="00622865" w:rsidP="00622865">
            <w:pPr>
              <w:jc w:val="both"/>
              <w:rPr>
                <w:rFonts w:ascii="Times New Roman" w:hAnsi="Times New Roman"/>
                <w:color w:val="000000"/>
              </w:rPr>
            </w:pPr>
            <w:r w:rsidRPr="00BD12FB">
              <w:rPr>
                <w:rFonts w:ascii="Times New Roman" w:hAnsi="Times New Roman"/>
                <w:color w:val="000000"/>
              </w:rPr>
              <w:t xml:space="preserve">A tanuló megismeri és </w:t>
            </w:r>
            <w:proofErr w:type="gramStart"/>
            <w:r w:rsidRPr="00BD12FB">
              <w:rPr>
                <w:rFonts w:ascii="Times New Roman" w:hAnsi="Times New Roman"/>
                <w:color w:val="000000"/>
              </w:rPr>
              <w:t>megtanulja</w:t>
            </w:r>
            <w:proofErr w:type="gramEnd"/>
            <w:r w:rsidRPr="00BD12FB">
              <w:rPr>
                <w:rFonts w:ascii="Times New Roman" w:hAnsi="Times New Roman"/>
                <w:color w:val="000000"/>
              </w:rPr>
              <w:t xml:space="preserve"> kombinálni a különféle éttermi cukrásztechnológiákat.</w:t>
            </w:r>
            <w:r w:rsidRPr="00BD12FB">
              <w:rPr>
                <w:rFonts w:ascii="Times New Roman" w:hAnsi="Times New Roman"/>
                <w:color w:val="000000"/>
              </w:rPr>
              <w:br/>
              <w:t xml:space="preserve">Megismeri a tányérdesszertek lehetséges összetevőit, és képessé válik ezeket kombinálva </w:t>
            </w:r>
            <w:proofErr w:type="gramStart"/>
            <w:r w:rsidRPr="00BD12FB">
              <w:rPr>
                <w:rFonts w:ascii="Times New Roman" w:hAnsi="Times New Roman"/>
                <w:color w:val="000000"/>
              </w:rPr>
              <w:t>komplex</w:t>
            </w:r>
            <w:proofErr w:type="gramEnd"/>
            <w:r w:rsidRPr="00BD12FB">
              <w:rPr>
                <w:rFonts w:ascii="Times New Roman" w:hAnsi="Times New Roman"/>
                <w:color w:val="000000"/>
              </w:rPr>
              <w:t xml:space="preserve"> tányérdesszertet alkotni. </w:t>
            </w:r>
            <w:proofErr w:type="gramStart"/>
            <w:r w:rsidRPr="00BD12FB">
              <w:rPr>
                <w:rFonts w:ascii="Times New Roman" w:hAnsi="Times New Roman"/>
                <w:color w:val="000000"/>
              </w:rPr>
              <w:t>Elsajátítja az alábbiakat:</w:t>
            </w:r>
            <w:r w:rsidRPr="00BD12FB">
              <w:rPr>
                <w:rFonts w:ascii="Times New Roman" w:hAnsi="Times New Roman"/>
                <w:color w:val="000000"/>
              </w:rPr>
              <w:br/>
              <w:t>‒ Tésztakészítési technológiák (gyúrt és kevert omlós, élesztős, leveles, forrázott, felvert, kevert, húzott, túrós és burgonyás tészták)</w:t>
            </w:r>
            <w:r w:rsidRPr="00BD12FB">
              <w:rPr>
                <w:rFonts w:ascii="Times New Roman" w:hAnsi="Times New Roman"/>
                <w:color w:val="000000"/>
              </w:rPr>
              <w:br/>
              <w:t>‒ Alapkrémek és alapkrémekből ízesített krémek készítése</w:t>
            </w:r>
            <w:r w:rsidRPr="00BD12FB">
              <w:rPr>
                <w:rFonts w:ascii="Times New Roman" w:hAnsi="Times New Roman"/>
                <w:color w:val="000000"/>
              </w:rPr>
              <w:br/>
              <w:t>‒ Gyümölcskészítmények (pürék, zselék, töltelékek) készítése</w:t>
            </w:r>
            <w:r w:rsidRPr="00BD12FB">
              <w:rPr>
                <w:rFonts w:ascii="Times New Roman" w:hAnsi="Times New Roman"/>
                <w:color w:val="000000"/>
              </w:rPr>
              <w:br/>
              <w:t>‒ Édes és sós töltelékek összeállítása</w:t>
            </w:r>
            <w:r w:rsidRPr="00BD12FB">
              <w:rPr>
                <w:rFonts w:ascii="Times New Roman" w:hAnsi="Times New Roman"/>
                <w:color w:val="000000"/>
              </w:rPr>
              <w:br/>
              <w:t>‒ Habok (mousse, habosított ganache, espuma) készítése</w:t>
            </w:r>
            <w:r w:rsidRPr="00BD12FB">
              <w:rPr>
                <w:rFonts w:ascii="Times New Roman" w:hAnsi="Times New Roman"/>
                <w:color w:val="000000"/>
              </w:rPr>
              <w:br/>
              <w:t>‒ A fagylaltkészítés alapjai és a fagylaltfajták (fagylalt, parfé, sorbet, granita)</w:t>
            </w:r>
            <w:r w:rsidRPr="00BD12FB">
              <w:rPr>
                <w:rFonts w:ascii="Times New Roman" w:hAnsi="Times New Roman"/>
                <w:color w:val="000000"/>
              </w:rPr>
              <w:br/>
              <w:t>‒ Édes felfújtak, pudingok készítése</w:t>
            </w:r>
            <w:r w:rsidRPr="00BD12FB">
              <w:rPr>
                <w:rFonts w:ascii="Times New Roman" w:hAnsi="Times New Roman"/>
                <w:color w:val="000000"/>
              </w:rPr>
              <w:br/>
              <w:t>‒ Mártások, öntetek készítése</w:t>
            </w:r>
            <w:proofErr w:type="gramEnd"/>
          </w:p>
        </w:tc>
      </w:tr>
      <w:tr w:rsidR="00622865" w:rsidRPr="00BD12FB" w14:paraId="1198A60D" w14:textId="77777777" w:rsidTr="00622865">
        <w:trPr>
          <w:jc w:val="center"/>
        </w:trPr>
        <w:tc>
          <w:tcPr>
            <w:tcW w:w="2056" w:type="dxa"/>
            <w:vMerge/>
            <w:tcBorders>
              <w:right w:val="single" w:sz="4" w:space="0" w:color="auto"/>
            </w:tcBorders>
            <w:vAlign w:val="center"/>
          </w:tcPr>
          <w:p w14:paraId="0373ADE9" w14:textId="77777777" w:rsidR="00622865" w:rsidRPr="00BD12FB" w:rsidRDefault="00622865" w:rsidP="00622865">
            <w:pPr>
              <w:jc w:val="center"/>
              <w:rPr>
                <w:rFonts w:ascii="Times New Roman" w:hAnsi="Times New Roman"/>
                <w:b/>
                <w:i/>
              </w:rPr>
            </w:pPr>
          </w:p>
        </w:tc>
        <w:tc>
          <w:tcPr>
            <w:tcW w:w="1781" w:type="dxa"/>
            <w:tcBorders>
              <w:top w:val="single" w:sz="4" w:space="0" w:color="auto"/>
              <w:left w:val="single" w:sz="4" w:space="0" w:color="auto"/>
              <w:bottom w:val="single" w:sz="4" w:space="0" w:color="auto"/>
              <w:right w:val="single" w:sz="4" w:space="0" w:color="auto"/>
            </w:tcBorders>
            <w:shd w:val="clear" w:color="auto" w:fill="auto"/>
            <w:vAlign w:val="center"/>
          </w:tcPr>
          <w:p w14:paraId="07E36ECF" w14:textId="77777777" w:rsidR="00622865" w:rsidRPr="00BD12FB" w:rsidRDefault="00622865" w:rsidP="00622865">
            <w:pPr>
              <w:jc w:val="center"/>
              <w:rPr>
                <w:rFonts w:ascii="Times New Roman" w:hAnsi="Times New Roman"/>
                <w:b/>
                <w:i/>
                <w:color w:val="000000"/>
              </w:rPr>
            </w:pPr>
            <w:proofErr w:type="gramStart"/>
            <w:r w:rsidRPr="00BD12FB">
              <w:rPr>
                <w:rFonts w:ascii="Times New Roman" w:hAnsi="Times New Roman"/>
                <w:b/>
                <w:i/>
                <w:color w:val="000000"/>
              </w:rPr>
              <w:t>Speciális</w:t>
            </w:r>
            <w:proofErr w:type="gramEnd"/>
            <w:r w:rsidRPr="00BD12FB">
              <w:rPr>
                <w:rFonts w:ascii="Times New Roman" w:hAnsi="Times New Roman"/>
                <w:b/>
                <w:i/>
                <w:color w:val="000000"/>
              </w:rPr>
              <w:t xml:space="preserve"> ételek (mentes, kímélő)</w:t>
            </w:r>
          </w:p>
        </w:tc>
        <w:tc>
          <w:tcPr>
            <w:tcW w:w="3258" w:type="dxa"/>
            <w:tcBorders>
              <w:top w:val="single" w:sz="4" w:space="0" w:color="auto"/>
              <w:left w:val="single" w:sz="4" w:space="0" w:color="auto"/>
              <w:bottom w:val="single" w:sz="4" w:space="0" w:color="auto"/>
              <w:right w:val="single" w:sz="4" w:space="0" w:color="auto"/>
            </w:tcBorders>
            <w:vAlign w:val="center"/>
          </w:tcPr>
          <w:p w14:paraId="3B1EA04A" w14:textId="77777777" w:rsidR="00622865" w:rsidRPr="00BD12FB" w:rsidRDefault="00622865" w:rsidP="00622865">
            <w:pPr>
              <w:jc w:val="center"/>
              <w:rPr>
                <w:rFonts w:ascii="Times New Roman" w:hAnsi="Times New Roman"/>
              </w:rPr>
            </w:pPr>
            <w:r w:rsidRPr="00BD12FB">
              <w:rPr>
                <w:rFonts w:ascii="Times New Roman" w:hAnsi="Times New Roman"/>
              </w:rPr>
              <w:t>-</w:t>
            </w:r>
          </w:p>
        </w:tc>
        <w:tc>
          <w:tcPr>
            <w:tcW w:w="3197" w:type="dxa"/>
            <w:tcBorders>
              <w:top w:val="single" w:sz="4" w:space="0" w:color="auto"/>
              <w:left w:val="single" w:sz="4" w:space="0" w:color="auto"/>
              <w:bottom w:val="single" w:sz="4" w:space="0" w:color="auto"/>
              <w:right w:val="single" w:sz="4" w:space="0" w:color="auto"/>
            </w:tcBorders>
            <w:shd w:val="clear" w:color="auto" w:fill="auto"/>
          </w:tcPr>
          <w:p w14:paraId="20F80D5A" w14:textId="77777777" w:rsidR="00622865" w:rsidRPr="00BD12FB" w:rsidRDefault="00622865" w:rsidP="00622865">
            <w:pPr>
              <w:jc w:val="both"/>
              <w:rPr>
                <w:rFonts w:ascii="Times New Roman" w:hAnsi="Times New Roman"/>
                <w:color w:val="000000"/>
              </w:rPr>
            </w:pPr>
            <w:r w:rsidRPr="00BD12FB">
              <w:rPr>
                <w:rFonts w:ascii="Times New Roman" w:hAnsi="Times New Roman"/>
                <w:color w:val="000000"/>
              </w:rPr>
              <w:t xml:space="preserve">A tanuló képessé válik arra, hogy ételeket és menüket hozzon létre a </w:t>
            </w:r>
            <w:proofErr w:type="gramStart"/>
            <w:r w:rsidRPr="00BD12FB">
              <w:rPr>
                <w:rFonts w:ascii="Times New Roman" w:hAnsi="Times New Roman"/>
                <w:color w:val="000000"/>
              </w:rPr>
              <w:t>speciális</w:t>
            </w:r>
            <w:proofErr w:type="gramEnd"/>
            <w:r w:rsidRPr="00BD12FB">
              <w:rPr>
                <w:rFonts w:ascii="Times New Roman" w:hAnsi="Times New Roman"/>
                <w:color w:val="000000"/>
              </w:rPr>
              <w:t xml:space="preserve"> igényekkel érkező vendégek számára. Megismeri a kímélő és a </w:t>
            </w:r>
            <w:proofErr w:type="gramStart"/>
            <w:r w:rsidRPr="00BD12FB">
              <w:rPr>
                <w:rFonts w:ascii="Times New Roman" w:hAnsi="Times New Roman"/>
                <w:color w:val="000000"/>
              </w:rPr>
              <w:t>mentes</w:t>
            </w:r>
            <w:proofErr w:type="gramEnd"/>
            <w:r w:rsidRPr="00BD12FB">
              <w:rPr>
                <w:rFonts w:ascii="Times New Roman" w:hAnsi="Times New Roman"/>
                <w:color w:val="000000"/>
              </w:rPr>
              <w:t xml:space="preserve"> táplálkozáshoz szükséges alap-anyagokat és technológiákat.</w:t>
            </w:r>
          </w:p>
        </w:tc>
        <w:tc>
          <w:tcPr>
            <w:tcW w:w="3197" w:type="dxa"/>
            <w:tcBorders>
              <w:top w:val="single" w:sz="4" w:space="0" w:color="auto"/>
              <w:left w:val="single" w:sz="4" w:space="0" w:color="auto"/>
              <w:bottom w:val="single" w:sz="4" w:space="0" w:color="auto"/>
              <w:right w:val="single" w:sz="4" w:space="0" w:color="auto"/>
            </w:tcBorders>
            <w:shd w:val="clear" w:color="auto" w:fill="auto"/>
          </w:tcPr>
          <w:p w14:paraId="672500B2" w14:textId="77777777" w:rsidR="00622865" w:rsidRPr="00BD12FB" w:rsidRDefault="00622865" w:rsidP="00622865">
            <w:pPr>
              <w:jc w:val="both"/>
              <w:rPr>
                <w:rFonts w:ascii="Times New Roman" w:hAnsi="Times New Roman"/>
                <w:color w:val="000000"/>
              </w:rPr>
            </w:pPr>
            <w:r w:rsidRPr="00BD12FB">
              <w:rPr>
                <w:rFonts w:ascii="Times New Roman" w:hAnsi="Times New Roman"/>
                <w:color w:val="000000"/>
              </w:rPr>
              <w:t xml:space="preserve">A tanuló képessé válik arra, hogy ételeket és menüket hozzon létre a </w:t>
            </w:r>
            <w:proofErr w:type="gramStart"/>
            <w:r w:rsidRPr="00BD12FB">
              <w:rPr>
                <w:rFonts w:ascii="Times New Roman" w:hAnsi="Times New Roman"/>
                <w:color w:val="000000"/>
              </w:rPr>
              <w:t>speciális</w:t>
            </w:r>
            <w:proofErr w:type="gramEnd"/>
            <w:r w:rsidRPr="00BD12FB">
              <w:rPr>
                <w:rFonts w:ascii="Times New Roman" w:hAnsi="Times New Roman"/>
                <w:color w:val="000000"/>
              </w:rPr>
              <w:t xml:space="preserve"> igényekkel érkező vendégek számára. Megismeri a kímélő és a </w:t>
            </w:r>
            <w:proofErr w:type="gramStart"/>
            <w:r w:rsidRPr="00BD12FB">
              <w:rPr>
                <w:rFonts w:ascii="Times New Roman" w:hAnsi="Times New Roman"/>
                <w:color w:val="000000"/>
              </w:rPr>
              <w:t>mentes</w:t>
            </w:r>
            <w:proofErr w:type="gramEnd"/>
            <w:r w:rsidRPr="00BD12FB">
              <w:rPr>
                <w:rFonts w:ascii="Times New Roman" w:hAnsi="Times New Roman"/>
                <w:color w:val="000000"/>
              </w:rPr>
              <w:t xml:space="preserve"> táplálkozáshoz szükséges alap-anyagokat és technológiákat.</w:t>
            </w:r>
          </w:p>
        </w:tc>
      </w:tr>
      <w:tr w:rsidR="00622865" w:rsidRPr="00BD12FB" w14:paraId="29B3F3CF" w14:textId="77777777" w:rsidTr="00622865">
        <w:trPr>
          <w:trHeight w:val="3477"/>
          <w:jc w:val="center"/>
        </w:trPr>
        <w:tc>
          <w:tcPr>
            <w:tcW w:w="2056" w:type="dxa"/>
            <w:vMerge/>
            <w:tcBorders>
              <w:bottom w:val="single" w:sz="4" w:space="0" w:color="auto"/>
            </w:tcBorders>
            <w:vAlign w:val="center"/>
          </w:tcPr>
          <w:p w14:paraId="7AEE8920" w14:textId="77777777" w:rsidR="00622865" w:rsidRPr="00BD12FB" w:rsidRDefault="00622865" w:rsidP="00622865">
            <w:pPr>
              <w:jc w:val="center"/>
              <w:rPr>
                <w:rFonts w:ascii="Times New Roman" w:hAnsi="Times New Roman"/>
                <w:b/>
                <w:i/>
              </w:rPr>
            </w:pPr>
          </w:p>
        </w:tc>
        <w:tc>
          <w:tcPr>
            <w:tcW w:w="1781" w:type="dxa"/>
            <w:tcBorders>
              <w:top w:val="single" w:sz="4" w:space="0" w:color="auto"/>
            </w:tcBorders>
            <w:vAlign w:val="center"/>
          </w:tcPr>
          <w:p w14:paraId="2C0F897C" w14:textId="77777777" w:rsidR="00622865" w:rsidRPr="00BD12FB" w:rsidRDefault="00622865" w:rsidP="00622865">
            <w:pPr>
              <w:jc w:val="center"/>
              <w:rPr>
                <w:rFonts w:ascii="Times New Roman" w:hAnsi="Times New Roman"/>
                <w:b/>
                <w:i/>
                <w:color w:val="000000"/>
              </w:rPr>
            </w:pPr>
            <w:r w:rsidRPr="00BD12FB">
              <w:rPr>
                <w:rFonts w:ascii="Times New Roman" w:hAnsi="Times New Roman"/>
                <w:b/>
                <w:i/>
                <w:color w:val="000000"/>
              </w:rPr>
              <w:t>Ételkészítés árukosárból</w:t>
            </w:r>
          </w:p>
          <w:p w14:paraId="6B1A336F" w14:textId="77777777" w:rsidR="00622865" w:rsidRPr="00BD12FB" w:rsidRDefault="00622865" w:rsidP="00622865">
            <w:pPr>
              <w:rPr>
                <w:rFonts w:ascii="Times New Roman" w:hAnsi="Times New Roman"/>
              </w:rPr>
            </w:pPr>
          </w:p>
        </w:tc>
        <w:tc>
          <w:tcPr>
            <w:tcW w:w="3258" w:type="dxa"/>
            <w:tcBorders>
              <w:top w:val="single" w:sz="4" w:space="0" w:color="auto"/>
            </w:tcBorders>
            <w:vAlign w:val="center"/>
          </w:tcPr>
          <w:p w14:paraId="67341DE9" w14:textId="77777777" w:rsidR="00622865" w:rsidRPr="00BD12FB" w:rsidRDefault="00622865" w:rsidP="00622865">
            <w:pPr>
              <w:jc w:val="center"/>
              <w:rPr>
                <w:rFonts w:ascii="Times New Roman" w:hAnsi="Times New Roman"/>
              </w:rPr>
            </w:pPr>
            <w:r w:rsidRPr="00BD12FB">
              <w:rPr>
                <w:rFonts w:ascii="Times New Roman" w:hAnsi="Times New Roman"/>
              </w:rPr>
              <w:t>-</w:t>
            </w:r>
          </w:p>
        </w:tc>
        <w:tc>
          <w:tcPr>
            <w:tcW w:w="3197" w:type="dxa"/>
            <w:tcBorders>
              <w:top w:val="single" w:sz="4" w:space="0" w:color="auto"/>
              <w:left w:val="single" w:sz="4" w:space="0" w:color="auto"/>
              <w:bottom w:val="single" w:sz="4" w:space="0" w:color="auto"/>
              <w:right w:val="single" w:sz="4" w:space="0" w:color="auto"/>
            </w:tcBorders>
            <w:shd w:val="clear" w:color="auto" w:fill="auto"/>
          </w:tcPr>
          <w:p w14:paraId="556C65C2" w14:textId="1746E45E" w:rsidR="00622865" w:rsidRPr="00BD12FB" w:rsidRDefault="00622865" w:rsidP="00622865">
            <w:pPr>
              <w:jc w:val="both"/>
              <w:rPr>
                <w:rFonts w:ascii="Times New Roman" w:hAnsi="Times New Roman"/>
                <w:color w:val="000000"/>
              </w:rPr>
            </w:pPr>
            <w:r w:rsidRPr="00BD12FB">
              <w:rPr>
                <w:rFonts w:ascii="Times New Roman" w:hAnsi="Times New Roman"/>
                <w:color w:val="000000"/>
              </w:rPr>
              <w:t xml:space="preserve">A tanuló az eddig megszerzett tudását felhasználva a rendelkezésére álló alapanyagokból megalkot egy legalább háromfogásos menüsort, amelyben bemutatja kreativitását, alap-anyag-ismeretét és technológiai tudását. Mindezt </w:t>
            </w:r>
            <w:proofErr w:type="gramStart"/>
            <w:r w:rsidRPr="00BD12FB">
              <w:rPr>
                <w:rFonts w:ascii="Times New Roman" w:hAnsi="Times New Roman"/>
                <w:color w:val="000000"/>
              </w:rPr>
              <w:t>higiénikusan</w:t>
            </w:r>
            <w:proofErr w:type="gramEnd"/>
            <w:r w:rsidRPr="00BD12FB">
              <w:rPr>
                <w:rFonts w:ascii="Times New Roman" w:hAnsi="Times New Roman"/>
                <w:color w:val="000000"/>
              </w:rPr>
              <w:t>, precízen, önmagára és környezetére is igényes formában teszi. Szóban is be tudja mutatni az általa elkészített menüt.</w:t>
            </w:r>
          </w:p>
        </w:tc>
        <w:tc>
          <w:tcPr>
            <w:tcW w:w="3197" w:type="dxa"/>
            <w:tcBorders>
              <w:top w:val="single" w:sz="4" w:space="0" w:color="auto"/>
            </w:tcBorders>
            <w:vAlign w:val="center"/>
          </w:tcPr>
          <w:p w14:paraId="3A88B5D1" w14:textId="77777777" w:rsidR="00622865" w:rsidRPr="00BD12FB" w:rsidRDefault="00622865" w:rsidP="00622865">
            <w:pPr>
              <w:ind w:left="155"/>
              <w:jc w:val="center"/>
              <w:rPr>
                <w:rFonts w:ascii="Times New Roman" w:hAnsi="Times New Roman"/>
              </w:rPr>
            </w:pPr>
            <w:r w:rsidRPr="00BD12FB">
              <w:rPr>
                <w:rFonts w:ascii="Times New Roman" w:hAnsi="Times New Roman"/>
              </w:rPr>
              <w:t>-</w:t>
            </w:r>
          </w:p>
        </w:tc>
      </w:tr>
      <w:tr w:rsidR="00622865" w:rsidRPr="00BD12FB" w14:paraId="28256BA0" w14:textId="77777777" w:rsidTr="00622865">
        <w:trPr>
          <w:trHeight w:val="181"/>
          <w:jc w:val="center"/>
        </w:trPr>
        <w:tc>
          <w:tcPr>
            <w:tcW w:w="2056" w:type="dxa"/>
            <w:vMerge w:val="restart"/>
            <w:vAlign w:val="center"/>
          </w:tcPr>
          <w:p w14:paraId="61FD087C" w14:textId="77777777" w:rsidR="00622865" w:rsidRPr="00BD12FB" w:rsidRDefault="00622865" w:rsidP="00622865">
            <w:pPr>
              <w:jc w:val="center"/>
              <w:rPr>
                <w:rFonts w:ascii="Times New Roman" w:hAnsi="Times New Roman"/>
                <w:b/>
                <w:i/>
              </w:rPr>
            </w:pPr>
            <w:r w:rsidRPr="00BD12FB">
              <w:rPr>
                <w:rFonts w:ascii="Times New Roman" w:hAnsi="Times New Roman"/>
                <w:b/>
              </w:rPr>
              <w:t>Ételek tálalása</w:t>
            </w:r>
          </w:p>
        </w:tc>
        <w:tc>
          <w:tcPr>
            <w:tcW w:w="1781" w:type="dxa"/>
            <w:vAlign w:val="center"/>
          </w:tcPr>
          <w:p w14:paraId="433B6E90" w14:textId="77777777" w:rsidR="00622865" w:rsidRPr="00BD12FB" w:rsidRDefault="00622865" w:rsidP="00622865">
            <w:pPr>
              <w:jc w:val="center"/>
              <w:rPr>
                <w:rFonts w:ascii="Times New Roman" w:hAnsi="Times New Roman"/>
                <w:b/>
                <w:i/>
                <w:color w:val="000000"/>
              </w:rPr>
            </w:pPr>
          </w:p>
        </w:tc>
        <w:tc>
          <w:tcPr>
            <w:tcW w:w="3258" w:type="dxa"/>
            <w:vAlign w:val="center"/>
          </w:tcPr>
          <w:p w14:paraId="5A0D6B45" w14:textId="77777777" w:rsidR="00622865" w:rsidRPr="00BD12FB" w:rsidRDefault="00622865" w:rsidP="00622865">
            <w:pPr>
              <w:jc w:val="center"/>
              <w:rPr>
                <w:rFonts w:ascii="Times New Roman" w:hAnsi="Times New Roman"/>
              </w:rPr>
            </w:pPr>
          </w:p>
        </w:tc>
        <w:tc>
          <w:tcPr>
            <w:tcW w:w="3197" w:type="dxa"/>
            <w:tcBorders>
              <w:top w:val="nil"/>
              <w:left w:val="single" w:sz="4" w:space="0" w:color="auto"/>
              <w:bottom w:val="single" w:sz="4" w:space="0" w:color="auto"/>
              <w:right w:val="single" w:sz="4" w:space="0" w:color="auto"/>
            </w:tcBorders>
            <w:shd w:val="clear" w:color="auto" w:fill="auto"/>
          </w:tcPr>
          <w:p w14:paraId="4FD9118E" w14:textId="538ADEAE" w:rsidR="00622865" w:rsidRPr="00BD12FB" w:rsidRDefault="00437455" w:rsidP="00622865">
            <w:pPr>
              <w:jc w:val="center"/>
              <w:rPr>
                <w:rFonts w:ascii="Times New Roman" w:hAnsi="Times New Roman"/>
                <w:b/>
                <w:color w:val="000000"/>
              </w:rPr>
            </w:pPr>
            <w:r>
              <w:rPr>
                <w:rFonts w:ascii="Times New Roman" w:hAnsi="Times New Roman"/>
                <w:b/>
                <w:color w:val="000000"/>
              </w:rPr>
              <w:t xml:space="preserve">31 </w:t>
            </w:r>
            <w:r w:rsidR="00622865" w:rsidRPr="00BD12FB">
              <w:rPr>
                <w:rFonts w:ascii="Times New Roman" w:hAnsi="Times New Roman"/>
                <w:b/>
                <w:color w:val="000000"/>
              </w:rPr>
              <w:t>óra</w:t>
            </w:r>
          </w:p>
        </w:tc>
        <w:tc>
          <w:tcPr>
            <w:tcW w:w="3197" w:type="dxa"/>
          </w:tcPr>
          <w:p w14:paraId="5583461B" w14:textId="5C612EA2" w:rsidR="00622865" w:rsidRPr="00BD12FB" w:rsidRDefault="00437455" w:rsidP="00622865">
            <w:pPr>
              <w:ind w:left="155"/>
              <w:jc w:val="center"/>
              <w:rPr>
                <w:rFonts w:ascii="Times New Roman" w:hAnsi="Times New Roman"/>
                <w:b/>
              </w:rPr>
            </w:pPr>
            <w:r>
              <w:rPr>
                <w:rFonts w:ascii="Times New Roman" w:hAnsi="Times New Roman"/>
                <w:b/>
              </w:rPr>
              <w:t xml:space="preserve">31 </w:t>
            </w:r>
            <w:r w:rsidR="00622865" w:rsidRPr="00BD12FB">
              <w:rPr>
                <w:rFonts w:ascii="Times New Roman" w:hAnsi="Times New Roman"/>
                <w:b/>
              </w:rPr>
              <w:t>óra</w:t>
            </w:r>
          </w:p>
        </w:tc>
      </w:tr>
      <w:tr w:rsidR="00622865" w:rsidRPr="00BD12FB" w14:paraId="7DAAD5C1" w14:textId="77777777" w:rsidTr="00622865">
        <w:trPr>
          <w:trHeight w:val="465"/>
          <w:jc w:val="center"/>
        </w:trPr>
        <w:tc>
          <w:tcPr>
            <w:tcW w:w="2056" w:type="dxa"/>
            <w:vMerge/>
            <w:vAlign w:val="center"/>
          </w:tcPr>
          <w:p w14:paraId="68C32538" w14:textId="77777777" w:rsidR="00622865" w:rsidRPr="00BD12FB" w:rsidRDefault="00622865" w:rsidP="00622865">
            <w:pPr>
              <w:jc w:val="center"/>
              <w:rPr>
                <w:rFonts w:ascii="Times New Roman" w:hAnsi="Times New Roman"/>
                <w:b/>
                <w:i/>
              </w:rPr>
            </w:pPr>
          </w:p>
        </w:tc>
        <w:tc>
          <w:tcPr>
            <w:tcW w:w="1781" w:type="dxa"/>
            <w:tcBorders>
              <w:top w:val="single" w:sz="8" w:space="0" w:color="auto"/>
              <w:left w:val="single" w:sz="4" w:space="0" w:color="auto"/>
              <w:bottom w:val="single" w:sz="4" w:space="0" w:color="auto"/>
              <w:right w:val="single" w:sz="4" w:space="0" w:color="auto"/>
            </w:tcBorders>
            <w:shd w:val="clear" w:color="auto" w:fill="auto"/>
            <w:vAlign w:val="center"/>
          </w:tcPr>
          <w:p w14:paraId="2177CEBB" w14:textId="77777777" w:rsidR="00622865" w:rsidRPr="00BD12FB" w:rsidRDefault="00622865" w:rsidP="00622865">
            <w:pPr>
              <w:jc w:val="center"/>
              <w:rPr>
                <w:rFonts w:ascii="Times New Roman" w:hAnsi="Times New Roman"/>
                <w:b/>
                <w:i/>
                <w:color w:val="000000"/>
              </w:rPr>
            </w:pPr>
            <w:r w:rsidRPr="00BD12FB">
              <w:rPr>
                <w:rFonts w:ascii="Times New Roman" w:hAnsi="Times New Roman"/>
                <w:b/>
                <w:i/>
                <w:color w:val="000000"/>
              </w:rPr>
              <w:t>Alkalmi menük összeállítása</w:t>
            </w:r>
          </w:p>
        </w:tc>
        <w:tc>
          <w:tcPr>
            <w:tcW w:w="3258" w:type="dxa"/>
            <w:tcBorders>
              <w:bottom w:val="single" w:sz="4" w:space="0" w:color="auto"/>
            </w:tcBorders>
            <w:vAlign w:val="center"/>
          </w:tcPr>
          <w:p w14:paraId="0C42994E" w14:textId="77777777" w:rsidR="00622865" w:rsidRPr="00BD12FB" w:rsidRDefault="00622865" w:rsidP="00622865">
            <w:pPr>
              <w:jc w:val="center"/>
              <w:rPr>
                <w:rFonts w:ascii="Times New Roman" w:hAnsi="Times New Roman"/>
              </w:rPr>
            </w:pPr>
            <w:r w:rsidRPr="00BD12FB">
              <w:rPr>
                <w:rFonts w:ascii="Times New Roman" w:hAnsi="Times New Roman"/>
              </w:rPr>
              <w:t>-</w:t>
            </w:r>
          </w:p>
        </w:tc>
        <w:tc>
          <w:tcPr>
            <w:tcW w:w="3197" w:type="dxa"/>
            <w:tcBorders>
              <w:top w:val="single" w:sz="4" w:space="0" w:color="auto"/>
              <w:left w:val="single" w:sz="4" w:space="0" w:color="auto"/>
              <w:bottom w:val="single" w:sz="4" w:space="0" w:color="auto"/>
              <w:right w:val="single" w:sz="4" w:space="0" w:color="auto"/>
            </w:tcBorders>
            <w:shd w:val="clear" w:color="auto" w:fill="auto"/>
          </w:tcPr>
          <w:p w14:paraId="71FFEFBE" w14:textId="77777777" w:rsidR="00622865" w:rsidRPr="00BD12FB" w:rsidRDefault="00622865" w:rsidP="00622865">
            <w:pPr>
              <w:jc w:val="both"/>
              <w:rPr>
                <w:rFonts w:ascii="Times New Roman" w:hAnsi="Times New Roman"/>
                <w:color w:val="000000"/>
              </w:rPr>
            </w:pPr>
            <w:r w:rsidRPr="00BD12FB">
              <w:rPr>
                <w:rFonts w:ascii="Times New Roman" w:hAnsi="Times New Roman"/>
                <w:color w:val="000000"/>
              </w:rPr>
              <w:t>A témakör elsajátítását követően a tanuló:</w:t>
            </w:r>
          </w:p>
          <w:p w14:paraId="029D44E3" w14:textId="2933D7F5" w:rsidR="00622865" w:rsidRPr="00BD12FB" w:rsidRDefault="00622865" w:rsidP="00622865">
            <w:pPr>
              <w:jc w:val="both"/>
              <w:rPr>
                <w:rFonts w:ascii="Times New Roman" w:hAnsi="Times New Roman"/>
                <w:color w:val="000000"/>
              </w:rPr>
            </w:pPr>
            <w:r w:rsidRPr="00BD12FB">
              <w:rPr>
                <w:rFonts w:ascii="Times New Roman" w:hAnsi="Times New Roman"/>
                <w:color w:val="000000"/>
              </w:rPr>
              <w:t xml:space="preserve">Bármilyen rendezvényre képes összeállítani a menüt, figyelembe véve az összes felmerülő </w:t>
            </w:r>
            <w:proofErr w:type="gramStart"/>
            <w:r w:rsidRPr="00BD12FB">
              <w:rPr>
                <w:rFonts w:ascii="Times New Roman" w:hAnsi="Times New Roman"/>
                <w:color w:val="000000"/>
              </w:rPr>
              <w:t>speciális</w:t>
            </w:r>
            <w:proofErr w:type="gramEnd"/>
            <w:r w:rsidRPr="00BD12FB">
              <w:rPr>
                <w:rFonts w:ascii="Times New Roman" w:hAnsi="Times New Roman"/>
                <w:color w:val="000000"/>
              </w:rPr>
              <w:t xml:space="preserve"> igényt. Szem előtt tartja a résztvevők és a megrendelők kéréseit. Figyel a </w:t>
            </w:r>
            <w:r w:rsidR="00437455" w:rsidRPr="00BD12FB">
              <w:rPr>
                <w:rFonts w:ascii="Times New Roman" w:hAnsi="Times New Roman"/>
                <w:color w:val="000000"/>
              </w:rPr>
              <w:t>szezonalitásra</w:t>
            </w:r>
            <w:r w:rsidRPr="00BD12FB">
              <w:rPr>
                <w:rFonts w:ascii="Times New Roman" w:hAnsi="Times New Roman"/>
                <w:color w:val="000000"/>
              </w:rPr>
              <w:t xml:space="preserve">, ajánlatot tesz különböző </w:t>
            </w:r>
            <w:proofErr w:type="gramStart"/>
            <w:r w:rsidRPr="00BD12FB">
              <w:rPr>
                <w:rFonts w:ascii="Times New Roman" w:hAnsi="Times New Roman"/>
                <w:color w:val="000000"/>
              </w:rPr>
              <w:t>variációkra</w:t>
            </w:r>
            <w:proofErr w:type="gramEnd"/>
            <w:r w:rsidRPr="00BD12FB">
              <w:rPr>
                <w:rFonts w:ascii="Times New Roman" w:hAnsi="Times New Roman"/>
                <w:color w:val="000000"/>
              </w:rPr>
              <w:t>.</w:t>
            </w:r>
          </w:p>
        </w:tc>
        <w:tc>
          <w:tcPr>
            <w:tcW w:w="3197" w:type="dxa"/>
            <w:tcBorders>
              <w:top w:val="single" w:sz="8" w:space="0" w:color="auto"/>
              <w:left w:val="single" w:sz="4" w:space="0" w:color="auto"/>
              <w:bottom w:val="single" w:sz="4" w:space="0" w:color="auto"/>
              <w:right w:val="single" w:sz="8" w:space="0" w:color="auto"/>
            </w:tcBorders>
            <w:shd w:val="clear" w:color="auto" w:fill="auto"/>
          </w:tcPr>
          <w:p w14:paraId="66686B7D" w14:textId="77777777" w:rsidR="00622865" w:rsidRPr="00BD12FB" w:rsidRDefault="00622865" w:rsidP="00622865">
            <w:pPr>
              <w:jc w:val="both"/>
              <w:rPr>
                <w:rFonts w:ascii="Times New Roman" w:hAnsi="Times New Roman"/>
                <w:color w:val="000000"/>
              </w:rPr>
            </w:pPr>
            <w:r w:rsidRPr="00BD12FB">
              <w:rPr>
                <w:rFonts w:ascii="Times New Roman" w:hAnsi="Times New Roman"/>
                <w:color w:val="000000"/>
              </w:rPr>
              <w:t>A témakör elsajátítását követően a tanuló:</w:t>
            </w:r>
          </w:p>
          <w:p w14:paraId="4EF08F00" w14:textId="602E2CF1" w:rsidR="00622865" w:rsidRPr="00BD12FB" w:rsidRDefault="00622865" w:rsidP="00622865">
            <w:pPr>
              <w:jc w:val="both"/>
              <w:rPr>
                <w:rFonts w:ascii="Times New Roman" w:hAnsi="Times New Roman"/>
                <w:color w:val="000000"/>
              </w:rPr>
            </w:pPr>
            <w:r w:rsidRPr="00BD12FB">
              <w:rPr>
                <w:rFonts w:ascii="Times New Roman" w:hAnsi="Times New Roman"/>
                <w:color w:val="000000"/>
              </w:rPr>
              <w:t xml:space="preserve">Bármilyen rendezvényre képes összeállítani a menüt, figyelembe véve az összes felmerülő </w:t>
            </w:r>
            <w:proofErr w:type="gramStart"/>
            <w:r w:rsidRPr="00BD12FB">
              <w:rPr>
                <w:rFonts w:ascii="Times New Roman" w:hAnsi="Times New Roman"/>
                <w:color w:val="000000"/>
              </w:rPr>
              <w:t>speciális</w:t>
            </w:r>
            <w:proofErr w:type="gramEnd"/>
            <w:r w:rsidRPr="00BD12FB">
              <w:rPr>
                <w:rFonts w:ascii="Times New Roman" w:hAnsi="Times New Roman"/>
                <w:color w:val="000000"/>
              </w:rPr>
              <w:t xml:space="preserve"> igényt. Szem előtt tartja a résztvevők és a megrendelők kéréseit. Figyel a </w:t>
            </w:r>
            <w:r w:rsidR="00437455" w:rsidRPr="00BD12FB">
              <w:rPr>
                <w:rFonts w:ascii="Times New Roman" w:hAnsi="Times New Roman"/>
                <w:color w:val="000000"/>
              </w:rPr>
              <w:t>szezonalitásra</w:t>
            </w:r>
            <w:r w:rsidRPr="00BD12FB">
              <w:rPr>
                <w:rFonts w:ascii="Times New Roman" w:hAnsi="Times New Roman"/>
                <w:color w:val="000000"/>
              </w:rPr>
              <w:t xml:space="preserve">, ajánlatot tesz különböző </w:t>
            </w:r>
            <w:proofErr w:type="gramStart"/>
            <w:r w:rsidRPr="00BD12FB">
              <w:rPr>
                <w:rFonts w:ascii="Times New Roman" w:hAnsi="Times New Roman"/>
                <w:color w:val="000000"/>
              </w:rPr>
              <w:t>variációkra</w:t>
            </w:r>
            <w:proofErr w:type="gramEnd"/>
            <w:r w:rsidRPr="00BD12FB">
              <w:rPr>
                <w:rFonts w:ascii="Times New Roman" w:hAnsi="Times New Roman"/>
                <w:color w:val="000000"/>
              </w:rPr>
              <w:t>.</w:t>
            </w:r>
          </w:p>
        </w:tc>
      </w:tr>
      <w:tr w:rsidR="00622865" w:rsidRPr="00BD12FB" w14:paraId="37DCBB27" w14:textId="77777777" w:rsidTr="00622865">
        <w:trPr>
          <w:trHeight w:val="465"/>
          <w:jc w:val="center"/>
        </w:trPr>
        <w:tc>
          <w:tcPr>
            <w:tcW w:w="2056" w:type="dxa"/>
            <w:vMerge/>
            <w:tcBorders>
              <w:right w:val="single" w:sz="4" w:space="0" w:color="auto"/>
            </w:tcBorders>
            <w:vAlign w:val="center"/>
          </w:tcPr>
          <w:p w14:paraId="644E55BF" w14:textId="77777777" w:rsidR="00622865" w:rsidRPr="00BD12FB" w:rsidRDefault="00622865" w:rsidP="00622865">
            <w:pPr>
              <w:jc w:val="center"/>
              <w:rPr>
                <w:rFonts w:ascii="Times New Roman" w:hAnsi="Times New Roman"/>
                <w:b/>
                <w:i/>
              </w:rPr>
            </w:pPr>
          </w:p>
        </w:tc>
        <w:tc>
          <w:tcPr>
            <w:tcW w:w="1781" w:type="dxa"/>
            <w:tcBorders>
              <w:top w:val="single" w:sz="4" w:space="0" w:color="auto"/>
              <w:left w:val="single" w:sz="4" w:space="0" w:color="auto"/>
              <w:bottom w:val="single" w:sz="4" w:space="0" w:color="auto"/>
              <w:right w:val="single" w:sz="4" w:space="0" w:color="auto"/>
            </w:tcBorders>
            <w:shd w:val="clear" w:color="auto" w:fill="auto"/>
            <w:vAlign w:val="center"/>
          </w:tcPr>
          <w:p w14:paraId="2C3C5BCD" w14:textId="77777777" w:rsidR="00622865" w:rsidRPr="00BD12FB" w:rsidRDefault="00622865" w:rsidP="00622865">
            <w:pPr>
              <w:ind w:left="-110"/>
              <w:jc w:val="center"/>
              <w:rPr>
                <w:rFonts w:ascii="Times New Roman" w:hAnsi="Times New Roman"/>
                <w:b/>
                <w:i/>
                <w:color w:val="000000"/>
              </w:rPr>
            </w:pPr>
            <w:r w:rsidRPr="00BD12FB">
              <w:rPr>
                <w:rFonts w:ascii="Times New Roman" w:hAnsi="Times New Roman"/>
                <w:b/>
                <w:i/>
                <w:color w:val="000000"/>
              </w:rPr>
              <w:t>Rendezvényekkel kapcsolatos teendők</w:t>
            </w:r>
          </w:p>
        </w:tc>
        <w:tc>
          <w:tcPr>
            <w:tcW w:w="3258" w:type="dxa"/>
            <w:tcBorders>
              <w:top w:val="single" w:sz="4" w:space="0" w:color="auto"/>
              <w:left w:val="single" w:sz="4" w:space="0" w:color="auto"/>
              <w:bottom w:val="single" w:sz="4" w:space="0" w:color="auto"/>
              <w:right w:val="single" w:sz="4" w:space="0" w:color="auto"/>
            </w:tcBorders>
            <w:vAlign w:val="center"/>
          </w:tcPr>
          <w:p w14:paraId="229A9207" w14:textId="77777777" w:rsidR="00622865" w:rsidRPr="00BD12FB" w:rsidRDefault="00622865" w:rsidP="00622865">
            <w:pPr>
              <w:jc w:val="center"/>
              <w:rPr>
                <w:rFonts w:ascii="Times New Roman" w:hAnsi="Times New Roman"/>
              </w:rPr>
            </w:pPr>
            <w:r w:rsidRPr="00BD12FB">
              <w:rPr>
                <w:rFonts w:ascii="Times New Roman" w:hAnsi="Times New Roman"/>
              </w:rPr>
              <w:t>-</w:t>
            </w:r>
          </w:p>
        </w:tc>
        <w:tc>
          <w:tcPr>
            <w:tcW w:w="3197" w:type="dxa"/>
            <w:tcBorders>
              <w:top w:val="single" w:sz="4" w:space="0" w:color="auto"/>
              <w:left w:val="single" w:sz="4" w:space="0" w:color="auto"/>
              <w:bottom w:val="single" w:sz="4" w:space="0" w:color="auto"/>
              <w:right w:val="single" w:sz="4" w:space="0" w:color="auto"/>
            </w:tcBorders>
            <w:shd w:val="clear" w:color="auto" w:fill="auto"/>
          </w:tcPr>
          <w:p w14:paraId="1EE0E61F" w14:textId="77777777" w:rsidR="00622865" w:rsidRPr="00BD12FB" w:rsidRDefault="00622865" w:rsidP="00622865">
            <w:pPr>
              <w:jc w:val="both"/>
              <w:rPr>
                <w:rFonts w:ascii="Times New Roman" w:hAnsi="Times New Roman"/>
                <w:color w:val="000000"/>
              </w:rPr>
            </w:pPr>
            <w:r w:rsidRPr="00BD12FB">
              <w:rPr>
                <w:rFonts w:ascii="Times New Roman" w:hAnsi="Times New Roman"/>
                <w:color w:val="000000"/>
              </w:rPr>
              <w:t>A témakör elsajátítását követően a tanuló:</w:t>
            </w:r>
          </w:p>
          <w:p w14:paraId="34E8E2FE" w14:textId="5EA859D4" w:rsidR="00622865" w:rsidRPr="00BD12FB" w:rsidRDefault="00622865" w:rsidP="00622865">
            <w:pPr>
              <w:jc w:val="both"/>
              <w:rPr>
                <w:rFonts w:ascii="Times New Roman" w:hAnsi="Times New Roman"/>
                <w:color w:val="000000"/>
              </w:rPr>
            </w:pPr>
            <w:r w:rsidRPr="00BD12FB">
              <w:rPr>
                <w:rFonts w:ascii="Times New Roman" w:hAnsi="Times New Roman"/>
                <w:color w:val="000000"/>
              </w:rPr>
              <w:t xml:space="preserve">Képes lebonyolítani egy rendezvény konyhai feladatkörét, megszervezni a catering </w:t>
            </w:r>
            <w:r w:rsidR="00437455" w:rsidRPr="00BD12FB">
              <w:rPr>
                <w:rFonts w:ascii="Times New Roman" w:hAnsi="Times New Roman"/>
                <w:color w:val="000000"/>
              </w:rPr>
              <w:t>konyhára</w:t>
            </w:r>
            <w:r w:rsidRPr="00BD12FB">
              <w:rPr>
                <w:rFonts w:ascii="Times New Roman" w:hAnsi="Times New Roman"/>
                <w:color w:val="000000"/>
              </w:rPr>
              <w:t xml:space="preserve"> eső részét. Átlátja a logisztikai lehetőségeket. Dokumentációt készít és kezel. </w:t>
            </w:r>
            <w:r w:rsidR="00437455" w:rsidRPr="00BD12FB">
              <w:rPr>
                <w:rFonts w:ascii="Times New Roman" w:hAnsi="Times New Roman"/>
                <w:color w:val="000000"/>
              </w:rPr>
              <w:t>Beosztottjait</w:t>
            </w:r>
            <w:r w:rsidRPr="00BD12FB">
              <w:rPr>
                <w:rFonts w:ascii="Times New Roman" w:hAnsi="Times New Roman"/>
                <w:color w:val="000000"/>
              </w:rPr>
              <w:t xml:space="preserve"> irányítja, </w:t>
            </w:r>
            <w:proofErr w:type="gramStart"/>
            <w:r w:rsidRPr="00BD12FB">
              <w:rPr>
                <w:rFonts w:ascii="Times New Roman" w:hAnsi="Times New Roman"/>
                <w:color w:val="000000"/>
              </w:rPr>
              <w:t>koordinálja</w:t>
            </w:r>
            <w:proofErr w:type="gramEnd"/>
            <w:r w:rsidRPr="00BD12FB">
              <w:rPr>
                <w:rFonts w:ascii="Times New Roman" w:hAnsi="Times New Roman"/>
                <w:color w:val="000000"/>
              </w:rPr>
              <w:t xml:space="preserve"> a feladatokat, kapcsolatot tart a különböző társrészlegekkel, megfogalmazza az elvárásokat és legjobb tudása szerint igyekszik megfelelni azoknak.</w:t>
            </w:r>
          </w:p>
        </w:tc>
        <w:tc>
          <w:tcPr>
            <w:tcW w:w="3197" w:type="dxa"/>
            <w:tcBorders>
              <w:top w:val="nil"/>
              <w:left w:val="single" w:sz="4" w:space="0" w:color="auto"/>
              <w:bottom w:val="single" w:sz="4" w:space="0" w:color="auto"/>
              <w:right w:val="single" w:sz="8" w:space="0" w:color="auto"/>
            </w:tcBorders>
            <w:shd w:val="clear" w:color="auto" w:fill="auto"/>
          </w:tcPr>
          <w:p w14:paraId="6558F8CC" w14:textId="77777777" w:rsidR="00622865" w:rsidRPr="00BD12FB" w:rsidRDefault="00622865" w:rsidP="00622865">
            <w:pPr>
              <w:jc w:val="both"/>
              <w:rPr>
                <w:rFonts w:ascii="Times New Roman" w:hAnsi="Times New Roman"/>
                <w:color w:val="000000"/>
              </w:rPr>
            </w:pPr>
            <w:r w:rsidRPr="00BD12FB">
              <w:rPr>
                <w:rFonts w:ascii="Times New Roman" w:hAnsi="Times New Roman"/>
                <w:color w:val="000000"/>
              </w:rPr>
              <w:t>A témakör elsajátítását követően a tanuló:</w:t>
            </w:r>
          </w:p>
          <w:p w14:paraId="214D91BD" w14:textId="2120B789" w:rsidR="00622865" w:rsidRPr="00BD12FB" w:rsidRDefault="00622865" w:rsidP="00622865">
            <w:pPr>
              <w:jc w:val="both"/>
              <w:rPr>
                <w:rFonts w:ascii="Times New Roman" w:hAnsi="Times New Roman"/>
                <w:color w:val="000000"/>
              </w:rPr>
            </w:pPr>
            <w:r w:rsidRPr="00BD12FB">
              <w:rPr>
                <w:rFonts w:ascii="Times New Roman" w:hAnsi="Times New Roman"/>
                <w:color w:val="000000"/>
              </w:rPr>
              <w:t xml:space="preserve">Képes lebonyolítani egy rendezvény konyhai feladatkörét, megszervezni a catering </w:t>
            </w:r>
            <w:r w:rsidR="00437455" w:rsidRPr="00BD12FB">
              <w:rPr>
                <w:rFonts w:ascii="Times New Roman" w:hAnsi="Times New Roman"/>
                <w:color w:val="000000"/>
              </w:rPr>
              <w:t>konyhára</w:t>
            </w:r>
            <w:r w:rsidRPr="00BD12FB">
              <w:rPr>
                <w:rFonts w:ascii="Times New Roman" w:hAnsi="Times New Roman"/>
                <w:color w:val="000000"/>
              </w:rPr>
              <w:t xml:space="preserve"> eső részét. Átlátja a logisztikai lehetőségeket. Dokumentációt készít és kezel. </w:t>
            </w:r>
            <w:r w:rsidR="00437455" w:rsidRPr="00BD12FB">
              <w:rPr>
                <w:rFonts w:ascii="Times New Roman" w:hAnsi="Times New Roman"/>
                <w:color w:val="000000"/>
              </w:rPr>
              <w:t>Beosztottjait</w:t>
            </w:r>
            <w:r w:rsidRPr="00BD12FB">
              <w:rPr>
                <w:rFonts w:ascii="Times New Roman" w:hAnsi="Times New Roman"/>
                <w:color w:val="000000"/>
              </w:rPr>
              <w:t xml:space="preserve"> irányítja, </w:t>
            </w:r>
            <w:proofErr w:type="gramStart"/>
            <w:r w:rsidRPr="00BD12FB">
              <w:rPr>
                <w:rFonts w:ascii="Times New Roman" w:hAnsi="Times New Roman"/>
                <w:color w:val="000000"/>
              </w:rPr>
              <w:t>koordinálja</w:t>
            </w:r>
            <w:proofErr w:type="gramEnd"/>
            <w:r w:rsidRPr="00BD12FB">
              <w:rPr>
                <w:rFonts w:ascii="Times New Roman" w:hAnsi="Times New Roman"/>
                <w:color w:val="000000"/>
              </w:rPr>
              <w:t xml:space="preserve"> a feladatokat, kapcsolatot tart a különböző társrészlegekkel, megfogalmazza az elvárásokat és legjobb tudása szerint igyekszik megfelelni azoknak.</w:t>
            </w:r>
          </w:p>
        </w:tc>
      </w:tr>
      <w:tr w:rsidR="00622865" w:rsidRPr="00BD12FB" w14:paraId="53DE0BA2" w14:textId="77777777" w:rsidTr="00622865">
        <w:trPr>
          <w:trHeight w:val="465"/>
          <w:jc w:val="center"/>
        </w:trPr>
        <w:tc>
          <w:tcPr>
            <w:tcW w:w="2056" w:type="dxa"/>
            <w:vMerge/>
            <w:vAlign w:val="center"/>
          </w:tcPr>
          <w:p w14:paraId="0FE94CA9" w14:textId="77777777" w:rsidR="00622865" w:rsidRPr="00BD12FB" w:rsidRDefault="00622865" w:rsidP="00622865">
            <w:pPr>
              <w:jc w:val="center"/>
              <w:rPr>
                <w:rFonts w:ascii="Times New Roman" w:hAnsi="Times New Roman"/>
                <w:b/>
                <w:i/>
              </w:rPr>
            </w:pPr>
          </w:p>
        </w:tc>
        <w:tc>
          <w:tcPr>
            <w:tcW w:w="1781" w:type="dxa"/>
            <w:tcBorders>
              <w:top w:val="single" w:sz="4" w:space="0" w:color="auto"/>
              <w:left w:val="single" w:sz="4" w:space="0" w:color="auto"/>
              <w:bottom w:val="single" w:sz="4" w:space="0" w:color="auto"/>
              <w:right w:val="single" w:sz="4" w:space="0" w:color="auto"/>
            </w:tcBorders>
            <w:shd w:val="clear" w:color="auto" w:fill="auto"/>
            <w:vAlign w:val="center"/>
          </w:tcPr>
          <w:p w14:paraId="042E98FC" w14:textId="77777777" w:rsidR="00622865" w:rsidRPr="00BD12FB" w:rsidRDefault="00622865" w:rsidP="00622865">
            <w:pPr>
              <w:jc w:val="center"/>
              <w:rPr>
                <w:rFonts w:ascii="Times New Roman" w:hAnsi="Times New Roman"/>
                <w:b/>
                <w:i/>
                <w:color w:val="000000"/>
              </w:rPr>
            </w:pPr>
            <w:r w:rsidRPr="00BD12FB">
              <w:rPr>
                <w:rFonts w:ascii="Times New Roman" w:hAnsi="Times New Roman"/>
                <w:b/>
                <w:i/>
                <w:color w:val="000000"/>
              </w:rPr>
              <w:t>Nemzetközi ételismeret</w:t>
            </w:r>
          </w:p>
        </w:tc>
        <w:tc>
          <w:tcPr>
            <w:tcW w:w="3258" w:type="dxa"/>
            <w:tcBorders>
              <w:top w:val="single" w:sz="4" w:space="0" w:color="auto"/>
            </w:tcBorders>
            <w:vAlign w:val="center"/>
          </w:tcPr>
          <w:p w14:paraId="0AAFA7C2" w14:textId="77777777" w:rsidR="00622865" w:rsidRPr="00BD12FB" w:rsidRDefault="00622865" w:rsidP="00622865">
            <w:pPr>
              <w:jc w:val="center"/>
              <w:rPr>
                <w:rFonts w:ascii="Times New Roman" w:hAnsi="Times New Roman"/>
              </w:rPr>
            </w:pPr>
            <w:r w:rsidRPr="00BD12FB">
              <w:rPr>
                <w:rFonts w:ascii="Times New Roman" w:hAnsi="Times New Roman"/>
              </w:rPr>
              <w:t>-</w:t>
            </w:r>
          </w:p>
        </w:tc>
        <w:tc>
          <w:tcPr>
            <w:tcW w:w="3197" w:type="dxa"/>
            <w:tcBorders>
              <w:top w:val="single" w:sz="4" w:space="0" w:color="auto"/>
              <w:left w:val="single" w:sz="4" w:space="0" w:color="auto"/>
              <w:bottom w:val="single" w:sz="4" w:space="0" w:color="auto"/>
              <w:right w:val="single" w:sz="4" w:space="0" w:color="auto"/>
            </w:tcBorders>
            <w:shd w:val="clear" w:color="auto" w:fill="auto"/>
          </w:tcPr>
          <w:p w14:paraId="0FC37766" w14:textId="77777777" w:rsidR="00622865" w:rsidRPr="00BD12FB" w:rsidRDefault="00622865" w:rsidP="00622865">
            <w:pPr>
              <w:jc w:val="both"/>
              <w:rPr>
                <w:rFonts w:ascii="Times New Roman" w:hAnsi="Times New Roman"/>
                <w:color w:val="000000"/>
              </w:rPr>
            </w:pPr>
            <w:r w:rsidRPr="00BD12FB">
              <w:rPr>
                <w:rFonts w:ascii="Times New Roman" w:hAnsi="Times New Roman"/>
                <w:color w:val="000000"/>
              </w:rPr>
              <w:t>A témakör elsajátítását követően a tanuló:</w:t>
            </w:r>
          </w:p>
          <w:p w14:paraId="58C84730" w14:textId="77777777" w:rsidR="00622865" w:rsidRPr="00BD12FB" w:rsidRDefault="00622865" w:rsidP="00622865">
            <w:pPr>
              <w:jc w:val="both"/>
              <w:rPr>
                <w:rFonts w:ascii="Times New Roman" w:hAnsi="Times New Roman"/>
                <w:color w:val="000000"/>
              </w:rPr>
            </w:pPr>
            <w:r w:rsidRPr="00BD12FB">
              <w:rPr>
                <w:rFonts w:ascii="Times New Roman" w:hAnsi="Times New Roman"/>
                <w:color w:val="000000"/>
              </w:rPr>
              <w:t xml:space="preserve">Ismeri a jelentős nemzetközi konyhák </w:t>
            </w:r>
            <w:proofErr w:type="gramStart"/>
            <w:r w:rsidRPr="00BD12FB">
              <w:rPr>
                <w:rFonts w:ascii="Times New Roman" w:hAnsi="Times New Roman"/>
                <w:color w:val="000000"/>
              </w:rPr>
              <w:t>speciális</w:t>
            </w:r>
            <w:proofErr w:type="gramEnd"/>
            <w:r w:rsidRPr="00BD12FB">
              <w:rPr>
                <w:rFonts w:ascii="Times New Roman" w:hAnsi="Times New Roman"/>
                <w:color w:val="000000"/>
              </w:rPr>
              <w:t xml:space="preserve"> vagy éppen hagyományos alapanyagait, kész fogásait és elkészítésük technológiáit. Mindezeket tudja alkalmazni, szükség esetén változtatás nélkül vagy alakítva a felmerülő igényekhez és lehetőségekhez.</w:t>
            </w:r>
          </w:p>
        </w:tc>
        <w:tc>
          <w:tcPr>
            <w:tcW w:w="3197" w:type="dxa"/>
            <w:tcBorders>
              <w:top w:val="nil"/>
              <w:left w:val="single" w:sz="4" w:space="0" w:color="auto"/>
              <w:bottom w:val="single" w:sz="4" w:space="0" w:color="auto"/>
              <w:right w:val="single" w:sz="8" w:space="0" w:color="auto"/>
            </w:tcBorders>
            <w:shd w:val="clear" w:color="auto" w:fill="auto"/>
          </w:tcPr>
          <w:p w14:paraId="165FF30D" w14:textId="77777777" w:rsidR="00622865" w:rsidRPr="00BD12FB" w:rsidRDefault="00622865" w:rsidP="00622865">
            <w:pPr>
              <w:jc w:val="both"/>
              <w:rPr>
                <w:rFonts w:ascii="Times New Roman" w:hAnsi="Times New Roman"/>
                <w:color w:val="000000"/>
              </w:rPr>
            </w:pPr>
            <w:r w:rsidRPr="00BD12FB">
              <w:rPr>
                <w:rFonts w:ascii="Times New Roman" w:hAnsi="Times New Roman"/>
                <w:color w:val="000000"/>
              </w:rPr>
              <w:t>A témakör elsajátítását követően a tanuló:</w:t>
            </w:r>
          </w:p>
          <w:p w14:paraId="79FC01CD" w14:textId="77777777" w:rsidR="00622865" w:rsidRPr="00BD12FB" w:rsidRDefault="00622865" w:rsidP="00622865">
            <w:pPr>
              <w:jc w:val="both"/>
              <w:rPr>
                <w:rFonts w:ascii="Times New Roman" w:hAnsi="Times New Roman"/>
                <w:color w:val="000000"/>
              </w:rPr>
            </w:pPr>
            <w:r w:rsidRPr="00BD12FB">
              <w:rPr>
                <w:rFonts w:ascii="Times New Roman" w:hAnsi="Times New Roman"/>
                <w:color w:val="000000"/>
              </w:rPr>
              <w:t xml:space="preserve">Ismeri a jelentős nemzetközi konyhák </w:t>
            </w:r>
            <w:proofErr w:type="gramStart"/>
            <w:r w:rsidRPr="00BD12FB">
              <w:rPr>
                <w:rFonts w:ascii="Times New Roman" w:hAnsi="Times New Roman"/>
                <w:color w:val="000000"/>
              </w:rPr>
              <w:t>speciális</w:t>
            </w:r>
            <w:proofErr w:type="gramEnd"/>
            <w:r w:rsidRPr="00BD12FB">
              <w:rPr>
                <w:rFonts w:ascii="Times New Roman" w:hAnsi="Times New Roman"/>
                <w:color w:val="000000"/>
              </w:rPr>
              <w:t xml:space="preserve"> vagy éppen hagyományos alapanyagait, kész fogásait és elkészítésük technológiáit. Mindezeket tudja alkalmazni, szükség esetén változtatás nélkül vagy alakítva a felmerülő igényekhez és lehetőségekhez.</w:t>
            </w:r>
          </w:p>
        </w:tc>
      </w:tr>
      <w:tr w:rsidR="00622865" w:rsidRPr="00BD12FB" w14:paraId="4F52C326" w14:textId="77777777" w:rsidTr="00622865">
        <w:trPr>
          <w:trHeight w:val="465"/>
          <w:jc w:val="center"/>
        </w:trPr>
        <w:tc>
          <w:tcPr>
            <w:tcW w:w="2056" w:type="dxa"/>
            <w:vMerge/>
            <w:vAlign w:val="center"/>
          </w:tcPr>
          <w:p w14:paraId="796EBD39" w14:textId="77777777" w:rsidR="00622865" w:rsidRPr="00BD12FB" w:rsidRDefault="00622865" w:rsidP="00622865">
            <w:pPr>
              <w:jc w:val="center"/>
              <w:rPr>
                <w:rFonts w:ascii="Times New Roman" w:hAnsi="Times New Roman"/>
                <w:b/>
                <w:i/>
              </w:rPr>
            </w:pPr>
          </w:p>
        </w:tc>
        <w:tc>
          <w:tcPr>
            <w:tcW w:w="1781" w:type="dxa"/>
            <w:tcBorders>
              <w:top w:val="nil"/>
              <w:left w:val="single" w:sz="4" w:space="0" w:color="auto"/>
              <w:bottom w:val="single" w:sz="4" w:space="0" w:color="auto"/>
              <w:right w:val="single" w:sz="4" w:space="0" w:color="auto"/>
            </w:tcBorders>
            <w:shd w:val="clear" w:color="auto" w:fill="auto"/>
            <w:vAlign w:val="center"/>
          </w:tcPr>
          <w:p w14:paraId="285E3EB3" w14:textId="77777777" w:rsidR="00622865" w:rsidRPr="00BD12FB" w:rsidRDefault="00622865" w:rsidP="00622865">
            <w:pPr>
              <w:jc w:val="center"/>
              <w:rPr>
                <w:rFonts w:ascii="Times New Roman" w:hAnsi="Times New Roman"/>
                <w:b/>
                <w:i/>
                <w:color w:val="000000"/>
              </w:rPr>
            </w:pPr>
            <w:r w:rsidRPr="00BD12FB">
              <w:rPr>
                <w:rFonts w:ascii="Times New Roman" w:hAnsi="Times New Roman"/>
                <w:b/>
                <w:i/>
                <w:color w:val="000000"/>
              </w:rPr>
              <w:t>Büfé összeállítása és tálalása</w:t>
            </w:r>
          </w:p>
        </w:tc>
        <w:tc>
          <w:tcPr>
            <w:tcW w:w="3258" w:type="dxa"/>
            <w:tcBorders>
              <w:bottom w:val="single" w:sz="4" w:space="0" w:color="auto"/>
            </w:tcBorders>
            <w:vAlign w:val="center"/>
          </w:tcPr>
          <w:p w14:paraId="429830C5" w14:textId="77777777" w:rsidR="00622865" w:rsidRPr="00BD12FB" w:rsidRDefault="00622865" w:rsidP="00622865">
            <w:pPr>
              <w:jc w:val="center"/>
              <w:rPr>
                <w:rFonts w:ascii="Times New Roman" w:hAnsi="Times New Roman"/>
              </w:rPr>
            </w:pPr>
            <w:r w:rsidRPr="00BD12FB">
              <w:rPr>
                <w:rFonts w:ascii="Times New Roman" w:hAnsi="Times New Roman"/>
              </w:rPr>
              <w:t>-</w:t>
            </w:r>
          </w:p>
        </w:tc>
        <w:tc>
          <w:tcPr>
            <w:tcW w:w="3197" w:type="dxa"/>
            <w:tcBorders>
              <w:top w:val="nil"/>
              <w:left w:val="single" w:sz="4" w:space="0" w:color="auto"/>
              <w:bottom w:val="single" w:sz="4" w:space="0" w:color="auto"/>
              <w:right w:val="single" w:sz="4" w:space="0" w:color="auto"/>
            </w:tcBorders>
            <w:shd w:val="clear" w:color="auto" w:fill="auto"/>
          </w:tcPr>
          <w:p w14:paraId="6393C3F1" w14:textId="77777777" w:rsidR="00622865" w:rsidRPr="00BD12FB" w:rsidRDefault="00622865" w:rsidP="00622865">
            <w:pPr>
              <w:jc w:val="both"/>
              <w:rPr>
                <w:rFonts w:ascii="Times New Roman" w:hAnsi="Times New Roman"/>
                <w:color w:val="000000"/>
              </w:rPr>
            </w:pPr>
            <w:r w:rsidRPr="00BD12FB">
              <w:rPr>
                <w:rFonts w:ascii="Times New Roman" w:hAnsi="Times New Roman"/>
                <w:color w:val="000000"/>
              </w:rPr>
              <w:t>A témakör elsajátítását követően a tanuló:</w:t>
            </w:r>
          </w:p>
          <w:p w14:paraId="36D0CE3E" w14:textId="1CC8A61B" w:rsidR="00622865" w:rsidRPr="00BD12FB" w:rsidRDefault="00622865" w:rsidP="00622865">
            <w:pPr>
              <w:jc w:val="both"/>
              <w:rPr>
                <w:rFonts w:ascii="Times New Roman" w:hAnsi="Times New Roman"/>
                <w:color w:val="000000"/>
              </w:rPr>
            </w:pPr>
            <w:r w:rsidRPr="00BD12FB">
              <w:rPr>
                <w:rFonts w:ascii="Times New Roman" w:hAnsi="Times New Roman"/>
                <w:color w:val="000000"/>
              </w:rPr>
              <w:t xml:space="preserve">Igény szerint megtervezi, létrehozza a büféasztalos étkezést, figyelembe veszi és </w:t>
            </w:r>
            <w:r w:rsidR="00437455" w:rsidRPr="00BD12FB">
              <w:rPr>
                <w:rFonts w:ascii="Times New Roman" w:hAnsi="Times New Roman"/>
                <w:color w:val="000000"/>
              </w:rPr>
              <w:t>összehangolja</w:t>
            </w:r>
            <w:r w:rsidRPr="00BD12FB">
              <w:rPr>
                <w:rFonts w:ascii="Times New Roman" w:hAnsi="Times New Roman"/>
                <w:color w:val="000000"/>
              </w:rPr>
              <w:t xml:space="preserve"> a konyha </w:t>
            </w:r>
            <w:proofErr w:type="gramStart"/>
            <w:r w:rsidRPr="00BD12FB">
              <w:rPr>
                <w:rFonts w:ascii="Times New Roman" w:hAnsi="Times New Roman"/>
                <w:color w:val="000000"/>
              </w:rPr>
              <w:t>kapacitását</w:t>
            </w:r>
            <w:proofErr w:type="gramEnd"/>
            <w:r w:rsidRPr="00BD12FB">
              <w:rPr>
                <w:rFonts w:ascii="Times New Roman" w:hAnsi="Times New Roman"/>
                <w:color w:val="000000"/>
              </w:rPr>
              <w:t>, a szezonalitást és a vendégkör összetételét, valamint a speciális kéréseket. Felépíti a büfét, folyamatosan gondoskodik az utánpótlásról, az étkezés végével visszaállítja az eredeti állapotot.</w:t>
            </w:r>
          </w:p>
        </w:tc>
        <w:tc>
          <w:tcPr>
            <w:tcW w:w="3197" w:type="dxa"/>
            <w:tcBorders>
              <w:top w:val="nil"/>
              <w:left w:val="single" w:sz="4" w:space="0" w:color="auto"/>
              <w:bottom w:val="single" w:sz="4" w:space="0" w:color="auto"/>
              <w:right w:val="single" w:sz="8" w:space="0" w:color="auto"/>
            </w:tcBorders>
            <w:shd w:val="clear" w:color="auto" w:fill="auto"/>
          </w:tcPr>
          <w:p w14:paraId="0384E443" w14:textId="77777777" w:rsidR="00622865" w:rsidRPr="00BD12FB" w:rsidRDefault="00622865" w:rsidP="00622865">
            <w:pPr>
              <w:jc w:val="both"/>
              <w:rPr>
                <w:rFonts w:ascii="Times New Roman" w:hAnsi="Times New Roman"/>
                <w:color w:val="000000"/>
              </w:rPr>
            </w:pPr>
            <w:r w:rsidRPr="00BD12FB">
              <w:rPr>
                <w:rFonts w:ascii="Times New Roman" w:hAnsi="Times New Roman"/>
                <w:color w:val="000000"/>
              </w:rPr>
              <w:t>A témakör elsajátítását követően a tanuló:</w:t>
            </w:r>
          </w:p>
          <w:p w14:paraId="1C35999C" w14:textId="38E287B3" w:rsidR="00622865" w:rsidRPr="00BD12FB" w:rsidRDefault="00622865" w:rsidP="00622865">
            <w:pPr>
              <w:jc w:val="both"/>
              <w:rPr>
                <w:rFonts w:ascii="Times New Roman" w:hAnsi="Times New Roman"/>
                <w:color w:val="000000"/>
              </w:rPr>
            </w:pPr>
            <w:r w:rsidRPr="00BD12FB">
              <w:rPr>
                <w:rFonts w:ascii="Times New Roman" w:hAnsi="Times New Roman"/>
                <w:color w:val="000000"/>
              </w:rPr>
              <w:t xml:space="preserve">Igény szerint megtervezi, létrehozza a büféasztalos étkezést, figyelembe veszi és </w:t>
            </w:r>
            <w:r w:rsidR="00437455" w:rsidRPr="00BD12FB">
              <w:rPr>
                <w:rFonts w:ascii="Times New Roman" w:hAnsi="Times New Roman"/>
                <w:color w:val="000000"/>
              </w:rPr>
              <w:t>összehangolja</w:t>
            </w:r>
            <w:r w:rsidRPr="00BD12FB">
              <w:rPr>
                <w:rFonts w:ascii="Times New Roman" w:hAnsi="Times New Roman"/>
                <w:color w:val="000000"/>
              </w:rPr>
              <w:t xml:space="preserve"> a konyha </w:t>
            </w:r>
            <w:proofErr w:type="gramStart"/>
            <w:r w:rsidRPr="00BD12FB">
              <w:rPr>
                <w:rFonts w:ascii="Times New Roman" w:hAnsi="Times New Roman"/>
                <w:color w:val="000000"/>
              </w:rPr>
              <w:t>kapacitását</w:t>
            </w:r>
            <w:proofErr w:type="gramEnd"/>
            <w:r w:rsidRPr="00BD12FB">
              <w:rPr>
                <w:rFonts w:ascii="Times New Roman" w:hAnsi="Times New Roman"/>
                <w:color w:val="000000"/>
              </w:rPr>
              <w:t>, a szezonalitást és a vendégkör összetételét, valamint a speciális kéréseket. Felépíti a büfét, folyamatosan gondoskodik az utánpótlásról, az étkezés végével visszaállítja az eredeti állapotot.</w:t>
            </w:r>
          </w:p>
        </w:tc>
      </w:tr>
      <w:tr w:rsidR="00622865" w:rsidRPr="00BD12FB" w14:paraId="2FF9A533" w14:textId="77777777" w:rsidTr="00622865">
        <w:trPr>
          <w:trHeight w:val="465"/>
          <w:jc w:val="center"/>
        </w:trPr>
        <w:tc>
          <w:tcPr>
            <w:tcW w:w="2056" w:type="dxa"/>
            <w:vMerge/>
            <w:tcBorders>
              <w:bottom w:val="single" w:sz="4" w:space="0" w:color="auto"/>
              <w:right w:val="single" w:sz="4" w:space="0" w:color="auto"/>
            </w:tcBorders>
            <w:vAlign w:val="center"/>
          </w:tcPr>
          <w:p w14:paraId="0F67F1C6" w14:textId="77777777" w:rsidR="00622865" w:rsidRPr="00BD12FB" w:rsidRDefault="00622865" w:rsidP="00622865">
            <w:pPr>
              <w:jc w:val="center"/>
              <w:rPr>
                <w:rFonts w:ascii="Times New Roman" w:hAnsi="Times New Roman"/>
                <w:b/>
                <w:i/>
              </w:rPr>
            </w:pPr>
          </w:p>
        </w:tc>
        <w:tc>
          <w:tcPr>
            <w:tcW w:w="1781" w:type="dxa"/>
            <w:tcBorders>
              <w:top w:val="single" w:sz="4" w:space="0" w:color="auto"/>
              <w:left w:val="single" w:sz="4" w:space="0" w:color="auto"/>
              <w:bottom w:val="single" w:sz="4" w:space="0" w:color="auto"/>
              <w:right w:val="single" w:sz="4" w:space="0" w:color="auto"/>
            </w:tcBorders>
            <w:shd w:val="clear" w:color="auto" w:fill="auto"/>
            <w:vAlign w:val="center"/>
          </w:tcPr>
          <w:p w14:paraId="21B2EFB4" w14:textId="77777777" w:rsidR="00622865" w:rsidRPr="00BD12FB" w:rsidRDefault="00622865" w:rsidP="00622865">
            <w:pPr>
              <w:jc w:val="center"/>
              <w:rPr>
                <w:rFonts w:ascii="Times New Roman" w:hAnsi="Times New Roman"/>
                <w:b/>
                <w:i/>
                <w:color w:val="000000"/>
              </w:rPr>
            </w:pPr>
            <w:proofErr w:type="gramStart"/>
            <w:r w:rsidRPr="00BD12FB">
              <w:rPr>
                <w:rFonts w:ascii="Times New Roman" w:hAnsi="Times New Roman"/>
                <w:b/>
                <w:i/>
                <w:color w:val="000000"/>
              </w:rPr>
              <w:t>Kalkuláció</w:t>
            </w:r>
            <w:proofErr w:type="gramEnd"/>
            <w:r w:rsidRPr="00BD12FB">
              <w:rPr>
                <w:rFonts w:ascii="Times New Roman" w:hAnsi="Times New Roman"/>
                <w:b/>
                <w:i/>
                <w:color w:val="000000"/>
              </w:rPr>
              <w:t xml:space="preserve"> összeállítása</w:t>
            </w:r>
          </w:p>
        </w:tc>
        <w:tc>
          <w:tcPr>
            <w:tcW w:w="3258" w:type="dxa"/>
            <w:tcBorders>
              <w:top w:val="single" w:sz="4" w:space="0" w:color="auto"/>
              <w:left w:val="single" w:sz="4" w:space="0" w:color="auto"/>
              <w:bottom w:val="single" w:sz="4" w:space="0" w:color="auto"/>
              <w:right w:val="single" w:sz="4" w:space="0" w:color="auto"/>
            </w:tcBorders>
            <w:vAlign w:val="center"/>
          </w:tcPr>
          <w:p w14:paraId="68A29DC3" w14:textId="77777777" w:rsidR="00622865" w:rsidRPr="00BD12FB" w:rsidRDefault="00622865" w:rsidP="00622865">
            <w:pPr>
              <w:jc w:val="center"/>
              <w:rPr>
                <w:rFonts w:ascii="Times New Roman" w:hAnsi="Times New Roman"/>
              </w:rPr>
            </w:pPr>
            <w:r w:rsidRPr="00BD12FB">
              <w:rPr>
                <w:rFonts w:ascii="Times New Roman" w:hAnsi="Times New Roman"/>
              </w:rPr>
              <w:t>-</w:t>
            </w:r>
          </w:p>
        </w:tc>
        <w:tc>
          <w:tcPr>
            <w:tcW w:w="3197" w:type="dxa"/>
            <w:tcBorders>
              <w:top w:val="single" w:sz="4" w:space="0" w:color="auto"/>
              <w:left w:val="single" w:sz="4" w:space="0" w:color="auto"/>
              <w:bottom w:val="single" w:sz="4" w:space="0" w:color="auto"/>
              <w:right w:val="single" w:sz="4" w:space="0" w:color="auto"/>
            </w:tcBorders>
            <w:shd w:val="clear" w:color="auto" w:fill="auto"/>
          </w:tcPr>
          <w:p w14:paraId="418B25B8" w14:textId="77777777" w:rsidR="00622865" w:rsidRPr="00BD12FB" w:rsidRDefault="00622865" w:rsidP="00622865">
            <w:pPr>
              <w:jc w:val="both"/>
              <w:rPr>
                <w:rFonts w:ascii="Times New Roman" w:hAnsi="Times New Roman"/>
                <w:color w:val="000000"/>
              </w:rPr>
            </w:pPr>
            <w:r w:rsidRPr="00BD12FB">
              <w:rPr>
                <w:rFonts w:ascii="Times New Roman" w:hAnsi="Times New Roman"/>
                <w:color w:val="000000"/>
              </w:rPr>
              <w:t>A témakör elsajátítását követően a tanuló:</w:t>
            </w:r>
          </w:p>
          <w:p w14:paraId="1232E28E" w14:textId="32E768A1" w:rsidR="00622865" w:rsidRPr="00BD12FB" w:rsidRDefault="00622865" w:rsidP="00622865">
            <w:pPr>
              <w:jc w:val="both"/>
              <w:rPr>
                <w:rFonts w:ascii="Times New Roman" w:hAnsi="Times New Roman"/>
                <w:color w:val="000000"/>
              </w:rPr>
            </w:pPr>
            <w:r w:rsidRPr="00BD12FB">
              <w:rPr>
                <w:rFonts w:ascii="Times New Roman" w:hAnsi="Times New Roman"/>
                <w:color w:val="000000"/>
              </w:rPr>
              <w:t xml:space="preserve">A rendelkezésre álló </w:t>
            </w:r>
            <w:proofErr w:type="gramStart"/>
            <w:r w:rsidRPr="00BD12FB">
              <w:rPr>
                <w:rFonts w:ascii="Times New Roman" w:hAnsi="Times New Roman"/>
                <w:color w:val="000000"/>
              </w:rPr>
              <w:t>kalkulációkat</w:t>
            </w:r>
            <w:proofErr w:type="gramEnd"/>
            <w:r w:rsidRPr="00BD12FB">
              <w:rPr>
                <w:rFonts w:ascii="Times New Roman" w:hAnsi="Times New Roman"/>
                <w:color w:val="000000"/>
              </w:rPr>
              <w:t xml:space="preserve"> képes pontosan átváltani az éppen szükséges menühöz, rendezvényhez, képes logikus változtatásokat végrehajtani, ha a szezonalitás vagy a </w:t>
            </w:r>
            <w:r w:rsidR="00437455" w:rsidRPr="00BD12FB">
              <w:rPr>
                <w:rFonts w:ascii="Times New Roman" w:hAnsi="Times New Roman"/>
                <w:color w:val="000000"/>
              </w:rPr>
              <w:t>vendégek</w:t>
            </w:r>
            <w:r w:rsidRPr="00BD12FB">
              <w:rPr>
                <w:rFonts w:ascii="Times New Roman" w:hAnsi="Times New Roman"/>
                <w:color w:val="000000"/>
              </w:rPr>
              <w:t xml:space="preserve"> igényei úgy kívánják meg. Új étel esetén képes a tételeket rögzíteni </w:t>
            </w:r>
            <w:proofErr w:type="gramStart"/>
            <w:r w:rsidRPr="00BD12FB">
              <w:rPr>
                <w:rFonts w:ascii="Times New Roman" w:hAnsi="Times New Roman"/>
                <w:color w:val="000000"/>
              </w:rPr>
              <w:t>manuálisan</w:t>
            </w:r>
            <w:proofErr w:type="gramEnd"/>
            <w:r w:rsidRPr="00BD12FB">
              <w:rPr>
                <w:rFonts w:ascii="Times New Roman" w:hAnsi="Times New Roman"/>
                <w:color w:val="000000"/>
              </w:rPr>
              <w:t xml:space="preserve"> vagy digitálisan.</w:t>
            </w:r>
          </w:p>
        </w:tc>
        <w:tc>
          <w:tcPr>
            <w:tcW w:w="3197" w:type="dxa"/>
            <w:tcBorders>
              <w:top w:val="single" w:sz="4" w:space="0" w:color="auto"/>
              <w:left w:val="single" w:sz="4" w:space="0" w:color="auto"/>
              <w:bottom w:val="single" w:sz="4" w:space="0" w:color="auto"/>
              <w:right w:val="single" w:sz="4" w:space="0" w:color="auto"/>
            </w:tcBorders>
            <w:shd w:val="clear" w:color="auto" w:fill="auto"/>
          </w:tcPr>
          <w:p w14:paraId="452A2BD7" w14:textId="77777777" w:rsidR="00622865" w:rsidRPr="00BD12FB" w:rsidRDefault="00622865" w:rsidP="00622865">
            <w:pPr>
              <w:jc w:val="both"/>
              <w:rPr>
                <w:rFonts w:ascii="Times New Roman" w:hAnsi="Times New Roman"/>
                <w:color w:val="000000"/>
              </w:rPr>
            </w:pPr>
            <w:r w:rsidRPr="00BD12FB">
              <w:rPr>
                <w:rFonts w:ascii="Times New Roman" w:hAnsi="Times New Roman"/>
                <w:color w:val="000000"/>
              </w:rPr>
              <w:t>A témakör elsajátítását követően a tanuló:</w:t>
            </w:r>
          </w:p>
          <w:p w14:paraId="7DE0B12A" w14:textId="5CD4D9E9" w:rsidR="00622865" w:rsidRPr="00BD12FB" w:rsidRDefault="00622865" w:rsidP="00622865">
            <w:pPr>
              <w:jc w:val="both"/>
              <w:rPr>
                <w:rFonts w:ascii="Times New Roman" w:hAnsi="Times New Roman"/>
                <w:color w:val="000000"/>
              </w:rPr>
            </w:pPr>
            <w:r w:rsidRPr="00BD12FB">
              <w:rPr>
                <w:rFonts w:ascii="Times New Roman" w:hAnsi="Times New Roman"/>
                <w:color w:val="000000"/>
              </w:rPr>
              <w:t xml:space="preserve">A rendelkezésre álló </w:t>
            </w:r>
            <w:proofErr w:type="gramStart"/>
            <w:r w:rsidRPr="00BD12FB">
              <w:rPr>
                <w:rFonts w:ascii="Times New Roman" w:hAnsi="Times New Roman"/>
                <w:color w:val="000000"/>
              </w:rPr>
              <w:t>kalkulációkat</w:t>
            </w:r>
            <w:proofErr w:type="gramEnd"/>
            <w:r w:rsidRPr="00BD12FB">
              <w:rPr>
                <w:rFonts w:ascii="Times New Roman" w:hAnsi="Times New Roman"/>
                <w:color w:val="000000"/>
              </w:rPr>
              <w:t xml:space="preserve"> képes pontosan átváltani az éppen szükséges menühöz, rendezvényhez, képes logikus változtatásokat végrehajtani, ha a szezonalitás vagy a </w:t>
            </w:r>
            <w:r w:rsidR="00437455" w:rsidRPr="00BD12FB">
              <w:rPr>
                <w:rFonts w:ascii="Times New Roman" w:hAnsi="Times New Roman"/>
                <w:color w:val="000000"/>
              </w:rPr>
              <w:t>vendégek</w:t>
            </w:r>
            <w:r w:rsidRPr="00BD12FB">
              <w:rPr>
                <w:rFonts w:ascii="Times New Roman" w:hAnsi="Times New Roman"/>
                <w:color w:val="000000"/>
              </w:rPr>
              <w:t xml:space="preserve"> igényei úgy kívánják meg. Új étel esetén képes a tételeket rögzíteni </w:t>
            </w:r>
            <w:proofErr w:type="gramStart"/>
            <w:r w:rsidRPr="00BD12FB">
              <w:rPr>
                <w:rFonts w:ascii="Times New Roman" w:hAnsi="Times New Roman"/>
                <w:color w:val="000000"/>
              </w:rPr>
              <w:t>manuálisan</w:t>
            </w:r>
            <w:proofErr w:type="gramEnd"/>
            <w:r w:rsidRPr="00BD12FB">
              <w:rPr>
                <w:rFonts w:ascii="Times New Roman" w:hAnsi="Times New Roman"/>
                <w:color w:val="000000"/>
              </w:rPr>
              <w:t xml:space="preserve"> vagy digitálisan.</w:t>
            </w:r>
          </w:p>
        </w:tc>
      </w:tr>
      <w:tr w:rsidR="00622865" w:rsidRPr="00BD12FB" w14:paraId="43F68E0A" w14:textId="77777777" w:rsidTr="00622865">
        <w:trPr>
          <w:trHeight w:val="337"/>
          <w:jc w:val="center"/>
        </w:trPr>
        <w:tc>
          <w:tcPr>
            <w:tcW w:w="2056" w:type="dxa"/>
            <w:vMerge w:val="restart"/>
            <w:vAlign w:val="center"/>
          </w:tcPr>
          <w:p w14:paraId="0F2B90CF" w14:textId="77777777" w:rsidR="00622865" w:rsidRPr="00BD12FB" w:rsidRDefault="00622865" w:rsidP="00622865">
            <w:pPr>
              <w:jc w:val="center"/>
              <w:rPr>
                <w:rFonts w:ascii="Times New Roman" w:hAnsi="Times New Roman"/>
                <w:b/>
                <w:i/>
              </w:rPr>
            </w:pPr>
            <w:r w:rsidRPr="00BD12FB">
              <w:rPr>
                <w:rFonts w:ascii="Times New Roman" w:hAnsi="Times New Roman"/>
                <w:b/>
              </w:rPr>
              <w:t xml:space="preserve">Anyag-gazdálkodás, </w:t>
            </w:r>
            <w:proofErr w:type="gramStart"/>
            <w:r w:rsidRPr="00BD12FB">
              <w:rPr>
                <w:rFonts w:ascii="Times New Roman" w:hAnsi="Times New Roman"/>
                <w:b/>
              </w:rPr>
              <w:t>adminisztráció</w:t>
            </w:r>
            <w:proofErr w:type="gramEnd"/>
            <w:r w:rsidRPr="00BD12FB">
              <w:rPr>
                <w:rFonts w:ascii="Times New Roman" w:hAnsi="Times New Roman"/>
                <w:b/>
              </w:rPr>
              <w:t>, elszámoltatás</w:t>
            </w:r>
          </w:p>
        </w:tc>
        <w:tc>
          <w:tcPr>
            <w:tcW w:w="1781" w:type="dxa"/>
            <w:tcBorders>
              <w:top w:val="single" w:sz="4" w:space="0" w:color="auto"/>
            </w:tcBorders>
            <w:vAlign w:val="center"/>
          </w:tcPr>
          <w:p w14:paraId="155F1245" w14:textId="77777777" w:rsidR="00622865" w:rsidRPr="00BD12FB" w:rsidRDefault="00622865" w:rsidP="00622865">
            <w:pPr>
              <w:jc w:val="center"/>
              <w:rPr>
                <w:rFonts w:ascii="Times New Roman" w:hAnsi="Times New Roman"/>
                <w:b/>
                <w:i/>
                <w:color w:val="000000"/>
              </w:rPr>
            </w:pPr>
          </w:p>
        </w:tc>
        <w:tc>
          <w:tcPr>
            <w:tcW w:w="3258" w:type="dxa"/>
            <w:tcBorders>
              <w:top w:val="single" w:sz="4" w:space="0" w:color="auto"/>
            </w:tcBorders>
            <w:vAlign w:val="center"/>
          </w:tcPr>
          <w:p w14:paraId="7B4C95F6" w14:textId="77777777" w:rsidR="00622865" w:rsidRPr="00BD12FB" w:rsidRDefault="00622865" w:rsidP="00622865">
            <w:pPr>
              <w:jc w:val="center"/>
              <w:rPr>
                <w:rFonts w:ascii="Times New Roman" w:hAnsi="Times New Roman"/>
              </w:rPr>
            </w:pPr>
            <w:r w:rsidRPr="00BD12FB">
              <w:rPr>
                <w:rFonts w:ascii="Times New Roman" w:hAnsi="Times New Roman"/>
              </w:rPr>
              <w:t>-</w:t>
            </w:r>
          </w:p>
        </w:tc>
        <w:tc>
          <w:tcPr>
            <w:tcW w:w="3197" w:type="dxa"/>
            <w:tcBorders>
              <w:top w:val="single" w:sz="4" w:space="0" w:color="auto"/>
              <w:left w:val="single" w:sz="4" w:space="0" w:color="auto"/>
              <w:bottom w:val="single" w:sz="4" w:space="0" w:color="auto"/>
              <w:right w:val="single" w:sz="4" w:space="0" w:color="auto"/>
            </w:tcBorders>
            <w:shd w:val="clear" w:color="auto" w:fill="auto"/>
          </w:tcPr>
          <w:p w14:paraId="442207B6" w14:textId="77777777" w:rsidR="00622865" w:rsidRPr="00BD12FB" w:rsidRDefault="00622865" w:rsidP="00622865">
            <w:pPr>
              <w:jc w:val="center"/>
              <w:rPr>
                <w:rFonts w:ascii="Times New Roman" w:hAnsi="Times New Roman"/>
                <w:color w:val="000000"/>
              </w:rPr>
            </w:pPr>
            <w:r w:rsidRPr="00BD12FB">
              <w:rPr>
                <w:rFonts w:ascii="Times New Roman" w:hAnsi="Times New Roman"/>
                <w:b/>
              </w:rPr>
              <w:t>31 óra</w:t>
            </w:r>
          </w:p>
        </w:tc>
        <w:tc>
          <w:tcPr>
            <w:tcW w:w="3197" w:type="dxa"/>
            <w:tcBorders>
              <w:top w:val="single" w:sz="4" w:space="0" w:color="auto"/>
            </w:tcBorders>
            <w:vAlign w:val="center"/>
          </w:tcPr>
          <w:p w14:paraId="688EA902" w14:textId="77777777" w:rsidR="00622865" w:rsidRPr="00BD12FB" w:rsidRDefault="00622865" w:rsidP="00622865">
            <w:pPr>
              <w:ind w:left="155"/>
              <w:jc w:val="center"/>
              <w:rPr>
                <w:rFonts w:ascii="Times New Roman" w:hAnsi="Times New Roman"/>
              </w:rPr>
            </w:pPr>
            <w:r w:rsidRPr="00BD12FB">
              <w:rPr>
                <w:rFonts w:ascii="Times New Roman" w:hAnsi="Times New Roman"/>
              </w:rPr>
              <w:t>-</w:t>
            </w:r>
          </w:p>
        </w:tc>
      </w:tr>
      <w:tr w:rsidR="00622865" w:rsidRPr="00BD12FB" w14:paraId="30C389A2" w14:textId="77777777" w:rsidTr="00622865">
        <w:trPr>
          <w:trHeight w:val="465"/>
          <w:jc w:val="center"/>
        </w:trPr>
        <w:tc>
          <w:tcPr>
            <w:tcW w:w="2056" w:type="dxa"/>
            <w:vMerge/>
            <w:vAlign w:val="center"/>
          </w:tcPr>
          <w:p w14:paraId="64B4D51D" w14:textId="77777777" w:rsidR="00622865" w:rsidRPr="00BD12FB" w:rsidRDefault="00622865" w:rsidP="00622865">
            <w:pPr>
              <w:jc w:val="center"/>
              <w:rPr>
                <w:rFonts w:ascii="Times New Roman" w:hAnsi="Times New Roman"/>
                <w:b/>
              </w:rPr>
            </w:pPr>
          </w:p>
        </w:tc>
        <w:tc>
          <w:tcPr>
            <w:tcW w:w="1781" w:type="dxa"/>
            <w:vAlign w:val="center"/>
          </w:tcPr>
          <w:p w14:paraId="08609421" w14:textId="77777777" w:rsidR="00622865" w:rsidRPr="00BD12FB" w:rsidRDefault="00622865" w:rsidP="00622865">
            <w:pPr>
              <w:jc w:val="center"/>
              <w:rPr>
                <w:rFonts w:ascii="Times New Roman" w:hAnsi="Times New Roman"/>
                <w:b/>
                <w:i/>
                <w:color w:val="000000"/>
              </w:rPr>
            </w:pPr>
            <w:r w:rsidRPr="00BD12FB">
              <w:rPr>
                <w:rFonts w:ascii="Times New Roman" w:hAnsi="Times New Roman"/>
                <w:b/>
                <w:i/>
              </w:rPr>
              <w:t>Az anyagfelhasználás kiszámítása</w:t>
            </w:r>
          </w:p>
        </w:tc>
        <w:tc>
          <w:tcPr>
            <w:tcW w:w="3258" w:type="dxa"/>
            <w:vAlign w:val="center"/>
          </w:tcPr>
          <w:p w14:paraId="7C1F5A40" w14:textId="77777777" w:rsidR="00622865" w:rsidRPr="00BD12FB" w:rsidRDefault="00622865" w:rsidP="00622865">
            <w:pPr>
              <w:jc w:val="center"/>
              <w:rPr>
                <w:rFonts w:ascii="Times New Roman" w:hAnsi="Times New Roman"/>
              </w:rPr>
            </w:pPr>
            <w:r w:rsidRPr="00BD12FB">
              <w:rPr>
                <w:rFonts w:ascii="Times New Roman" w:hAnsi="Times New Roman"/>
              </w:rPr>
              <w:t>-</w:t>
            </w:r>
          </w:p>
        </w:tc>
        <w:tc>
          <w:tcPr>
            <w:tcW w:w="3197" w:type="dxa"/>
            <w:tcBorders>
              <w:top w:val="nil"/>
              <w:left w:val="single" w:sz="4" w:space="0" w:color="auto"/>
              <w:bottom w:val="single" w:sz="4" w:space="0" w:color="auto"/>
              <w:right w:val="single" w:sz="4" w:space="0" w:color="auto"/>
            </w:tcBorders>
            <w:shd w:val="clear" w:color="auto" w:fill="auto"/>
          </w:tcPr>
          <w:p w14:paraId="59D64627" w14:textId="77777777" w:rsidR="00622865" w:rsidRPr="00BD12FB" w:rsidRDefault="00622865" w:rsidP="00622865">
            <w:pPr>
              <w:jc w:val="both"/>
              <w:rPr>
                <w:rFonts w:ascii="Times New Roman" w:hAnsi="Times New Roman"/>
                <w:b/>
              </w:rPr>
            </w:pPr>
            <w:r w:rsidRPr="00BD12FB">
              <w:rPr>
                <w:rFonts w:ascii="Times New Roman" w:hAnsi="Times New Roman"/>
              </w:rPr>
              <w:t xml:space="preserve">Megadott receptúra alapján anyaghányad-kalkulációt végez. Ismeri az egységár, mennyiségi egység, mennyiség fogalmát. </w:t>
            </w:r>
            <w:proofErr w:type="gramStart"/>
            <w:r w:rsidRPr="00BD12FB">
              <w:rPr>
                <w:rFonts w:ascii="Times New Roman" w:hAnsi="Times New Roman"/>
              </w:rPr>
              <w:t>Kalkulációját</w:t>
            </w:r>
            <w:proofErr w:type="gramEnd"/>
            <w:r w:rsidRPr="00BD12FB">
              <w:rPr>
                <w:rFonts w:ascii="Times New Roman" w:hAnsi="Times New Roman"/>
              </w:rPr>
              <w:t xml:space="preserve"> papíron és digitálisan is el tudja készíteni.</w:t>
            </w:r>
          </w:p>
        </w:tc>
        <w:tc>
          <w:tcPr>
            <w:tcW w:w="3197" w:type="dxa"/>
            <w:vAlign w:val="center"/>
          </w:tcPr>
          <w:p w14:paraId="0C4E3E95" w14:textId="77777777" w:rsidR="00622865" w:rsidRPr="00BD12FB" w:rsidRDefault="00622865" w:rsidP="00622865">
            <w:pPr>
              <w:ind w:left="155"/>
              <w:jc w:val="center"/>
              <w:rPr>
                <w:rFonts w:ascii="Times New Roman" w:hAnsi="Times New Roman"/>
              </w:rPr>
            </w:pPr>
            <w:r w:rsidRPr="00BD12FB">
              <w:rPr>
                <w:rFonts w:ascii="Times New Roman" w:hAnsi="Times New Roman"/>
              </w:rPr>
              <w:t>-</w:t>
            </w:r>
          </w:p>
        </w:tc>
      </w:tr>
      <w:tr w:rsidR="00622865" w:rsidRPr="00BD12FB" w14:paraId="48EED332" w14:textId="77777777" w:rsidTr="00622865">
        <w:trPr>
          <w:trHeight w:val="465"/>
          <w:jc w:val="center"/>
        </w:trPr>
        <w:tc>
          <w:tcPr>
            <w:tcW w:w="2056" w:type="dxa"/>
            <w:vMerge/>
            <w:vAlign w:val="center"/>
          </w:tcPr>
          <w:p w14:paraId="57FB3E5E" w14:textId="77777777" w:rsidR="00622865" w:rsidRPr="00BD12FB" w:rsidRDefault="00622865" w:rsidP="00622865">
            <w:pPr>
              <w:jc w:val="center"/>
              <w:rPr>
                <w:rFonts w:ascii="Times New Roman" w:hAnsi="Times New Roman"/>
                <w:b/>
              </w:rPr>
            </w:pPr>
          </w:p>
        </w:tc>
        <w:tc>
          <w:tcPr>
            <w:tcW w:w="1781" w:type="dxa"/>
            <w:vAlign w:val="center"/>
          </w:tcPr>
          <w:p w14:paraId="5C947CE1" w14:textId="77777777" w:rsidR="00622865" w:rsidRPr="00BD12FB" w:rsidRDefault="00622865" w:rsidP="00622865">
            <w:pPr>
              <w:jc w:val="center"/>
              <w:rPr>
                <w:rFonts w:ascii="Times New Roman" w:hAnsi="Times New Roman"/>
                <w:b/>
                <w:i/>
              </w:rPr>
            </w:pPr>
            <w:r w:rsidRPr="00BD12FB">
              <w:rPr>
                <w:rFonts w:ascii="Times New Roman" w:hAnsi="Times New Roman"/>
                <w:b/>
                <w:i/>
              </w:rPr>
              <w:t>Árképzés</w:t>
            </w:r>
          </w:p>
        </w:tc>
        <w:tc>
          <w:tcPr>
            <w:tcW w:w="3258" w:type="dxa"/>
            <w:vAlign w:val="center"/>
          </w:tcPr>
          <w:p w14:paraId="4787B0AF" w14:textId="77777777" w:rsidR="00622865" w:rsidRPr="00BD12FB" w:rsidRDefault="00622865" w:rsidP="00622865">
            <w:pPr>
              <w:jc w:val="center"/>
              <w:rPr>
                <w:rFonts w:ascii="Times New Roman" w:hAnsi="Times New Roman"/>
              </w:rPr>
            </w:pPr>
            <w:r w:rsidRPr="00BD12FB">
              <w:rPr>
                <w:rFonts w:ascii="Times New Roman" w:hAnsi="Times New Roman"/>
              </w:rPr>
              <w:t>-</w:t>
            </w:r>
          </w:p>
        </w:tc>
        <w:tc>
          <w:tcPr>
            <w:tcW w:w="3197" w:type="dxa"/>
            <w:tcBorders>
              <w:top w:val="nil"/>
              <w:left w:val="single" w:sz="4" w:space="0" w:color="auto"/>
              <w:bottom w:val="single" w:sz="4" w:space="0" w:color="auto"/>
              <w:right w:val="single" w:sz="4" w:space="0" w:color="auto"/>
            </w:tcBorders>
            <w:shd w:val="clear" w:color="auto" w:fill="auto"/>
          </w:tcPr>
          <w:p w14:paraId="3B920776" w14:textId="77777777" w:rsidR="00622865" w:rsidRPr="00BD12FB" w:rsidRDefault="00622865" w:rsidP="00622865">
            <w:pPr>
              <w:jc w:val="both"/>
              <w:rPr>
                <w:rFonts w:ascii="Times New Roman" w:hAnsi="Times New Roman"/>
                <w:b/>
              </w:rPr>
            </w:pPr>
            <w:r w:rsidRPr="00BD12FB">
              <w:rPr>
                <w:rFonts w:ascii="Times New Roman" w:hAnsi="Times New Roman"/>
              </w:rPr>
              <w:t xml:space="preserve">Kialakítja egy adott termék árát, amihez alapul veszi a felhasznált anyagok beszerzési árát. Különbséget tesz beszerzési és eladási ár között. Érti az áfa szó jelentését, ismeri a tulajdonságait, tudja a vendéglátásban használt áfakulcsok mértékét, használatuk szabályát. Haszonkulcs segítségével árrést számol, majd kialakítja a termék nettó, bruttó eladási árát. Vezetői kérésre engedményes árat számol, csoportárat alakít ki, esetleges felárat </w:t>
            </w:r>
            <w:proofErr w:type="gramStart"/>
            <w:r w:rsidRPr="00BD12FB">
              <w:rPr>
                <w:rFonts w:ascii="Times New Roman" w:hAnsi="Times New Roman"/>
              </w:rPr>
              <w:t>kalkulál</w:t>
            </w:r>
            <w:proofErr w:type="gramEnd"/>
            <w:r w:rsidRPr="00BD12FB">
              <w:rPr>
                <w:rFonts w:ascii="Times New Roman" w:hAnsi="Times New Roman"/>
              </w:rPr>
              <w:t>. Ismeri az ár és a bevétel kapcsolatát.</w:t>
            </w:r>
          </w:p>
        </w:tc>
        <w:tc>
          <w:tcPr>
            <w:tcW w:w="3197" w:type="dxa"/>
            <w:vAlign w:val="center"/>
          </w:tcPr>
          <w:p w14:paraId="6C350432" w14:textId="77777777" w:rsidR="00622865" w:rsidRPr="00BD12FB" w:rsidRDefault="00622865" w:rsidP="00622865">
            <w:pPr>
              <w:ind w:left="155"/>
              <w:jc w:val="center"/>
              <w:rPr>
                <w:rFonts w:ascii="Times New Roman" w:hAnsi="Times New Roman"/>
              </w:rPr>
            </w:pPr>
            <w:r>
              <w:rPr>
                <w:rFonts w:ascii="Times New Roman" w:hAnsi="Times New Roman"/>
              </w:rPr>
              <w:t>-</w:t>
            </w:r>
          </w:p>
        </w:tc>
      </w:tr>
      <w:tr w:rsidR="00622865" w:rsidRPr="00BD12FB" w14:paraId="48399A16" w14:textId="77777777" w:rsidTr="00622865">
        <w:trPr>
          <w:trHeight w:val="465"/>
          <w:jc w:val="center"/>
        </w:trPr>
        <w:tc>
          <w:tcPr>
            <w:tcW w:w="2056" w:type="dxa"/>
            <w:vMerge/>
            <w:vAlign w:val="center"/>
          </w:tcPr>
          <w:p w14:paraId="7A190C08" w14:textId="77777777" w:rsidR="00622865" w:rsidRPr="00BD12FB" w:rsidRDefault="00622865" w:rsidP="00622865">
            <w:pPr>
              <w:jc w:val="center"/>
              <w:rPr>
                <w:rFonts w:ascii="Times New Roman" w:hAnsi="Times New Roman"/>
                <w:b/>
              </w:rPr>
            </w:pPr>
          </w:p>
        </w:tc>
        <w:tc>
          <w:tcPr>
            <w:tcW w:w="1781" w:type="dxa"/>
            <w:vAlign w:val="center"/>
          </w:tcPr>
          <w:p w14:paraId="2DEF7CFA" w14:textId="77777777" w:rsidR="00622865" w:rsidRPr="00BD12FB" w:rsidRDefault="00622865" w:rsidP="00622865">
            <w:pPr>
              <w:jc w:val="center"/>
              <w:rPr>
                <w:rFonts w:ascii="Times New Roman" w:hAnsi="Times New Roman"/>
                <w:b/>
                <w:i/>
              </w:rPr>
            </w:pPr>
            <w:r w:rsidRPr="00BD12FB">
              <w:rPr>
                <w:rFonts w:ascii="Times New Roman" w:hAnsi="Times New Roman"/>
                <w:b/>
                <w:i/>
              </w:rPr>
              <w:t>Bizonylatolás</w:t>
            </w:r>
          </w:p>
        </w:tc>
        <w:tc>
          <w:tcPr>
            <w:tcW w:w="3258" w:type="dxa"/>
            <w:vAlign w:val="center"/>
          </w:tcPr>
          <w:p w14:paraId="579A5637" w14:textId="77777777" w:rsidR="00622865" w:rsidRPr="00BD12FB" w:rsidRDefault="00622865" w:rsidP="00622865">
            <w:pPr>
              <w:jc w:val="center"/>
              <w:rPr>
                <w:rFonts w:ascii="Times New Roman" w:hAnsi="Times New Roman"/>
              </w:rPr>
            </w:pPr>
            <w:r w:rsidRPr="00BD12FB">
              <w:rPr>
                <w:rFonts w:ascii="Times New Roman" w:hAnsi="Times New Roman"/>
              </w:rPr>
              <w:t>-</w:t>
            </w:r>
          </w:p>
        </w:tc>
        <w:tc>
          <w:tcPr>
            <w:tcW w:w="3197" w:type="dxa"/>
            <w:tcBorders>
              <w:top w:val="nil"/>
              <w:left w:val="single" w:sz="4" w:space="0" w:color="auto"/>
              <w:bottom w:val="single" w:sz="4" w:space="0" w:color="auto"/>
              <w:right w:val="single" w:sz="4" w:space="0" w:color="auto"/>
            </w:tcBorders>
            <w:shd w:val="clear" w:color="auto" w:fill="auto"/>
          </w:tcPr>
          <w:p w14:paraId="56EA5C30" w14:textId="77777777" w:rsidR="00622865" w:rsidRPr="00BD12FB" w:rsidRDefault="00622865" w:rsidP="00622865">
            <w:pPr>
              <w:jc w:val="both"/>
              <w:rPr>
                <w:rFonts w:ascii="Times New Roman" w:hAnsi="Times New Roman"/>
              </w:rPr>
            </w:pPr>
            <w:r w:rsidRPr="00BD12FB">
              <w:rPr>
                <w:rFonts w:ascii="Times New Roman" w:hAnsi="Times New Roman"/>
              </w:rPr>
              <w:t xml:space="preserve">Ismeri a bizonylat fogalmát, érti a bizonylati elvet. A bizonylatokat keletkezésük, kiállításuk szerint csoportosítja. Biztos kézzel tölt ki készpénzfizetéses, átutalásos számlát, nyugtát, szállítólevelet. A rontott bizonylatot szakszerűen javítja. A vendéglátásban használt vásárlók könyvét el tudja helyezni, ismeri a célját, tartalmát. Ki tudja tölteni a készletgazdálkodás legfontosabb </w:t>
            </w:r>
            <w:proofErr w:type="gramStart"/>
            <w:r w:rsidRPr="00BD12FB">
              <w:rPr>
                <w:rFonts w:ascii="Times New Roman" w:hAnsi="Times New Roman"/>
              </w:rPr>
              <w:t>dokumentumait</w:t>
            </w:r>
            <w:proofErr w:type="gramEnd"/>
            <w:r w:rsidRPr="00BD12FB">
              <w:rPr>
                <w:rFonts w:ascii="Times New Roman" w:hAnsi="Times New Roman"/>
              </w:rPr>
              <w:t xml:space="preserve"> (vételezési jegy, selejtezési ív, kiadási bizonylat). A képző helyen használt szoftver segítségével bizonylatokat készít, és átlátja ezek tartalmát.</w:t>
            </w:r>
          </w:p>
          <w:p w14:paraId="77DF7FF7" w14:textId="77777777" w:rsidR="00622865" w:rsidRPr="00BD12FB" w:rsidRDefault="00622865" w:rsidP="00622865">
            <w:pPr>
              <w:jc w:val="both"/>
              <w:rPr>
                <w:rFonts w:ascii="Times New Roman" w:hAnsi="Times New Roman"/>
                <w:b/>
              </w:rPr>
            </w:pPr>
          </w:p>
        </w:tc>
        <w:tc>
          <w:tcPr>
            <w:tcW w:w="3197" w:type="dxa"/>
            <w:vAlign w:val="center"/>
          </w:tcPr>
          <w:p w14:paraId="543D2176" w14:textId="77777777" w:rsidR="00622865" w:rsidRPr="00BD12FB" w:rsidRDefault="00622865" w:rsidP="00622865">
            <w:pPr>
              <w:ind w:left="155"/>
              <w:jc w:val="center"/>
              <w:rPr>
                <w:rFonts w:ascii="Times New Roman" w:hAnsi="Times New Roman"/>
              </w:rPr>
            </w:pPr>
            <w:r w:rsidRPr="00BD12FB">
              <w:rPr>
                <w:rFonts w:ascii="Times New Roman" w:hAnsi="Times New Roman"/>
              </w:rPr>
              <w:t>-</w:t>
            </w:r>
          </w:p>
        </w:tc>
      </w:tr>
      <w:tr w:rsidR="00622865" w:rsidRPr="00BD12FB" w14:paraId="2CA9BC44" w14:textId="77777777" w:rsidTr="00622865">
        <w:trPr>
          <w:trHeight w:val="465"/>
          <w:jc w:val="center"/>
        </w:trPr>
        <w:tc>
          <w:tcPr>
            <w:tcW w:w="2056" w:type="dxa"/>
            <w:vMerge/>
            <w:vAlign w:val="center"/>
          </w:tcPr>
          <w:p w14:paraId="7890AB3F" w14:textId="77777777" w:rsidR="00622865" w:rsidRPr="00BD12FB" w:rsidRDefault="00622865" w:rsidP="00622865">
            <w:pPr>
              <w:jc w:val="center"/>
              <w:rPr>
                <w:rFonts w:ascii="Times New Roman" w:hAnsi="Times New Roman"/>
                <w:b/>
              </w:rPr>
            </w:pPr>
          </w:p>
        </w:tc>
        <w:tc>
          <w:tcPr>
            <w:tcW w:w="1781" w:type="dxa"/>
            <w:vAlign w:val="center"/>
          </w:tcPr>
          <w:p w14:paraId="61067749" w14:textId="77777777" w:rsidR="00622865" w:rsidRPr="00BD12FB" w:rsidRDefault="00622865" w:rsidP="00622865">
            <w:pPr>
              <w:jc w:val="center"/>
              <w:rPr>
                <w:rFonts w:ascii="Times New Roman" w:hAnsi="Times New Roman"/>
                <w:b/>
                <w:i/>
              </w:rPr>
            </w:pPr>
            <w:r w:rsidRPr="00BD12FB">
              <w:rPr>
                <w:rFonts w:ascii="Times New Roman" w:hAnsi="Times New Roman"/>
                <w:b/>
                <w:i/>
              </w:rPr>
              <w:t>Elszámoltatás</w:t>
            </w:r>
          </w:p>
        </w:tc>
        <w:tc>
          <w:tcPr>
            <w:tcW w:w="3258" w:type="dxa"/>
            <w:tcBorders>
              <w:bottom w:val="single" w:sz="4" w:space="0" w:color="auto"/>
            </w:tcBorders>
            <w:vAlign w:val="center"/>
          </w:tcPr>
          <w:p w14:paraId="501B1ED5" w14:textId="77777777" w:rsidR="00622865" w:rsidRPr="00BD12FB" w:rsidRDefault="00622865" w:rsidP="00622865">
            <w:pPr>
              <w:jc w:val="center"/>
              <w:rPr>
                <w:rFonts w:ascii="Times New Roman" w:hAnsi="Times New Roman"/>
              </w:rPr>
            </w:pPr>
            <w:r>
              <w:rPr>
                <w:rFonts w:ascii="Times New Roman" w:hAnsi="Times New Roman"/>
              </w:rPr>
              <w:t>-</w:t>
            </w:r>
          </w:p>
        </w:tc>
        <w:tc>
          <w:tcPr>
            <w:tcW w:w="3197" w:type="dxa"/>
            <w:tcBorders>
              <w:top w:val="nil"/>
              <w:left w:val="single" w:sz="4" w:space="0" w:color="auto"/>
              <w:bottom w:val="single" w:sz="4" w:space="0" w:color="auto"/>
              <w:right w:val="single" w:sz="4" w:space="0" w:color="auto"/>
            </w:tcBorders>
            <w:shd w:val="clear" w:color="auto" w:fill="auto"/>
          </w:tcPr>
          <w:p w14:paraId="3B7AC020" w14:textId="77777777" w:rsidR="00622865" w:rsidRPr="00BD12FB" w:rsidRDefault="00622865" w:rsidP="00622865">
            <w:pPr>
              <w:jc w:val="both"/>
              <w:rPr>
                <w:rFonts w:ascii="Times New Roman" w:hAnsi="Times New Roman"/>
              </w:rPr>
            </w:pPr>
            <w:r w:rsidRPr="00BD12FB">
              <w:rPr>
                <w:rFonts w:ascii="Times New Roman" w:hAnsi="Times New Roman"/>
              </w:rPr>
              <w:t>Ki tudja mutatni a raktár és a termelési munkaterületek leltáreredményét. Képes értelmezni a fizetendő hiány, többlet, egyező leltár fogalmát.</w:t>
            </w:r>
          </w:p>
          <w:p w14:paraId="6F2950EE" w14:textId="77777777" w:rsidR="00622865" w:rsidRPr="00BD12FB" w:rsidRDefault="00622865" w:rsidP="00622865">
            <w:pPr>
              <w:jc w:val="both"/>
              <w:rPr>
                <w:rFonts w:ascii="Times New Roman" w:hAnsi="Times New Roman"/>
                <w:b/>
              </w:rPr>
            </w:pPr>
          </w:p>
        </w:tc>
        <w:tc>
          <w:tcPr>
            <w:tcW w:w="3197" w:type="dxa"/>
            <w:tcBorders>
              <w:bottom w:val="single" w:sz="4" w:space="0" w:color="auto"/>
            </w:tcBorders>
            <w:vAlign w:val="center"/>
          </w:tcPr>
          <w:p w14:paraId="1F12BB57" w14:textId="77777777" w:rsidR="00622865" w:rsidRPr="00BD12FB" w:rsidRDefault="00622865" w:rsidP="00622865">
            <w:pPr>
              <w:ind w:left="155"/>
              <w:jc w:val="center"/>
              <w:rPr>
                <w:rFonts w:ascii="Times New Roman" w:hAnsi="Times New Roman"/>
              </w:rPr>
            </w:pPr>
            <w:r w:rsidRPr="00BD12FB">
              <w:rPr>
                <w:rFonts w:ascii="Times New Roman" w:hAnsi="Times New Roman"/>
              </w:rPr>
              <w:t>-</w:t>
            </w:r>
          </w:p>
        </w:tc>
      </w:tr>
      <w:tr w:rsidR="00622865" w:rsidRPr="00BD12FB" w14:paraId="5B2389D2" w14:textId="77777777" w:rsidTr="00622865">
        <w:trPr>
          <w:trHeight w:val="3861"/>
          <w:jc w:val="center"/>
        </w:trPr>
        <w:tc>
          <w:tcPr>
            <w:tcW w:w="2056" w:type="dxa"/>
            <w:vMerge/>
            <w:tcBorders>
              <w:bottom w:val="single" w:sz="4" w:space="0" w:color="auto"/>
            </w:tcBorders>
            <w:vAlign w:val="center"/>
          </w:tcPr>
          <w:p w14:paraId="032C82C0" w14:textId="77777777" w:rsidR="00622865" w:rsidRPr="00BD12FB" w:rsidRDefault="00622865" w:rsidP="00622865">
            <w:pPr>
              <w:jc w:val="center"/>
              <w:rPr>
                <w:rFonts w:ascii="Times New Roman" w:hAnsi="Times New Roman"/>
                <w:b/>
              </w:rPr>
            </w:pPr>
          </w:p>
        </w:tc>
        <w:tc>
          <w:tcPr>
            <w:tcW w:w="1781" w:type="dxa"/>
            <w:tcBorders>
              <w:right w:val="single" w:sz="4" w:space="0" w:color="auto"/>
            </w:tcBorders>
            <w:vAlign w:val="center"/>
          </w:tcPr>
          <w:p w14:paraId="5DA0ABCE" w14:textId="77777777" w:rsidR="00622865" w:rsidRPr="00BD12FB" w:rsidRDefault="00622865" w:rsidP="00622865">
            <w:pPr>
              <w:jc w:val="center"/>
              <w:rPr>
                <w:rFonts w:ascii="Times New Roman" w:hAnsi="Times New Roman"/>
                <w:b/>
                <w:i/>
              </w:rPr>
            </w:pPr>
            <w:r w:rsidRPr="00BD12FB">
              <w:rPr>
                <w:rFonts w:ascii="Times New Roman" w:hAnsi="Times New Roman"/>
                <w:b/>
                <w:i/>
              </w:rPr>
              <w:t>Készletgazdálkodás</w:t>
            </w:r>
          </w:p>
        </w:tc>
        <w:tc>
          <w:tcPr>
            <w:tcW w:w="3258" w:type="dxa"/>
            <w:tcBorders>
              <w:top w:val="single" w:sz="4" w:space="0" w:color="auto"/>
              <w:left w:val="single" w:sz="4" w:space="0" w:color="auto"/>
              <w:bottom w:val="single" w:sz="4" w:space="0" w:color="auto"/>
              <w:right w:val="single" w:sz="4" w:space="0" w:color="auto"/>
            </w:tcBorders>
            <w:vAlign w:val="center"/>
          </w:tcPr>
          <w:p w14:paraId="77EBF68B" w14:textId="77777777" w:rsidR="00622865" w:rsidRPr="00BD12FB" w:rsidRDefault="00622865" w:rsidP="00622865">
            <w:pPr>
              <w:jc w:val="center"/>
              <w:rPr>
                <w:rFonts w:ascii="Times New Roman" w:hAnsi="Times New Roman"/>
              </w:rPr>
            </w:pPr>
            <w:r>
              <w:rPr>
                <w:rFonts w:ascii="Times New Roman" w:hAnsi="Times New Roman"/>
              </w:rPr>
              <w:t>-</w:t>
            </w:r>
          </w:p>
        </w:tc>
        <w:tc>
          <w:tcPr>
            <w:tcW w:w="3197" w:type="dxa"/>
            <w:tcBorders>
              <w:top w:val="single" w:sz="4" w:space="0" w:color="auto"/>
              <w:left w:val="single" w:sz="4" w:space="0" w:color="auto"/>
              <w:bottom w:val="single" w:sz="4" w:space="0" w:color="auto"/>
              <w:right w:val="single" w:sz="4" w:space="0" w:color="auto"/>
            </w:tcBorders>
            <w:shd w:val="clear" w:color="auto" w:fill="auto"/>
          </w:tcPr>
          <w:p w14:paraId="325E3B3E" w14:textId="77777777" w:rsidR="00622865" w:rsidRPr="00BD12FB" w:rsidRDefault="00622865" w:rsidP="00622865">
            <w:pPr>
              <w:jc w:val="both"/>
              <w:rPr>
                <w:rFonts w:ascii="Times New Roman" w:hAnsi="Times New Roman"/>
                <w:b/>
              </w:rPr>
            </w:pPr>
            <w:r w:rsidRPr="00BD12FB">
              <w:rPr>
                <w:rFonts w:ascii="Times New Roman" w:hAnsi="Times New Roman"/>
              </w:rPr>
              <w:t xml:space="preserve">Ismeri a készletgazdálkodás fogalmát és jelentőségét a vendéglátásban. Érti a nyitókészlet, zárókészlet, készletnövekedés és -csökkenés kifejezések jelentését, és ezek felhasználásával fel tudja állítani az áruforgalmi mérlegsort. Számtani átlagot és </w:t>
            </w:r>
            <w:proofErr w:type="gramStart"/>
            <w:r w:rsidRPr="00BD12FB">
              <w:rPr>
                <w:rFonts w:ascii="Times New Roman" w:hAnsi="Times New Roman"/>
              </w:rPr>
              <w:t>kronologikus</w:t>
            </w:r>
            <w:proofErr w:type="gramEnd"/>
            <w:r w:rsidRPr="00BD12FB">
              <w:rPr>
                <w:rFonts w:ascii="Times New Roman" w:hAnsi="Times New Roman"/>
              </w:rPr>
              <w:t xml:space="preserve"> átlagot számol. Meg tudja határozni a forgási sebességet napokban és fordulatokban. A kapott eredményt értelmezi.</w:t>
            </w:r>
          </w:p>
        </w:tc>
        <w:tc>
          <w:tcPr>
            <w:tcW w:w="3197" w:type="dxa"/>
            <w:tcBorders>
              <w:top w:val="single" w:sz="4" w:space="0" w:color="auto"/>
              <w:left w:val="single" w:sz="4" w:space="0" w:color="auto"/>
              <w:bottom w:val="single" w:sz="4" w:space="0" w:color="auto"/>
              <w:right w:val="single" w:sz="4" w:space="0" w:color="auto"/>
            </w:tcBorders>
            <w:vAlign w:val="center"/>
          </w:tcPr>
          <w:p w14:paraId="64138007" w14:textId="77777777" w:rsidR="00622865" w:rsidRPr="00BD12FB" w:rsidRDefault="00622865" w:rsidP="00622865">
            <w:pPr>
              <w:ind w:left="155"/>
              <w:jc w:val="center"/>
              <w:rPr>
                <w:rFonts w:ascii="Times New Roman" w:hAnsi="Times New Roman"/>
              </w:rPr>
            </w:pPr>
            <w:r w:rsidRPr="00BD12FB">
              <w:rPr>
                <w:rFonts w:ascii="Times New Roman" w:hAnsi="Times New Roman"/>
              </w:rPr>
              <w:t>-</w:t>
            </w:r>
          </w:p>
        </w:tc>
      </w:tr>
      <w:tr w:rsidR="00622865" w:rsidRPr="00BD12FB" w14:paraId="2833F43F" w14:textId="77777777" w:rsidTr="00622865">
        <w:trPr>
          <w:trHeight w:val="288"/>
          <w:jc w:val="center"/>
        </w:trPr>
        <w:tc>
          <w:tcPr>
            <w:tcW w:w="2056" w:type="dxa"/>
            <w:vMerge w:val="restart"/>
            <w:vAlign w:val="center"/>
          </w:tcPr>
          <w:p w14:paraId="146DF01B" w14:textId="77777777" w:rsidR="00622865" w:rsidRPr="00BD12FB" w:rsidRDefault="00622865" w:rsidP="00622865">
            <w:pPr>
              <w:jc w:val="center"/>
              <w:rPr>
                <w:rFonts w:ascii="Times New Roman" w:hAnsi="Times New Roman"/>
                <w:b/>
              </w:rPr>
            </w:pPr>
            <w:r w:rsidRPr="00BD12FB">
              <w:rPr>
                <w:rFonts w:ascii="Times New Roman" w:hAnsi="Times New Roman"/>
                <w:b/>
              </w:rPr>
              <w:t>Üzleti menedzsment</w:t>
            </w:r>
          </w:p>
          <w:p w14:paraId="58A0FB92" w14:textId="77777777" w:rsidR="00622865" w:rsidRPr="00BD12FB" w:rsidRDefault="00622865" w:rsidP="00622865">
            <w:pPr>
              <w:jc w:val="center"/>
              <w:rPr>
                <w:rFonts w:ascii="Times New Roman" w:hAnsi="Times New Roman"/>
                <w:b/>
              </w:rPr>
            </w:pPr>
          </w:p>
        </w:tc>
        <w:tc>
          <w:tcPr>
            <w:tcW w:w="1781" w:type="dxa"/>
            <w:tcBorders>
              <w:right w:val="single" w:sz="4" w:space="0" w:color="auto"/>
            </w:tcBorders>
          </w:tcPr>
          <w:p w14:paraId="32DFFFFC" w14:textId="77777777" w:rsidR="00622865" w:rsidRPr="00BD12FB" w:rsidRDefault="00622865" w:rsidP="00622865">
            <w:pPr>
              <w:jc w:val="center"/>
              <w:rPr>
                <w:rFonts w:ascii="Times New Roman" w:hAnsi="Times New Roman"/>
                <w:b/>
                <w:i/>
              </w:rPr>
            </w:pPr>
          </w:p>
        </w:tc>
        <w:tc>
          <w:tcPr>
            <w:tcW w:w="3258" w:type="dxa"/>
            <w:tcBorders>
              <w:top w:val="single" w:sz="4" w:space="0" w:color="auto"/>
              <w:left w:val="single" w:sz="4" w:space="0" w:color="auto"/>
              <w:bottom w:val="single" w:sz="4" w:space="0" w:color="auto"/>
              <w:right w:val="single" w:sz="4" w:space="0" w:color="auto"/>
            </w:tcBorders>
          </w:tcPr>
          <w:p w14:paraId="566C2842" w14:textId="77777777" w:rsidR="00622865" w:rsidRPr="00BD12FB" w:rsidRDefault="00622865" w:rsidP="00622865">
            <w:pPr>
              <w:jc w:val="center"/>
              <w:rPr>
                <w:rFonts w:ascii="Times New Roman" w:hAnsi="Times New Roman"/>
              </w:rPr>
            </w:pPr>
            <w:r w:rsidRPr="00BD12FB">
              <w:rPr>
                <w:rFonts w:ascii="Times New Roman" w:hAnsi="Times New Roman"/>
                <w:b/>
              </w:rPr>
              <w:t>62 óra</w:t>
            </w:r>
          </w:p>
        </w:tc>
        <w:tc>
          <w:tcPr>
            <w:tcW w:w="3197" w:type="dxa"/>
            <w:tcBorders>
              <w:top w:val="single" w:sz="4" w:space="0" w:color="auto"/>
              <w:left w:val="single" w:sz="4" w:space="0" w:color="auto"/>
              <w:bottom w:val="single" w:sz="4" w:space="0" w:color="auto"/>
              <w:right w:val="single" w:sz="4" w:space="0" w:color="auto"/>
            </w:tcBorders>
            <w:shd w:val="clear" w:color="auto" w:fill="auto"/>
          </w:tcPr>
          <w:p w14:paraId="0E515148" w14:textId="77777777" w:rsidR="00622865" w:rsidRPr="00BD12FB" w:rsidRDefault="00622865" w:rsidP="00622865">
            <w:pPr>
              <w:jc w:val="center"/>
              <w:rPr>
                <w:rFonts w:ascii="Times New Roman" w:hAnsi="Times New Roman"/>
                <w:b/>
              </w:rPr>
            </w:pPr>
            <w:r w:rsidRPr="00BD12FB">
              <w:rPr>
                <w:rFonts w:ascii="Times New Roman" w:hAnsi="Times New Roman"/>
                <w:b/>
              </w:rPr>
              <w:t>93 óra</w:t>
            </w:r>
          </w:p>
        </w:tc>
        <w:tc>
          <w:tcPr>
            <w:tcW w:w="3197" w:type="dxa"/>
            <w:tcBorders>
              <w:top w:val="single" w:sz="4" w:space="0" w:color="auto"/>
              <w:left w:val="single" w:sz="4" w:space="0" w:color="auto"/>
              <w:bottom w:val="single" w:sz="4" w:space="0" w:color="auto"/>
              <w:right w:val="single" w:sz="4" w:space="0" w:color="auto"/>
            </w:tcBorders>
          </w:tcPr>
          <w:p w14:paraId="60A800CF" w14:textId="77777777" w:rsidR="00622865" w:rsidRPr="00BD12FB" w:rsidRDefault="00622865" w:rsidP="00622865">
            <w:pPr>
              <w:jc w:val="center"/>
              <w:rPr>
                <w:rFonts w:ascii="Times New Roman" w:hAnsi="Times New Roman"/>
              </w:rPr>
            </w:pPr>
            <w:r w:rsidRPr="00BD12FB">
              <w:rPr>
                <w:rFonts w:ascii="Times New Roman" w:hAnsi="Times New Roman"/>
                <w:b/>
              </w:rPr>
              <w:t>77,5 óra</w:t>
            </w:r>
          </w:p>
        </w:tc>
      </w:tr>
      <w:tr w:rsidR="00622865" w:rsidRPr="00BD12FB" w14:paraId="27F96947" w14:textId="77777777" w:rsidTr="00622865">
        <w:trPr>
          <w:trHeight w:val="465"/>
          <w:jc w:val="center"/>
        </w:trPr>
        <w:tc>
          <w:tcPr>
            <w:tcW w:w="2056" w:type="dxa"/>
            <w:vMerge/>
            <w:vAlign w:val="center"/>
          </w:tcPr>
          <w:p w14:paraId="34861CC9" w14:textId="77777777" w:rsidR="00622865" w:rsidRPr="00BD12FB" w:rsidRDefault="00622865" w:rsidP="00622865">
            <w:pPr>
              <w:rPr>
                <w:rFonts w:ascii="Times New Roman" w:hAnsi="Times New Roman"/>
              </w:rPr>
            </w:pPr>
          </w:p>
        </w:tc>
        <w:tc>
          <w:tcPr>
            <w:tcW w:w="1781" w:type="dxa"/>
            <w:tcBorders>
              <w:top w:val="single" w:sz="8" w:space="0" w:color="auto"/>
              <w:left w:val="single" w:sz="4" w:space="0" w:color="auto"/>
              <w:bottom w:val="single" w:sz="4" w:space="0" w:color="auto"/>
              <w:right w:val="single" w:sz="4" w:space="0" w:color="auto"/>
            </w:tcBorders>
            <w:shd w:val="clear" w:color="auto" w:fill="auto"/>
            <w:vAlign w:val="center"/>
          </w:tcPr>
          <w:p w14:paraId="180B102E" w14:textId="77777777" w:rsidR="00622865" w:rsidRPr="00BD12FB" w:rsidRDefault="00622865" w:rsidP="00622865">
            <w:pPr>
              <w:ind w:left="-110"/>
              <w:jc w:val="center"/>
              <w:rPr>
                <w:rFonts w:ascii="Times New Roman" w:hAnsi="Times New Roman"/>
                <w:b/>
                <w:i/>
                <w:color w:val="000000"/>
              </w:rPr>
            </w:pPr>
            <w:r w:rsidRPr="00BD12FB">
              <w:rPr>
                <w:rFonts w:ascii="Times New Roman" w:hAnsi="Times New Roman"/>
                <w:b/>
                <w:i/>
                <w:color w:val="000000"/>
              </w:rPr>
              <w:t>Anyag-, készlet- és eszköz-gazdálkodás</w:t>
            </w:r>
          </w:p>
        </w:tc>
        <w:tc>
          <w:tcPr>
            <w:tcW w:w="3258" w:type="dxa"/>
            <w:tcBorders>
              <w:top w:val="single" w:sz="4" w:space="0" w:color="auto"/>
              <w:bottom w:val="single" w:sz="4" w:space="0" w:color="auto"/>
              <w:right w:val="single" w:sz="4" w:space="0" w:color="auto"/>
            </w:tcBorders>
            <w:vAlign w:val="center"/>
          </w:tcPr>
          <w:p w14:paraId="7B788149" w14:textId="77777777" w:rsidR="00622865" w:rsidRPr="00BD12FB" w:rsidRDefault="00622865" w:rsidP="00622865">
            <w:pPr>
              <w:jc w:val="both"/>
              <w:rPr>
                <w:rFonts w:ascii="Times New Roman" w:hAnsi="Times New Roman"/>
              </w:rPr>
            </w:pPr>
            <w:r w:rsidRPr="00BD12FB">
              <w:rPr>
                <w:rFonts w:ascii="Times New Roman" w:hAnsi="Times New Roman"/>
              </w:rPr>
              <w:t>Anyag-, készlet- és eszközgazdálkodás (szakmai számítások, elméleti tudnivalók)</w:t>
            </w:r>
          </w:p>
          <w:p w14:paraId="5904BFC9" w14:textId="77777777" w:rsidR="00622865" w:rsidRPr="00BD12FB" w:rsidRDefault="00622865" w:rsidP="00622865">
            <w:pPr>
              <w:jc w:val="both"/>
              <w:rPr>
                <w:rFonts w:ascii="Times New Roman" w:hAnsi="Times New Roman"/>
              </w:rPr>
            </w:pPr>
            <w:r w:rsidRPr="00BD12FB">
              <w:rPr>
                <w:rFonts w:ascii="Times New Roman" w:hAnsi="Times New Roman"/>
              </w:rPr>
              <w:t>Az áruforgalmi mérlegsor elemei;</w:t>
            </w:r>
          </w:p>
          <w:p w14:paraId="263E5C03" w14:textId="77777777" w:rsidR="00622865" w:rsidRPr="00BD12FB" w:rsidRDefault="00622865" w:rsidP="00622865">
            <w:pPr>
              <w:jc w:val="both"/>
              <w:rPr>
                <w:rFonts w:ascii="Times New Roman" w:hAnsi="Times New Roman"/>
              </w:rPr>
            </w:pPr>
            <w:proofErr w:type="gramStart"/>
            <w:r w:rsidRPr="00BD12FB">
              <w:rPr>
                <w:rFonts w:ascii="Times New Roman" w:hAnsi="Times New Roman"/>
              </w:rPr>
              <w:t>kalkuláció</w:t>
            </w:r>
            <w:proofErr w:type="gramEnd"/>
            <w:r w:rsidRPr="00BD12FB">
              <w:rPr>
                <w:rFonts w:ascii="Times New Roman" w:hAnsi="Times New Roman"/>
              </w:rPr>
              <w:t xml:space="preserve"> – az anyaghányad-számítás alapjai (egységek, mennyiségek, veszteségek); ételköltség, italköltség, egyéb költség (fogalmak, szintmutatók értelmezése);</w:t>
            </w:r>
          </w:p>
          <w:p w14:paraId="415C9856" w14:textId="77777777" w:rsidR="00622865" w:rsidRPr="00BD12FB" w:rsidRDefault="00622865" w:rsidP="00622865">
            <w:pPr>
              <w:jc w:val="both"/>
              <w:rPr>
                <w:rFonts w:ascii="Times New Roman" w:hAnsi="Times New Roman"/>
              </w:rPr>
            </w:pPr>
            <w:r w:rsidRPr="00BD12FB">
              <w:rPr>
                <w:rFonts w:ascii="Times New Roman" w:hAnsi="Times New Roman"/>
              </w:rPr>
              <w:t>beszerzés: beszállítók kiválasztása, árajánlatkérés, ajánlatok összehasonlítása, beszállítók értékelése, minősítése, egyszerű szállítói szerződés;</w:t>
            </w:r>
          </w:p>
          <w:p w14:paraId="184CEC64" w14:textId="77777777" w:rsidR="00622865" w:rsidRPr="00BD12FB" w:rsidRDefault="00622865" w:rsidP="00622865">
            <w:pPr>
              <w:jc w:val="both"/>
              <w:rPr>
                <w:rFonts w:ascii="Times New Roman" w:hAnsi="Times New Roman"/>
              </w:rPr>
            </w:pPr>
            <w:r w:rsidRPr="00BD12FB">
              <w:rPr>
                <w:rFonts w:ascii="Times New Roman" w:hAnsi="Times New Roman"/>
              </w:rPr>
              <w:t xml:space="preserve">raktározás: raktár kialakítása (szakosított tárolás, </w:t>
            </w:r>
            <w:proofErr w:type="gramStart"/>
            <w:r w:rsidRPr="00BD12FB">
              <w:rPr>
                <w:rFonts w:ascii="Times New Roman" w:hAnsi="Times New Roman"/>
              </w:rPr>
              <w:t>speciális</w:t>
            </w:r>
            <w:proofErr w:type="gramEnd"/>
            <w:r w:rsidRPr="00BD12FB">
              <w:rPr>
                <w:rFonts w:ascii="Times New Roman" w:hAnsi="Times New Roman"/>
              </w:rPr>
              <w:t xml:space="preserve"> szabályok: ergonómia, munkavédelmi, tűzrendészeti előírások;</w:t>
            </w:r>
          </w:p>
          <w:p w14:paraId="5A15874D" w14:textId="77777777" w:rsidR="00622865" w:rsidRPr="00BD12FB" w:rsidRDefault="00622865" w:rsidP="00622865">
            <w:pPr>
              <w:jc w:val="both"/>
              <w:rPr>
                <w:rFonts w:ascii="Times New Roman" w:hAnsi="Times New Roman"/>
              </w:rPr>
            </w:pPr>
            <w:r w:rsidRPr="00BD12FB">
              <w:rPr>
                <w:rFonts w:ascii="Times New Roman" w:hAnsi="Times New Roman"/>
              </w:rPr>
              <w:t>készletmozgások (bevételezés, kiadás): belső mozgásbizonylatok kiállítása;</w:t>
            </w:r>
          </w:p>
          <w:p w14:paraId="06F4800D" w14:textId="77777777" w:rsidR="00622865" w:rsidRPr="00BD12FB" w:rsidRDefault="00622865" w:rsidP="00622865">
            <w:pPr>
              <w:jc w:val="both"/>
              <w:rPr>
                <w:rFonts w:ascii="Times New Roman" w:hAnsi="Times New Roman"/>
              </w:rPr>
            </w:pPr>
            <w:r w:rsidRPr="00BD12FB">
              <w:rPr>
                <w:rFonts w:ascii="Times New Roman" w:hAnsi="Times New Roman"/>
              </w:rPr>
              <w:t>készletstatisztikák készítése; anyagi felelősség;</w:t>
            </w:r>
          </w:p>
          <w:p w14:paraId="6CE1157D" w14:textId="77777777" w:rsidR="00622865" w:rsidRPr="00BD12FB" w:rsidRDefault="00622865" w:rsidP="00622865">
            <w:pPr>
              <w:jc w:val="both"/>
              <w:rPr>
                <w:rFonts w:ascii="Times New Roman" w:hAnsi="Times New Roman"/>
              </w:rPr>
            </w:pPr>
            <w:r w:rsidRPr="00BD12FB">
              <w:rPr>
                <w:rFonts w:ascii="Times New Roman" w:hAnsi="Times New Roman"/>
              </w:rPr>
              <w:t>a készletgazdálkodás alapfogalmai: minimum-, maximum-, biztonsági készlet;</w:t>
            </w:r>
          </w:p>
          <w:p w14:paraId="1202410B" w14:textId="77777777" w:rsidR="00622865" w:rsidRPr="00BD12FB" w:rsidRDefault="00622865" w:rsidP="00622865">
            <w:pPr>
              <w:jc w:val="both"/>
              <w:rPr>
                <w:rFonts w:ascii="Times New Roman" w:hAnsi="Times New Roman"/>
              </w:rPr>
            </w:pPr>
            <w:r w:rsidRPr="00BD12FB">
              <w:rPr>
                <w:rFonts w:ascii="Times New Roman" w:hAnsi="Times New Roman"/>
              </w:rPr>
              <w:t>az alap eszközcsoportok ismerete: üzemelési, tárgyi eszközök; leltározással összefüggő ismeretek: leltártípusok, eszközleltár</w:t>
            </w:r>
          </w:p>
        </w:tc>
        <w:tc>
          <w:tcPr>
            <w:tcW w:w="3197" w:type="dxa"/>
            <w:tcBorders>
              <w:top w:val="single" w:sz="4" w:space="0" w:color="auto"/>
              <w:left w:val="single" w:sz="4" w:space="0" w:color="auto"/>
              <w:bottom w:val="single" w:sz="4" w:space="0" w:color="auto"/>
              <w:right w:val="single" w:sz="4" w:space="0" w:color="auto"/>
            </w:tcBorders>
            <w:shd w:val="clear" w:color="auto" w:fill="auto"/>
          </w:tcPr>
          <w:p w14:paraId="7B85F45F" w14:textId="77777777" w:rsidR="00622865" w:rsidRPr="00BD12FB" w:rsidRDefault="00622865" w:rsidP="00622865">
            <w:pPr>
              <w:jc w:val="both"/>
              <w:rPr>
                <w:rFonts w:ascii="Times New Roman" w:hAnsi="Times New Roman"/>
              </w:rPr>
            </w:pPr>
            <w:r w:rsidRPr="00BD12FB">
              <w:rPr>
                <w:rFonts w:ascii="Times New Roman" w:hAnsi="Times New Roman"/>
              </w:rPr>
              <w:t>Anyag-, készlet- és eszközgazdálkodás (szakmai számítások alapján, elméleti tudnivalók gyakorlatba való ültetése)</w:t>
            </w:r>
          </w:p>
          <w:p w14:paraId="5CFCD540" w14:textId="77777777" w:rsidR="00622865" w:rsidRPr="00BD12FB" w:rsidRDefault="00622865" w:rsidP="00622865">
            <w:pPr>
              <w:jc w:val="both"/>
              <w:rPr>
                <w:rFonts w:ascii="Times New Roman" w:hAnsi="Times New Roman"/>
              </w:rPr>
            </w:pPr>
            <w:r w:rsidRPr="00BD12FB">
              <w:rPr>
                <w:rFonts w:ascii="Times New Roman" w:hAnsi="Times New Roman"/>
              </w:rPr>
              <w:t xml:space="preserve"> Az áruforgalmi mérlegsor elemei;</w:t>
            </w:r>
          </w:p>
          <w:p w14:paraId="6A8DD216" w14:textId="77777777" w:rsidR="00622865" w:rsidRPr="00BD12FB" w:rsidRDefault="00622865" w:rsidP="00622865">
            <w:pPr>
              <w:jc w:val="both"/>
              <w:rPr>
                <w:rFonts w:ascii="Times New Roman" w:hAnsi="Times New Roman"/>
              </w:rPr>
            </w:pPr>
            <w:proofErr w:type="gramStart"/>
            <w:r w:rsidRPr="00BD12FB">
              <w:rPr>
                <w:rFonts w:ascii="Times New Roman" w:hAnsi="Times New Roman"/>
              </w:rPr>
              <w:t>kalkuláció</w:t>
            </w:r>
            <w:proofErr w:type="gramEnd"/>
            <w:r w:rsidRPr="00BD12FB">
              <w:rPr>
                <w:rFonts w:ascii="Times New Roman" w:hAnsi="Times New Roman"/>
              </w:rPr>
              <w:t xml:space="preserve"> – az anyaghányad-számítás alapjai (egységek, mennyiségek, veszteségek); ételköltség, italköltség, egyéb költség (fogalmak, szintmutatók értelmezése);</w:t>
            </w:r>
          </w:p>
          <w:p w14:paraId="5DC18E07" w14:textId="77777777" w:rsidR="00622865" w:rsidRPr="00BD12FB" w:rsidRDefault="00622865" w:rsidP="00622865">
            <w:pPr>
              <w:jc w:val="both"/>
              <w:rPr>
                <w:rFonts w:ascii="Times New Roman" w:hAnsi="Times New Roman"/>
              </w:rPr>
            </w:pPr>
            <w:r w:rsidRPr="00BD12FB">
              <w:rPr>
                <w:rFonts w:ascii="Times New Roman" w:hAnsi="Times New Roman"/>
              </w:rPr>
              <w:t>beszerzés: beszállítók kiválasztása, árajánlatkérés, ajánlatok összehasonlítása, beszállítók értékelése, minősítése, egyszerű szállítói szerződés;</w:t>
            </w:r>
          </w:p>
          <w:p w14:paraId="65727BEE" w14:textId="77777777" w:rsidR="00622865" w:rsidRPr="00BD12FB" w:rsidRDefault="00622865" w:rsidP="00622865">
            <w:pPr>
              <w:jc w:val="both"/>
              <w:rPr>
                <w:rFonts w:ascii="Times New Roman" w:hAnsi="Times New Roman"/>
              </w:rPr>
            </w:pPr>
            <w:r w:rsidRPr="00BD12FB">
              <w:rPr>
                <w:rFonts w:ascii="Times New Roman" w:hAnsi="Times New Roman"/>
              </w:rPr>
              <w:t xml:space="preserve">raktározás: raktár kialakítása (szakosított tárolás, </w:t>
            </w:r>
            <w:proofErr w:type="gramStart"/>
            <w:r w:rsidRPr="00BD12FB">
              <w:rPr>
                <w:rFonts w:ascii="Times New Roman" w:hAnsi="Times New Roman"/>
              </w:rPr>
              <w:t>speciális</w:t>
            </w:r>
            <w:proofErr w:type="gramEnd"/>
            <w:r w:rsidRPr="00BD12FB">
              <w:rPr>
                <w:rFonts w:ascii="Times New Roman" w:hAnsi="Times New Roman"/>
              </w:rPr>
              <w:t xml:space="preserve"> szabályok: ergonómia, munkavédelmi, tűzrendészeti előírások;</w:t>
            </w:r>
          </w:p>
          <w:p w14:paraId="74094E0C" w14:textId="77777777" w:rsidR="00622865" w:rsidRPr="00BD12FB" w:rsidRDefault="00622865" w:rsidP="00622865">
            <w:pPr>
              <w:jc w:val="both"/>
              <w:rPr>
                <w:rFonts w:ascii="Times New Roman" w:hAnsi="Times New Roman"/>
              </w:rPr>
            </w:pPr>
            <w:r w:rsidRPr="00BD12FB">
              <w:rPr>
                <w:rFonts w:ascii="Times New Roman" w:hAnsi="Times New Roman"/>
              </w:rPr>
              <w:t>készletmozgások (bevételezés, kiadás): belső mozgásbizonylatok kiállítása;</w:t>
            </w:r>
          </w:p>
          <w:p w14:paraId="2404147A" w14:textId="77777777" w:rsidR="00622865" w:rsidRPr="00BD12FB" w:rsidRDefault="00622865" w:rsidP="00622865">
            <w:pPr>
              <w:jc w:val="both"/>
              <w:rPr>
                <w:rFonts w:ascii="Times New Roman" w:hAnsi="Times New Roman"/>
              </w:rPr>
            </w:pPr>
            <w:r w:rsidRPr="00BD12FB">
              <w:rPr>
                <w:rFonts w:ascii="Times New Roman" w:hAnsi="Times New Roman"/>
              </w:rPr>
              <w:t>készletstatisztikák készítése; anyagi felelősség;</w:t>
            </w:r>
          </w:p>
          <w:p w14:paraId="4B92585F" w14:textId="77777777" w:rsidR="00622865" w:rsidRPr="00BD12FB" w:rsidRDefault="00622865" w:rsidP="00622865">
            <w:pPr>
              <w:jc w:val="both"/>
              <w:rPr>
                <w:rFonts w:ascii="Times New Roman" w:hAnsi="Times New Roman"/>
              </w:rPr>
            </w:pPr>
            <w:r w:rsidRPr="00BD12FB">
              <w:rPr>
                <w:rFonts w:ascii="Times New Roman" w:hAnsi="Times New Roman"/>
              </w:rPr>
              <w:t>a készletgazdálkodás alapfogalmai: minimum-, maximum-, biztonsági készlet;</w:t>
            </w:r>
          </w:p>
          <w:p w14:paraId="48551C5D" w14:textId="77777777" w:rsidR="00622865" w:rsidRPr="00BD12FB" w:rsidRDefault="00622865" w:rsidP="00622865">
            <w:pPr>
              <w:jc w:val="both"/>
              <w:rPr>
                <w:rFonts w:ascii="Times New Roman" w:hAnsi="Times New Roman"/>
              </w:rPr>
            </w:pPr>
            <w:r w:rsidRPr="00BD12FB">
              <w:rPr>
                <w:rFonts w:ascii="Times New Roman" w:hAnsi="Times New Roman"/>
              </w:rPr>
              <w:t>az alap eszközcsoportok ismerete: üzemelési, tárgyi eszközök; leltározással összefüggő ismeretek: leltártípusok, eszközleltár</w:t>
            </w:r>
          </w:p>
          <w:p w14:paraId="042DEC30" w14:textId="77777777" w:rsidR="00622865" w:rsidRPr="00BD12FB" w:rsidRDefault="00622865" w:rsidP="00622865">
            <w:pPr>
              <w:jc w:val="both"/>
              <w:rPr>
                <w:rFonts w:ascii="Times New Roman" w:hAnsi="Times New Roman"/>
                <w:b/>
              </w:rPr>
            </w:pPr>
            <w:r w:rsidRPr="00BD12FB">
              <w:rPr>
                <w:rFonts w:ascii="Times New Roman" w:hAnsi="Times New Roman"/>
              </w:rPr>
              <w:t>elszámolás a készletekkel: a standolás és a leltározás gyakorlata</w:t>
            </w:r>
          </w:p>
        </w:tc>
        <w:tc>
          <w:tcPr>
            <w:tcW w:w="3197" w:type="dxa"/>
            <w:tcBorders>
              <w:top w:val="single" w:sz="4" w:space="0" w:color="auto"/>
              <w:left w:val="single" w:sz="4" w:space="0" w:color="auto"/>
              <w:bottom w:val="single" w:sz="4" w:space="0" w:color="auto"/>
              <w:right w:val="single" w:sz="4" w:space="0" w:color="auto"/>
            </w:tcBorders>
            <w:shd w:val="clear" w:color="auto" w:fill="auto"/>
          </w:tcPr>
          <w:p w14:paraId="70CA9D17" w14:textId="2089DA52" w:rsidR="00622865" w:rsidRPr="00BD12FB" w:rsidRDefault="00622865" w:rsidP="00622865">
            <w:pPr>
              <w:jc w:val="both"/>
              <w:rPr>
                <w:rFonts w:ascii="Times New Roman" w:hAnsi="Times New Roman"/>
                <w:color w:val="000000"/>
              </w:rPr>
            </w:pPr>
            <w:proofErr w:type="gramStart"/>
            <w:r w:rsidRPr="00BD12FB">
              <w:rPr>
                <w:rFonts w:ascii="Times New Roman" w:hAnsi="Times New Roman"/>
                <w:color w:val="000000"/>
              </w:rPr>
              <w:t>Kalkuláció – az anyaghányad-számítás alapjai (egységek, mennyiségek, veszteségek)</w:t>
            </w:r>
            <w:r w:rsidRPr="00BD12FB">
              <w:rPr>
                <w:rFonts w:ascii="Times New Roman" w:hAnsi="Times New Roman"/>
                <w:color w:val="000000"/>
              </w:rPr>
              <w:br/>
              <w:t xml:space="preserve">Kalkulációs számítógépes alkalmazás kezelése: alapanyagok felvétele, többszintes </w:t>
            </w:r>
            <w:r w:rsidR="00437455" w:rsidRPr="00BD12FB">
              <w:rPr>
                <w:rFonts w:ascii="Times New Roman" w:hAnsi="Times New Roman"/>
                <w:color w:val="000000"/>
              </w:rPr>
              <w:t>működés</w:t>
            </w:r>
            <w:r w:rsidRPr="00BD12FB">
              <w:rPr>
                <w:rFonts w:ascii="Times New Roman" w:hAnsi="Times New Roman"/>
                <w:color w:val="000000"/>
              </w:rPr>
              <w:t xml:space="preserve"> használata, tápanyagértékre, transzzsírokra és allergénekre vonatkozó információk be-vitele, alapkalkulációk elkészítése, kalkulációk eladási cikkekhez rendelése</w:t>
            </w:r>
            <w:r w:rsidRPr="00BD12FB">
              <w:rPr>
                <w:rFonts w:ascii="Times New Roman" w:hAnsi="Times New Roman"/>
                <w:color w:val="000000"/>
              </w:rPr>
              <w:br/>
              <w:t>Beszerzés: beszállítók kiválasztása, árajánlatkérés, ajánlatok összehasonlítása, beszállítók értékelése, minősítése, egyszerű szállítói szerződés</w:t>
            </w:r>
            <w:r w:rsidRPr="00BD12FB">
              <w:rPr>
                <w:rFonts w:ascii="Times New Roman" w:hAnsi="Times New Roman"/>
                <w:color w:val="000000"/>
              </w:rPr>
              <w:br/>
              <w:t>Raktározás: raktár kialakítása (szakosított tárolás, speciális szabályok: ergonómia, munka-védelmi, tűzrendészeti előírások</w:t>
            </w:r>
            <w:r w:rsidRPr="00BD12FB">
              <w:rPr>
                <w:rFonts w:ascii="Times New Roman" w:hAnsi="Times New Roman"/>
                <w:color w:val="000000"/>
              </w:rPr>
              <w:br/>
              <w:t>Készletmozgások</w:t>
            </w:r>
            <w:proofErr w:type="gramEnd"/>
            <w:r w:rsidRPr="00BD12FB">
              <w:rPr>
                <w:rFonts w:ascii="Times New Roman" w:hAnsi="Times New Roman"/>
                <w:color w:val="000000"/>
              </w:rPr>
              <w:t xml:space="preserve"> (bevételezés, kiadás): készletnyilvántartási számítógépes alkalmazás </w:t>
            </w:r>
            <w:r w:rsidR="00437455" w:rsidRPr="00BD12FB">
              <w:rPr>
                <w:rFonts w:ascii="Times New Roman" w:hAnsi="Times New Roman"/>
                <w:color w:val="000000"/>
              </w:rPr>
              <w:t>kezelése</w:t>
            </w:r>
            <w:r w:rsidRPr="00BD12FB">
              <w:rPr>
                <w:rFonts w:ascii="Times New Roman" w:hAnsi="Times New Roman"/>
                <w:color w:val="000000"/>
              </w:rPr>
              <w:t>, belső mozgásbizonylatok kiállítása</w:t>
            </w:r>
            <w:r w:rsidRPr="00BD12FB">
              <w:rPr>
                <w:rFonts w:ascii="Times New Roman" w:hAnsi="Times New Roman"/>
                <w:color w:val="000000"/>
              </w:rPr>
              <w:br/>
            </w:r>
            <w:proofErr w:type="gramStart"/>
            <w:r w:rsidRPr="00BD12FB">
              <w:rPr>
                <w:rFonts w:ascii="Times New Roman" w:hAnsi="Times New Roman"/>
                <w:color w:val="000000"/>
              </w:rPr>
              <w:t>A</w:t>
            </w:r>
            <w:proofErr w:type="gramEnd"/>
            <w:r w:rsidRPr="00BD12FB">
              <w:rPr>
                <w:rFonts w:ascii="Times New Roman" w:hAnsi="Times New Roman"/>
                <w:color w:val="000000"/>
              </w:rPr>
              <w:t xml:space="preserve"> készletgazdálkodás alapfogalmai: minimum, maximum, biztonsági készlet</w:t>
            </w:r>
            <w:r w:rsidRPr="00BD12FB">
              <w:rPr>
                <w:rFonts w:ascii="Times New Roman" w:hAnsi="Times New Roman"/>
                <w:color w:val="000000"/>
              </w:rPr>
              <w:br/>
              <w:t>Készletnyilvántartási számítógépes alkalmazás kezelése, készlet-statisztikák készítése</w:t>
            </w:r>
            <w:r w:rsidRPr="00BD12FB">
              <w:rPr>
                <w:rFonts w:ascii="Times New Roman" w:hAnsi="Times New Roman"/>
                <w:color w:val="000000"/>
              </w:rPr>
              <w:br/>
              <w:t>Anyagi felelősség</w:t>
            </w:r>
            <w:r w:rsidRPr="00BD12FB">
              <w:rPr>
                <w:rFonts w:ascii="Times New Roman" w:hAnsi="Times New Roman"/>
                <w:color w:val="000000"/>
              </w:rPr>
              <w:br/>
              <w:t>Elszámolás a készletekkel: a standolás gyakorlata, a leltározás gyakorlata, a készletnyilvántartás, standolás, leltározás számítógépes alkalmazásainak elsajátítása, kezelése</w:t>
            </w:r>
          </w:p>
        </w:tc>
      </w:tr>
      <w:tr w:rsidR="00622865" w:rsidRPr="00BD12FB" w14:paraId="0A0D0C02" w14:textId="77777777" w:rsidTr="00622865">
        <w:trPr>
          <w:trHeight w:val="465"/>
          <w:jc w:val="center"/>
        </w:trPr>
        <w:tc>
          <w:tcPr>
            <w:tcW w:w="2056" w:type="dxa"/>
            <w:vMerge/>
            <w:tcBorders>
              <w:bottom w:val="single" w:sz="4" w:space="0" w:color="auto"/>
              <w:right w:val="single" w:sz="4" w:space="0" w:color="auto"/>
            </w:tcBorders>
            <w:vAlign w:val="center"/>
          </w:tcPr>
          <w:p w14:paraId="488615B3" w14:textId="77777777" w:rsidR="00622865" w:rsidRPr="00BD12FB" w:rsidRDefault="00622865" w:rsidP="00622865">
            <w:pPr>
              <w:rPr>
                <w:rFonts w:ascii="Times New Roman" w:hAnsi="Times New Roman"/>
              </w:rPr>
            </w:pPr>
          </w:p>
        </w:tc>
        <w:tc>
          <w:tcPr>
            <w:tcW w:w="1781" w:type="dxa"/>
            <w:tcBorders>
              <w:top w:val="single" w:sz="4" w:space="0" w:color="auto"/>
              <w:left w:val="single" w:sz="4" w:space="0" w:color="auto"/>
              <w:bottom w:val="single" w:sz="4" w:space="0" w:color="auto"/>
              <w:right w:val="single" w:sz="4" w:space="0" w:color="auto"/>
            </w:tcBorders>
            <w:shd w:val="clear" w:color="auto" w:fill="auto"/>
            <w:vAlign w:val="center"/>
          </w:tcPr>
          <w:p w14:paraId="5AFB55CF" w14:textId="77777777" w:rsidR="00622865" w:rsidRPr="00BD12FB" w:rsidRDefault="00622865" w:rsidP="00622865">
            <w:pPr>
              <w:jc w:val="center"/>
              <w:rPr>
                <w:rFonts w:ascii="Times New Roman" w:hAnsi="Times New Roman"/>
                <w:b/>
                <w:i/>
                <w:color w:val="000000"/>
              </w:rPr>
            </w:pPr>
            <w:r w:rsidRPr="00BD12FB">
              <w:rPr>
                <w:rFonts w:ascii="Times New Roman" w:hAnsi="Times New Roman"/>
                <w:b/>
                <w:i/>
                <w:color w:val="000000"/>
              </w:rPr>
              <w:t>Létszám- és bérgazdálkodás</w:t>
            </w:r>
          </w:p>
        </w:tc>
        <w:tc>
          <w:tcPr>
            <w:tcW w:w="3258" w:type="dxa"/>
            <w:tcBorders>
              <w:top w:val="single" w:sz="4" w:space="0" w:color="auto"/>
              <w:bottom w:val="single" w:sz="4" w:space="0" w:color="auto"/>
              <w:right w:val="single" w:sz="4" w:space="0" w:color="auto"/>
            </w:tcBorders>
            <w:vAlign w:val="center"/>
          </w:tcPr>
          <w:p w14:paraId="7717C19C" w14:textId="77777777" w:rsidR="00622865" w:rsidRPr="00BD12FB" w:rsidRDefault="00622865" w:rsidP="00622865">
            <w:pPr>
              <w:jc w:val="both"/>
              <w:rPr>
                <w:rFonts w:ascii="Times New Roman" w:hAnsi="Times New Roman"/>
              </w:rPr>
            </w:pPr>
            <w:r w:rsidRPr="00BD12FB">
              <w:rPr>
                <w:rFonts w:ascii="Times New Roman" w:hAnsi="Times New Roman"/>
              </w:rPr>
              <w:t>Létszám- és bérgazdálkodás (elméleti alapok)</w:t>
            </w:r>
          </w:p>
          <w:p w14:paraId="656B6E96" w14:textId="77777777" w:rsidR="00622865" w:rsidRPr="00BD12FB" w:rsidRDefault="00622865" w:rsidP="00622865">
            <w:pPr>
              <w:jc w:val="both"/>
              <w:rPr>
                <w:rFonts w:ascii="Times New Roman" w:hAnsi="Times New Roman"/>
              </w:rPr>
            </w:pPr>
            <w:r w:rsidRPr="00BD12FB">
              <w:rPr>
                <w:rFonts w:ascii="Times New Roman" w:hAnsi="Times New Roman"/>
              </w:rPr>
              <w:t>Álláshirdetések; álláskeresés: önéletrajz, motivációs levél, álláskereső portálok, személyes</w:t>
            </w:r>
          </w:p>
          <w:p w14:paraId="657E6681" w14:textId="77777777" w:rsidR="00622865" w:rsidRPr="00BD12FB" w:rsidRDefault="00622865" w:rsidP="00622865">
            <w:pPr>
              <w:jc w:val="both"/>
              <w:rPr>
                <w:rFonts w:ascii="Times New Roman" w:hAnsi="Times New Roman"/>
              </w:rPr>
            </w:pPr>
            <w:r w:rsidRPr="00BD12FB">
              <w:rPr>
                <w:rFonts w:ascii="Times New Roman" w:hAnsi="Times New Roman"/>
              </w:rPr>
              <w:t>interjú, bemutatkozás; toborzás, munkatársak keresése, kiválasztás: módszerek, a cég bemutatása;</w:t>
            </w:r>
          </w:p>
          <w:p w14:paraId="3D2F3FED" w14:textId="77777777" w:rsidR="00622865" w:rsidRPr="00BD12FB" w:rsidRDefault="00622865" w:rsidP="00622865">
            <w:pPr>
              <w:jc w:val="both"/>
              <w:rPr>
                <w:rFonts w:ascii="Times New Roman" w:hAnsi="Times New Roman"/>
              </w:rPr>
            </w:pPr>
            <w:r w:rsidRPr="00BD12FB">
              <w:rPr>
                <w:rFonts w:ascii="Times New Roman" w:hAnsi="Times New Roman"/>
              </w:rPr>
              <w:t>tréningek: orientációs tréning, szakmai tréningek;</w:t>
            </w:r>
          </w:p>
          <w:p w14:paraId="58B43180" w14:textId="77777777" w:rsidR="00622865" w:rsidRPr="00BD12FB" w:rsidRDefault="00622865" w:rsidP="00622865">
            <w:pPr>
              <w:jc w:val="both"/>
              <w:rPr>
                <w:rFonts w:ascii="Times New Roman" w:hAnsi="Times New Roman"/>
              </w:rPr>
            </w:pPr>
            <w:r w:rsidRPr="00BD12FB">
              <w:rPr>
                <w:rFonts w:ascii="Times New Roman" w:hAnsi="Times New Roman"/>
              </w:rPr>
              <w:t xml:space="preserve">munkaviszony létesítése és megszüntetése; a belépés és kilépés folyamata, </w:t>
            </w:r>
            <w:proofErr w:type="gramStart"/>
            <w:r w:rsidRPr="00BD12FB">
              <w:rPr>
                <w:rFonts w:ascii="Times New Roman" w:hAnsi="Times New Roman"/>
              </w:rPr>
              <w:t>dokumentumai</w:t>
            </w:r>
            <w:proofErr w:type="gramEnd"/>
            <w:r w:rsidRPr="00BD12FB">
              <w:rPr>
                <w:rFonts w:ascii="Times New Roman" w:hAnsi="Times New Roman"/>
              </w:rPr>
              <w:t>; munkaszerződés kötelező elemei, időbeli hatálya (határozott, határozatlan), próbaidő, felmondási idő;</w:t>
            </w:r>
          </w:p>
          <w:p w14:paraId="13DBE381" w14:textId="77777777" w:rsidR="00622865" w:rsidRPr="00BD12FB" w:rsidRDefault="00622865" w:rsidP="00622865">
            <w:pPr>
              <w:jc w:val="both"/>
              <w:rPr>
                <w:rFonts w:ascii="Times New Roman" w:hAnsi="Times New Roman"/>
              </w:rPr>
            </w:pPr>
            <w:r w:rsidRPr="00BD12FB">
              <w:rPr>
                <w:rFonts w:ascii="Times New Roman" w:hAnsi="Times New Roman"/>
              </w:rPr>
              <w:t>kölcsönzött munkaerő, állásmegosztás;</w:t>
            </w:r>
          </w:p>
          <w:p w14:paraId="75B383D5" w14:textId="77777777" w:rsidR="00622865" w:rsidRPr="00BD12FB" w:rsidRDefault="00622865" w:rsidP="00622865">
            <w:pPr>
              <w:jc w:val="both"/>
              <w:rPr>
                <w:rFonts w:ascii="Times New Roman" w:hAnsi="Times New Roman"/>
              </w:rPr>
            </w:pPr>
            <w:r w:rsidRPr="00BD12FB">
              <w:rPr>
                <w:rFonts w:ascii="Times New Roman" w:hAnsi="Times New Roman"/>
              </w:rPr>
              <w:t>munkabeosztás szabályozása: szabadidő, pihenőidő, osztott munkaidő, munkaidő hossza, a beosztáskészítés időbeli korlátai; heti beosztás tervezése, éves szabadság tervezése;</w:t>
            </w:r>
          </w:p>
          <w:p w14:paraId="02D57686" w14:textId="77777777" w:rsidR="00622865" w:rsidRPr="00BD12FB" w:rsidRDefault="00622865" w:rsidP="00622865">
            <w:pPr>
              <w:jc w:val="both"/>
              <w:rPr>
                <w:rFonts w:ascii="Times New Roman" w:hAnsi="Times New Roman"/>
              </w:rPr>
            </w:pPr>
            <w:r w:rsidRPr="00BD12FB">
              <w:rPr>
                <w:rFonts w:ascii="Times New Roman" w:hAnsi="Times New Roman"/>
              </w:rPr>
              <w:t>munkaidő-nyilvántartás: jelenléti ív vezetése, teljesítménylap kitöltése;</w:t>
            </w:r>
          </w:p>
          <w:p w14:paraId="523094C5" w14:textId="77777777" w:rsidR="00622865" w:rsidRPr="00BD12FB" w:rsidRDefault="00622865" w:rsidP="00622865">
            <w:pPr>
              <w:jc w:val="both"/>
              <w:rPr>
                <w:rFonts w:ascii="Times New Roman" w:hAnsi="Times New Roman"/>
              </w:rPr>
            </w:pPr>
            <w:r w:rsidRPr="00BD12FB">
              <w:rPr>
                <w:rFonts w:ascii="Times New Roman" w:hAnsi="Times New Roman"/>
              </w:rPr>
              <w:t>a munkavállalók jogi védelme: szakszervezet, üzemi tanács,</w:t>
            </w:r>
          </w:p>
          <w:p w14:paraId="2CC83C36" w14:textId="77777777" w:rsidR="00622865" w:rsidRPr="00BD12FB" w:rsidRDefault="00622865" w:rsidP="00622865">
            <w:pPr>
              <w:jc w:val="both"/>
              <w:rPr>
                <w:rFonts w:ascii="Times New Roman" w:hAnsi="Times New Roman"/>
              </w:rPr>
            </w:pPr>
            <w:r w:rsidRPr="00BD12FB">
              <w:rPr>
                <w:rFonts w:ascii="Times New Roman" w:hAnsi="Times New Roman"/>
              </w:rPr>
              <w:t>A munka törvénykönyve, hatóságok;</w:t>
            </w:r>
          </w:p>
          <w:p w14:paraId="18BAAAA7" w14:textId="63DA3208" w:rsidR="00622865" w:rsidRPr="00BD12FB" w:rsidRDefault="00622865" w:rsidP="00622865">
            <w:pPr>
              <w:jc w:val="both"/>
              <w:rPr>
                <w:rFonts w:ascii="Times New Roman" w:hAnsi="Times New Roman"/>
              </w:rPr>
            </w:pPr>
            <w:r w:rsidRPr="00BD12FB">
              <w:rPr>
                <w:rFonts w:ascii="Times New Roman" w:hAnsi="Times New Roman"/>
              </w:rPr>
              <w:t>munkakörök és szükséges képzettségek; munkaköri leírások</w:t>
            </w:r>
            <w:r w:rsidR="00437455">
              <w:rPr>
                <w:rFonts w:ascii="Times New Roman" w:hAnsi="Times New Roman"/>
              </w:rPr>
              <w:t xml:space="preserve">, </w:t>
            </w:r>
            <w:r w:rsidRPr="00BD12FB">
              <w:rPr>
                <w:rFonts w:ascii="Times New Roman" w:hAnsi="Times New Roman"/>
              </w:rPr>
              <w:t xml:space="preserve">a bérezés alapjai: bérelemek (alapbér, jutalékok, prémiumok, egyéb bér jellegű juttatások); adózás (szja, járulékok, borravaló és tp </w:t>
            </w:r>
            <w:proofErr w:type="gramStart"/>
            <w:r w:rsidRPr="00BD12FB">
              <w:rPr>
                <w:rFonts w:ascii="Times New Roman" w:hAnsi="Times New Roman"/>
              </w:rPr>
              <w:t>speciális</w:t>
            </w:r>
            <w:proofErr w:type="gramEnd"/>
            <w:r w:rsidRPr="00BD12FB">
              <w:rPr>
                <w:rFonts w:ascii="Times New Roman" w:hAnsi="Times New Roman"/>
              </w:rPr>
              <w:t xml:space="preserve"> szabályozása);</w:t>
            </w:r>
          </w:p>
          <w:p w14:paraId="4C3183A3" w14:textId="77777777" w:rsidR="00622865" w:rsidRPr="00BD12FB" w:rsidRDefault="00622865" w:rsidP="00622865">
            <w:pPr>
              <w:jc w:val="both"/>
              <w:rPr>
                <w:rFonts w:ascii="Times New Roman" w:hAnsi="Times New Roman"/>
              </w:rPr>
            </w:pPr>
            <w:r w:rsidRPr="00BD12FB">
              <w:rPr>
                <w:rFonts w:ascii="Times New Roman" w:hAnsi="Times New Roman"/>
              </w:rPr>
              <w:t>a bérköltségek tervezésének egyszerű folyamatai: a bérek tervezésének alapjai (a bérek bontása egységekre, időtávokra, munkakörökre);</w:t>
            </w:r>
          </w:p>
          <w:p w14:paraId="2293DC2F" w14:textId="77777777" w:rsidR="00622865" w:rsidRPr="00BD12FB" w:rsidRDefault="00622865" w:rsidP="00622865">
            <w:pPr>
              <w:jc w:val="both"/>
              <w:rPr>
                <w:rFonts w:ascii="Times New Roman" w:hAnsi="Times New Roman"/>
              </w:rPr>
            </w:pPr>
            <w:r w:rsidRPr="00BD12FB">
              <w:rPr>
                <w:rFonts w:ascii="Times New Roman" w:hAnsi="Times New Roman"/>
              </w:rPr>
              <w:t>szakhatósági ellenőrzés (Országos Munkavédelmi és Munkaügyi Főfelügyelőség)</w:t>
            </w:r>
          </w:p>
        </w:tc>
        <w:tc>
          <w:tcPr>
            <w:tcW w:w="3197" w:type="dxa"/>
            <w:tcBorders>
              <w:top w:val="single" w:sz="4" w:space="0" w:color="auto"/>
              <w:left w:val="single" w:sz="4" w:space="0" w:color="auto"/>
              <w:bottom w:val="single" w:sz="4" w:space="0" w:color="auto"/>
              <w:right w:val="single" w:sz="4" w:space="0" w:color="auto"/>
            </w:tcBorders>
            <w:shd w:val="clear" w:color="auto" w:fill="auto"/>
          </w:tcPr>
          <w:p w14:paraId="1D72B3FE" w14:textId="77777777" w:rsidR="00622865" w:rsidRPr="00BD12FB" w:rsidRDefault="00622865" w:rsidP="00622865">
            <w:pPr>
              <w:jc w:val="both"/>
              <w:rPr>
                <w:rFonts w:ascii="Times New Roman" w:hAnsi="Times New Roman"/>
              </w:rPr>
            </w:pPr>
            <w:r w:rsidRPr="00BD12FB">
              <w:rPr>
                <w:rFonts w:ascii="Times New Roman" w:hAnsi="Times New Roman"/>
              </w:rPr>
              <w:t>Létszám- és bérgazdálkodás (elméleti tudnivalók gyakorlatba való ültetése)</w:t>
            </w:r>
          </w:p>
          <w:p w14:paraId="546FE499" w14:textId="77777777" w:rsidR="00622865" w:rsidRPr="00BD12FB" w:rsidRDefault="00622865" w:rsidP="00622865">
            <w:pPr>
              <w:jc w:val="both"/>
              <w:rPr>
                <w:rFonts w:ascii="Times New Roman" w:hAnsi="Times New Roman"/>
              </w:rPr>
            </w:pPr>
            <w:r w:rsidRPr="00BD12FB">
              <w:rPr>
                <w:rFonts w:ascii="Times New Roman" w:hAnsi="Times New Roman"/>
              </w:rPr>
              <w:t>Álláshirdetések; álláskeresés: önéletrajz, motivációs levél, álláskereső portálok, személyes</w:t>
            </w:r>
          </w:p>
          <w:p w14:paraId="63A1ACCD" w14:textId="77777777" w:rsidR="00622865" w:rsidRPr="00BD12FB" w:rsidRDefault="00622865" w:rsidP="00622865">
            <w:pPr>
              <w:jc w:val="both"/>
              <w:rPr>
                <w:rFonts w:ascii="Times New Roman" w:hAnsi="Times New Roman"/>
              </w:rPr>
            </w:pPr>
            <w:r w:rsidRPr="00BD12FB">
              <w:rPr>
                <w:rFonts w:ascii="Times New Roman" w:hAnsi="Times New Roman"/>
              </w:rPr>
              <w:t>interjú, bemutatkozás; toborzás, munkatársak keresése, kiválasztás: módszerek, a cég be-</w:t>
            </w:r>
          </w:p>
          <w:p w14:paraId="4C6F31E7" w14:textId="77777777" w:rsidR="00622865" w:rsidRPr="00BD12FB" w:rsidRDefault="00622865" w:rsidP="00622865">
            <w:pPr>
              <w:jc w:val="both"/>
              <w:rPr>
                <w:rFonts w:ascii="Times New Roman" w:hAnsi="Times New Roman"/>
              </w:rPr>
            </w:pPr>
            <w:r w:rsidRPr="00BD12FB">
              <w:rPr>
                <w:rFonts w:ascii="Times New Roman" w:hAnsi="Times New Roman"/>
              </w:rPr>
              <w:t>mutatása;</w:t>
            </w:r>
          </w:p>
          <w:p w14:paraId="60DA474E" w14:textId="77777777" w:rsidR="00622865" w:rsidRPr="00BD12FB" w:rsidRDefault="00622865" w:rsidP="00622865">
            <w:pPr>
              <w:jc w:val="both"/>
              <w:rPr>
                <w:rFonts w:ascii="Times New Roman" w:hAnsi="Times New Roman"/>
              </w:rPr>
            </w:pPr>
            <w:r w:rsidRPr="00BD12FB">
              <w:rPr>
                <w:rFonts w:ascii="Times New Roman" w:hAnsi="Times New Roman"/>
              </w:rPr>
              <w:t xml:space="preserve">munkaviszony létesítése és megszüntetése; a belépés és kilépés folyamata, </w:t>
            </w:r>
            <w:proofErr w:type="gramStart"/>
            <w:r w:rsidRPr="00BD12FB">
              <w:rPr>
                <w:rFonts w:ascii="Times New Roman" w:hAnsi="Times New Roman"/>
              </w:rPr>
              <w:t>dokumentumai</w:t>
            </w:r>
            <w:proofErr w:type="gramEnd"/>
            <w:r w:rsidRPr="00BD12FB">
              <w:rPr>
                <w:rFonts w:ascii="Times New Roman" w:hAnsi="Times New Roman"/>
              </w:rPr>
              <w:t>; munkaszerződés kötelező elemei, időbeli hatálya (határozott, határozatlan), próbaidő, felmondási idő;</w:t>
            </w:r>
          </w:p>
          <w:p w14:paraId="30EE53C1" w14:textId="77777777" w:rsidR="00622865" w:rsidRPr="00BD12FB" w:rsidRDefault="00622865" w:rsidP="00622865">
            <w:pPr>
              <w:jc w:val="both"/>
              <w:rPr>
                <w:rFonts w:ascii="Times New Roman" w:hAnsi="Times New Roman"/>
              </w:rPr>
            </w:pPr>
            <w:r w:rsidRPr="00BD12FB">
              <w:rPr>
                <w:rFonts w:ascii="Times New Roman" w:hAnsi="Times New Roman"/>
              </w:rPr>
              <w:t>kölcsönzött munkaerő, állásmegosztás;</w:t>
            </w:r>
          </w:p>
          <w:p w14:paraId="420FD37A" w14:textId="77777777" w:rsidR="00622865" w:rsidRPr="00BD12FB" w:rsidRDefault="00622865" w:rsidP="00622865">
            <w:pPr>
              <w:jc w:val="both"/>
              <w:rPr>
                <w:rFonts w:ascii="Times New Roman" w:hAnsi="Times New Roman"/>
              </w:rPr>
            </w:pPr>
            <w:r w:rsidRPr="00BD12FB">
              <w:rPr>
                <w:rFonts w:ascii="Times New Roman" w:hAnsi="Times New Roman"/>
              </w:rPr>
              <w:t>munkabeosztás szabályozása: szabadidő, pihenőidő, osztott munkaidő, munkaidő hossza, a beosztáskészítés időbeli korlátai;</w:t>
            </w:r>
          </w:p>
          <w:p w14:paraId="7430CA48" w14:textId="77777777" w:rsidR="00622865" w:rsidRPr="00BD12FB" w:rsidRDefault="00622865" w:rsidP="00622865">
            <w:pPr>
              <w:jc w:val="both"/>
              <w:rPr>
                <w:rFonts w:ascii="Times New Roman" w:hAnsi="Times New Roman"/>
              </w:rPr>
            </w:pPr>
            <w:r w:rsidRPr="00BD12FB">
              <w:rPr>
                <w:rFonts w:ascii="Times New Roman" w:hAnsi="Times New Roman"/>
              </w:rPr>
              <w:t>heti beosztás tervezése, éves szabadság tervezése;</w:t>
            </w:r>
          </w:p>
          <w:p w14:paraId="0ECD19A1" w14:textId="77777777" w:rsidR="00622865" w:rsidRPr="00BD12FB" w:rsidRDefault="00622865" w:rsidP="00622865">
            <w:pPr>
              <w:jc w:val="both"/>
              <w:rPr>
                <w:rFonts w:ascii="Times New Roman" w:hAnsi="Times New Roman"/>
              </w:rPr>
            </w:pPr>
            <w:r w:rsidRPr="00BD12FB">
              <w:rPr>
                <w:rFonts w:ascii="Times New Roman" w:hAnsi="Times New Roman"/>
              </w:rPr>
              <w:t>munkaidő-nyilvántartás: jelenléti ív vezetése, teljesítménylap kitöltése;</w:t>
            </w:r>
          </w:p>
          <w:p w14:paraId="6D5CF77F" w14:textId="77777777" w:rsidR="00622865" w:rsidRPr="00BD12FB" w:rsidRDefault="00622865" w:rsidP="00622865">
            <w:pPr>
              <w:jc w:val="both"/>
              <w:rPr>
                <w:rFonts w:ascii="Times New Roman" w:hAnsi="Times New Roman"/>
              </w:rPr>
            </w:pPr>
            <w:r w:rsidRPr="00BD12FB">
              <w:rPr>
                <w:rFonts w:ascii="Times New Roman" w:hAnsi="Times New Roman"/>
              </w:rPr>
              <w:t>a munkavállalók jogi védelme: szakszervezet, üzemi tanács,</w:t>
            </w:r>
          </w:p>
          <w:p w14:paraId="228FC451" w14:textId="77777777" w:rsidR="00622865" w:rsidRPr="00BD12FB" w:rsidRDefault="00622865" w:rsidP="00622865">
            <w:pPr>
              <w:jc w:val="both"/>
              <w:rPr>
                <w:rFonts w:ascii="Times New Roman" w:hAnsi="Times New Roman"/>
              </w:rPr>
            </w:pPr>
            <w:r w:rsidRPr="00BD12FB">
              <w:rPr>
                <w:rFonts w:ascii="Times New Roman" w:hAnsi="Times New Roman"/>
              </w:rPr>
              <w:t>A munka törvénykönyve, hatóságok; munkakörök és szükséges képzettségek;</w:t>
            </w:r>
          </w:p>
          <w:p w14:paraId="006B109A" w14:textId="77777777" w:rsidR="00622865" w:rsidRPr="00BD12FB" w:rsidRDefault="00622865" w:rsidP="00622865">
            <w:pPr>
              <w:jc w:val="both"/>
              <w:rPr>
                <w:rFonts w:ascii="Times New Roman" w:hAnsi="Times New Roman"/>
              </w:rPr>
            </w:pPr>
            <w:r w:rsidRPr="00BD12FB">
              <w:rPr>
                <w:rFonts w:ascii="Times New Roman" w:hAnsi="Times New Roman"/>
              </w:rPr>
              <w:t>munkaköri leírások;</w:t>
            </w:r>
          </w:p>
          <w:p w14:paraId="266887C3" w14:textId="44BE4B6D" w:rsidR="00622865" w:rsidRPr="00BD12FB" w:rsidRDefault="00622865" w:rsidP="00622865">
            <w:pPr>
              <w:jc w:val="both"/>
              <w:rPr>
                <w:rFonts w:ascii="Times New Roman" w:hAnsi="Times New Roman"/>
              </w:rPr>
            </w:pPr>
            <w:r w:rsidRPr="00BD12FB">
              <w:rPr>
                <w:rFonts w:ascii="Times New Roman" w:hAnsi="Times New Roman"/>
              </w:rPr>
              <w:t xml:space="preserve">a bérezés alapjai: bérelemek (alapbér, jutalékok, prémiumok, egyéb bér jellegű juttatások); adózás (szja, járulékok, borravaló és tp </w:t>
            </w:r>
            <w:proofErr w:type="gramStart"/>
            <w:r w:rsidRPr="00BD12FB">
              <w:rPr>
                <w:rFonts w:ascii="Times New Roman" w:hAnsi="Times New Roman"/>
              </w:rPr>
              <w:t>speciális</w:t>
            </w:r>
            <w:proofErr w:type="gramEnd"/>
            <w:r w:rsidRPr="00BD12FB">
              <w:rPr>
                <w:rFonts w:ascii="Times New Roman" w:hAnsi="Times New Roman"/>
              </w:rPr>
              <w:t xml:space="preserve"> szabályozása);</w:t>
            </w:r>
          </w:p>
          <w:p w14:paraId="132D16F1" w14:textId="77777777" w:rsidR="00622865" w:rsidRPr="00BD12FB" w:rsidRDefault="00622865" w:rsidP="00622865">
            <w:pPr>
              <w:jc w:val="both"/>
              <w:rPr>
                <w:rFonts w:ascii="Times New Roman" w:hAnsi="Times New Roman"/>
              </w:rPr>
            </w:pPr>
            <w:r w:rsidRPr="00BD12FB">
              <w:rPr>
                <w:rFonts w:ascii="Times New Roman" w:hAnsi="Times New Roman"/>
              </w:rPr>
              <w:t>a bérköltségek tervezésének egyszerű folyamatai: a bérek tervezésének alapjai (a bérek bontása egységekre, időtávokra, munkakörökre);</w:t>
            </w:r>
          </w:p>
          <w:p w14:paraId="43D5C506" w14:textId="77777777" w:rsidR="00622865" w:rsidRPr="00BD12FB" w:rsidRDefault="00622865" w:rsidP="00622865">
            <w:pPr>
              <w:jc w:val="both"/>
              <w:rPr>
                <w:rFonts w:ascii="Times New Roman" w:hAnsi="Times New Roman"/>
                <w:b/>
              </w:rPr>
            </w:pPr>
            <w:r w:rsidRPr="00BD12FB">
              <w:rPr>
                <w:rFonts w:ascii="Times New Roman" w:hAnsi="Times New Roman"/>
              </w:rPr>
              <w:t>szakhatósági ellenőrzés (Országos Munkavédelmi és Munkaügyi Főfelügyelőség)</w:t>
            </w:r>
          </w:p>
        </w:tc>
        <w:tc>
          <w:tcPr>
            <w:tcW w:w="3197" w:type="dxa"/>
            <w:tcBorders>
              <w:top w:val="single" w:sz="4" w:space="0" w:color="auto"/>
              <w:left w:val="single" w:sz="4" w:space="0" w:color="auto"/>
              <w:bottom w:val="single" w:sz="4" w:space="0" w:color="auto"/>
              <w:right w:val="single" w:sz="4" w:space="0" w:color="auto"/>
            </w:tcBorders>
            <w:shd w:val="clear" w:color="auto" w:fill="auto"/>
          </w:tcPr>
          <w:p w14:paraId="7AF4527A" w14:textId="222EC6A2" w:rsidR="00622865" w:rsidRPr="00BD12FB" w:rsidRDefault="00622865" w:rsidP="00622865">
            <w:pPr>
              <w:jc w:val="both"/>
              <w:rPr>
                <w:rFonts w:ascii="Times New Roman" w:hAnsi="Times New Roman"/>
                <w:color w:val="000000"/>
              </w:rPr>
            </w:pPr>
            <w:r w:rsidRPr="00BD12FB">
              <w:rPr>
                <w:rFonts w:ascii="Times New Roman" w:hAnsi="Times New Roman"/>
                <w:color w:val="000000"/>
              </w:rPr>
              <w:t>Tréningek: orientációs tréning, szakmai tréning</w:t>
            </w:r>
            <w:r w:rsidRPr="00BD12FB">
              <w:rPr>
                <w:rFonts w:ascii="Times New Roman" w:hAnsi="Times New Roman"/>
                <w:color w:val="000000"/>
              </w:rPr>
              <w:br/>
              <w:t xml:space="preserve">A belépés és a kilépés folyamata, </w:t>
            </w:r>
            <w:proofErr w:type="gramStart"/>
            <w:r w:rsidRPr="00BD12FB">
              <w:rPr>
                <w:rFonts w:ascii="Times New Roman" w:hAnsi="Times New Roman"/>
                <w:color w:val="000000"/>
              </w:rPr>
              <w:t>dokumentumai</w:t>
            </w:r>
            <w:proofErr w:type="gramEnd"/>
            <w:r w:rsidRPr="00BD12FB">
              <w:rPr>
                <w:rFonts w:ascii="Times New Roman" w:hAnsi="Times New Roman"/>
                <w:color w:val="000000"/>
              </w:rPr>
              <w:br/>
              <w:t xml:space="preserve">A munkabeosztás szabályozása: szabadidő, pihenőidő, osztott munkaidő, munkaidő </w:t>
            </w:r>
            <w:r w:rsidR="00437455" w:rsidRPr="00BD12FB">
              <w:rPr>
                <w:rFonts w:ascii="Times New Roman" w:hAnsi="Times New Roman"/>
                <w:color w:val="000000"/>
              </w:rPr>
              <w:t>hossza</w:t>
            </w:r>
            <w:r w:rsidRPr="00BD12FB">
              <w:rPr>
                <w:rFonts w:ascii="Times New Roman" w:hAnsi="Times New Roman"/>
                <w:color w:val="000000"/>
              </w:rPr>
              <w:t>, beosztáskészítés időbeli korlátai</w:t>
            </w:r>
            <w:r w:rsidRPr="00BD12FB">
              <w:rPr>
                <w:rFonts w:ascii="Times New Roman" w:hAnsi="Times New Roman"/>
                <w:color w:val="000000"/>
              </w:rPr>
              <w:br/>
              <w:t>Heti beosztás tervezése, éves szabadság tervezése</w:t>
            </w:r>
            <w:r w:rsidRPr="00BD12FB">
              <w:rPr>
                <w:rFonts w:ascii="Times New Roman" w:hAnsi="Times New Roman"/>
                <w:color w:val="000000"/>
              </w:rPr>
              <w:br/>
              <w:t>Munkaidő-nyilvántartás: jelenléti ív vezetése, teljesítménylap kitöltése</w:t>
            </w:r>
            <w:r w:rsidRPr="00BD12FB">
              <w:rPr>
                <w:rFonts w:ascii="Times New Roman" w:hAnsi="Times New Roman"/>
                <w:color w:val="000000"/>
              </w:rPr>
              <w:br/>
              <w:t>Munkakörök és szükséges képzettségek</w:t>
            </w:r>
            <w:r w:rsidRPr="00BD12FB">
              <w:rPr>
                <w:rFonts w:ascii="Times New Roman" w:hAnsi="Times New Roman"/>
                <w:color w:val="000000"/>
              </w:rPr>
              <w:br/>
              <w:t>Munkaköri leírások</w:t>
            </w:r>
          </w:p>
        </w:tc>
      </w:tr>
      <w:tr w:rsidR="00622865" w:rsidRPr="00BD12FB" w14:paraId="62558D80" w14:textId="77777777" w:rsidTr="00622865">
        <w:trPr>
          <w:trHeight w:val="2237"/>
          <w:jc w:val="center"/>
        </w:trPr>
        <w:tc>
          <w:tcPr>
            <w:tcW w:w="2056" w:type="dxa"/>
            <w:vMerge w:val="restart"/>
            <w:vAlign w:val="center"/>
          </w:tcPr>
          <w:p w14:paraId="56D10999" w14:textId="77777777" w:rsidR="00622865" w:rsidRPr="00BD12FB" w:rsidRDefault="00622865" w:rsidP="00622865">
            <w:pPr>
              <w:rPr>
                <w:rFonts w:ascii="Times New Roman" w:hAnsi="Times New Roman"/>
              </w:rPr>
            </w:pPr>
          </w:p>
        </w:tc>
        <w:tc>
          <w:tcPr>
            <w:tcW w:w="1781" w:type="dxa"/>
            <w:tcBorders>
              <w:top w:val="single" w:sz="4" w:space="0" w:color="auto"/>
              <w:bottom w:val="single" w:sz="4" w:space="0" w:color="auto"/>
            </w:tcBorders>
            <w:vAlign w:val="center"/>
          </w:tcPr>
          <w:p w14:paraId="2C6A0694" w14:textId="77777777" w:rsidR="00622865" w:rsidRPr="00BD12FB" w:rsidRDefault="00622865" w:rsidP="00622865">
            <w:pPr>
              <w:autoSpaceDE w:val="0"/>
              <w:autoSpaceDN w:val="0"/>
              <w:adjustRightInd w:val="0"/>
              <w:jc w:val="center"/>
              <w:rPr>
                <w:rFonts w:ascii="Times New Roman" w:hAnsi="Times New Roman"/>
                <w:b/>
                <w:i/>
                <w:color w:val="000000"/>
              </w:rPr>
            </w:pPr>
            <w:r w:rsidRPr="00BD12FB">
              <w:rPr>
                <w:rFonts w:ascii="Times New Roman" w:hAnsi="Times New Roman"/>
                <w:b/>
                <w:i/>
                <w:color w:val="000000"/>
              </w:rPr>
              <w:t>Vezetés a gyakorlatban</w:t>
            </w:r>
          </w:p>
          <w:p w14:paraId="7A8B26FE" w14:textId="77777777" w:rsidR="00622865" w:rsidRPr="00BD12FB" w:rsidRDefault="00622865" w:rsidP="00622865">
            <w:pPr>
              <w:jc w:val="center"/>
              <w:rPr>
                <w:rFonts w:ascii="Times New Roman" w:hAnsi="Times New Roman"/>
                <w:b/>
                <w:i/>
              </w:rPr>
            </w:pPr>
          </w:p>
        </w:tc>
        <w:tc>
          <w:tcPr>
            <w:tcW w:w="3258" w:type="dxa"/>
            <w:tcBorders>
              <w:top w:val="single" w:sz="4" w:space="0" w:color="auto"/>
              <w:bottom w:val="single" w:sz="4" w:space="0" w:color="auto"/>
            </w:tcBorders>
            <w:vAlign w:val="center"/>
          </w:tcPr>
          <w:p w14:paraId="4763C633" w14:textId="77777777" w:rsidR="00622865" w:rsidRPr="00BD12FB" w:rsidRDefault="00622865" w:rsidP="00622865">
            <w:pPr>
              <w:autoSpaceDE w:val="0"/>
              <w:autoSpaceDN w:val="0"/>
              <w:adjustRightInd w:val="0"/>
              <w:jc w:val="center"/>
              <w:rPr>
                <w:rFonts w:ascii="Times New Roman" w:hAnsi="Times New Roman"/>
              </w:rPr>
            </w:pPr>
            <w:r w:rsidRPr="00BD12FB">
              <w:rPr>
                <w:rFonts w:ascii="Times New Roman" w:hAnsi="Times New Roman"/>
              </w:rPr>
              <w:t>-</w:t>
            </w:r>
          </w:p>
        </w:tc>
        <w:tc>
          <w:tcPr>
            <w:tcW w:w="3197" w:type="dxa"/>
            <w:tcBorders>
              <w:top w:val="single" w:sz="4" w:space="0" w:color="auto"/>
              <w:left w:val="single" w:sz="4" w:space="0" w:color="auto"/>
              <w:bottom w:val="single" w:sz="4" w:space="0" w:color="auto"/>
              <w:right w:val="single" w:sz="4" w:space="0" w:color="auto"/>
            </w:tcBorders>
            <w:shd w:val="clear" w:color="auto" w:fill="auto"/>
          </w:tcPr>
          <w:p w14:paraId="59B769F8" w14:textId="77777777" w:rsidR="00622865" w:rsidRPr="00BD12FB" w:rsidRDefault="00622865" w:rsidP="00622865">
            <w:pPr>
              <w:jc w:val="both"/>
              <w:rPr>
                <w:rFonts w:ascii="Times New Roman" w:hAnsi="Times New Roman"/>
              </w:rPr>
            </w:pPr>
            <w:r w:rsidRPr="00BD12FB">
              <w:rPr>
                <w:rFonts w:ascii="Times New Roman" w:hAnsi="Times New Roman"/>
              </w:rPr>
              <w:t>Vezetés a gyakorlatban</w:t>
            </w:r>
          </w:p>
          <w:p w14:paraId="6C6927F5" w14:textId="77777777" w:rsidR="00622865" w:rsidRPr="00BD12FB" w:rsidRDefault="00622865" w:rsidP="00622865">
            <w:pPr>
              <w:jc w:val="both"/>
              <w:rPr>
                <w:rFonts w:ascii="Times New Roman" w:hAnsi="Times New Roman"/>
              </w:rPr>
            </w:pPr>
            <w:r w:rsidRPr="00BD12FB">
              <w:rPr>
                <w:rFonts w:ascii="Times New Roman" w:hAnsi="Times New Roman"/>
              </w:rPr>
              <w:t xml:space="preserve">Az oktatók esettanulmányokon </w:t>
            </w:r>
            <w:proofErr w:type="gramStart"/>
            <w:r w:rsidRPr="00BD12FB">
              <w:rPr>
                <w:rFonts w:ascii="Times New Roman" w:hAnsi="Times New Roman"/>
              </w:rPr>
              <w:t>illusztrálják</w:t>
            </w:r>
            <w:proofErr w:type="gramEnd"/>
            <w:r w:rsidRPr="00BD12FB">
              <w:rPr>
                <w:rFonts w:ascii="Times New Roman" w:hAnsi="Times New Roman"/>
              </w:rPr>
              <w:t xml:space="preserve"> az elméleti áttekintést. A tanulók gyakorlati</w:t>
            </w:r>
          </w:p>
          <w:p w14:paraId="192ECC2E" w14:textId="77777777" w:rsidR="00622865" w:rsidRPr="00BD12FB" w:rsidRDefault="00622865" w:rsidP="00622865">
            <w:pPr>
              <w:jc w:val="both"/>
              <w:rPr>
                <w:rFonts w:ascii="Times New Roman" w:hAnsi="Times New Roman"/>
                <w:b/>
              </w:rPr>
            </w:pPr>
            <w:r w:rsidRPr="00BD12FB">
              <w:rPr>
                <w:rFonts w:ascii="Times New Roman" w:hAnsi="Times New Roman"/>
              </w:rPr>
              <w:t xml:space="preserve">példákon keresztül megismerik a vezetés </w:t>
            </w:r>
            <w:proofErr w:type="gramStart"/>
            <w:r w:rsidRPr="00BD12FB">
              <w:rPr>
                <w:rFonts w:ascii="Times New Roman" w:hAnsi="Times New Roman"/>
              </w:rPr>
              <w:t>aktuális</w:t>
            </w:r>
            <w:proofErr w:type="gramEnd"/>
            <w:r w:rsidRPr="00BD12FB">
              <w:rPr>
                <w:rFonts w:ascii="Times New Roman" w:hAnsi="Times New Roman"/>
              </w:rPr>
              <w:t xml:space="preserve"> metodikáját, a korszerű gazdasági gyakorlatra épülő vezetést.</w:t>
            </w:r>
          </w:p>
        </w:tc>
        <w:tc>
          <w:tcPr>
            <w:tcW w:w="3197" w:type="dxa"/>
            <w:tcBorders>
              <w:top w:val="single" w:sz="4" w:space="0" w:color="auto"/>
              <w:bottom w:val="single" w:sz="4" w:space="0" w:color="auto"/>
            </w:tcBorders>
            <w:vAlign w:val="center"/>
          </w:tcPr>
          <w:p w14:paraId="335BC306" w14:textId="77777777" w:rsidR="00622865" w:rsidRPr="00BD12FB" w:rsidRDefault="00622865" w:rsidP="00622865">
            <w:pPr>
              <w:ind w:left="155"/>
              <w:jc w:val="center"/>
              <w:rPr>
                <w:rFonts w:ascii="Times New Roman" w:hAnsi="Times New Roman"/>
              </w:rPr>
            </w:pPr>
            <w:r w:rsidRPr="00BD12FB">
              <w:rPr>
                <w:rFonts w:ascii="Times New Roman" w:hAnsi="Times New Roman"/>
              </w:rPr>
              <w:t>-</w:t>
            </w:r>
          </w:p>
        </w:tc>
      </w:tr>
      <w:tr w:rsidR="00622865" w:rsidRPr="00BD12FB" w14:paraId="02F1F640" w14:textId="77777777" w:rsidTr="00622865">
        <w:trPr>
          <w:trHeight w:val="465"/>
          <w:jc w:val="center"/>
        </w:trPr>
        <w:tc>
          <w:tcPr>
            <w:tcW w:w="2056" w:type="dxa"/>
            <w:vMerge/>
            <w:tcBorders>
              <w:bottom w:val="single" w:sz="4" w:space="0" w:color="auto"/>
              <w:right w:val="single" w:sz="4" w:space="0" w:color="auto"/>
            </w:tcBorders>
            <w:vAlign w:val="center"/>
          </w:tcPr>
          <w:p w14:paraId="4C5348AF" w14:textId="77777777" w:rsidR="00622865" w:rsidRPr="00BD12FB" w:rsidRDefault="00622865" w:rsidP="00622865">
            <w:pPr>
              <w:rPr>
                <w:rFonts w:ascii="Times New Roman" w:hAnsi="Times New Roman"/>
              </w:rPr>
            </w:pPr>
          </w:p>
        </w:tc>
        <w:tc>
          <w:tcPr>
            <w:tcW w:w="1781" w:type="dxa"/>
            <w:tcBorders>
              <w:top w:val="single" w:sz="4" w:space="0" w:color="auto"/>
              <w:left w:val="single" w:sz="4" w:space="0" w:color="auto"/>
              <w:bottom w:val="single" w:sz="4" w:space="0" w:color="auto"/>
              <w:right w:val="single" w:sz="4" w:space="0" w:color="auto"/>
            </w:tcBorders>
            <w:vAlign w:val="center"/>
          </w:tcPr>
          <w:p w14:paraId="32184CF3" w14:textId="77777777" w:rsidR="00622865" w:rsidRPr="00BD12FB" w:rsidRDefault="00622865" w:rsidP="00622865">
            <w:pPr>
              <w:autoSpaceDE w:val="0"/>
              <w:autoSpaceDN w:val="0"/>
              <w:adjustRightInd w:val="0"/>
              <w:jc w:val="center"/>
              <w:rPr>
                <w:rFonts w:ascii="Times New Roman" w:hAnsi="Times New Roman"/>
                <w:b/>
                <w:i/>
                <w:color w:val="000000"/>
              </w:rPr>
            </w:pPr>
            <w:r w:rsidRPr="00BD12FB">
              <w:rPr>
                <w:rFonts w:ascii="Times New Roman" w:hAnsi="Times New Roman"/>
                <w:b/>
                <w:i/>
                <w:color w:val="000000"/>
              </w:rPr>
              <w:t>Vállalkozás indítása</w:t>
            </w:r>
          </w:p>
        </w:tc>
        <w:tc>
          <w:tcPr>
            <w:tcW w:w="3258" w:type="dxa"/>
            <w:tcBorders>
              <w:top w:val="single" w:sz="4" w:space="0" w:color="auto"/>
              <w:left w:val="single" w:sz="4" w:space="0" w:color="auto"/>
              <w:bottom w:val="single" w:sz="4" w:space="0" w:color="auto"/>
              <w:right w:val="single" w:sz="4" w:space="0" w:color="auto"/>
            </w:tcBorders>
            <w:vAlign w:val="center"/>
          </w:tcPr>
          <w:p w14:paraId="694CC4EA" w14:textId="77777777" w:rsidR="00622865" w:rsidRPr="00BD12FB" w:rsidRDefault="00622865" w:rsidP="00622865">
            <w:pPr>
              <w:jc w:val="both"/>
              <w:rPr>
                <w:rFonts w:ascii="Times New Roman" w:hAnsi="Times New Roman"/>
              </w:rPr>
            </w:pPr>
            <w:r w:rsidRPr="00BD12FB">
              <w:rPr>
                <w:rFonts w:ascii="Times New Roman" w:hAnsi="Times New Roman"/>
              </w:rPr>
              <w:t>Vállalkozás indítása (elméleti alapok)</w:t>
            </w:r>
          </w:p>
          <w:p w14:paraId="412B3F84" w14:textId="77777777" w:rsidR="00622865" w:rsidRPr="00BD12FB" w:rsidRDefault="00622865" w:rsidP="00622865">
            <w:pPr>
              <w:autoSpaceDE w:val="0"/>
              <w:autoSpaceDN w:val="0"/>
              <w:adjustRightInd w:val="0"/>
              <w:rPr>
                <w:rFonts w:ascii="Times New Roman" w:hAnsi="Times New Roman"/>
              </w:rPr>
            </w:pPr>
            <w:r w:rsidRPr="00BD12FB">
              <w:rPr>
                <w:rFonts w:ascii="Times New Roman" w:hAnsi="Times New Roman"/>
              </w:rPr>
              <w:t>Vállalkozási formák (egyéni, társas) alapítása, működtetése; a vállalkozás indításának folyamata (jogi és könyvelői szolgálat igénybevétele); a vendéglátó üzlet indításának jogszabályi előírásai</w:t>
            </w:r>
          </w:p>
        </w:tc>
        <w:tc>
          <w:tcPr>
            <w:tcW w:w="3197" w:type="dxa"/>
            <w:tcBorders>
              <w:top w:val="single" w:sz="4" w:space="0" w:color="auto"/>
              <w:left w:val="single" w:sz="4" w:space="0" w:color="auto"/>
              <w:bottom w:val="single" w:sz="4" w:space="0" w:color="auto"/>
              <w:right w:val="single" w:sz="4" w:space="0" w:color="auto"/>
            </w:tcBorders>
            <w:shd w:val="clear" w:color="auto" w:fill="auto"/>
            <w:vAlign w:val="center"/>
          </w:tcPr>
          <w:p w14:paraId="3330841E" w14:textId="77777777" w:rsidR="00622865" w:rsidRPr="00BD12FB" w:rsidRDefault="00622865" w:rsidP="00622865">
            <w:pPr>
              <w:jc w:val="center"/>
              <w:rPr>
                <w:rFonts w:ascii="Times New Roman" w:hAnsi="Times New Roman"/>
              </w:rPr>
            </w:pPr>
            <w:r w:rsidRPr="00BD12FB">
              <w:rPr>
                <w:rFonts w:ascii="Times New Roman" w:hAnsi="Times New Roman"/>
              </w:rPr>
              <w:t>-</w:t>
            </w:r>
          </w:p>
        </w:tc>
        <w:tc>
          <w:tcPr>
            <w:tcW w:w="3197" w:type="dxa"/>
            <w:tcBorders>
              <w:top w:val="single" w:sz="4" w:space="0" w:color="auto"/>
              <w:left w:val="single" w:sz="4" w:space="0" w:color="auto"/>
              <w:bottom w:val="single" w:sz="4" w:space="0" w:color="auto"/>
              <w:right w:val="single" w:sz="4" w:space="0" w:color="auto"/>
            </w:tcBorders>
            <w:vAlign w:val="center"/>
          </w:tcPr>
          <w:p w14:paraId="67495294" w14:textId="77777777" w:rsidR="00622865" w:rsidRPr="00BD12FB" w:rsidRDefault="00622865" w:rsidP="00622865">
            <w:pPr>
              <w:ind w:left="155"/>
              <w:jc w:val="center"/>
              <w:rPr>
                <w:rFonts w:ascii="Times New Roman" w:hAnsi="Times New Roman"/>
              </w:rPr>
            </w:pPr>
            <w:r w:rsidRPr="00BD12FB">
              <w:rPr>
                <w:rFonts w:ascii="Times New Roman" w:hAnsi="Times New Roman"/>
              </w:rPr>
              <w:t>-</w:t>
            </w:r>
          </w:p>
        </w:tc>
      </w:tr>
      <w:tr w:rsidR="00437455" w:rsidRPr="00BD12FB" w14:paraId="79EC7CE3" w14:textId="77777777" w:rsidTr="00553CBF">
        <w:trPr>
          <w:trHeight w:val="465"/>
          <w:jc w:val="center"/>
        </w:trPr>
        <w:tc>
          <w:tcPr>
            <w:tcW w:w="2056" w:type="dxa"/>
            <w:vMerge w:val="restart"/>
            <w:tcBorders>
              <w:right w:val="single" w:sz="4" w:space="0" w:color="auto"/>
            </w:tcBorders>
            <w:vAlign w:val="center"/>
          </w:tcPr>
          <w:p w14:paraId="467BBB87" w14:textId="3B969DC7" w:rsidR="00437455" w:rsidRPr="00BD12FB" w:rsidRDefault="00437455" w:rsidP="00622865">
            <w:pPr>
              <w:jc w:val="center"/>
              <w:rPr>
                <w:rFonts w:ascii="Times New Roman" w:hAnsi="Times New Roman"/>
                <w:b/>
              </w:rPr>
            </w:pPr>
            <w:r w:rsidRPr="00BD12FB">
              <w:rPr>
                <w:rFonts w:ascii="Times New Roman" w:hAnsi="Times New Roman"/>
                <w:b/>
              </w:rPr>
              <w:t>Marketing és protokoll</w:t>
            </w:r>
          </w:p>
        </w:tc>
        <w:tc>
          <w:tcPr>
            <w:tcW w:w="1781" w:type="dxa"/>
            <w:tcBorders>
              <w:bottom w:val="single" w:sz="4" w:space="0" w:color="auto"/>
            </w:tcBorders>
          </w:tcPr>
          <w:p w14:paraId="13D60AEE" w14:textId="77777777" w:rsidR="00437455" w:rsidRPr="00BD12FB" w:rsidRDefault="00437455" w:rsidP="00622865">
            <w:pPr>
              <w:rPr>
                <w:rFonts w:ascii="Times New Roman" w:hAnsi="Times New Roman"/>
              </w:rPr>
            </w:pPr>
          </w:p>
        </w:tc>
        <w:tc>
          <w:tcPr>
            <w:tcW w:w="3258" w:type="dxa"/>
            <w:tcBorders>
              <w:bottom w:val="single" w:sz="4" w:space="0" w:color="auto"/>
            </w:tcBorders>
            <w:vAlign w:val="center"/>
          </w:tcPr>
          <w:p w14:paraId="156DFA9F" w14:textId="77777777" w:rsidR="00437455" w:rsidRPr="00BD12FB" w:rsidRDefault="00437455" w:rsidP="00622865">
            <w:pPr>
              <w:jc w:val="center"/>
              <w:rPr>
                <w:rFonts w:ascii="Times New Roman" w:hAnsi="Times New Roman"/>
              </w:rPr>
            </w:pPr>
          </w:p>
        </w:tc>
        <w:tc>
          <w:tcPr>
            <w:tcW w:w="3197" w:type="dxa"/>
            <w:tcBorders>
              <w:bottom w:val="single" w:sz="4" w:space="0" w:color="auto"/>
            </w:tcBorders>
            <w:vAlign w:val="center"/>
          </w:tcPr>
          <w:p w14:paraId="3734550B" w14:textId="0C7C7281" w:rsidR="00437455" w:rsidRPr="00BD12FB" w:rsidRDefault="00437455" w:rsidP="00437455">
            <w:pPr>
              <w:jc w:val="center"/>
              <w:rPr>
                <w:rFonts w:ascii="Times New Roman" w:hAnsi="Times New Roman"/>
                <w:b/>
              </w:rPr>
            </w:pPr>
            <w:r w:rsidRPr="00BD12FB">
              <w:rPr>
                <w:rFonts w:ascii="Times New Roman" w:hAnsi="Times New Roman"/>
                <w:b/>
              </w:rPr>
              <w:t>124 óra</w:t>
            </w:r>
          </w:p>
        </w:tc>
        <w:tc>
          <w:tcPr>
            <w:tcW w:w="3197" w:type="dxa"/>
            <w:tcBorders>
              <w:bottom w:val="single" w:sz="4" w:space="0" w:color="auto"/>
            </w:tcBorders>
            <w:vAlign w:val="center"/>
          </w:tcPr>
          <w:p w14:paraId="6DAF5212" w14:textId="77777777" w:rsidR="00437455" w:rsidRPr="00BD12FB" w:rsidRDefault="00437455" w:rsidP="00622865">
            <w:pPr>
              <w:jc w:val="center"/>
              <w:rPr>
                <w:rFonts w:ascii="Times New Roman" w:hAnsi="Times New Roman"/>
              </w:rPr>
            </w:pPr>
          </w:p>
        </w:tc>
      </w:tr>
      <w:tr w:rsidR="00437455" w:rsidRPr="00BD12FB" w14:paraId="7F4CE6D8" w14:textId="77777777" w:rsidTr="00622865">
        <w:trPr>
          <w:trHeight w:val="465"/>
          <w:jc w:val="center"/>
        </w:trPr>
        <w:tc>
          <w:tcPr>
            <w:tcW w:w="2056" w:type="dxa"/>
            <w:vMerge/>
            <w:tcBorders>
              <w:bottom w:val="single" w:sz="4" w:space="0" w:color="auto"/>
              <w:right w:val="single" w:sz="4" w:space="0" w:color="auto"/>
            </w:tcBorders>
            <w:vAlign w:val="center"/>
          </w:tcPr>
          <w:p w14:paraId="3B96D31C" w14:textId="35669609" w:rsidR="00437455" w:rsidRPr="00BD12FB" w:rsidRDefault="00437455" w:rsidP="00622865">
            <w:pPr>
              <w:jc w:val="center"/>
              <w:rPr>
                <w:rFonts w:ascii="Times New Roman" w:hAnsi="Times New Roman"/>
                <w:b/>
              </w:rPr>
            </w:pPr>
          </w:p>
        </w:tc>
        <w:tc>
          <w:tcPr>
            <w:tcW w:w="1781" w:type="dxa"/>
            <w:tcBorders>
              <w:bottom w:val="single" w:sz="4" w:space="0" w:color="auto"/>
            </w:tcBorders>
          </w:tcPr>
          <w:p w14:paraId="242DB5C9" w14:textId="77777777" w:rsidR="00437455" w:rsidRPr="00BD12FB" w:rsidRDefault="00437455" w:rsidP="00622865">
            <w:pPr>
              <w:rPr>
                <w:rFonts w:ascii="Times New Roman" w:hAnsi="Times New Roman"/>
              </w:rPr>
            </w:pPr>
          </w:p>
        </w:tc>
        <w:tc>
          <w:tcPr>
            <w:tcW w:w="3258" w:type="dxa"/>
            <w:tcBorders>
              <w:bottom w:val="single" w:sz="4" w:space="0" w:color="auto"/>
            </w:tcBorders>
            <w:vAlign w:val="center"/>
          </w:tcPr>
          <w:p w14:paraId="08A3A6FB" w14:textId="77777777" w:rsidR="00437455" w:rsidRPr="00BD12FB" w:rsidRDefault="00437455" w:rsidP="00622865">
            <w:pPr>
              <w:jc w:val="center"/>
              <w:rPr>
                <w:rFonts w:ascii="Times New Roman" w:hAnsi="Times New Roman"/>
              </w:rPr>
            </w:pPr>
            <w:r w:rsidRPr="00BD12FB">
              <w:rPr>
                <w:rFonts w:ascii="Times New Roman" w:hAnsi="Times New Roman"/>
              </w:rPr>
              <w:t>-</w:t>
            </w:r>
          </w:p>
        </w:tc>
        <w:tc>
          <w:tcPr>
            <w:tcW w:w="3197" w:type="dxa"/>
            <w:tcBorders>
              <w:bottom w:val="single" w:sz="4" w:space="0" w:color="auto"/>
            </w:tcBorders>
            <w:vAlign w:val="center"/>
          </w:tcPr>
          <w:p w14:paraId="686CAA29" w14:textId="77777777" w:rsidR="00437455" w:rsidRPr="00BD12FB" w:rsidRDefault="00437455" w:rsidP="00622865">
            <w:pPr>
              <w:jc w:val="both"/>
              <w:rPr>
                <w:rFonts w:ascii="Times New Roman" w:hAnsi="Times New Roman"/>
              </w:rPr>
            </w:pPr>
            <w:r w:rsidRPr="00BD12FB">
              <w:rPr>
                <w:rFonts w:ascii="Times New Roman" w:hAnsi="Times New Roman"/>
              </w:rPr>
              <w:t>Disztribúciós politika (beszerzési, értékesítési csatornák)</w:t>
            </w:r>
          </w:p>
          <w:p w14:paraId="2BC8C9CD" w14:textId="77777777" w:rsidR="00437455" w:rsidRPr="00BD12FB" w:rsidRDefault="00437455" w:rsidP="00622865">
            <w:pPr>
              <w:jc w:val="both"/>
              <w:rPr>
                <w:rFonts w:ascii="Times New Roman" w:hAnsi="Times New Roman"/>
              </w:rPr>
            </w:pPr>
            <w:r w:rsidRPr="00BD12FB">
              <w:rPr>
                <w:rFonts w:ascii="Times New Roman" w:hAnsi="Times New Roman"/>
              </w:rPr>
              <w:t xml:space="preserve">Az értékesítéssel összefüggő marketing alapismeretek: a </w:t>
            </w:r>
            <w:proofErr w:type="gramStart"/>
            <w:r w:rsidRPr="00BD12FB">
              <w:rPr>
                <w:rFonts w:ascii="Times New Roman" w:hAnsi="Times New Roman"/>
              </w:rPr>
              <w:t>reklám</w:t>
            </w:r>
            <w:proofErr w:type="gramEnd"/>
            <w:r w:rsidRPr="00BD12FB">
              <w:rPr>
                <w:rFonts w:ascii="Times New Roman" w:hAnsi="Times New Roman"/>
              </w:rPr>
              <w:t xml:space="preserve"> alaptípusai (márkareklám,</w:t>
            </w:r>
          </w:p>
          <w:p w14:paraId="50F28E52" w14:textId="77777777" w:rsidR="00437455" w:rsidRPr="00BD12FB" w:rsidRDefault="00437455" w:rsidP="00622865">
            <w:pPr>
              <w:jc w:val="both"/>
              <w:rPr>
                <w:rFonts w:ascii="Times New Roman" w:hAnsi="Times New Roman"/>
              </w:rPr>
            </w:pPr>
            <w:r w:rsidRPr="00BD12FB">
              <w:rPr>
                <w:rFonts w:ascii="Times New Roman" w:hAnsi="Times New Roman"/>
              </w:rPr>
              <w:t>cégreklám, termékreklám)</w:t>
            </w:r>
          </w:p>
          <w:p w14:paraId="044AB942" w14:textId="77777777" w:rsidR="00437455" w:rsidRPr="00BD12FB" w:rsidRDefault="00437455" w:rsidP="00622865">
            <w:pPr>
              <w:jc w:val="both"/>
              <w:rPr>
                <w:rFonts w:ascii="Times New Roman" w:hAnsi="Times New Roman"/>
              </w:rPr>
            </w:pPr>
            <w:r w:rsidRPr="00BD12FB">
              <w:rPr>
                <w:rFonts w:ascii="Times New Roman" w:hAnsi="Times New Roman"/>
              </w:rPr>
              <w:t>Reklámhordozók (elektronikus média, nyomtatott sajtó, plakátok, levelek, stb.)</w:t>
            </w:r>
          </w:p>
          <w:p w14:paraId="41B1C7CF" w14:textId="77777777" w:rsidR="00437455" w:rsidRPr="00BD12FB" w:rsidRDefault="00437455" w:rsidP="00622865">
            <w:pPr>
              <w:jc w:val="both"/>
              <w:rPr>
                <w:rFonts w:ascii="Times New Roman" w:hAnsi="Times New Roman"/>
              </w:rPr>
            </w:pPr>
            <w:r w:rsidRPr="00BD12FB">
              <w:rPr>
                <w:rFonts w:ascii="Times New Roman" w:hAnsi="Times New Roman"/>
              </w:rPr>
              <w:t>Üzleten belüli és üzleten kívüli reklámeszközök a vendéglátásban</w:t>
            </w:r>
          </w:p>
          <w:p w14:paraId="5C4B17D4" w14:textId="77777777" w:rsidR="00437455" w:rsidRPr="00BD12FB" w:rsidRDefault="00437455" w:rsidP="00622865">
            <w:pPr>
              <w:jc w:val="both"/>
              <w:rPr>
                <w:rFonts w:ascii="Times New Roman" w:hAnsi="Times New Roman"/>
              </w:rPr>
            </w:pPr>
            <w:r w:rsidRPr="00BD12FB">
              <w:rPr>
                <w:rFonts w:ascii="Times New Roman" w:hAnsi="Times New Roman"/>
              </w:rPr>
              <w:t xml:space="preserve">ATL, BTL, gerillamarketing (sokkoló </w:t>
            </w:r>
            <w:proofErr w:type="gramStart"/>
            <w:r w:rsidRPr="00BD12FB">
              <w:rPr>
                <w:rFonts w:ascii="Times New Roman" w:hAnsi="Times New Roman"/>
              </w:rPr>
              <w:t>reklámok</w:t>
            </w:r>
            <w:proofErr w:type="gramEnd"/>
            <w:r w:rsidRPr="00BD12FB">
              <w:rPr>
                <w:rFonts w:ascii="Times New Roman" w:hAnsi="Times New Roman"/>
              </w:rPr>
              <w:t>)</w:t>
            </w:r>
          </w:p>
          <w:p w14:paraId="47DE12BB" w14:textId="77777777" w:rsidR="00437455" w:rsidRPr="00BD12FB" w:rsidRDefault="00437455" w:rsidP="00622865">
            <w:pPr>
              <w:jc w:val="both"/>
              <w:rPr>
                <w:rFonts w:ascii="Times New Roman" w:hAnsi="Times New Roman"/>
              </w:rPr>
            </w:pPr>
            <w:r w:rsidRPr="00BD12FB">
              <w:rPr>
                <w:rFonts w:ascii="Times New Roman" w:hAnsi="Times New Roman"/>
              </w:rPr>
              <w:t>Online marketing: internet (WEB), közösségi média (Facebook, Twitter, Instagram, blog,</w:t>
            </w:r>
          </w:p>
          <w:p w14:paraId="2D816D4C" w14:textId="77777777" w:rsidR="00437455" w:rsidRPr="00BD12FB" w:rsidRDefault="00437455" w:rsidP="00622865">
            <w:pPr>
              <w:jc w:val="both"/>
              <w:rPr>
                <w:rFonts w:ascii="Times New Roman" w:hAnsi="Times New Roman"/>
              </w:rPr>
            </w:pPr>
            <w:r w:rsidRPr="00BD12FB">
              <w:rPr>
                <w:rFonts w:ascii="Times New Roman" w:hAnsi="Times New Roman"/>
              </w:rPr>
              <w:t>egyéb közösségimédia-felületek)</w:t>
            </w:r>
          </w:p>
          <w:p w14:paraId="594ABC86" w14:textId="77777777" w:rsidR="00437455" w:rsidRPr="00BD12FB" w:rsidRDefault="00437455" w:rsidP="00622865">
            <w:pPr>
              <w:jc w:val="both"/>
              <w:rPr>
                <w:rFonts w:ascii="Times New Roman" w:hAnsi="Times New Roman"/>
              </w:rPr>
            </w:pPr>
            <w:r w:rsidRPr="00BD12FB">
              <w:rPr>
                <w:rFonts w:ascii="Times New Roman" w:hAnsi="Times New Roman"/>
              </w:rPr>
              <w:t>Online elégedettség-visszajelző rendszerek</w:t>
            </w:r>
          </w:p>
          <w:p w14:paraId="232F3833" w14:textId="77777777" w:rsidR="00437455" w:rsidRPr="00BD12FB" w:rsidRDefault="00437455" w:rsidP="00622865">
            <w:pPr>
              <w:jc w:val="both"/>
              <w:rPr>
                <w:rFonts w:ascii="Times New Roman" w:hAnsi="Times New Roman"/>
              </w:rPr>
            </w:pPr>
            <w:r w:rsidRPr="00BD12FB">
              <w:rPr>
                <w:rFonts w:ascii="Times New Roman" w:hAnsi="Times New Roman"/>
              </w:rPr>
              <w:t>Kommunikáció a közösségi oldalakon: netikett</w:t>
            </w:r>
          </w:p>
          <w:p w14:paraId="658BB5FF" w14:textId="77777777" w:rsidR="00437455" w:rsidRPr="00BD12FB" w:rsidRDefault="00437455" w:rsidP="00622865">
            <w:pPr>
              <w:jc w:val="both"/>
              <w:rPr>
                <w:rFonts w:ascii="Times New Roman" w:hAnsi="Times New Roman"/>
              </w:rPr>
            </w:pPr>
            <w:r w:rsidRPr="00BD12FB">
              <w:rPr>
                <w:rFonts w:ascii="Times New Roman" w:hAnsi="Times New Roman"/>
              </w:rPr>
              <w:t xml:space="preserve">A </w:t>
            </w:r>
            <w:proofErr w:type="gramStart"/>
            <w:r w:rsidRPr="00BD12FB">
              <w:rPr>
                <w:rFonts w:ascii="Times New Roman" w:hAnsi="Times New Roman"/>
              </w:rPr>
              <w:t>virtuális</w:t>
            </w:r>
            <w:proofErr w:type="gramEnd"/>
            <w:r w:rsidRPr="00BD12FB">
              <w:rPr>
                <w:rFonts w:ascii="Times New Roman" w:hAnsi="Times New Roman"/>
              </w:rPr>
              <w:t xml:space="preserve"> valóság használata, a kiterjesztett valóság használata</w:t>
            </w:r>
          </w:p>
          <w:p w14:paraId="3BD1DDB1" w14:textId="77777777" w:rsidR="00437455" w:rsidRPr="00BD12FB" w:rsidRDefault="00437455" w:rsidP="00622865">
            <w:pPr>
              <w:jc w:val="both"/>
              <w:rPr>
                <w:rFonts w:ascii="Times New Roman" w:hAnsi="Times New Roman"/>
              </w:rPr>
            </w:pPr>
            <w:r w:rsidRPr="00BD12FB">
              <w:rPr>
                <w:rFonts w:ascii="Times New Roman" w:hAnsi="Times New Roman"/>
              </w:rPr>
              <w:t>Személyes eladás</w:t>
            </w:r>
          </w:p>
          <w:p w14:paraId="7D3291E9" w14:textId="77777777" w:rsidR="00437455" w:rsidRPr="00BD12FB" w:rsidRDefault="00437455" w:rsidP="00622865">
            <w:pPr>
              <w:jc w:val="both"/>
              <w:rPr>
                <w:rFonts w:ascii="Times New Roman" w:hAnsi="Times New Roman"/>
              </w:rPr>
            </w:pPr>
            <w:r w:rsidRPr="00BD12FB">
              <w:rPr>
                <w:rFonts w:ascii="Times New Roman" w:hAnsi="Times New Roman"/>
              </w:rPr>
              <w:t>Felülértékesítés (upsell), keresztértékesítés (cross-sell)</w:t>
            </w:r>
          </w:p>
          <w:p w14:paraId="181483D8" w14:textId="77777777" w:rsidR="00437455" w:rsidRPr="00BD12FB" w:rsidRDefault="00437455" w:rsidP="00622865">
            <w:pPr>
              <w:jc w:val="both"/>
              <w:rPr>
                <w:rFonts w:ascii="Times New Roman" w:hAnsi="Times New Roman"/>
              </w:rPr>
            </w:pPr>
            <w:r w:rsidRPr="00BD12FB">
              <w:rPr>
                <w:rFonts w:ascii="Times New Roman" w:hAnsi="Times New Roman"/>
              </w:rPr>
              <w:t xml:space="preserve">Eladásösztönzés: </w:t>
            </w:r>
            <w:proofErr w:type="gramStart"/>
            <w:r w:rsidRPr="00BD12FB">
              <w:rPr>
                <w:rFonts w:ascii="Times New Roman" w:hAnsi="Times New Roman"/>
              </w:rPr>
              <w:t>akciók</w:t>
            </w:r>
            <w:proofErr w:type="gramEnd"/>
            <w:r w:rsidRPr="00BD12FB">
              <w:rPr>
                <w:rFonts w:ascii="Times New Roman" w:hAnsi="Times New Roman"/>
              </w:rPr>
              <w:t>, promóciók, kuponok, vásárlói hűségkártyák, utazási lehetőségek,</w:t>
            </w:r>
          </w:p>
          <w:p w14:paraId="6612B408" w14:textId="77777777" w:rsidR="00437455" w:rsidRPr="00BD12FB" w:rsidRDefault="00437455" w:rsidP="00622865">
            <w:pPr>
              <w:jc w:val="both"/>
              <w:rPr>
                <w:rFonts w:ascii="Times New Roman" w:hAnsi="Times New Roman"/>
              </w:rPr>
            </w:pPr>
            <w:r w:rsidRPr="00BD12FB">
              <w:rPr>
                <w:rFonts w:ascii="Times New Roman" w:hAnsi="Times New Roman"/>
              </w:rPr>
              <w:t>nyeremények, árengedmények, bizonyos napszakokban adott engedmények (happy hours),</w:t>
            </w:r>
          </w:p>
          <w:p w14:paraId="76918A71" w14:textId="77777777" w:rsidR="00437455" w:rsidRPr="00BD12FB" w:rsidRDefault="00437455" w:rsidP="00622865">
            <w:pPr>
              <w:jc w:val="both"/>
              <w:rPr>
                <w:rFonts w:ascii="Times New Roman" w:hAnsi="Times New Roman"/>
              </w:rPr>
            </w:pPr>
            <w:r w:rsidRPr="00BD12FB">
              <w:rPr>
                <w:rFonts w:ascii="Times New Roman" w:hAnsi="Times New Roman"/>
              </w:rPr>
              <w:t>törzsvásárlói programok</w:t>
            </w:r>
          </w:p>
          <w:p w14:paraId="487914B3" w14:textId="77777777" w:rsidR="00437455" w:rsidRPr="00BD12FB" w:rsidRDefault="00437455" w:rsidP="00622865">
            <w:pPr>
              <w:jc w:val="both"/>
              <w:rPr>
                <w:rFonts w:ascii="Times New Roman" w:hAnsi="Times New Roman"/>
              </w:rPr>
            </w:pPr>
            <w:r w:rsidRPr="00BD12FB">
              <w:rPr>
                <w:rFonts w:ascii="Times New Roman" w:hAnsi="Times New Roman"/>
              </w:rPr>
              <w:t>Vendégkapcsolat (PR): a PR jellegzetes eszközei</w:t>
            </w:r>
          </w:p>
          <w:p w14:paraId="681BF669" w14:textId="77777777" w:rsidR="00437455" w:rsidRPr="00BD12FB" w:rsidRDefault="00437455" w:rsidP="00622865">
            <w:pPr>
              <w:jc w:val="both"/>
              <w:rPr>
                <w:rFonts w:ascii="Times New Roman" w:hAnsi="Times New Roman"/>
              </w:rPr>
            </w:pPr>
            <w:r w:rsidRPr="00BD12FB">
              <w:rPr>
                <w:rFonts w:ascii="Times New Roman" w:hAnsi="Times New Roman"/>
              </w:rPr>
              <w:t>Belső PR – szervezeti kultúra</w:t>
            </w:r>
          </w:p>
          <w:p w14:paraId="13C8FCC1" w14:textId="77777777" w:rsidR="00437455" w:rsidRPr="00BD12FB" w:rsidRDefault="00437455" w:rsidP="00622865">
            <w:pPr>
              <w:jc w:val="both"/>
              <w:rPr>
                <w:rFonts w:ascii="Times New Roman" w:hAnsi="Times New Roman"/>
              </w:rPr>
            </w:pPr>
            <w:r w:rsidRPr="00BD12FB">
              <w:rPr>
                <w:rFonts w:ascii="Times New Roman" w:hAnsi="Times New Roman"/>
              </w:rPr>
              <w:t>A piackutatás módszerei, konkurenciavizsgálat</w:t>
            </w:r>
          </w:p>
          <w:p w14:paraId="20952D17" w14:textId="77777777" w:rsidR="00437455" w:rsidRPr="00BD12FB" w:rsidRDefault="00437455" w:rsidP="00622865">
            <w:pPr>
              <w:jc w:val="both"/>
              <w:rPr>
                <w:rFonts w:ascii="Times New Roman" w:hAnsi="Times New Roman"/>
              </w:rPr>
            </w:pPr>
            <w:r w:rsidRPr="00BD12FB">
              <w:rPr>
                <w:rFonts w:ascii="Times New Roman" w:hAnsi="Times New Roman"/>
              </w:rPr>
              <w:t>Üzleti kommunikáció: árajánlatkérés, árajánlatadás, üzleti levél, egyszerű szerződés</w:t>
            </w:r>
          </w:p>
          <w:p w14:paraId="15EF8EF2" w14:textId="77777777" w:rsidR="00437455" w:rsidRPr="00BD12FB" w:rsidRDefault="00437455" w:rsidP="00622865">
            <w:pPr>
              <w:jc w:val="both"/>
              <w:rPr>
                <w:rFonts w:ascii="Times New Roman" w:hAnsi="Times New Roman"/>
              </w:rPr>
            </w:pPr>
            <w:r w:rsidRPr="00BD12FB">
              <w:rPr>
                <w:rFonts w:ascii="Times New Roman" w:hAnsi="Times New Roman"/>
              </w:rPr>
              <w:t>A protokoll fogalma és értelmezése</w:t>
            </w:r>
          </w:p>
          <w:p w14:paraId="224B873F" w14:textId="77777777" w:rsidR="00437455" w:rsidRPr="00BD12FB" w:rsidRDefault="00437455" w:rsidP="00622865">
            <w:pPr>
              <w:jc w:val="both"/>
              <w:rPr>
                <w:rFonts w:ascii="Times New Roman" w:hAnsi="Times New Roman"/>
              </w:rPr>
            </w:pPr>
            <w:r w:rsidRPr="00BD12FB">
              <w:rPr>
                <w:rFonts w:ascii="Times New Roman" w:hAnsi="Times New Roman"/>
              </w:rPr>
              <w:t>Viselkedés, magatartási jellemvonások (jó modor, tiszteletadás, határozottság, pontosság</w:t>
            </w:r>
          </w:p>
          <w:p w14:paraId="4690519B" w14:textId="77777777" w:rsidR="00437455" w:rsidRPr="00BD12FB" w:rsidRDefault="00437455" w:rsidP="00622865">
            <w:pPr>
              <w:jc w:val="both"/>
              <w:rPr>
                <w:rFonts w:ascii="Times New Roman" w:hAnsi="Times New Roman"/>
              </w:rPr>
            </w:pPr>
            <w:r w:rsidRPr="00BD12FB">
              <w:rPr>
                <w:rFonts w:ascii="Times New Roman" w:hAnsi="Times New Roman"/>
              </w:rPr>
              <w:t>stb.)</w:t>
            </w:r>
          </w:p>
          <w:p w14:paraId="2997795B" w14:textId="77777777" w:rsidR="00437455" w:rsidRPr="00BD12FB" w:rsidRDefault="00437455" w:rsidP="00622865">
            <w:pPr>
              <w:jc w:val="both"/>
              <w:rPr>
                <w:rFonts w:ascii="Times New Roman" w:hAnsi="Times New Roman"/>
              </w:rPr>
            </w:pPr>
            <w:r w:rsidRPr="00BD12FB">
              <w:rPr>
                <w:rFonts w:ascii="Times New Roman" w:hAnsi="Times New Roman"/>
              </w:rPr>
              <w:t>Szóbeli kommunikáció a vendéggel és partnerekkel</w:t>
            </w:r>
          </w:p>
          <w:p w14:paraId="33176DED" w14:textId="77777777" w:rsidR="00437455" w:rsidRPr="00BD12FB" w:rsidRDefault="00437455" w:rsidP="00622865">
            <w:pPr>
              <w:jc w:val="both"/>
              <w:rPr>
                <w:rFonts w:ascii="Times New Roman" w:hAnsi="Times New Roman"/>
              </w:rPr>
            </w:pPr>
            <w:r w:rsidRPr="00BD12FB">
              <w:rPr>
                <w:rFonts w:ascii="Times New Roman" w:hAnsi="Times New Roman"/>
              </w:rPr>
              <w:t>Köszönés (a négyes szabály értelmezése), kézfogás, egyéb köszönési formák, elköszönés</w:t>
            </w:r>
          </w:p>
          <w:p w14:paraId="24E0FD15" w14:textId="77777777" w:rsidR="00437455" w:rsidRPr="00BD12FB" w:rsidRDefault="00437455" w:rsidP="00622865">
            <w:pPr>
              <w:jc w:val="both"/>
              <w:rPr>
                <w:rFonts w:ascii="Times New Roman" w:hAnsi="Times New Roman"/>
              </w:rPr>
            </w:pPr>
            <w:r w:rsidRPr="00BD12FB">
              <w:rPr>
                <w:rFonts w:ascii="Times New Roman" w:hAnsi="Times New Roman"/>
              </w:rPr>
              <w:t>Tegeződés, magázódás</w:t>
            </w:r>
          </w:p>
          <w:p w14:paraId="6659DC41" w14:textId="77777777" w:rsidR="00437455" w:rsidRPr="00BD12FB" w:rsidRDefault="00437455" w:rsidP="00622865">
            <w:pPr>
              <w:jc w:val="both"/>
              <w:rPr>
                <w:rFonts w:ascii="Times New Roman" w:hAnsi="Times New Roman"/>
              </w:rPr>
            </w:pPr>
            <w:r w:rsidRPr="00BD12FB">
              <w:rPr>
                <w:rFonts w:ascii="Times New Roman" w:hAnsi="Times New Roman"/>
              </w:rPr>
              <w:t>Kommunikáció telefonon</w:t>
            </w:r>
          </w:p>
          <w:p w14:paraId="20638A59" w14:textId="77777777" w:rsidR="00437455" w:rsidRPr="00BD12FB" w:rsidRDefault="00437455" w:rsidP="00622865">
            <w:pPr>
              <w:jc w:val="both"/>
              <w:rPr>
                <w:rFonts w:ascii="Times New Roman" w:hAnsi="Times New Roman"/>
              </w:rPr>
            </w:pPr>
            <w:r w:rsidRPr="00BD12FB">
              <w:rPr>
                <w:rFonts w:ascii="Times New Roman" w:hAnsi="Times New Roman"/>
              </w:rPr>
              <w:t>A bemutatás, bemutatkozás szabályai</w:t>
            </w:r>
          </w:p>
          <w:p w14:paraId="25BF3EEB" w14:textId="77777777" w:rsidR="00437455" w:rsidRPr="00BD12FB" w:rsidRDefault="00437455" w:rsidP="00622865">
            <w:pPr>
              <w:jc w:val="both"/>
              <w:rPr>
                <w:rFonts w:ascii="Times New Roman" w:hAnsi="Times New Roman"/>
              </w:rPr>
            </w:pPr>
            <w:r w:rsidRPr="00BD12FB">
              <w:rPr>
                <w:rFonts w:ascii="Times New Roman" w:hAnsi="Times New Roman"/>
              </w:rPr>
              <w:t>Öltözködési szabályok (dress-code)</w:t>
            </w:r>
          </w:p>
          <w:p w14:paraId="34DD74E5" w14:textId="77777777" w:rsidR="00437455" w:rsidRPr="00BD12FB" w:rsidRDefault="00437455" w:rsidP="00622865">
            <w:pPr>
              <w:jc w:val="both"/>
              <w:rPr>
                <w:rFonts w:ascii="Times New Roman" w:hAnsi="Times New Roman"/>
              </w:rPr>
            </w:pPr>
            <w:r w:rsidRPr="00BD12FB">
              <w:rPr>
                <w:rFonts w:ascii="Times New Roman" w:hAnsi="Times New Roman"/>
              </w:rPr>
              <w:t>Ültetési rendek, ültetőkártyák, ültetési tablók készítésének és elhelyezésének szabályai</w:t>
            </w:r>
          </w:p>
          <w:p w14:paraId="2EDA3F86" w14:textId="77777777" w:rsidR="00437455" w:rsidRPr="00BD12FB" w:rsidRDefault="00437455" w:rsidP="00622865">
            <w:pPr>
              <w:jc w:val="both"/>
              <w:rPr>
                <w:rFonts w:ascii="Times New Roman" w:hAnsi="Times New Roman"/>
              </w:rPr>
            </w:pPr>
            <w:r w:rsidRPr="00BD12FB">
              <w:rPr>
                <w:rFonts w:ascii="Times New Roman" w:hAnsi="Times New Roman"/>
              </w:rPr>
              <w:t>A kiszolgálás protokolláris sorrendje</w:t>
            </w:r>
          </w:p>
          <w:p w14:paraId="05C3B25A" w14:textId="77777777" w:rsidR="00437455" w:rsidRPr="00BD12FB" w:rsidRDefault="00437455" w:rsidP="00622865">
            <w:pPr>
              <w:jc w:val="both"/>
              <w:rPr>
                <w:rFonts w:ascii="Times New Roman" w:hAnsi="Times New Roman"/>
              </w:rPr>
            </w:pPr>
            <w:r w:rsidRPr="00BD12FB">
              <w:rPr>
                <w:rFonts w:ascii="Times New Roman" w:hAnsi="Times New Roman"/>
              </w:rPr>
              <w:t xml:space="preserve">A kiemelt vendégek (VIP) kezelésének </w:t>
            </w:r>
            <w:proofErr w:type="gramStart"/>
            <w:r w:rsidRPr="00BD12FB">
              <w:rPr>
                <w:rFonts w:ascii="Times New Roman" w:hAnsi="Times New Roman"/>
              </w:rPr>
              <w:t>speciális</w:t>
            </w:r>
            <w:proofErr w:type="gramEnd"/>
            <w:r w:rsidRPr="00BD12FB">
              <w:rPr>
                <w:rFonts w:ascii="Times New Roman" w:hAnsi="Times New Roman"/>
              </w:rPr>
              <w:t xml:space="preserve"> szabályai</w:t>
            </w:r>
          </w:p>
          <w:p w14:paraId="3F9DE2CA" w14:textId="77777777" w:rsidR="00437455" w:rsidRPr="00BD12FB" w:rsidRDefault="00437455" w:rsidP="00622865">
            <w:pPr>
              <w:jc w:val="both"/>
              <w:rPr>
                <w:rFonts w:ascii="Times New Roman" w:hAnsi="Times New Roman"/>
              </w:rPr>
            </w:pPr>
            <w:r w:rsidRPr="00BD12FB">
              <w:rPr>
                <w:rFonts w:ascii="Times New Roman" w:hAnsi="Times New Roman"/>
              </w:rPr>
              <w:t>A vallási, nemzeti, nemzetiségi fogyasztási előírások, szokások ismerete</w:t>
            </w:r>
          </w:p>
        </w:tc>
        <w:tc>
          <w:tcPr>
            <w:tcW w:w="3197" w:type="dxa"/>
            <w:tcBorders>
              <w:bottom w:val="single" w:sz="4" w:space="0" w:color="auto"/>
            </w:tcBorders>
            <w:vAlign w:val="center"/>
          </w:tcPr>
          <w:p w14:paraId="27122CC9" w14:textId="77777777" w:rsidR="00437455" w:rsidRPr="00BD12FB" w:rsidRDefault="00437455" w:rsidP="00622865">
            <w:pPr>
              <w:jc w:val="center"/>
              <w:rPr>
                <w:rFonts w:ascii="Times New Roman" w:hAnsi="Times New Roman"/>
              </w:rPr>
            </w:pPr>
            <w:r w:rsidRPr="00BD12FB">
              <w:rPr>
                <w:rFonts w:ascii="Times New Roman" w:hAnsi="Times New Roman"/>
              </w:rPr>
              <w:t>-</w:t>
            </w:r>
          </w:p>
        </w:tc>
      </w:tr>
      <w:tr w:rsidR="00622865" w:rsidRPr="00BD12FB" w14:paraId="28C319BE" w14:textId="77777777" w:rsidTr="00622865">
        <w:trPr>
          <w:trHeight w:val="355"/>
          <w:jc w:val="center"/>
        </w:trPr>
        <w:tc>
          <w:tcPr>
            <w:tcW w:w="2056" w:type="dxa"/>
            <w:vMerge w:val="restart"/>
            <w:tcBorders>
              <w:top w:val="single" w:sz="4" w:space="0" w:color="auto"/>
              <w:left w:val="single" w:sz="4" w:space="0" w:color="auto"/>
              <w:bottom w:val="single" w:sz="4" w:space="0" w:color="auto"/>
              <w:right w:val="single" w:sz="4" w:space="0" w:color="auto"/>
            </w:tcBorders>
            <w:vAlign w:val="center"/>
          </w:tcPr>
          <w:p w14:paraId="08BBE022" w14:textId="77777777" w:rsidR="00622865" w:rsidRPr="00BD12FB" w:rsidRDefault="00622865" w:rsidP="00622865">
            <w:pPr>
              <w:widowControl w:val="0"/>
              <w:pBdr>
                <w:top w:val="nil"/>
                <w:left w:val="nil"/>
                <w:bottom w:val="nil"/>
                <w:right w:val="nil"/>
                <w:between w:val="nil"/>
              </w:pBdr>
              <w:jc w:val="center"/>
              <w:rPr>
                <w:rFonts w:ascii="Times New Roman" w:hAnsi="Times New Roman"/>
              </w:rPr>
            </w:pPr>
            <w:proofErr w:type="gramStart"/>
            <w:r w:rsidRPr="00BD12FB">
              <w:rPr>
                <w:rFonts w:ascii="Times New Roman" w:hAnsi="Times New Roman"/>
                <w:b/>
              </w:rPr>
              <w:t>Speciális</w:t>
            </w:r>
            <w:proofErr w:type="gramEnd"/>
            <w:r w:rsidRPr="00BD12FB">
              <w:rPr>
                <w:rFonts w:ascii="Times New Roman" w:hAnsi="Times New Roman"/>
                <w:b/>
              </w:rPr>
              <w:t xml:space="preserve"> szakmai kompetenciák</w:t>
            </w:r>
          </w:p>
        </w:tc>
        <w:tc>
          <w:tcPr>
            <w:tcW w:w="1781" w:type="dxa"/>
            <w:tcBorders>
              <w:top w:val="single" w:sz="4" w:space="0" w:color="auto"/>
              <w:left w:val="single" w:sz="4" w:space="0" w:color="auto"/>
              <w:bottom w:val="single" w:sz="4" w:space="0" w:color="auto"/>
              <w:right w:val="single" w:sz="4" w:space="0" w:color="auto"/>
            </w:tcBorders>
          </w:tcPr>
          <w:p w14:paraId="2A922DDA" w14:textId="77777777" w:rsidR="00622865" w:rsidRPr="00BD12FB" w:rsidRDefault="00622865" w:rsidP="00622865">
            <w:pPr>
              <w:rPr>
                <w:rFonts w:ascii="Times New Roman" w:hAnsi="Times New Roman"/>
              </w:rPr>
            </w:pPr>
          </w:p>
        </w:tc>
        <w:tc>
          <w:tcPr>
            <w:tcW w:w="3258" w:type="dxa"/>
            <w:tcBorders>
              <w:top w:val="single" w:sz="4" w:space="0" w:color="auto"/>
              <w:left w:val="single" w:sz="4" w:space="0" w:color="auto"/>
              <w:bottom w:val="single" w:sz="4" w:space="0" w:color="auto"/>
              <w:right w:val="single" w:sz="4" w:space="0" w:color="auto"/>
            </w:tcBorders>
            <w:vAlign w:val="center"/>
          </w:tcPr>
          <w:p w14:paraId="44F5D232" w14:textId="77777777" w:rsidR="00622865" w:rsidRPr="00BD12FB" w:rsidRDefault="00622865" w:rsidP="00622865">
            <w:pPr>
              <w:jc w:val="center"/>
              <w:rPr>
                <w:rFonts w:ascii="Times New Roman" w:hAnsi="Times New Roman"/>
              </w:rPr>
            </w:pPr>
            <w:r>
              <w:rPr>
                <w:rFonts w:ascii="Times New Roman" w:hAnsi="Times New Roman"/>
              </w:rPr>
              <w:t>-</w:t>
            </w:r>
          </w:p>
        </w:tc>
        <w:tc>
          <w:tcPr>
            <w:tcW w:w="3197" w:type="dxa"/>
            <w:tcBorders>
              <w:top w:val="single" w:sz="4" w:space="0" w:color="auto"/>
              <w:left w:val="single" w:sz="4" w:space="0" w:color="auto"/>
              <w:bottom w:val="single" w:sz="4" w:space="0" w:color="auto"/>
              <w:right w:val="single" w:sz="4" w:space="0" w:color="auto"/>
            </w:tcBorders>
            <w:vAlign w:val="center"/>
          </w:tcPr>
          <w:p w14:paraId="258DA560" w14:textId="77777777" w:rsidR="00622865" w:rsidRPr="00BD12FB" w:rsidRDefault="00622865" w:rsidP="00622865">
            <w:pPr>
              <w:jc w:val="center"/>
              <w:rPr>
                <w:rFonts w:ascii="Times New Roman" w:hAnsi="Times New Roman"/>
              </w:rPr>
            </w:pPr>
            <w:r>
              <w:rPr>
                <w:rFonts w:ascii="Times New Roman" w:hAnsi="Times New Roman"/>
              </w:rPr>
              <w:t>-</w:t>
            </w:r>
          </w:p>
        </w:tc>
        <w:tc>
          <w:tcPr>
            <w:tcW w:w="3197" w:type="dxa"/>
            <w:tcBorders>
              <w:top w:val="single" w:sz="4" w:space="0" w:color="auto"/>
              <w:left w:val="single" w:sz="4" w:space="0" w:color="auto"/>
              <w:bottom w:val="single" w:sz="4" w:space="0" w:color="auto"/>
              <w:right w:val="single" w:sz="4" w:space="0" w:color="auto"/>
            </w:tcBorders>
          </w:tcPr>
          <w:p w14:paraId="460E2C37" w14:textId="77777777" w:rsidR="00622865" w:rsidRPr="00BD12FB" w:rsidRDefault="00622865" w:rsidP="00622865">
            <w:pPr>
              <w:jc w:val="center"/>
              <w:rPr>
                <w:rFonts w:ascii="Times New Roman" w:hAnsi="Times New Roman"/>
                <w:b/>
              </w:rPr>
            </w:pPr>
            <w:r w:rsidRPr="00BD12FB">
              <w:rPr>
                <w:rFonts w:ascii="Times New Roman" w:hAnsi="Times New Roman"/>
                <w:b/>
              </w:rPr>
              <w:t>279 óra</w:t>
            </w:r>
          </w:p>
        </w:tc>
      </w:tr>
      <w:tr w:rsidR="00622865" w:rsidRPr="00BD12FB" w14:paraId="00205587" w14:textId="77777777" w:rsidTr="00622865">
        <w:trPr>
          <w:trHeight w:val="955"/>
          <w:jc w:val="center"/>
        </w:trPr>
        <w:tc>
          <w:tcPr>
            <w:tcW w:w="2056" w:type="dxa"/>
            <w:vMerge/>
            <w:tcBorders>
              <w:top w:val="single" w:sz="4" w:space="0" w:color="auto"/>
              <w:left w:val="single" w:sz="4" w:space="0" w:color="auto"/>
              <w:bottom w:val="single" w:sz="4" w:space="0" w:color="auto"/>
              <w:right w:val="single" w:sz="4" w:space="0" w:color="auto"/>
            </w:tcBorders>
            <w:vAlign w:val="center"/>
          </w:tcPr>
          <w:p w14:paraId="4809D41E" w14:textId="77777777" w:rsidR="00622865" w:rsidRPr="00BD12FB" w:rsidRDefault="00622865" w:rsidP="00622865">
            <w:pPr>
              <w:widowControl w:val="0"/>
              <w:pBdr>
                <w:top w:val="nil"/>
                <w:left w:val="nil"/>
                <w:bottom w:val="nil"/>
                <w:right w:val="nil"/>
                <w:between w:val="nil"/>
              </w:pBdr>
              <w:jc w:val="center"/>
              <w:rPr>
                <w:rFonts w:ascii="Times New Roman" w:hAnsi="Times New Roman"/>
                <w:b/>
              </w:rPr>
            </w:pPr>
          </w:p>
        </w:tc>
        <w:tc>
          <w:tcPr>
            <w:tcW w:w="1781" w:type="dxa"/>
            <w:tcBorders>
              <w:top w:val="single" w:sz="4" w:space="0" w:color="auto"/>
              <w:left w:val="single" w:sz="4" w:space="0" w:color="auto"/>
              <w:bottom w:val="single" w:sz="4" w:space="0" w:color="auto"/>
              <w:right w:val="single" w:sz="4" w:space="0" w:color="auto"/>
            </w:tcBorders>
            <w:shd w:val="clear" w:color="auto" w:fill="auto"/>
            <w:vAlign w:val="center"/>
          </w:tcPr>
          <w:p w14:paraId="3C1B6EB9" w14:textId="77777777" w:rsidR="00622865" w:rsidRPr="00BD12FB" w:rsidRDefault="00622865" w:rsidP="00622865">
            <w:pPr>
              <w:jc w:val="center"/>
              <w:rPr>
                <w:rFonts w:ascii="Times New Roman" w:hAnsi="Times New Roman"/>
                <w:b/>
                <w:i/>
                <w:color w:val="000000"/>
              </w:rPr>
            </w:pPr>
            <w:r w:rsidRPr="00BD12FB">
              <w:rPr>
                <w:rFonts w:ascii="Times New Roman" w:hAnsi="Times New Roman"/>
                <w:b/>
                <w:i/>
                <w:color w:val="000000"/>
              </w:rPr>
              <w:t>Konyhavezetési ismeretek</w:t>
            </w:r>
          </w:p>
        </w:tc>
        <w:tc>
          <w:tcPr>
            <w:tcW w:w="3258" w:type="dxa"/>
            <w:tcBorders>
              <w:top w:val="single" w:sz="4" w:space="0" w:color="auto"/>
              <w:left w:val="single" w:sz="4" w:space="0" w:color="auto"/>
              <w:bottom w:val="single" w:sz="4" w:space="0" w:color="auto"/>
              <w:right w:val="single" w:sz="4" w:space="0" w:color="auto"/>
            </w:tcBorders>
            <w:vAlign w:val="center"/>
          </w:tcPr>
          <w:p w14:paraId="0373714C" w14:textId="77777777" w:rsidR="00622865" w:rsidRPr="00BD12FB" w:rsidRDefault="00622865" w:rsidP="00622865">
            <w:pPr>
              <w:jc w:val="center"/>
              <w:rPr>
                <w:rFonts w:ascii="Times New Roman" w:hAnsi="Times New Roman"/>
              </w:rPr>
            </w:pPr>
            <w:r w:rsidRPr="00BD12FB">
              <w:rPr>
                <w:rFonts w:ascii="Times New Roman" w:hAnsi="Times New Roman"/>
              </w:rPr>
              <w:t>-</w:t>
            </w:r>
          </w:p>
        </w:tc>
        <w:tc>
          <w:tcPr>
            <w:tcW w:w="3197" w:type="dxa"/>
            <w:tcBorders>
              <w:top w:val="single" w:sz="4" w:space="0" w:color="auto"/>
              <w:left w:val="single" w:sz="4" w:space="0" w:color="auto"/>
              <w:bottom w:val="single" w:sz="4" w:space="0" w:color="auto"/>
              <w:right w:val="single" w:sz="4" w:space="0" w:color="auto"/>
            </w:tcBorders>
            <w:vAlign w:val="center"/>
          </w:tcPr>
          <w:p w14:paraId="7ECE2C06" w14:textId="77777777" w:rsidR="00622865" w:rsidRPr="00BD12FB" w:rsidRDefault="00622865" w:rsidP="00622865">
            <w:pPr>
              <w:jc w:val="center"/>
              <w:rPr>
                <w:rFonts w:ascii="Times New Roman" w:hAnsi="Times New Roman"/>
              </w:rPr>
            </w:pPr>
            <w:r w:rsidRPr="00BD12FB">
              <w:rPr>
                <w:rFonts w:ascii="Times New Roman" w:hAnsi="Times New Roman"/>
              </w:rPr>
              <w:t>-</w:t>
            </w:r>
          </w:p>
        </w:tc>
        <w:tc>
          <w:tcPr>
            <w:tcW w:w="3197" w:type="dxa"/>
            <w:tcBorders>
              <w:top w:val="single" w:sz="4" w:space="0" w:color="auto"/>
              <w:left w:val="single" w:sz="4" w:space="0" w:color="auto"/>
              <w:bottom w:val="single" w:sz="4" w:space="0" w:color="auto"/>
              <w:right w:val="single" w:sz="4" w:space="0" w:color="auto"/>
            </w:tcBorders>
            <w:shd w:val="clear" w:color="auto" w:fill="auto"/>
            <w:vAlign w:val="bottom"/>
          </w:tcPr>
          <w:p w14:paraId="467BE3F5" w14:textId="77777777" w:rsidR="00622865" w:rsidRPr="00BD12FB" w:rsidRDefault="00622865" w:rsidP="00622865">
            <w:pPr>
              <w:jc w:val="both"/>
              <w:rPr>
                <w:rFonts w:ascii="Times New Roman" w:hAnsi="Times New Roman"/>
                <w:color w:val="000000"/>
              </w:rPr>
            </w:pPr>
            <w:r w:rsidRPr="00BD12FB">
              <w:rPr>
                <w:rFonts w:ascii="Times New Roman" w:hAnsi="Times New Roman"/>
                <w:color w:val="000000"/>
              </w:rPr>
              <w:t>A témakör elsajátítását követően a tanuló:</w:t>
            </w:r>
          </w:p>
          <w:p w14:paraId="19E4F88F" w14:textId="77777777" w:rsidR="00622865" w:rsidRPr="00BD12FB" w:rsidRDefault="00622865" w:rsidP="00622865">
            <w:pPr>
              <w:jc w:val="both"/>
              <w:rPr>
                <w:rFonts w:ascii="Times New Roman" w:hAnsi="Times New Roman"/>
                <w:color w:val="000000"/>
              </w:rPr>
            </w:pPr>
            <w:r w:rsidRPr="00BD12FB">
              <w:rPr>
                <w:rFonts w:ascii="Times New Roman" w:hAnsi="Times New Roman"/>
                <w:color w:val="000000"/>
              </w:rPr>
              <w:t xml:space="preserve">Előre fel tud készülni a konyhában előforduló </w:t>
            </w:r>
            <w:proofErr w:type="gramStart"/>
            <w:r w:rsidRPr="00BD12FB">
              <w:rPr>
                <w:rFonts w:ascii="Times New Roman" w:hAnsi="Times New Roman"/>
                <w:color w:val="000000"/>
              </w:rPr>
              <w:t>krízis</w:t>
            </w:r>
            <w:proofErr w:type="gramEnd"/>
            <w:r w:rsidRPr="00BD12FB">
              <w:rPr>
                <w:rFonts w:ascii="Times New Roman" w:hAnsi="Times New Roman"/>
                <w:color w:val="000000"/>
              </w:rPr>
              <w:t>helyzetekre, meg tudja oldani a problémákat, képes kezelni a konfliktushelyzeteket. Beosztásokat és helyettesítéseket ír, fej-lesztéseken és újításokon dolgozik, irodai munkát végez. Összehangolja a konyhai egysé-gek munkáját, kapcsolatot tart a többi egység vezetőivel. Betartatja a higiéniai, tűzvédelmi és munkavédelmi szabályokat, gondoskodik a szükséges eszközök meglétéről és kezeli ezeknek a folyamatoknak a dokumentációját.</w:t>
            </w:r>
          </w:p>
        </w:tc>
      </w:tr>
      <w:tr w:rsidR="00622865" w:rsidRPr="00BD12FB" w14:paraId="596EA632" w14:textId="77777777" w:rsidTr="00622865">
        <w:trPr>
          <w:trHeight w:val="955"/>
          <w:jc w:val="center"/>
        </w:trPr>
        <w:tc>
          <w:tcPr>
            <w:tcW w:w="2056" w:type="dxa"/>
            <w:vMerge/>
            <w:tcBorders>
              <w:top w:val="single" w:sz="4" w:space="0" w:color="auto"/>
              <w:left w:val="single" w:sz="4" w:space="0" w:color="auto"/>
              <w:bottom w:val="single" w:sz="4" w:space="0" w:color="auto"/>
              <w:right w:val="single" w:sz="4" w:space="0" w:color="auto"/>
            </w:tcBorders>
            <w:vAlign w:val="center"/>
          </w:tcPr>
          <w:p w14:paraId="3BFF3975" w14:textId="77777777" w:rsidR="00622865" w:rsidRPr="00BD12FB" w:rsidRDefault="00622865" w:rsidP="00622865">
            <w:pPr>
              <w:widowControl w:val="0"/>
              <w:pBdr>
                <w:top w:val="nil"/>
                <w:left w:val="nil"/>
                <w:bottom w:val="nil"/>
                <w:right w:val="nil"/>
                <w:between w:val="nil"/>
              </w:pBdr>
              <w:jc w:val="center"/>
              <w:rPr>
                <w:rFonts w:ascii="Times New Roman" w:hAnsi="Times New Roman"/>
                <w:b/>
              </w:rPr>
            </w:pPr>
          </w:p>
        </w:tc>
        <w:tc>
          <w:tcPr>
            <w:tcW w:w="1781" w:type="dxa"/>
            <w:tcBorders>
              <w:top w:val="single" w:sz="4" w:space="0" w:color="auto"/>
              <w:left w:val="single" w:sz="4" w:space="0" w:color="auto"/>
              <w:bottom w:val="single" w:sz="4" w:space="0" w:color="auto"/>
              <w:right w:val="single" w:sz="4" w:space="0" w:color="auto"/>
            </w:tcBorders>
            <w:shd w:val="clear" w:color="auto" w:fill="auto"/>
            <w:vAlign w:val="center"/>
          </w:tcPr>
          <w:p w14:paraId="494C0D27" w14:textId="77777777" w:rsidR="00622865" w:rsidRPr="00BD12FB" w:rsidRDefault="00622865" w:rsidP="00622865">
            <w:pPr>
              <w:jc w:val="center"/>
              <w:rPr>
                <w:rFonts w:ascii="Times New Roman" w:hAnsi="Times New Roman"/>
                <w:b/>
                <w:i/>
                <w:color w:val="000000"/>
              </w:rPr>
            </w:pPr>
            <w:r w:rsidRPr="00BD12FB">
              <w:rPr>
                <w:rFonts w:ascii="Times New Roman" w:hAnsi="Times New Roman"/>
                <w:b/>
                <w:i/>
                <w:color w:val="000000"/>
              </w:rPr>
              <w:t>Élelmezésvezetői ismeretek</w:t>
            </w:r>
          </w:p>
        </w:tc>
        <w:tc>
          <w:tcPr>
            <w:tcW w:w="3258" w:type="dxa"/>
            <w:tcBorders>
              <w:top w:val="single" w:sz="4" w:space="0" w:color="auto"/>
              <w:left w:val="single" w:sz="4" w:space="0" w:color="auto"/>
              <w:bottom w:val="single" w:sz="4" w:space="0" w:color="auto"/>
              <w:right w:val="single" w:sz="4" w:space="0" w:color="auto"/>
            </w:tcBorders>
            <w:vAlign w:val="center"/>
          </w:tcPr>
          <w:p w14:paraId="05A16E3C" w14:textId="77777777" w:rsidR="00622865" w:rsidRPr="00BD12FB" w:rsidRDefault="00622865" w:rsidP="00622865">
            <w:pPr>
              <w:jc w:val="center"/>
              <w:rPr>
                <w:rFonts w:ascii="Times New Roman" w:hAnsi="Times New Roman"/>
              </w:rPr>
            </w:pPr>
            <w:r w:rsidRPr="00BD12FB">
              <w:rPr>
                <w:rFonts w:ascii="Times New Roman" w:hAnsi="Times New Roman"/>
              </w:rPr>
              <w:t>-</w:t>
            </w:r>
          </w:p>
        </w:tc>
        <w:tc>
          <w:tcPr>
            <w:tcW w:w="3197" w:type="dxa"/>
            <w:tcBorders>
              <w:top w:val="single" w:sz="4" w:space="0" w:color="auto"/>
              <w:left w:val="single" w:sz="4" w:space="0" w:color="auto"/>
              <w:bottom w:val="single" w:sz="4" w:space="0" w:color="auto"/>
              <w:right w:val="single" w:sz="4" w:space="0" w:color="auto"/>
            </w:tcBorders>
            <w:vAlign w:val="center"/>
          </w:tcPr>
          <w:p w14:paraId="1D0E97D7" w14:textId="77777777" w:rsidR="00622865" w:rsidRPr="00BD12FB" w:rsidRDefault="00622865" w:rsidP="00622865">
            <w:pPr>
              <w:jc w:val="center"/>
              <w:rPr>
                <w:rFonts w:ascii="Times New Roman" w:hAnsi="Times New Roman"/>
              </w:rPr>
            </w:pPr>
            <w:r w:rsidRPr="00BD12FB">
              <w:rPr>
                <w:rFonts w:ascii="Times New Roman" w:hAnsi="Times New Roman"/>
              </w:rPr>
              <w:t>-</w:t>
            </w:r>
          </w:p>
        </w:tc>
        <w:tc>
          <w:tcPr>
            <w:tcW w:w="3197" w:type="dxa"/>
            <w:tcBorders>
              <w:top w:val="single" w:sz="4" w:space="0" w:color="auto"/>
              <w:left w:val="single" w:sz="4" w:space="0" w:color="auto"/>
              <w:bottom w:val="single" w:sz="4" w:space="0" w:color="auto"/>
              <w:right w:val="single" w:sz="4" w:space="0" w:color="auto"/>
            </w:tcBorders>
            <w:shd w:val="clear" w:color="auto" w:fill="auto"/>
            <w:vAlign w:val="bottom"/>
          </w:tcPr>
          <w:p w14:paraId="53E3D4BE" w14:textId="77777777" w:rsidR="00622865" w:rsidRPr="00BD12FB" w:rsidRDefault="00622865" w:rsidP="00622865">
            <w:pPr>
              <w:jc w:val="both"/>
              <w:rPr>
                <w:rFonts w:ascii="Times New Roman" w:hAnsi="Times New Roman"/>
                <w:color w:val="000000"/>
              </w:rPr>
            </w:pPr>
            <w:r w:rsidRPr="00BD12FB">
              <w:rPr>
                <w:rFonts w:ascii="Times New Roman" w:hAnsi="Times New Roman"/>
                <w:color w:val="000000"/>
              </w:rPr>
              <w:t>A témakör elsajátítását követően a tanuló:</w:t>
            </w:r>
          </w:p>
          <w:p w14:paraId="66655B5B" w14:textId="77777777" w:rsidR="00622865" w:rsidRPr="00BD12FB" w:rsidRDefault="00622865" w:rsidP="00622865">
            <w:pPr>
              <w:jc w:val="both"/>
              <w:rPr>
                <w:rFonts w:ascii="Times New Roman" w:hAnsi="Times New Roman"/>
                <w:color w:val="000000"/>
              </w:rPr>
            </w:pPr>
            <w:r w:rsidRPr="00BD12FB">
              <w:rPr>
                <w:rFonts w:ascii="Times New Roman" w:hAnsi="Times New Roman"/>
                <w:color w:val="000000"/>
              </w:rPr>
              <w:t xml:space="preserve">Ismeri a közétkeztetési konyhákat, átlátja az ottani folyamatokat. Képes összeállítani és elkészíteni a </w:t>
            </w:r>
            <w:proofErr w:type="gramStart"/>
            <w:r w:rsidRPr="00BD12FB">
              <w:rPr>
                <w:rFonts w:ascii="Times New Roman" w:hAnsi="Times New Roman"/>
                <w:color w:val="000000"/>
              </w:rPr>
              <w:t>speciális</w:t>
            </w:r>
            <w:proofErr w:type="gramEnd"/>
            <w:r w:rsidRPr="00BD12FB">
              <w:rPr>
                <w:rFonts w:ascii="Times New Roman" w:hAnsi="Times New Roman"/>
                <w:color w:val="000000"/>
              </w:rPr>
              <w:t xml:space="preserve"> igényeknek megfelelő étrendeket és menüket is (diétás étkezés: purin, májkímélő, ulkusz stb.). Táplálékallergiás, intoleráns fogyasztóknak szánt menük tervezésénél magabiztosan helyettesíti az alapanyagokat, jól ismeri a megfelelő alternatívákat. Tud energiaértéket számolni.</w:t>
            </w:r>
          </w:p>
        </w:tc>
      </w:tr>
      <w:tr w:rsidR="00622865" w:rsidRPr="00BD12FB" w14:paraId="00ABB949" w14:textId="77777777" w:rsidTr="00622865">
        <w:trPr>
          <w:trHeight w:val="635"/>
          <w:jc w:val="center"/>
        </w:trPr>
        <w:tc>
          <w:tcPr>
            <w:tcW w:w="2056" w:type="dxa"/>
            <w:tcBorders>
              <w:top w:val="single" w:sz="4" w:space="0" w:color="auto"/>
            </w:tcBorders>
            <w:vAlign w:val="center"/>
          </w:tcPr>
          <w:p w14:paraId="3C0E6215" w14:textId="77777777" w:rsidR="00622865" w:rsidRPr="00BD12FB" w:rsidRDefault="00622865" w:rsidP="00622865">
            <w:pPr>
              <w:widowControl w:val="0"/>
              <w:pBdr>
                <w:top w:val="nil"/>
                <w:left w:val="nil"/>
                <w:bottom w:val="nil"/>
                <w:right w:val="nil"/>
                <w:between w:val="nil"/>
              </w:pBdr>
              <w:jc w:val="center"/>
              <w:rPr>
                <w:rFonts w:ascii="Times New Roman" w:hAnsi="Times New Roman"/>
                <w:b/>
              </w:rPr>
            </w:pPr>
            <w:r w:rsidRPr="00BD12FB">
              <w:rPr>
                <w:rFonts w:ascii="Times New Roman" w:hAnsi="Times New Roman"/>
                <w:b/>
              </w:rPr>
              <w:t>Szakmai idegen nyelv</w:t>
            </w:r>
          </w:p>
        </w:tc>
        <w:tc>
          <w:tcPr>
            <w:tcW w:w="1781" w:type="dxa"/>
            <w:tcBorders>
              <w:top w:val="single" w:sz="4" w:space="0" w:color="auto"/>
            </w:tcBorders>
          </w:tcPr>
          <w:p w14:paraId="0ED59E44" w14:textId="77777777" w:rsidR="00622865" w:rsidRPr="00BD12FB" w:rsidRDefault="00622865" w:rsidP="00622865">
            <w:pPr>
              <w:rPr>
                <w:rFonts w:ascii="Times New Roman" w:hAnsi="Times New Roman"/>
              </w:rPr>
            </w:pPr>
          </w:p>
        </w:tc>
        <w:tc>
          <w:tcPr>
            <w:tcW w:w="3258" w:type="dxa"/>
            <w:tcBorders>
              <w:top w:val="single" w:sz="4" w:space="0" w:color="auto"/>
            </w:tcBorders>
            <w:vAlign w:val="center"/>
          </w:tcPr>
          <w:p w14:paraId="355BE63D" w14:textId="77777777" w:rsidR="00622865" w:rsidRPr="00C7204F" w:rsidRDefault="00C7204F" w:rsidP="00622865">
            <w:pPr>
              <w:jc w:val="center"/>
              <w:rPr>
                <w:rFonts w:ascii="Times New Roman" w:hAnsi="Times New Roman"/>
                <w:b/>
                <w:bCs/>
              </w:rPr>
            </w:pPr>
            <w:r w:rsidRPr="00C7204F">
              <w:rPr>
                <w:rFonts w:ascii="Times New Roman" w:hAnsi="Times New Roman"/>
                <w:b/>
                <w:bCs/>
              </w:rPr>
              <w:t>31 óra</w:t>
            </w:r>
          </w:p>
          <w:p w14:paraId="4921C84A" w14:textId="77777777" w:rsidR="00C7204F" w:rsidRPr="00C7204F" w:rsidRDefault="00C7204F" w:rsidP="00C7204F">
            <w:pPr>
              <w:jc w:val="center"/>
              <w:rPr>
                <w:rFonts w:ascii="Times New Roman" w:hAnsi="Times New Roman"/>
              </w:rPr>
            </w:pPr>
            <w:r w:rsidRPr="00C7204F">
              <w:rPr>
                <w:rFonts w:ascii="Times New Roman" w:hAnsi="Times New Roman"/>
              </w:rPr>
              <w:t>Egészséges táplálkozás.</w:t>
            </w:r>
          </w:p>
          <w:p w14:paraId="300DA217" w14:textId="77777777" w:rsidR="00C7204F" w:rsidRPr="00C7204F" w:rsidRDefault="00C7204F" w:rsidP="00C7204F">
            <w:pPr>
              <w:jc w:val="center"/>
              <w:rPr>
                <w:rFonts w:ascii="Times New Roman" w:hAnsi="Times New Roman"/>
              </w:rPr>
            </w:pPr>
            <w:proofErr w:type="gramStart"/>
            <w:r w:rsidRPr="00C7204F">
              <w:rPr>
                <w:rFonts w:ascii="Times New Roman" w:hAnsi="Times New Roman"/>
              </w:rPr>
              <w:t>Speciális</w:t>
            </w:r>
            <w:proofErr w:type="gramEnd"/>
            <w:r w:rsidRPr="00C7204F">
              <w:rPr>
                <w:rFonts w:ascii="Times New Roman" w:hAnsi="Times New Roman"/>
              </w:rPr>
              <w:t xml:space="preserve"> étrendek. </w:t>
            </w:r>
          </w:p>
          <w:p w14:paraId="0841EE68" w14:textId="77777777" w:rsidR="00C7204F" w:rsidRPr="00C7204F" w:rsidRDefault="00C7204F" w:rsidP="00C7204F">
            <w:pPr>
              <w:jc w:val="center"/>
              <w:rPr>
                <w:rFonts w:ascii="Times New Roman" w:hAnsi="Times New Roman"/>
              </w:rPr>
            </w:pPr>
            <w:r w:rsidRPr="00C7204F">
              <w:rPr>
                <w:rFonts w:ascii="Times New Roman" w:hAnsi="Times New Roman"/>
              </w:rPr>
              <w:t>Alapanyagkosár 1-4</w:t>
            </w:r>
          </w:p>
          <w:p w14:paraId="6463BF41" w14:textId="77777777" w:rsidR="00C7204F" w:rsidRPr="00C7204F" w:rsidRDefault="00C7204F" w:rsidP="00C7204F">
            <w:pPr>
              <w:jc w:val="center"/>
              <w:rPr>
                <w:rFonts w:ascii="Times New Roman" w:hAnsi="Times New Roman"/>
              </w:rPr>
            </w:pPr>
            <w:r w:rsidRPr="00C7204F">
              <w:rPr>
                <w:rFonts w:ascii="Times New Roman" w:hAnsi="Times New Roman"/>
              </w:rPr>
              <w:t>Termelési folyamatoknál, tevékenységeknél használt szakkifejezések.</w:t>
            </w:r>
          </w:p>
          <w:p w14:paraId="61AD18A6" w14:textId="77777777" w:rsidR="00C7204F" w:rsidRPr="00C7204F" w:rsidRDefault="00C7204F" w:rsidP="00C7204F">
            <w:pPr>
              <w:jc w:val="center"/>
              <w:rPr>
                <w:rFonts w:ascii="Times New Roman" w:hAnsi="Times New Roman"/>
              </w:rPr>
            </w:pPr>
            <w:r w:rsidRPr="00C7204F">
              <w:rPr>
                <w:rFonts w:ascii="Times New Roman" w:hAnsi="Times New Roman"/>
              </w:rPr>
              <w:t>Értékesítési folyamatoknál, tevékenységeknél használt szakkifejezések.</w:t>
            </w:r>
          </w:p>
          <w:p w14:paraId="74F187E3" w14:textId="77777777" w:rsidR="00C7204F" w:rsidRPr="00C7204F" w:rsidRDefault="00C7204F" w:rsidP="00C7204F">
            <w:pPr>
              <w:jc w:val="center"/>
              <w:rPr>
                <w:rFonts w:ascii="Times New Roman" w:hAnsi="Times New Roman"/>
              </w:rPr>
            </w:pPr>
            <w:r w:rsidRPr="00C7204F">
              <w:rPr>
                <w:rFonts w:ascii="Times New Roman" w:hAnsi="Times New Roman"/>
              </w:rPr>
              <w:t>Kommunikáció a munkatársakkal.</w:t>
            </w:r>
          </w:p>
          <w:p w14:paraId="70F70194" w14:textId="77777777" w:rsidR="00C7204F" w:rsidRPr="00C7204F" w:rsidRDefault="00C7204F" w:rsidP="00C7204F">
            <w:pPr>
              <w:jc w:val="center"/>
              <w:rPr>
                <w:rFonts w:ascii="Times New Roman" w:hAnsi="Times New Roman"/>
              </w:rPr>
            </w:pPr>
            <w:r w:rsidRPr="00C7204F">
              <w:rPr>
                <w:rFonts w:ascii="Times New Roman" w:hAnsi="Times New Roman"/>
              </w:rPr>
              <w:t xml:space="preserve">Etikett, protokoll alkalmazása. </w:t>
            </w:r>
          </w:p>
          <w:p w14:paraId="4F047D2E" w14:textId="77777777" w:rsidR="00C7204F" w:rsidRPr="00C7204F" w:rsidRDefault="00C7204F" w:rsidP="00C7204F">
            <w:pPr>
              <w:jc w:val="center"/>
              <w:rPr>
                <w:rFonts w:ascii="Times New Roman" w:hAnsi="Times New Roman"/>
              </w:rPr>
            </w:pPr>
            <w:r w:rsidRPr="00C7204F">
              <w:rPr>
                <w:rFonts w:ascii="Times New Roman" w:hAnsi="Times New Roman"/>
              </w:rPr>
              <w:t>Kommunikáció a vendégekkel.</w:t>
            </w:r>
          </w:p>
          <w:p w14:paraId="7A4335A2" w14:textId="77777777" w:rsidR="00C7204F" w:rsidRPr="00C7204F" w:rsidRDefault="00C7204F" w:rsidP="00C7204F">
            <w:pPr>
              <w:jc w:val="center"/>
              <w:rPr>
                <w:rFonts w:ascii="Times New Roman" w:hAnsi="Times New Roman"/>
              </w:rPr>
            </w:pPr>
            <w:r w:rsidRPr="00C7204F">
              <w:rPr>
                <w:rFonts w:ascii="Times New Roman" w:hAnsi="Times New Roman"/>
              </w:rPr>
              <w:t>Kommunikáció üzleti partnerekkel.</w:t>
            </w:r>
          </w:p>
          <w:p w14:paraId="7F6D8594" w14:textId="77777777" w:rsidR="00C7204F" w:rsidRPr="00C7204F" w:rsidRDefault="00C7204F" w:rsidP="00C7204F">
            <w:pPr>
              <w:jc w:val="center"/>
              <w:rPr>
                <w:rFonts w:ascii="Times New Roman" w:hAnsi="Times New Roman"/>
              </w:rPr>
            </w:pPr>
            <w:r w:rsidRPr="00C7204F">
              <w:rPr>
                <w:rFonts w:ascii="Times New Roman" w:hAnsi="Times New Roman"/>
              </w:rPr>
              <w:t>Vendégek fogadása.</w:t>
            </w:r>
          </w:p>
          <w:p w14:paraId="27AA772D" w14:textId="77777777" w:rsidR="00C7204F" w:rsidRPr="00C7204F" w:rsidRDefault="00C7204F" w:rsidP="00C7204F">
            <w:pPr>
              <w:jc w:val="center"/>
              <w:rPr>
                <w:rFonts w:ascii="Times New Roman" w:hAnsi="Times New Roman"/>
              </w:rPr>
            </w:pPr>
            <w:r w:rsidRPr="00C7204F">
              <w:rPr>
                <w:rFonts w:ascii="Times New Roman" w:hAnsi="Times New Roman"/>
              </w:rPr>
              <w:t>Ajánlás idegen nyelven.</w:t>
            </w:r>
          </w:p>
          <w:p w14:paraId="51AACF4A" w14:textId="77777777" w:rsidR="00C7204F" w:rsidRPr="00C7204F" w:rsidRDefault="00C7204F" w:rsidP="00C7204F">
            <w:pPr>
              <w:jc w:val="center"/>
              <w:rPr>
                <w:rFonts w:ascii="Times New Roman" w:hAnsi="Times New Roman"/>
              </w:rPr>
            </w:pPr>
            <w:r w:rsidRPr="00C7204F">
              <w:rPr>
                <w:rFonts w:ascii="Times New Roman" w:hAnsi="Times New Roman"/>
              </w:rPr>
              <w:t>Rendelésfelvétel idegen nyelven.</w:t>
            </w:r>
          </w:p>
          <w:p w14:paraId="20DF30D6" w14:textId="77777777" w:rsidR="00C7204F" w:rsidRPr="00C7204F" w:rsidRDefault="00C7204F" w:rsidP="00C7204F">
            <w:pPr>
              <w:jc w:val="center"/>
              <w:rPr>
                <w:rFonts w:ascii="Times New Roman" w:hAnsi="Times New Roman"/>
              </w:rPr>
            </w:pPr>
            <w:r w:rsidRPr="00C7204F">
              <w:rPr>
                <w:rFonts w:ascii="Times New Roman" w:hAnsi="Times New Roman"/>
              </w:rPr>
              <w:t>Panaszkezelés idegen nyelven.</w:t>
            </w:r>
          </w:p>
          <w:p w14:paraId="342559FD" w14:textId="2B162EE7" w:rsidR="00C7204F" w:rsidRPr="00BD12FB" w:rsidRDefault="00C7204F" w:rsidP="00C7204F">
            <w:pPr>
              <w:jc w:val="center"/>
              <w:rPr>
                <w:rFonts w:ascii="Times New Roman" w:hAnsi="Times New Roman"/>
              </w:rPr>
            </w:pPr>
          </w:p>
        </w:tc>
        <w:tc>
          <w:tcPr>
            <w:tcW w:w="3197" w:type="dxa"/>
            <w:tcBorders>
              <w:top w:val="single" w:sz="4" w:space="0" w:color="auto"/>
            </w:tcBorders>
            <w:vAlign w:val="center"/>
          </w:tcPr>
          <w:p w14:paraId="17FA1D19" w14:textId="68D19FE6" w:rsidR="00622865" w:rsidRPr="00BD12FB" w:rsidRDefault="00C7204F" w:rsidP="00622865">
            <w:pPr>
              <w:jc w:val="center"/>
              <w:rPr>
                <w:rFonts w:ascii="Times New Roman" w:hAnsi="Times New Roman"/>
                <w:b/>
              </w:rPr>
            </w:pPr>
            <w:r>
              <w:rPr>
                <w:rFonts w:ascii="Times New Roman" w:hAnsi="Times New Roman"/>
                <w:b/>
              </w:rPr>
              <w:t>-</w:t>
            </w:r>
          </w:p>
        </w:tc>
        <w:tc>
          <w:tcPr>
            <w:tcW w:w="3197" w:type="dxa"/>
            <w:tcBorders>
              <w:top w:val="single" w:sz="4" w:space="0" w:color="auto"/>
            </w:tcBorders>
            <w:vAlign w:val="center"/>
          </w:tcPr>
          <w:p w14:paraId="713B07EB" w14:textId="77777777" w:rsidR="00622865" w:rsidRPr="00BD12FB" w:rsidRDefault="00622865" w:rsidP="00622865">
            <w:pPr>
              <w:ind w:left="155"/>
              <w:jc w:val="center"/>
              <w:rPr>
                <w:rFonts w:ascii="Times New Roman" w:hAnsi="Times New Roman"/>
              </w:rPr>
            </w:pPr>
            <w:r w:rsidRPr="00BD12FB">
              <w:rPr>
                <w:rFonts w:ascii="Times New Roman" w:hAnsi="Times New Roman"/>
              </w:rPr>
              <w:t>-</w:t>
            </w:r>
          </w:p>
        </w:tc>
      </w:tr>
      <w:tr w:rsidR="00622865" w:rsidRPr="00BD12FB" w14:paraId="4B5F42B8" w14:textId="77777777" w:rsidTr="00622865">
        <w:trPr>
          <w:jc w:val="center"/>
        </w:trPr>
        <w:tc>
          <w:tcPr>
            <w:tcW w:w="2056" w:type="dxa"/>
            <w:vAlign w:val="center"/>
          </w:tcPr>
          <w:p w14:paraId="4BEB6EB9" w14:textId="77777777" w:rsidR="00622865" w:rsidRPr="00BD12FB" w:rsidRDefault="00622865" w:rsidP="00622865">
            <w:pPr>
              <w:jc w:val="center"/>
              <w:rPr>
                <w:rFonts w:ascii="Times New Roman" w:hAnsi="Times New Roman"/>
                <w:b/>
              </w:rPr>
            </w:pPr>
            <w:r w:rsidRPr="00BD12FB">
              <w:rPr>
                <w:rFonts w:ascii="Times New Roman" w:hAnsi="Times New Roman"/>
                <w:b/>
              </w:rPr>
              <w:t>Portfólió készítés</w:t>
            </w:r>
          </w:p>
          <w:p w14:paraId="22037CAF" w14:textId="77777777" w:rsidR="00622865" w:rsidRPr="00BD12FB" w:rsidRDefault="00622865" w:rsidP="00622865">
            <w:pPr>
              <w:widowControl w:val="0"/>
              <w:pBdr>
                <w:top w:val="nil"/>
                <w:left w:val="nil"/>
                <w:bottom w:val="nil"/>
                <w:right w:val="nil"/>
                <w:between w:val="nil"/>
              </w:pBdr>
              <w:rPr>
                <w:rFonts w:ascii="Times New Roman" w:hAnsi="Times New Roman"/>
              </w:rPr>
            </w:pPr>
          </w:p>
        </w:tc>
        <w:tc>
          <w:tcPr>
            <w:tcW w:w="1781" w:type="dxa"/>
          </w:tcPr>
          <w:p w14:paraId="7AD3185E" w14:textId="77777777" w:rsidR="00622865" w:rsidRPr="00BD12FB" w:rsidRDefault="00622865" w:rsidP="00622865">
            <w:pPr>
              <w:rPr>
                <w:rFonts w:ascii="Times New Roman" w:hAnsi="Times New Roman"/>
              </w:rPr>
            </w:pPr>
          </w:p>
        </w:tc>
        <w:tc>
          <w:tcPr>
            <w:tcW w:w="3258" w:type="dxa"/>
            <w:vAlign w:val="center"/>
          </w:tcPr>
          <w:p w14:paraId="0F5AC357" w14:textId="77777777" w:rsidR="00622865" w:rsidRPr="00BD12FB" w:rsidRDefault="00622865" w:rsidP="00622865">
            <w:pPr>
              <w:jc w:val="center"/>
              <w:rPr>
                <w:rFonts w:ascii="Times New Roman" w:hAnsi="Times New Roman"/>
              </w:rPr>
            </w:pPr>
            <w:r w:rsidRPr="00BD12FB">
              <w:rPr>
                <w:rFonts w:ascii="Times New Roman" w:hAnsi="Times New Roman"/>
              </w:rPr>
              <w:t>-</w:t>
            </w:r>
          </w:p>
        </w:tc>
        <w:tc>
          <w:tcPr>
            <w:tcW w:w="3197" w:type="dxa"/>
            <w:vAlign w:val="center"/>
          </w:tcPr>
          <w:p w14:paraId="28049761" w14:textId="77777777" w:rsidR="00622865" w:rsidRPr="00BD12FB" w:rsidRDefault="00622865" w:rsidP="00622865">
            <w:pPr>
              <w:jc w:val="center"/>
              <w:rPr>
                <w:rFonts w:ascii="Times New Roman" w:hAnsi="Times New Roman"/>
                <w:b/>
                <w:bCs/>
              </w:rPr>
            </w:pPr>
            <w:r w:rsidRPr="00BD12FB">
              <w:rPr>
                <w:rFonts w:ascii="Times New Roman" w:hAnsi="Times New Roman"/>
                <w:b/>
                <w:bCs/>
              </w:rPr>
              <w:t>15,5 óra</w:t>
            </w:r>
          </w:p>
          <w:p w14:paraId="5330359C" w14:textId="77777777" w:rsidR="00622865" w:rsidRPr="00BD12FB" w:rsidRDefault="00622865" w:rsidP="00622865">
            <w:pPr>
              <w:jc w:val="both"/>
              <w:rPr>
                <w:rFonts w:ascii="Times New Roman" w:hAnsi="Times New Roman"/>
              </w:rPr>
            </w:pPr>
            <w:r w:rsidRPr="00BD12FB">
              <w:rPr>
                <w:rFonts w:ascii="Times New Roman" w:hAnsi="Times New Roman"/>
              </w:rPr>
              <w:t>Beszámoló a munkahelyi rendezvényekről, versenyekről, kiállításokról - fényképekkel, szakmai leírással</w:t>
            </w:r>
          </w:p>
          <w:p w14:paraId="7B85858C" w14:textId="77777777" w:rsidR="00622865" w:rsidRPr="00BD12FB" w:rsidRDefault="00622865" w:rsidP="00622865">
            <w:pPr>
              <w:jc w:val="both"/>
              <w:rPr>
                <w:rFonts w:ascii="Times New Roman" w:hAnsi="Times New Roman"/>
              </w:rPr>
            </w:pPr>
            <w:r w:rsidRPr="00BD12FB">
              <w:rPr>
                <w:rFonts w:ascii="Times New Roman" w:hAnsi="Times New Roman"/>
              </w:rPr>
              <w:t>Szakmai fejlődés lehetőség-einek bemutatása</w:t>
            </w:r>
          </w:p>
          <w:p w14:paraId="4C6150EE" w14:textId="77777777" w:rsidR="00622865" w:rsidRPr="00BD12FB" w:rsidRDefault="00622865" w:rsidP="00622865">
            <w:pPr>
              <w:jc w:val="both"/>
              <w:rPr>
                <w:rFonts w:ascii="Times New Roman" w:hAnsi="Times New Roman"/>
              </w:rPr>
            </w:pPr>
            <w:r w:rsidRPr="00BD12FB">
              <w:rPr>
                <w:rFonts w:ascii="Times New Roman" w:hAnsi="Times New Roman"/>
              </w:rPr>
              <w:t>Önéletrajz, önreflexió</w:t>
            </w:r>
          </w:p>
          <w:p w14:paraId="4C6AAB14" w14:textId="77777777" w:rsidR="00622865" w:rsidRPr="00BD12FB" w:rsidRDefault="00622865" w:rsidP="00622865">
            <w:pPr>
              <w:jc w:val="both"/>
              <w:rPr>
                <w:rFonts w:ascii="Times New Roman" w:hAnsi="Times New Roman"/>
              </w:rPr>
            </w:pPr>
            <w:r w:rsidRPr="00BD12FB">
              <w:rPr>
                <w:rFonts w:ascii="Times New Roman" w:hAnsi="Times New Roman"/>
              </w:rPr>
              <w:t>Jövőkép</w:t>
            </w:r>
          </w:p>
          <w:p w14:paraId="3331F855" w14:textId="77777777" w:rsidR="00622865" w:rsidRPr="00BD12FB" w:rsidRDefault="00622865" w:rsidP="00622865">
            <w:pPr>
              <w:jc w:val="both"/>
              <w:rPr>
                <w:rFonts w:ascii="Times New Roman" w:hAnsi="Times New Roman"/>
              </w:rPr>
            </w:pPr>
            <w:r w:rsidRPr="00BD12FB">
              <w:rPr>
                <w:rFonts w:ascii="Times New Roman" w:hAnsi="Times New Roman"/>
              </w:rPr>
              <w:t>Saját tanulási folyamat bemutatása.</w:t>
            </w:r>
          </w:p>
          <w:p w14:paraId="1F109518" w14:textId="77777777" w:rsidR="00622865" w:rsidRPr="00BD12FB" w:rsidRDefault="00622865" w:rsidP="00622865">
            <w:pPr>
              <w:jc w:val="both"/>
              <w:rPr>
                <w:rFonts w:ascii="Times New Roman" w:hAnsi="Times New Roman"/>
              </w:rPr>
            </w:pPr>
            <w:r w:rsidRPr="00BD12FB">
              <w:rPr>
                <w:rFonts w:ascii="Times New Roman" w:eastAsia="Times New Roman" w:hAnsi="Times New Roman"/>
              </w:rPr>
              <w:t>Fényképek munkahelyi rendezvényekről, munkahe</w:t>
            </w:r>
            <w:r w:rsidRPr="00BD12FB">
              <w:rPr>
                <w:rFonts w:ascii="Times New Roman" w:hAnsi="Times New Roman"/>
              </w:rPr>
              <w:t>ly bemutatása, étel-ital választék, saját szakmai munkájának, példaképének bemutatása, szakmai továbbfejlődési lehetőségek.</w:t>
            </w:r>
          </w:p>
          <w:p w14:paraId="5A3486BE" w14:textId="77777777" w:rsidR="00622865" w:rsidRPr="00BD12FB" w:rsidRDefault="00622865" w:rsidP="00622865">
            <w:pPr>
              <w:jc w:val="both"/>
              <w:rPr>
                <w:rFonts w:ascii="Times New Roman" w:eastAsia="Times New Roman" w:hAnsi="Times New Roman"/>
              </w:rPr>
            </w:pPr>
            <w:r w:rsidRPr="00BD12FB">
              <w:rPr>
                <w:rFonts w:ascii="Times New Roman" w:eastAsia="Times New Roman" w:hAnsi="Times New Roman"/>
              </w:rPr>
              <w:t>Saját hobbi, sport, magánélet bemutatása, iskolán kívüli sikerek.</w:t>
            </w:r>
          </w:p>
          <w:p w14:paraId="2C221CBD" w14:textId="77777777" w:rsidR="00622865" w:rsidRPr="00BD12FB" w:rsidRDefault="00622865" w:rsidP="00622865">
            <w:pPr>
              <w:jc w:val="both"/>
              <w:rPr>
                <w:rFonts w:ascii="Times New Roman" w:hAnsi="Times New Roman"/>
              </w:rPr>
            </w:pPr>
            <w:r w:rsidRPr="00BD12FB">
              <w:rPr>
                <w:rFonts w:ascii="Times New Roman" w:eastAsia="Times New Roman" w:hAnsi="Times New Roman"/>
              </w:rPr>
              <w:t>Önéletrajz.</w:t>
            </w:r>
          </w:p>
        </w:tc>
        <w:tc>
          <w:tcPr>
            <w:tcW w:w="3197" w:type="dxa"/>
            <w:vAlign w:val="center"/>
          </w:tcPr>
          <w:p w14:paraId="33B53FD9" w14:textId="77777777" w:rsidR="00622865" w:rsidRPr="00BD12FB" w:rsidRDefault="00622865" w:rsidP="00622865">
            <w:pPr>
              <w:jc w:val="center"/>
              <w:rPr>
                <w:rFonts w:ascii="Times New Roman" w:hAnsi="Times New Roman"/>
              </w:rPr>
            </w:pPr>
            <w:r w:rsidRPr="00BD12FB">
              <w:rPr>
                <w:rFonts w:ascii="Times New Roman" w:hAnsi="Times New Roman"/>
              </w:rPr>
              <w:t>-</w:t>
            </w:r>
          </w:p>
        </w:tc>
      </w:tr>
    </w:tbl>
    <w:p w14:paraId="208F7359" w14:textId="77777777" w:rsidR="00D871B7" w:rsidRPr="00BD12FB" w:rsidRDefault="00D871B7" w:rsidP="00D871B7">
      <w:pPr>
        <w:rPr>
          <w:rFonts w:ascii="Times New Roman" w:hAnsi="Times New Roman"/>
        </w:rPr>
      </w:pPr>
    </w:p>
    <w:p w14:paraId="27BE7858" w14:textId="77777777" w:rsidR="00D871B7" w:rsidRPr="00D871B7" w:rsidRDefault="00D871B7" w:rsidP="00D871B7"/>
    <w:p w14:paraId="43E53D9E" w14:textId="77777777" w:rsidR="008279BC" w:rsidRPr="00C22D31" w:rsidRDefault="008279BC" w:rsidP="004B1F74">
      <w:pPr>
        <w:jc w:val="both"/>
        <w:rPr>
          <w:rFonts w:ascii="Times New Roman" w:eastAsia="Times New Roman" w:hAnsi="Times New Roman"/>
          <w:b/>
          <w:sz w:val="24"/>
          <w:szCs w:val="24"/>
        </w:rPr>
      </w:pPr>
      <w:r w:rsidRPr="00C22D31">
        <w:rPr>
          <w:rFonts w:ascii="Times New Roman" w:eastAsia="Times New Roman" w:hAnsi="Times New Roman"/>
          <w:b/>
          <w:sz w:val="24"/>
          <w:szCs w:val="24"/>
        </w:rPr>
        <w:br w:type="page"/>
      </w:r>
    </w:p>
    <w:p w14:paraId="4C79BF26" w14:textId="112553DE" w:rsidR="003E3F58" w:rsidRPr="00C22D31" w:rsidRDefault="006B2DB4" w:rsidP="006B2DB4">
      <w:pPr>
        <w:pStyle w:val="Cmsor4"/>
        <w:numPr>
          <w:ilvl w:val="0"/>
          <w:numId w:val="0"/>
        </w:numPr>
        <w:ind w:left="864" w:hanging="864"/>
        <w:rPr>
          <w:b/>
          <w:color w:val="auto"/>
        </w:rPr>
      </w:pPr>
      <w:bookmarkStart w:id="89" w:name="_Toc120521592"/>
      <w:r>
        <w:rPr>
          <w:b/>
          <w:color w:val="auto"/>
        </w:rPr>
        <w:t>2.1.1.6.</w:t>
      </w:r>
      <w:r>
        <w:rPr>
          <w:b/>
          <w:color w:val="auto"/>
        </w:rPr>
        <w:tab/>
      </w:r>
      <w:r>
        <w:rPr>
          <w:b/>
          <w:color w:val="auto"/>
        </w:rPr>
        <w:tab/>
      </w:r>
      <w:r w:rsidR="003E3F58" w:rsidRPr="00C22D31">
        <w:rPr>
          <w:b/>
          <w:color w:val="auto"/>
        </w:rPr>
        <w:t>Cukrász szaktechnikus 2 éves képzés</w:t>
      </w:r>
      <w:bookmarkEnd w:id="89"/>
    </w:p>
    <w:p w14:paraId="75A6EC18" w14:textId="3F6D83B9" w:rsidR="003E3F58" w:rsidRDefault="00142BF3" w:rsidP="006B2DB4">
      <w:pPr>
        <w:pStyle w:val="Cmsor5"/>
        <w:numPr>
          <w:ilvl w:val="0"/>
          <w:numId w:val="0"/>
        </w:numPr>
        <w:ind w:left="1008" w:hanging="1008"/>
        <w:rPr>
          <w:b/>
          <w:color w:val="auto"/>
        </w:rPr>
      </w:pPr>
      <w:bookmarkStart w:id="90" w:name="_Toc120521593"/>
      <w:r w:rsidRPr="00C22D31">
        <w:rPr>
          <w:b/>
          <w:color w:val="auto"/>
        </w:rPr>
        <w:t>1/</w:t>
      </w:r>
      <w:r w:rsidR="00CE23ED" w:rsidRPr="00C22D31">
        <w:rPr>
          <w:b/>
          <w:color w:val="auto"/>
        </w:rPr>
        <w:t>13. évfolyam I. félév Ágazati alapoktatás</w:t>
      </w:r>
      <w:bookmarkEnd w:id="90"/>
    </w:p>
    <w:p w14:paraId="6763142A" w14:textId="77777777" w:rsidR="00437455" w:rsidRPr="00437455" w:rsidRDefault="00437455" w:rsidP="00437455"/>
    <w:tbl>
      <w:tblPr>
        <w:tblW w:w="1329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14"/>
        <w:gridCol w:w="2142"/>
        <w:gridCol w:w="3953"/>
        <w:gridCol w:w="4082"/>
      </w:tblGrid>
      <w:tr w:rsidR="00553CBF" w:rsidRPr="00C22D31" w14:paraId="69FDE11B" w14:textId="77777777" w:rsidTr="00553CBF">
        <w:trPr>
          <w:jc w:val="center"/>
        </w:trPr>
        <w:tc>
          <w:tcPr>
            <w:tcW w:w="3114" w:type="dxa"/>
            <w:vMerge w:val="restart"/>
            <w:vAlign w:val="center"/>
          </w:tcPr>
          <w:p w14:paraId="14D6AD25" w14:textId="77777777" w:rsidR="00553CBF" w:rsidRPr="00C22D31" w:rsidRDefault="00553CBF" w:rsidP="00CE23ED">
            <w:pPr>
              <w:jc w:val="both"/>
              <w:rPr>
                <w:rFonts w:ascii="Times New Roman" w:hAnsi="Times New Roman"/>
                <w:b/>
                <w:sz w:val="24"/>
                <w:szCs w:val="24"/>
              </w:rPr>
            </w:pPr>
            <w:r w:rsidRPr="00C22D31">
              <w:rPr>
                <w:rFonts w:ascii="Times New Roman" w:hAnsi="Times New Roman"/>
                <w:b/>
                <w:sz w:val="24"/>
                <w:szCs w:val="24"/>
              </w:rPr>
              <w:t>Tantárgy</w:t>
            </w:r>
          </w:p>
        </w:tc>
        <w:tc>
          <w:tcPr>
            <w:tcW w:w="2142" w:type="dxa"/>
            <w:vMerge w:val="restart"/>
            <w:vAlign w:val="center"/>
          </w:tcPr>
          <w:p w14:paraId="0ABD25EF" w14:textId="77777777" w:rsidR="00553CBF" w:rsidRPr="00C22D31" w:rsidRDefault="00553CBF" w:rsidP="00CE23ED">
            <w:pPr>
              <w:jc w:val="both"/>
              <w:rPr>
                <w:rFonts w:ascii="Times New Roman" w:hAnsi="Times New Roman"/>
                <w:b/>
                <w:sz w:val="24"/>
                <w:szCs w:val="24"/>
              </w:rPr>
            </w:pPr>
            <w:r w:rsidRPr="00C22D31">
              <w:rPr>
                <w:rFonts w:ascii="Times New Roman" w:hAnsi="Times New Roman"/>
                <w:b/>
                <w:sz w:val="24"/>
                <w:szCs w:val="24"/>
              </w:rPr>
              <w:t>Témakör</w:t>
            </w:r>
          </w:p>
          <w:p w14:paraId="1564EBDD" w14:textId="77777777" w:rsidR="00553CBF" w:rsidRPr="00C22D31" w:rsidRDefault="00553CBF" w:rsidP="00CE23ED">
            <w:pPr>
              <w:jc w:val="both"/>
              <w:rPr>
                <w:rFonts w:ascii="Times New Roman" w:hAnsi="Times New Roman"/>
                <w:b/>
                <w:sz w:val="24"/>
                <w:szCs w:val="24"/>
              </w:rPr>
            </w:pPr>
          </w:p>
        </w:tc>
        <w:tc>
          <w:tcPr>
            <w:tcW w:w="8035" w:type="dxa"/>
            <w:gridSpan w:val="2"/>
            <w:tcBorders>
              <w:right w:val="single" w:sz="18" w:space="0" w:color="000000"/>
            </w:tcBorders>
            <w:shd w:val="clear" w:color="auto" w:fill="BFBFBF"/>
            <w:vAlign w:val="center"/>
          </w:tcPr>
          <w:p w14:paraId="5BB92CF0" w14:textId="77777777" w:rsidR="00553CBF" w:rsidRPr="00C22D31" w:rsidRDefault="00553CBF" w:rsidP="00CE23ED">
            <w:pPr>
              <w:jc w:val="center"/>
              <w:rPr>
                <w:rFonts w:ascii="Times New Roman" w:hAnsi="Times New Roman"/>
                <w:b/>
                <w:sz w:val="24"/>
                <w:szCs w:val="24"/>
              </w:rPr>
            </w:pPr>
            <w:r w:rsidRPr="00C22D31">
              <w:rPr>
                <w:rFonts w:ascii="Times New Roman" w:hAnsi="Times New Roman"/>
                <w:b/>
                <w:sz w:val="24"/>
                <w:szCs w:val="24"/>
              </w:rPr>
              <w:t>1/13. évfolyam I. félév Cukrász szaktechnikus</w:t>
            </w:r>
          </w:p>
        </w:tc>
      </w:tr>
      <w:tr w:rsidR="00553CBF" w:rsidRPr="00C22D31" w14:paraId="2E90C733" w14:textId="77777777" w:rsidTr="00553CBF">
        <w:trPr>
          <w:jc w:val="center"/>
        </w:trPr>
        <w:tc>
          <w:tcPr>
            <w:tcW w:w="3114" w:type="dxa"/>
            <w:vMerge/>
            <w:vAlign w:val="center"/>
          </w:tcPr>
          <w:p w14:paraId="7B688D10" w14:textId="77777777" w:rsidR="00553CBF" w:rsidRPr="00C22D31" w:rsidRDefault="00553CBF" w:rsidP="00CE23ED">
            <w:pPr>
              <w:widowControl w:val="0"/>
              <w:pBdr>
                <w:top w:val="nil"/>
                <w:left w:val="nil"/>
                <w:bottom w:val="nil"/>
                <w:right w:val="nil"/>
                <w:between w:val="nil"/>
              </w:pBdr>
              <w:spacing w:line="276" w:lineRule="auto"/>
              <w:jc w:val="both"/>
              <w:rPr>
                <w:rFonts w:ascii="Times New Roman" w:hAnsi="Times New Roman"/>
                <w:b/>
                <w:sz w:val="24"/>
                <w:szCs w:val="24"/>
              </w:rPr>
            </w:pPr>
          </w:p>
        </w:tc>
        <w:tc>
          <w:tcPr>
            <w:tcW w:w="2142" w:type="dxa"/>
            <w:vMerge/>
            <w:vAlign w:val="center"/>
          </w:tcPr>
          <w:p w14:paraId="74F8AB13" w14:textId="77777777" w:rsidR="00553CBF" w:rsidRPr="00C22D31" w:rsidRDefault="00553CBF" w:rsidP="00CE23ED">
            <w:pPr>
              <w:widowControl w:val="0"/>
              <w:pBdr>
                <w:top w:val="nil"/>
                <w:left w:val="nil"/>
                <w:bottom w:val="nil"/>
                <w:right w:val="nil"/>
                <w:between w:val="nil"/>
              </w:pBdr>
              <w:spacing w:line="276" w:lineRule="auto"/>
              <w:jc w:val="both"/>
              <w:rPr>
                <w:rFonts w:ascii="Times New Roman" w:hAnsi="Times New Roman"/>
                <w:b/>
                <w:sz w:val="24"/>
                <w:szCs w:val="24"/>
              </w:rPr>
            </w:pPr>
          </w:p>
        </w:tc>
        <w:tc>
          <w:tcPr>
            <w:tcW w:w="3953" w:type="dxa"/>
            <w:tcBorders>
              <w:bottom w:val="single" w:sz="18" w:space="0" w:color="000000"/>
            </w:tcBorders>
            <w:vAlign w:val="center"/>
          </w:tcPr>
          <w:p w14:paraId="02C7F94F" w14:textId="77777777" w:rsidR="00553CBF" w:rsidRPr="00C22D31" w:rsidRDefault="00553CBF" w:rsidP="00CE23ED">
            <w:pPr>
              <w:jc w:val="center"/>
              <w:rPr>
                <w:rFonts w:ascii="Times New Roman" w:hAnsi="Times New Roman"/>
                <w:b/>
                <w:sz w:val="24"/>
                <w:szCs w:val="24"/>
              </w:rPr>
            </w:pPr>
            <w:r w:rsidRPr="00C22D31">
              <w:rPr>
                <w:rFonts w:ascii="Times New Roman" w:hAnsi="Times New Roman"/>
                <w:b/>
                <w:sz w:val="24"/>
                <w:szCs w:val="24"/>
              </w:rPr>
              <w:t>iskolai oktatás</w:t>
            </w:r>
          </w:p>
        </w:tc>
        <w:tc>
          <w:tcPr>
            <w:tcW w:w="4082" w:type="dxa"/>
            <w:tcBorders>
              <w:bottom w:val="single" w:sz="18" w:space="0" w:color="000000"/>
              <w:right w:val="single" w:sz="18" w:space="0" w:color="000000"/>
            </w:tcBorders>
            <w:vAlign w:val="center"/>
          </w:tcPr>
          <w:p w14:paraId="4CB3F37C" w14:textId="77777777" w:rsidR="00553CBF" w:rsidRPr="00C22D31" w:rsidRDefault="00553CBF" w:rsidP="00CE23ED">
            <w:pPr>
              <w:jc w:val="center"/>
              <w:rPr>
                <w:rFonts w:ascii="Times New Roman" w:hAnsi="Times New Roman"/>
                <w:b/>
                <w:sz w:val="24"/>
                <w:szCs w:val="24"/>
              </w:rPr>
            </w:pPr>
            <w:r w:rsidRPr="00C22D31">
              <w:rPr>
                <w:rFonts w:ascii="Times New Roman" w:hAnsi="Times New Roman"/>
                <w:b/>
                <w:sz w:val="24"/>
                <w:szCs w:val="24"/>
              </w:rPr>
              <w:t>iskolai tanműhely</w:t>
            </w:r>
          </w:p>
        </w:tc>
      </w:tr>
      <w:tr w:rsidR="00553CBF" w:rsidRPr="00C22D31" w14:paraId="673DD845" w14:textId="77777777" w:rsidTr="00553CBF">
        <w:trPr>
          <w:jc w:val="center"/>
        </w:trPr>
        <w:tc>
          <w:tcPr>
            <w:tcW w:w="3114" w:type="dxa"/>
            <w:vMerge w:val="restart"/>
            <w:tcBorders>
              <w:top w:val="single" w:sz="18" w:space="0" w:color="000000"/>
            </w:tcBorders>
          </w:tcPr>
          <w:p w14:paraId="044CD86E" w14:textId="3159AD84" w:rsidR="00553CBF" w:rsidRPr="00C22D31" w:rsidRDefault="00553CBF" w:rsidP="00CE23ED">
            <w:pPr>
              <w:jc w:val="both"/>
              <w:rPr>
                <w:rFonts w:ascii="Times New Roman" w:hAnsi="Times New Roman"/>
                <w:sz w:val="24"/>
                <w:szCs w:val="24"/>
              </w:rPr>
            </w:pPr>
            <w:r w:rsidRPr="00C22D31">
              <w:rPr>
                <w:rFonts w:ascii="Times New Roman" w:hAnsi="Times New Roman"/>
                <w:sz w:val="24"/>
                <w:szCs w:val="24"/>
              </w:rPr>
              <w:t>Munkavállalói ismeretek</w:t>
            </w:r>
          </w:p>
        </w:tc>
        <w:tc>
          <w:tcPr>
            <w:tcW w:w="2142" w:type="dxa"/>
            <w:tcBorders>
              <w:top w:val="single" w:sz="18" w:space="0" w:color="000000"/>
            </w:tcBorders>
          </w:tcPr>
          <w:p w14:paraId="1317A44B" w14:textId="77777777" w:rsidR="00553CBF" w:rsidRPr="00C22D31" w:rsidRDefault="00553CBF" w:rsidP="00CE23ED">
            <w:pPr>
              <w:jc w:val="both"/>
              <w:rPr>
                <w:rFonts w:ascii="Times New Roman" w:hAnsi="Times New Roman"/>
                <w:sz w:val="24"/>
                <w:szCs w:val="24"/>
              </w:rPr>
            </w:pPr>
          </w:p>
        </w:tc>
        <w:tc>
          <w:tcPr>
            <w:tcW w:w="3953" w:type="dxa"/>
            <w:tcBorders>
              <w:top w:val="single" w:sz="18" w:space="0" w:color="000000"/>
            </w:tcBorders>
            <w:vAlign w:val="center"/>
          </w:tcPr>
          <w:p w14:paraId="0D068ACB" w14:textId="7721FD7E" w:rsidR="00553CBF" w:rsidRPr="00C22D31" w:rsidRDefault="00553CBF" w:rsidP="00CE23ED">
            <w:pPr>
              <w:jc w:val="both"/>
              <w:rPr>
                <w:rFonts w:ascii="Times New Roman" w:hAnsi="Times New Roman"/>
                <w:b/>
                <w:sz w:val="24"/>
                <w:szCs w:val="24"/>
              </w:rPr>
            </w:pPr>
            <w:r w:rsidRPr="00C22D31">
              <w:rPr>
                <w:rFonts w:ascii="Times New Roman" w:hAnsi="Times New Roman"/>
                <w:b/>
                <w:sz w:val="24"/>
                <w:szCs w:val="24"/>
              </w:rPr>
              <w:t>18 óra</w:t>
            </w:r>
          </w:p>
        </w:tc>
        <w:tc>
          <w:tcPr>
            <w:tcW w:w="4082" w:type="dxa"/>
            <w:tcBorders>
              <w:top w:val="single" w:sz="18" w:space="0" w:color="000000"/>
            </w:tcBorders>
            <w:vAlign w:val="center"/>
          </w:tcPr>
          <w:p w14:paraId="4F075467" w14:textId="77777777" w:rsidR="00553CBF" w:rsidRPr="00C22D31" w:rsidRDefault="00553CBF" w:rsidP="00CE23ED">
            <w:pPr>
              <w:jc w:val="both"/>
              <w:rPr>
                <w:rFonts w:ascii="Times New Roman" w:hAnsi="Times New Roman"/>
                <w:sz w:val="24"/>
                <w:szCs w:val="24"/>
              </w:rPr>
            </w:pPr>
          </w:p>
        </w:tc>
      </w:tr>
      <w:tr w:rsidR="00553CBF" w:rsidRPr="00C22D31" w14:paraId="3F330962" w14:textId="77777777" w:rsidTr="00553CBF">
        <w:trPr>
          <w:jc w:val="center"/>
        </w:trPr>
        <w:tc>
          <w:tcPr>
            <w:tcW w:w="3114" w:type="dxa"/>
            <w:vMerge/>
          </w:tcPr>
          <w:p w14:paraId="6414F824" w14:textId="5FD60A65" w:rsidR="00553CBF" w:rsidRPr="00C22D31" w:rsidRDefault="00553CBF" w:rsidP="00CE23ED">
            <w:pPr>
              <w:jc w:val="both"/>
              <w:rPr>
                <w:rFonts w:ascii="Times New Roman" w:hAnsi="Times New Roman"/>
                <w:sz w:val="24"/>
                <w:szCs w:val="24"/>
              </w:rPr>
            </w:pPr>
          </w:p>
        </w:tc>
        <w:tc>
          <w:tcPr>
            <w:tcW w:w="2142" w:type="dxa"/>
            <w:tcBorders>
              <w:top w:val="single" w:sz="18" w:space="0" w:color="000000"/>
            </w:tcBorders>
          </w:tcPr>
          <w:p w14:paraId="13807C50" w14:textId="77777777" w:rsidR="00553CBF" w:rsidRPr="00C22D31" w:rsidRDefault="00553CBF" w:rsidP="00CE23ED">
            <w:pPr>
              <w:jc w:val="both"/>
              <w:rPr>
                <w:rFonts w:ascii="Times New Roman" w:hAnsi="Times New Roman"/>
                <w:sz w:val="24"/>
                <w:szCs w:val="24"/>
              </w:rPr>
            </w:pPr>
          </w:p>
        </w:tc>
        <w:tc>
          <w:tcPr>
            <w:tcW w:w="3953" w:type="dxa"/>
            <w:tcBorders>
              <w:top w:val="single" w:sz="18" w:space="0" w:color="000000"/>
            </w:tcBorders>
            <w:vAlign w:val="center"/>
          </w:tcPr>
          <w:p w14:paraId="4F78D7CE" w14:textId="77777777" w:rsidR="00553CBF" w:rsidRPr="00C22D31" w:rsidRDefault="00553CBF" w:rsidP="00CE23ED">
            <w:pPr>
              <w:jc w:val="both"/>
              <w:rPr>
                <w:rFonts w:ascii="Times New Roman" w:eastAsia="Times New Roman" w:hAnsi="Times New Roman"/>
                <w:sz w:val="24"/>
                <w:szCs w:val="24"/>
              </w:rPr>
            </w:pPr>
            <w:r w:rsidRPr="00C22D31">
              <w:rPr>
                <w:rFonts w:ascii="Times New Roman" w:eastAsia="Times New Roman" w:hAnsi="Times New Roman"/>
                <w:sz w:val="24"/>
                <w:szCs w:val="24"/>
              </w:rPr>
              <w:t xml:space="preserve">Álláskeresés Karrierlehetőségek feltérképezése: önismeret, </w:t>
            </w:r>
            <w:proofErr w:type="gramStart"/>
            <w:r w:rsidRPr="00C22D31">
              <w:rPr>
                <w:rFonts w:ascii="Times New Roman" w:eastAsia="Times New Roman" w:hAnsi="Times New Roman"/>
                <w:sz w:val="24"/>
                <w:szCs w:val="24"/>
              </w:rPr>
              <w:t>reális</w:t>
            </w:r>
            <w:proofErr w:type="gramEnd"/>
            <w:r w:rsidRPr="00C22D31">
              <w:rPr>
                <w:rFonts w:ascii="Times New Roman" w:eastAsia="Times New Roman" w:hAnsi="Times New Roman"/>
                <w:sz w:val="24"/>
                <w:szCs w:val="24"/>
              </w:rPr>
              <w:t xml:space="preserve"> célkitűzések, helyi munkaerőpiac ismerete, mobilitás szerepe, szakképzések szerepe, képzési támogatások (ösztöndíjak rendszere) ismerete</w:t>
            </w:r>
          </w:p>
          <w:p w14:paraId="69FBCCEE" w14:textId="77777777" w:rsidR="00553CBF" w:rsidRPr="00C22D31" w:rsidRDefault="00553CBF" w:rsidP="00CE23ED">
            <w:pPr>
              <w:jc w:val="both"/>
              <w:rPr>
                <w:rFonts w:ascii="Times New Roman" w:eastAsia="Times New Roman" w:hAnsi="Times New Roman"/>
                <w:sz w:val="24"/>
                <w:szCs w:val="24"/>
              </w:rPr>
            </w:pPr>
            <w:r w:rsidRPr="00C22D31">
              <w:rPr>
                <w:rFonts w:ascii="Times New Roman" w:eastAsia="Times New Roman" w:hAnsi="Times New Roman"/>
                <w:sz w:val="24"/>
                <w:szCs w:val="24"/>
              </w:rPr>
              <w:t xml:space="preserve"> Álláskeresési módszerek: újsághirdetés, internetes álláskereső oldalak, személyes kapcsolatok, kapcsolati hálózat fontossága</w:t>
            </w:r>
          </w:p>
          <w:p w14:paraId="7BF1B128" w14:textId="77777777" w:rsidR="00553CBF" w:rsidRPr="00C22D31" w:rsidRDefault="00553CBF" w:rsidP="00CE23ED">
            <w:pPr>
              <w:rPr>
                <w:rFonts w:ascii="Times New Roman" w:eastAsia="Times New Roman" w:hAnsi="Times New Roman"/>
                <w:sz w:val="24"/>
                <w:szCs w:val="24"/>
              </w:rPr>
            </w:pPr>
            <w:r w:rsidRPr="00C22D31">
              <w:rPr>
                <w:rFonts w:ascii="Times New Roman" w:eastAsia="Times New Roman" w:hAnsi="Times New Roman"/>
                <w:sz w:val="24"/>
                <w:szCs w:val="24"/>
              </w:rPr>
              <w:t>Munkajogi alapismeretek Foglalkoztatási formák: munkaviszony, megbízási jogviszony, vállalkozási jogviszony, közalkalmazotti jogviszony, közszolgálati jogviszony</w:t>
            </w:r>
          </w:p>
          <w:p w14:paraId="02263E8D" w14:textId="77777777" w:rsidR="00553CBF" w:rsidRPr="00C22D31" w:rsidRDefault="00553CBF" w:rsidP="00CE23ED">
            <w:pPr>
              <w:jc w:val="both"/>
              <w:rPr>
                <w:rFonts w:ascii="Times New Roman" w:eastAsia="Times New Roman" w:hAnsi="Times New Roman"/>
                <w:sz w:val="24"/>
                <w:szCs w:val="24"/>
              </w:rPr>
            </w:pPr>
            <w:r w:rsidRPr="00C22D31">
              <w:rPr>
                <w:rFonts w:ascii="Times New Roman" w:eastAsia="Times New Roman" w:hAnsi="Times New Roman"/>
                <w:sz w:val="24"/>
                <w:szCs w:val="24"/>
              </w:rPr>
              <w:t>A tanulót érintő szakképzési munkaviszony lényege, jelentősége</w:t>
            </w:r>
          </w:p>
          <w:p w14:paraId="103A53CF" w14:textId="77777777" w:rsidR="00553CBF" w:rsidRPr="00C22D31" w:rsidRDefault="00553CBF" w:rsidP="00CE23ED">
            <w:pPr>
              <w:jc w:val="both"/>
              <w:rPr>
                <w:rFonts w:ascii="Times New Roman" w:eastAsia="Times New Roman" w:hAnsi="Times New Roman"/>
                <w:sz w:val="24"/>
                <w:szCs w:val="24"/>
              </w:rPr>
            </w:pPr>
            <w:r w:rsidRPr="00C22D31">
              <w:rPr>
                <w:rFonts w:ascii="Times New Roman" w:eastAsia="Times New Roman" w:hAnsi="Times New Roman"/>
                <w:sz w:val="24"/>
                <w:szCs w:val="24"/>
              </w:rPr>
              <w:t>A tanulószerződés</w:t>
            </w:r>
          </w:p>
          <w:p w14:paraId="28ADE29A" w14:textId="77777777" w:rsidR="00553CBF" w:rsidRPr="00C22D31" w:rsidRDefault="00553CBF" w:rsidP="00CE23ED">
            <w:pPr>
              <w:jc w:val="both"/>
              <w:rPr>
                <w:rFonts w:ascii="Times New Roman" w:eastAsia="Times New Roman" w:hAnsi="Times New Roman"/>
                <w:sz w:val="24"/>
                <w:szCs w:val="24"/>
              </w:rPr>
            </w:pPr>
            <w:r w:rsidRPr="00C22D31">
              <w:rPr>
                <w:rFonts w:ascii="Times New Roman" w:eastAsia="Times New Roman" w:hAnsi="Times New Roman"/>
                <w:sz w:val="24"/>
                <w:szCs w:val="24"/>
              </w:rPr>
              <w:t>Tartalmi elemei, megkötésének módja.</w:t>
            </w:r>
          </w:p>
          <w:p w14:paraId="31DAF37B" w14:textId="77777777" w:rsidR="00553CBF" w:rsidRPr="00C22D31" w:rsidRDefault="00553CBF" w:rsidP="00CE23ED">
            <w:pPr>
              <w:jc w:val="both"/>
              <w:rPr>
                <w:rFonts w:ascii="Times New Roman" w:eastAsia="Times New Roman" w:hAnsi="Times New Roman"/>
                <w:sz w:val="24"/>
                <w:szCs w:val="24"/>
              </w:rPr>
            </w:pPr>
            <w:r w:rsidRPr="00C22D31">
              <w:rPr>
                <w:rFonts w:ascii="Times New Roman" w:eastAsia="Times New Roman" w:hAnsi="Times New Roman"/>
                <w:sz w:val="24"/>
                <w:szCs w:val="24"/>
              </w:rPr>
              <w:t>Gyakorlati helyek keresése. Váltás a gyakorlati helyek között</w:t>
            </w:r>
          </w:p>
          <w:p w14:paraId="37BB7EBD" w14:textId="77777777" w:rsidR="00553CBF" w:rsidRPr="00C22D31" w:rsidRDefault="00553CBF" w:rsidP="00CE23ED">
            <w:pPr>
              <w:jc w:val="both"/>
              <w:rPr>
                <w:rFonts w:ascii="Times New Roman" w:eastAsia="Times New Roman" w:hAnsi="Times New Roman"/>
                <w:sz w:val="24"/>
                <w:szCs w:val="24"/>
              </w:rPr>
            </w:pPr>
            <w:r w:rsidRPr="00C22D31">
              <w:rPr>
                <w:rFonts w:ascii="Times New Roman" w:eastAsia="Times New Roman" w:hAnsi="Times New Roman"/>
                <w:sz w:val="24"/>
                <w:szCs w:val="24"/>
              </w:rPr>
              <w:t>A tanuló jogai és kötelezettségei</w:t>
            </w:r>
          </w:p>
          <w:p w14:paraId="2EF9F652" w14:textId="77777777" w:rsidR="00553CBF" w:rsidRPr="00C22D31" w:rsidRDefault="00553CBF" w:rsidP="00CE23ED">
            <w:pPr>
              <w:jc w:val="both"/>
              <w:rPr>
                <w:rFonts w:ascii="Times New Roman" w:eastAsia="Times New Roman" w:hAnsi="Times New Roman"/>
                <w:sz w:val="24"/>
                <w:szCs w:val="24"/>
              </w:rPr>
            </w:pPr>
            <w:r w:rsidRPr="00C22D31">
              <w:rPr>
                <w:rFonts w:ascii="Times New Roman" w:eastAsia="Times New Roman" w:hAnsi="Times New Roman"/>
                <w:sz w:val="24"/>
                <w:szCs w:val="24"/>
              </w:rPr>
              <w:t>Atipikus munkavégzési formák a munka törvénykönyve szerint: távmunka, bedolgozói munkaviszony, munkaerő-kölcsönzés, egyszerűsített foglalkoztatás (mezőgazdasági, turisztikai idénymunka és alkalmi munka)</w:t>
            </w:r>
          </w:p>
          <w:p w14:paraId="466B8393" w14:textId="77777777" w:rsidR="00553CBF" w:rsidRPr="00C22D31" w:rsidRDefault="00553CBF" w:rsidP="00CE23ED">
            <w:pPr>
              <w:jc w:val="both"/>
              <w:rPr>
                <w:rFonts w:ascii="Times New Roman" w:eastAsia="Times New Roman" w:hAnsi="Times New Roman"/>
                <w:sz w:val="24"/>
                <w:szCs w:val="24"/>
              </w:rPr>
            </w:pPr>
            <w:proofErr w:type="gramStart"/>
            <w:r w:rsidRPr="00C22D31">
              <w:rPr>
                <w:rFonts w:ascii="Times New Roman" w:eastAsia="Times New Roman" w:hAnsi="Times New Roman"/>
                <w:sz w:val="24"/>
                <w:szCs w:val="24"/>
              </w:rPr>
              <w:t>Speciális</w:t>
            </w:r>
            <w:proofErr w:type="gramEnd"/>
            <w:r w:rsidRPr="00C22D31">
              <w:rPr>
                <w:rFonts w:ascii="Times New Roman" w:eastAsia="Times New Roman" w:hAnsi="Times New Roman"/>
                <w:sz w:val="24"/>
                <w:szCs w:val="24"/>
              </w:rPr>
              <w:t xml:space="preserve"> jogviszonyok: önfoglalkoztatás, iskolaszövetkezet keretében végzett diákmunka, önkéntes munka</w:t>
            </w:r>
          </w:p>
          <w:p w14:paraId="25A38BCD" w14:textId="77777777" w:rsidR="00553CBF" w:rsidRPr="00C22D31" w:rsidRDefault="00553CBF" w:rsidP="00CE23ED">
            <w:pPr>
              <w:jc w:val="both"/>
              <w:rPr>
                <w:rFonts w:ascii="Times New Roman" w:eastAsia="Times New Roman" w:hAnsi="Times New Roman"/>
                <w:sz w:val="24"/>
                <w:szCs w:val="24"/>
              </w:rPr>
            </w:pPr>
            <w:r w:rsidRPr="00C22D31">
              <w:rPr>
                <w:rFonts w:ascii="Times New Roman" w:eastAsia="Times New Roman" w:hAnsi="Times New Roman"/>
                <w:sz w:val="24"/>
                <w:szCs w:val="24"/>
              </w:rPr>
              <w:t>Munkaviszony létesítése</w:t>
            </w:r>
          </w:p>
          <w:p w14:paraId="0E36F272" w14:textId="77777777" w:rsidR="00553CBF" w:rsidRPr="00C22D31" w:rsidRDefault="00553CBF" w:rsidP="00CE23ED">
            <w:pPr>
              <w:jc w:val="both"/>
              <w:rPr>
                <w:rFonts w:ascii="Times New Roman" w:eastAsia="Times New Roman" w:hAnsi="Times New Roman"/>
                <w:sz w:val="24"/>
                <w:szCs w:val="24"/>
              </w:rPr>
            </w:pPr>
            <w:r w:rsidRPr="00C22D31">
              <w:rPr>
                <w:rFonts w:ascii="Times New Roman" w:eastAsia="Times New Roman" w:hAnsi="Times New Roman"/>
                <w:sz w:val="24"/>
                <w:szCs w:val="24"/>
              </w:rPr>
              <w:t>Felek a munkajogviszonyban.</w:t>
            </w:r>
          </w:p>
          <w:p w14:paraId="6CFFB104" w14:textId="77777777" w:rsidR="00553CBF" w:rsidRPr="00C22D31" w:rsidRDefault="00553CBF" w:rsidP="00CE23ED">
            <w:pPr>
              <w:jc w:val="both"/>
              <w:rPr>
                <w:rFonts w:ascii="Times New Roman" w:eastAsia="Times New Roman" w:hAnsi="Times New Roman"/>
                <w:sz w:val="24"/>
                <w:szCs w:val="24"/>
              </w:rPr>
            </w:pPr>
            <w:r w:rsidRPr="00C22D31">
              <w:rPr>
                <w:rFonts w:ascii="Times New Roman" w:eastAsia="Times New Roman" w:hAnsi="Times New Roman"/>
                <w:sz w:val="24"/>
                <w:szCs w:val="24"/>
              </w:rPr>
              <w:t>A munkaviszony alanyai</w:t>
            </w:r>
          </w:p>
          <w:p w14:paraId="2836C9BC" w14:textId="77777777" w:rsidR="00553CBF" w:rsidRPr="00C22D31" w:rsidRDefault="00553CBF" w:rsidP="00CE23ED">
            <w:pPr>
              <w:jc w:val="both"/>
              <w:rPr>
                <w:rFonts w:ascii="Times New Roman" w:eastAsia="Times New Roman" w:hAnsi="Times New Roman"/>
                <w:sz w:val="24"/>
                <w:szCs w:val="24"/>
              </w:rPr>
            </w:pPr>
            <w:r w:rsidRPr="00C22D31">
              <w:rPr>
                <w:rFonts w:ascii="Times New Roman" w:eastAsia="Times New Roman" w:hAnsi="Times New Roman"/>
                <w:sz w:val="24"/>
                <w:szCs w:val="24"/>
              </w:rPr>
              <w:t>A munkaviszony létesítése.</w:t>
            </w:r>
          </w:p>
          <w:p w14:paraId="58E5FEB2" w14:textId="77777777" w:rsidR="00553CBF" w:rsidRPr="00C22D31" w:rsidRDefault="00553CBF" w:rsidP="00CE23ED">
            <w:pPr>
              <w:jc w:val="both"/>
              <w:rPr>
                <w:rFonts w:ascii="Times New Roman" w:eastAsia="Times New Roman" w:hAnsi="Times New Roman"/>
                <w:sz w:val="24"/>
                <w:szCs w:val="24"/>
              </w:rPr>
            </w:pPr>
            <w:r w:rsidRPr="00C22D31">
              <w:rPr>
                <w:rFonts w:ascii="Times New Roman" w:eastAsia="Times New Roman" w:hAnsi="Times New Roman"/>
                <w:sz w:val="24"/>
                <w:szCs w:val="24"/>
              </w:rPr>
              <w:t>A munkaszerződés. A munkaszerződés tartalma.</w:t>
            </w:r>
          </w:p>
          <w:p w14:paraId="0A68E4DC" w14:textId="77777777" w:rsidR="00553CBF" w:rsidRPr="00C22D31" w:rsidRDefault="00553CBF" w:rsidP="00CE23ED">
            <w:pPr>
              <w:jc w:val="both"/>
              <w:rPr>
                <w:rFonts w:ascii="Times New Roman" w:eastAsia="Times New Roman" w:hAnsi="Times New Roman"/>
                <w:sz w:val="24"/>
                <w:szCs w:val="24"/>
              </w:rPr>
            </w:pPr>
            <w:r w:rsidRPr="00C22D31">
              <w:rPr>
                <w:rFonts w:ascii="Times New Roman" w:eastAsia="Times New Roman" w:hAnsi="Times New Roman"/>
                <w:sz w:val="24"/>
                <w:szCs w:val="24"/>
              </w:rPr>
              <w:t>A munkaviszony kezdete létrejötte, fajtái.</w:t>
            </w:r>
          </w:p>
          <w:p w14:paraId="75207880" w14:textId="77777777" w:rsidR="00553CBF" w:rsidRPr="00C22D31" w:rsidRDefault="00553CBF" w:rsidP="00CE23ED">
            <w:pPr>
              <w:jc w:val="both"/>
              <w:rPr>
                <w:rFonts w:ascii="Times New Roman" w:eastAsia="Times New Roman" w:hAnsi="Times New Roman"/>
                <w:sz w:val="24"/>
                <w:szCs w:val="24"/>
              </w:rPr>
            </w:pPr>
            <w:r w:rsidRPr="00C22D31">
              <w:rPr>
                <w:rFonts w:ascii="Times New Roman" w:eastAsia="Times New Roman" w:hAnsi="Times New Roman"/>
                <w:sz w:val="24"/>
                <w:szCs w:val="24"/>
              </w:rPr>
              <w:t>Próbaidő</w:t>
            </w:r>
          </w:p>
          <w:p w14:paraId="79BBC99F" w14:textId="77777777" w:rsidR="00553CBF" w:rsidRPr="00C22D31" w:rsidRDefault="00553CBF" w:rsidP="00CE23ED">
            <w:pPr>
              <w:jc w:val="both"/>
              <w:rPr>
                <w:rFonts w:ascii="Times New Roman" w:eastAsia="Times New Roman" w:hAnsi="Times New Roman"/>
                <w:sz w:val="24"/>
                <w:szCs w:val="24"/>
              </w:rPr>
            </w:pPr>
            <w:r w:rsidRPr="00C22D31">
              <w:rPr>
                <w:rFonts w:ascii="Times New Roman" w:eastAsia="Times New Roman" w:hAnsi="Times New Roman"/>
                <w:sz w:val="24"/>
                <w:szCs w:val="24"/>
              </w:rPr>
              <w:t>A munkavállaló és munkáltató alapvető kötelezettségei</w:t>
            </w:r>
          </w:p>
          <w:p w14:paraId="3432D42B" w14:textId="77777777" w:rsidR="00553CBF" w:rsidRPr="00C22D31" w:rsidRDefault="00553CBF" w:rsidP="00CE23ED">
            <w:pPr>
              <w:jc w:val="both"/>
              <w:rPr>
                <w:rFonts w:ascii="Times New Roman" w:eastAsia="Times New Roman" w:hAnsi="Times New Roman"/>
                <w:sz w:val="24"/>
                <w:szCs w:val="24"/>
              </w:rPr>
            </w:pPr>
            <w:r w:rsidRPr="00C22D31">
              <w:rPr>
                <w:rFonts w:ascii="Times New Roman" w:eastAsia="Times New Roman" w:hAnsi="Times New Roman"/>
                <w:sz w:val="24"/>
                <w:szCs w:val="24"/>
              </w:rPr>
              <w:t>A munkaszerződés módosítása Munkaviszony megszűnése, megszüntetése</w:t>
            </w:r>
          </w:p>
          <w:p w14:paraId="1D0255C2" w14:textId="77777777" w:rsidR="00553CBF" w:rsidRPr="00C22D31" w:rsidRDefault="00553CBF" w:rsidP="00CE23ED">
            <w:pPr>
              <w:jc w:val="both"/>
              <w:rPr>
                <w:rFonts w:ascii="Times New Roman" w:eastAsia="Times New Roman" w:hAnsi="Times New Roman"/>
                <w:sz w:val="24"/>
                <w:szCs w:val="24"/>
              </w:rPr>
            </w:pPr>
            <w:r w:rsidRPr="00C22D31">
              <w:rPr>
                <w:rFonts w:ascii="Times New Roman" w:eastAsia="Times New Roman" w:hAnsi="Times New Roman"/>
                <w:sz w:val="24"/>
                <w:szCs w:val="24"/>
              </w:rPr>
              <w:t>Munkaidő és pihenőidő</w:t>
            </w:r>
          </w:p>
          <w:p w14:paraId="7DA0A8AC" w14:textId="77777777" w:rsidR="00553CBF" w:rsidRPr="00C22D31" w:rsidRDefault="00553CBF" w:rsidP="00CE23ED">
            <w:pPr>
              <w:jc w:val="both"/>
              <w:rPr>
                <w:rFonts w:ascii="Times New Roman" w:eastAsia="Times New Roman" w:hAnsi="Times New Roman"/>
                <w:sz w:val="24"/>
                <w:szCs w:val="24"/>
              </w:rPr>
            </w:pPr>
            <w:r w:rsidRPr="00C22D31">
              <w:rPr>
                <w:rFonts w:ascii="Times New Roman" w:eastAsia="Times New Roman" w:hAnsi="Times New Roman"/>
                <w:sz w:val="24"/>
                <w:szCs w:val="24"/>
              </w:rPr>
              <w:t xml:space="preserve">A munka díjazása (minimálbér, </w:t>
            </w:r>
            <w:proofErr w:type="gramStart"/>
            <w:r w:rsidRPr="00C22D31">
              <w:rPr>
                <w:rFonts w:ascii="Times New Roman" w:eastAsia="Times New Roman" w:hAnsi="Times New Roman"/>
                <w:sz w:val="24"/>
                <w:szCs w:val="24"/>
              </w:rPr>
              <w:t>garantált</w:t>
            </w:r>
            <w:proofErr w:type="gramEnd"/>
            <w:r w:rsidRPr="00C22D31">
              <w:rPr>
                <w:rFonts w:ascii="Times New Roman" w:eastAsia="Times New Roman" w:hAnsi="Times New Roman"/>
                <w:sz w:val="24"/>
                <w:szCs w:val="24"/>
              </w:rPr>
              <w:t xml:space="preserve"> bérminimum)</w:t>
            </w:r>
          </w:p>
          <w:p w14:paraId="1773CD57" w14:textId="77777777" w:rsidR="00553CBF" w:rsidRPr="00C22D31" w:rsidRDefault="00553CBF" w:rsidP="00CE23ED">
            <w:pPr>
              <w:jc w:val="both"/>
              <w:rPr>
                <w:rFonts w:ascii="Times New Roman" w:eastAsia="Times New Roman" w:hAnsi="Times New Roman"/>
                <w:sz w:val="24"/>
                <w:szCs w:val="24"/>
              </w:rPr>
            </w:pPr>
            <w:r w:rsidRPr="00C22D31">
              <w:rPr>
                <w:rFonts w:ascii="Times New Roman" w:eastAsia="Times New Roman" w:hAnsi="Times New Roman"/>
                <w:sz w:val="24"/>
                <w:szCs w:val="24"/>
              </w:rPr>
              <w:t>Munkanélküliség Nemzeti Foglalkoztatási Szolgálat (NFSZ).</w:t>
            </w:r>
          </w:p>
          <w:p w14:paraId="50994A03" w14:textId="77777777" w:rsidR="00553CBF" w:rsidRPr="00C22D31" w:rsidRDefault="00553CBF" w:rsidP="00CE23ED">
            <w:pPr>
              <w:jc w:val="both"/>
              <w:rPr>
                <w:rFonts w:ascii="Times New Roman" w:eastAsia="Times New Roman" w:hAnsi="Times New Roman"/>
                <w:sz w:val="24"/>
                <w:szCs w:val="24"/>
              </w:rPr>
            </w:pPr>
            <w:r w:rsidRPr="00C22D31">
              <w:rPr>
                <w:rFonts w:ascii="Times New Roman" w:eastAsia="Times New Roman" w:hAnsi="Times New Roman"/>
                <w:sz w:val="24"/>
                <w:szCs w:val="24"/>
              </w:rPr>
              <w:t>Álláskeresőként történő nyilvántartásba vétel</w:t>
            </w:r>
          </w:p>
          <w:p w14:paraId="23B932E7" w14:textId="77777777" w:rsidR="00553CBF" w:rsidRPr="00C22D31" w:rsidRDefault="00553CBF" w:rsidP="00CE23ED">
            <w:pPr>
              <w:jc w:val="both"/>
              <w:rPr>
                <w:rFonts w:ascii="Times New Roman" w:eastAsia="Times New Roman" w:hAnsi="Times New Roman"/>
                <w:sz w:val="24"/>
                <w:szCs w:val="24"/>
              </w:rPr>
            </w:pPr>
            <w:r w:rsidRPr="00C22D31">
              <w:rPr>
                <w:rFonts w:ascii="Times New Roman" w:eastAsia="Times New Roman" w:hAnsi="Times New Roman"/>
                <w:sz w:val="24"/>
                <w:szCs w:val="24"/>
              </w:rPr>
              <w:t>Az álláskeresési ellátások fajtái</w:t>
            </w:r>
          </w:p>
          <w:p w14:paraId="12E28B48" w14:textId="77777777" w:rsidR="00553CBF" w:rsidRPr="00C22D31" w:rsidRDefault="00553CBF" w:rsidP="00CE23ED">
            <w:pPr>
              <w:jc w:val="both"/>
              <w:rPr>
                <w:rFonts w:ascii="Times New Roman" w:eastAsia="Times New Roman" w:hAnsi="Times New Roman"/>
                <w:sz w:val="24"/>
                <w:szCs w:val="24"/>
              </w:rPr>
            </w:pPr>
            <w:r w:rsidRPr="00C22D31">
              <w:rPr>
                <w:rFonts w:ascii="Times New Roman" w:eastAsia="Times New Roman" w:hAnsi="Times New Roman"/>
                <w:sz w:val="24"/>
                <w:szCs w:val="24"/>
              </w:rPr>
              <w:t>Álláskeresők számára nyújtandó támogatások (vállalkozóvá válás, közfoglalkoztatás, képzések, utazásiköltség-támogatások)</w:t>
            </w:r>
          </w:p>
          <w:p w14:paraId="180607F3" w14:textId="77777777" w:rsidR="00553CBF" w:rsidRPr="00C22D31" w:rsidRDefault="00553CBF" w:rsidP="00CE23ED">
            <w:pPr>
              <w:jc w:val="both"/>
              <w:rPr>
                <w:rFonts w:ascii="Times New Roman" w:eastAsia="Times New Roman" w:hAnsi="Times New Roman"/>
                <w:sz w:val="24"/>
                <w:szCs w:val="24"/>
              </w:rPr>
            </w:pPr>
            <w:r w:rsidRPr="00C22D31">
              <w:rPr>
                <w:rFonts w:ascii="Times New Roman" w:eastAsia="Times New Roman" w:hAnsi="Times New Roman"/>
                <w:sz w:val="24"/>
                <w:szCs w:val="24"/>
              </w:rPr>
              <w:t>Szolgáltatások álláskeresőknek (munkaerő-közvetítés, tanácsadás)</w:t>
            </w:r>
          </w:p>
          <w:p w14:paraId="3A6BB0FF" w14:textId="77777777" w:rsidR="00553CBF" w:rsidRPr="00C22D31" w:rsidRDefault="00553CBF" w:rsidP="00CE23ED">
            <w:pPr>
              <w:jc w:val="both"/>
              <w:rPr>
                <w:rFonts w:ascii="Times New Roman" w:hAnsi="Times New Roman"/>
                <w:sz w:val="24"/>
                <w:szCs w:val="24"/>
              </w:rPr>
            </w:pPr>
            <w:r w:rsidRPr="00C22D31">
              <w:rPr>
                <w:rFonts w:ascii="Times New Roman" w:eastAsia="Times New Roman" w:hAnsi="Times New Roman"/>
                <w:sz w:val="24"/>
                <w:szCs w:val="24"/>
              </w:rPr>
              <w:t>Európai Foglalkoztatási Szolgálat (EURES)</w:t>
            </w:r>
          </w:p>
        </w:tc>
        <w:tc>
          <w:tcPr>
            <w:tcW w:w="4082" w:type="dxa"/>
            <w:tcBorders>
              <w:top w:val="single" w:sz="18" w:space="0" w:color="000000"/>
            </w:tcBorders>
            <w:vAlign w:val="center"/>
          </w:tcPr>
          <w:p w14:paraId="5071F78F" w14:textId="77777777" w:rsidR="00553CBF" w:rsidRPr="00C22D31" w:rsidRDefault="00553CBF" w:rsidP="00CE23ED">
            <w:pPr>
              <w:jc w:val="both"/>
              <w:rPr>
                <w:rFonts w:ascii="Times New Roman" w:hAnsi="Times New Roman"/>
                <w:sz w:val="24"/>
                <w:szCs w:val="24"/>
              </w:rPr>
            </w:pPr>
            <w:r w:rsidRPr="00C22D31">
              <w:rPr>
                <w:rFonts w:ascii="Times New Roman" w:hAnsi="Times New Roman"/>
                <w:sz w:val="24"/>
                <w:szCs w:val="24"/>
              </w:rPr>
              <w:t>-</w:t>
            </w:r>
          </w:p>
        </w:tc>
      </w:tr>
      <w:tr w:rsidR="00553CBF" w:rsidRPr="00C22D31" w14:paraId="4F76B930" w14:textId="77777777" w:rsidTr="00553CBF">
        <w:trPr>
          <w:jc w:val="center"/>
        </w:trPr>
        <w:tc>
          <w:tcPr>
            <w:tcW w:w="3114" w:type="dxa"/>
            <w:vMerge w:val="restart"/>
          </w:tcPr>
          <w:p w14:paraId="71674707" w14:textId="62D75A88" w:rsidR="00553CBF" w:rsidRPr="00553CBF" w:rsidRDefault="00553CBF" w:rsidP="00CE23ED">
            <w:pPr>
              <w:jc w:val="both"/>
              <w:rPr>
                <w:rFonts w:ascii="Times New Roman" w:hAnsi="Times New Roman"/>
                <w:b/>
                <w:bCs/>
                <w:sz w:val="24"/>
                <w:szCs w:val="24"/>
              </w:rPr>
            </w:pPr>
            <w:r w:rsidRPr="00553CBF">
              <w:rPr>
                <w:rFonts w:ascii="Times New Roman" w:hAnsi="Times New Roman"/>
                <w:b/>
                <w:bCs/>
                <w:sz w:val="24"/>
                <w:szCs w:val="24"/>
              </w:rPr>
              <w:t>A munka világa</w:t>
            </w:r>
          </w:p>
        </w:tc>
        <w:tc>
          <w:tcPr>
            <w:tcW w:w="2142" w:type="dxa"/>
          </w:tcPr>
          <w:p w14:paraId="221CC431" w14:textId="77777777" w:rsidR="00553CBF" w:rsidRPr="00C22D31" w:rsidRDefault="00553CBF" w:rsidP="00CE23ED">
            <w:pPr>
              <w:jc w:val="both"/>
              <w:rPr>
                <w:rFonts w:ascii="Times New Roman" w:hAnsi="Times New Roman"/>
                <w:sz w:val="24"/>
                <w:szCs w:val="24"/>
              </w:rPr>
            </w:pPr>
          </w:p>
        </w:tc>
        <w:tc>
          <w:tcPr>
            <w:tcW w:w="3953" w:type="dxa"/>
            <w:vAlign w:val="center"/>
          </w:tcPr>
          <w:p w14:paraId="449F4DF6" w14:textId="33422615" w:rsidR="00553CBF" w:rsidRPr="00C22D31" w:rsidRDefault="00553CBF" w:rsidP="00553CBF">
            <w:pPr>
              <w:jc w:val="center"/>
              <w:rPr>
                <w:rFonts w:ascii="Times New Roman" w:hAnsi="Times New Roman"/>
                <w:b/>
                <w:sz w:val="24"/>
                <w:szCs w:val="24"/>
              </w:rPr>
            </w:pPr>
            <w:r>
              <w:rPr>
                <w:rFonts w:ascii="Times New Roman" w:hAnsi="Times New Roman"/>
                <w:b/>
                <w:sz w:val="24"/>
                <w:szCs w:val="24"/>
              </w:rPr>
              <w:t>54 óra</w:t>
            </w:r>
          </w:p>
        </w:tc>
        <w:tc>
          <w:tcPr>
            <w:tcW w:w="4082" w:type="dxa"/>
            <w:vAlign w:val="center"/>
          </w:tcPr>
          <w:p w14:paraId="2E7EBF1E" w14:textId="77777777" w:rsidR="00553CBF" w:rsidRPr="00C22D31" w:rsidRDefault="00553CBF" w:rsidP="00CE23ED">
            <w:pPr>
              <w:jc w:val="both"/>
              <w:rPr>
                <w:rFonts w:ascii="Times New Roman" w:hAnsi="Times New Roman"/>
                <w:sz w:val="24"/>
                <w:szCs w:val="24"/>
              </w:rPr>
            </w:pPr>
          </w:p>
        </w:tc>
      </w:tr>
      <w:tr w:rsidR="00553CBF" w:rsidRPr="00C22D31" w14:paraId="78EC2EC5" w14:textId="77777777" w:rsidTr="00553CBF">
        <w:trPr>
          <w:jc w:val="center"/>
        </w:trPr>
        <w:tc>
          <w:tcPr>
            <w:tcW w:w="3114" w:type="dxa"/>
            <w:vMerge/>
          </w:tcPr>
          <w:p w14:paraId="0CDB45DB" w14:textId="358C4F9F" w:rsidR="00553CBF" w:rsidRPr="00553CBF" w:rsidRDefault="00553CBF" w:rsidP="00CE23ED">
            <w:pPr>
              <w:jc w:val="both"/>
              <w:rPr>
                <w:rFonts w:ascii="Times New Roman" w:hAnsi="Times New Roman"/>
                <w:b/>
                <w:bCs/>
                <w:sz w:val="24"/>
                <w:szCs w:val="24"/>
              </w:rPr>
            </w:pPr>
          </w:p>
        </w:tc>
        <w:tc>
          <w:tcPr>
            <w:tcW w:w="2142" w:type="dxa"/>
          </w:tcPr>
          <w:p w14:paraId="5313AB63" w14:textId="77777777" w:rsidR="00553CBF" w:rsidRPr="00C22D31" w:rsidRDefault="00553CBF" w:rsidP="00CE23ED">
            <w:pPr>
              <w:jc w:val="both"/>
              <w:rPr>
                <w:rFonts w:ascii="Times New Roman" w:hAnsi="Times New Roman"/>
                <w:sz w:val="24"/>
                <w:szCs w:val="24"/>
              </w:rPr>
            </w:pPr>
          </w:p>
        </w:tc>
        <w:tc>
          <w:tcPr>
            <w:tcW w:w="3953" w:type="dxa"/>
            <w:vAlign w:val="center"/>
          </w:tcPr>
          <w:p w14:paraId="04267B91" w14:textId="77777777" w:rsidR="00553CBF" w:rsidRPr="00C22D31" w:rsidRDefault="00553CBF" w:rsidP="00CE23ED">
            <w:pPr>
              <w:jc w:val="both"/>
              <w:rPr>
                <w:rFonts w:ascii="Times New Roman" w:eastAsia="Times New Roman" w:hAnsi="Times New Roman"/>
                <w:sz w:val="24"/>
                <w:szCs w:val="24"/>
              </w:rPr>
            </w:pPr>
            <w:r w:rsidRPr="00C22D31">
              <w:rPr>
                <w:rFonts w:ascii="Times New Roman" w:eastAsia="Times New Roman" w:hAnsi="Times New Roman"/>
                <w:sz w:val="24"/>
                <w:szCs w:val="24"/>
              </w:rPr>
              <w:t>Alapvető szakmai elvárások</w:t>
            </w:r>
          </w:p>
          <w:p w14:paraId="535F2F35" w14:textId="77777777" w:rsidR="00553CBF" w:rsidRPr="00C22D31" w:rsidRDefault="00553CBF" w:rsidP="00CE23ED">
            <w:pPr>
              <w:jc w:val="both"/>
              <w:rPr>
                <w:rFonts w:ascii="Times New Roman" w:eastAsia="Times New Roman" w:hAnsi="Times New Roman"/>
                <w:sz w:val="24"/>
                <w:szCs w:val="24"/>
              </w:rPr>
            </w:pPr>
            <w:r w:rsidRPr="00C22D31">
              <w:rPr>
                <w:rFonts w:ascii="Times New Roman" w:eastAsia="Times New Roman" w:hAnsi="Times New Roman"/>
                <w:sz w:val="24"/>
                <w:szCs w:val="24"/>
              </w:rPr>
              <w:t xml:space="preserve">Munkaegészségügyi előírások, szakmai követelmények, </w:t>
            </w:r>
            <w:proofErr w:type="gramStart"/>
            <w:r w:rsidRPr="00C22D31">
              <w:rPr>
                <w:rFonts w:ascii="Times New Roman" w:eastAsia="Times New Roman" w:hAnsi="Times New Roman"/>
                <w:sz w:val="24"/>
                <w:szCs w:val="24"/>
              </w:rPr>
              <w:t>etikai</w:t>
            </w:r>
            <w:proofErr w:type="gramEnd"/>
            <w:r w:rsidRPr="00C22D31">
              <w:rPr>
                <w:rFonts w:ascii="Times New Roman" w:eastAsia="Times New Roman" w:hAnsi="Times New Roman"/>
                <w:sz w:val="24"/>
                <w:szCs w:val="24"/>
              </w:rPr>
              <w:t>, erkölcsi elvárások</w:t>
            </w:r>
          </w:p>
          <w:p w14:paraId="05A2F3AD" w14:textId="77777777" w:rsidR="00553CBF" w:rsidRPr="00C22D31" w:rsidRDefault="00553CBF" w:rsidP="00CE23ED">
            <w:pPr>
              <w:jc w:val="both"/>
              <w:rPr>
                <w:rFonts w:ascii="Times New Roman" w:eastAsia="Times New Roman" w:hAnsi="Times New Roman"/>
                <w:sz w:val="24"/>
                <w:szCs w:val="24"/>
              </w:rPr>
            </w:pPr>
            <w:r w:rsidRPr="00C22D31">
              <w:rPr>
                <w:rFonts w:ascii="Times New Roman" w:eastAsia="Times New Roman" w:hAnsi="Times New Roman"/>
                <w:sz w:val="24"/>
                <w:szCs w:val="24"/>
              </w:rPr>
              <w:t>A tanulószerződés</w:t>
            </w:r>
          </w:p>
          <w:p w14:paraId="576AEB25" w14:textId="77777777" w:rsidR="00553CBF" w:rsidRPr="00C22D31" w:rsidRDefault="00553CBF" w:rsidP="00CE23ED">
            <w:pPr>
              <w:jc w:val="both"/>
              <w:rPr>
                <w:rFonts w:ascii="Times New Roman" w:eastAsia="Times New Roman" w:hAnsi="Times New Roman"/>
                <w:sz w:val="24"/>
                <w:szCs w:val="24"/>
              </w:rPr>
            </w:pPr>
            <w:r w:rsidRPr="00C22D31">
              <w:rPr>
                <w:rFonts w:ascii="Times New Roman" w:eastAsia="Times New Roman" w:hAnsi="Times New Roman"/>
                <w:sz w:val="24"/>
                <w:szCs w:val="24"/>
              </w:rPr>
              <w:t>Tartalmi elemei, megkötésének módja.</w:t>
            </w:r>
          </w:p>
          <w:p w14:paraId="3BCBC63B" w14:textId="77777777" w:rsidR="00553CBF" w:rsidRPr="00C22D31" w:rsidRDefault="00553CBF" w:rsidP="00CE23ED">
            <w:pPr>
              <w:jc w:val="both"/>
              <w:rPr>
                <w:rFonts w:ascii="Times New Roman" w:eastAsia="Times New Roman" w:hAnsi="Times New Roman"/>
                <w:sz w:val="24"/>
                <w:szCs w:val="24"/>
              </w:rPr>
            </w:pPr>
            <w:r w:rsidRPr="00C22D31">
              <w:rPr>
                <w:rFonts w:ascii="Times New Roman" w:eastAsia="Times New Roman" w:hAnsi="Times New Roman"/>
                <w:sz w:val="24"/>
                <w:szCs w:val="24"/>
              </w:rPr>
              <w:t>Gyakorlati helyek keresése. Váltás a gyakorlati helyek között</w:t>
            </w:r>
          </w:p>
          <w:p w14:paraId="13808C78" w14:textId="77777777" w:rsidR="00553CBF" w:rsidRPr="00C22D31" w:rsidRDefault="00553CBF" w:rsidP="00CE23ED">
            <w:pPr>
              <w:jc w:val="both"/>
              <w:rPr>
                <w:rFonts w:ascii="Times New Roman" w:eastAsia="Times New Roman" w:hAnsi="Times New Roman"/>
                <w:sz w:val="24"/>
                <w:szCs w:val="24"/>
              </w:rPr>
            </w:pPr>
            <w:r w:rsidRPr="00C22D31">
              <w:rPr>
                <w:rFonts w:ascii="Times New Roman" w:eastAsia="Times New Roman" w:hAnsi="Times New Roman"/>
                <w:sz w:val="24"/>
                <w:szCs w:val="24"/>
              </w:rPr>
              <w:t>A tanuló jogai és kötelezettségei</w:t>
            </w:r>
          </w:p>
          <w:p w14:paraId="45999290" w14:textId="77777777" w:rsidR="00553CBF" w:rsidRPr="00C22D31" w:rsidRDefault="00553CBF" w:rsidP="00CE23ED">
            <w:pPr>
              <w:jc w:val="both"/>
              <w:rPr>
                <w:rFonts w:ascii="Times New Roman" w:eastAsia="Times New Roman" w:hAnsi="Times New Roman"/>
                <w:sz w:val="24"/>
                <w:szCs w:val="24"/>
              </w:rPr>
            </w:pPr>
            <w:r w:rsidRPr="00C22D31">
              <w:rPr>
                <w:rFonts w:ascii="Times New Roman" w:eastAsia="Times New Roman" w:hAnsi="Times New Roman"/>
                <w:sz w:val="24"/>
                <w:szCs w:val="24"/>
              </w:rPr>
              <w:t>A munkaszerződés tartalmi elemei, azok jellemzői</w:t>
            </w:r>
          </w:p>
          <w:p w14:paraId="2F987648" w14:textId="77777777" w:rsidR="00553CBF" w:rsidRPr="00C22D31" w:rsidRDefault="00553CBF" w:rsidP="00CE23ED">
            <w:pPr>
              <w:jc w:val="both"/>
              <w:rPr>
                <w:rFonts w:ascii="Times New Roman" w:eastAsia="Times New Roman" w:hAnsi="Times New Roman"/>
                <w:sz w:val="24"/>
                <w:szCs w:val="24"/>
              </w:rPr>
            </w:pPr>
            <w:r w:rsidRPr="00C22D31">
              <w:rPr>
                <w:rFonts w:ascii="Times New Roman" w:eastAsia="Times New Roman" w:hAnsi="Times New Roman"/>
                <w:sz w:val="24"/>
                <w:szCs w:val="24"/>
              </w:rPr>
              <w:t>Munkajogi alapismeretek Foglalkoztatási formák: munkaviszony, megbízási jogviszony, vállalkozási jogviszony, közalkalmazotti jogviszony, közszolgálati jogviszony</w:t>
            </w:r>
          </w:p>
          <w:p w14:paraId="06FE6514" w14:textId="77777777" w:rsidR="00553CBF" w:rsidRPr="00C22D31" w:rsidRDefault="00553CBF" w:rsidP="00CE23ED">
            <w:pPr>
              <w:jc w:val="both"/>
              <w:rPr>
                <w:rFonts w:ascii="Times New Roman" w:eastAsia="Times New Roman" w:hAnsi="Times New Roman"/>
                <w:sz w:val="24"/>
                <w:szCs w:val="24"/>
              </w:rPr>
            </w:pPr>
            <w:r w:rsidRPr="00C22D31">
              <w:rPr>
                <w:rFonts w:ascii="Times New Roman" w:eastAsia="Times New Roman" w:hAnsi="Times New Roman"/>
                <w:sz w:val="24"/>
                <w:szCs w:val="24"/>
              </w:rPr>
              <w:t>Kommunikáció és vendégkapcsolatok</w:t>
            </w:r>
          </w:p>
          <w:p w14:paraId="6878573A" w14:textId="77777777" w:rsidR="00553CBF" w:rsidRPr="00C22D31" w:rsidRDefault="00553CBF" w:rsidP="00CE23ED">
            <w:pPr>
              <w:jc w:val="both"/>
              <w:rPr>
                <w:rFonts w:ascii="Times New Roman" w:eastAsia="Times New Roman" w:hAnsi="Times New Roman"/>
                <w:sz w:val="24"/>
                <w:szCs w:val="24"/>
              </w:rPr>
            </w:pPr>
            <w:r w:rsidRPr="00C22D31">
              <w:rPr>
                <w:rFonts w:ascii="Times New Roman" w:eastAsia="Times New Roman" w:hAnsi="Times New Roman"/>
                <w:sz w:val="24"/>
                <w:szCs w:val="24"/>
              </w:rPr>
              <w:t>Alapvető szakmai kommunikációs elvárások magyar és idegen nyelven: szakkifejezések</w:t>
            </w:r>
          </w:p>
          <w:p w14:paraId="6BB7374A" w14:textId="77777777" w:rsidR="00553CBF" w:rsidRPr="00C22D31" w:rsidRDefault="00553CBF" w:rsidP="00CE23ED">
            <w:pPr>
              <w:jc w:val="both"/>
              <w:rPr>
                <w:rFonts w:ascii="Times New Roman" w:eastAsia="Times New Roman" w:hAnsi="Times New Roman"/>
                <w:sz w:val="24"/>
                <w:szCs w:val="24"/>
              </w:rPr>
            </w:pPr>
            <w:r w:rsidRPr="00C22D31">
              <w:rPr>
                <w:rFonts w:ascii="Times New Roman" w:eastAsia="Times New Roman" w:hAnsi="Times New Roman"/>
                <w:sz w:val="24"/>
                <w:szCs w:val="24"/>
              </w:rPr>
              <w:t xml:space="preserve">használata a munkahelyen, kommunikáció a vendégekkel, </w:t>
            </w:r>
            <w:proofErr w:type="gramStart"/>
            <w:r w:rsidRPr="00C22D31">
              <w:rPr>
                <w:rFonts w:ascii="Times New Roman" w:eastAsia="Times New Roman" w:hAnsi="Times New Roman"/>
                <w:sz w:val="24"/>
                <w:szCs w:val="24"/>
              </w:rPr>
              <w:t>kommunikáció írásban</w:t>
            </w:r>
            <w:proofErr w:type="gramEnd"/>
            <w:r w:rsidRPr="00C22D31">
              <w:rPr>
                <w:rFonts w:ascii="Times New Roman" w:eastAsia="Times New Roman" w:hAnsi="Times New Roman"/>
                <w:sz w:val="24"/>
                <w:szCs w:val="24"/>
              </w:rPr>
              <w:t>, telefonon</w:t>
            </w:r>
          </w:p>
          <w:p w14:paraId="6ED10F4F" w14:textId="77777777" w:rsidR="00553CBF" w:rsidRPr="00C22D31" w:rsidRDefault="00553CBF" w:rsidP="00CE23ED">
            <w:pPr>
              <w:jc w:val="both"/>
              <w:rPr>
                <w:rFonts w:ascii="Times New Roman" w:eastAsia="Times New Roman" w:hAnsi="Times New Roman"/>
                <w:sz w:val="24"/>
                <w:szCs w:val="24"/>
              </w:rPr>
            </w:pPr>
            <w:r w:rsidRPr="00C22D31">
              <w:rPr>
                <w:rFonts w:ascii="Times New Roman" w:eastAsia="Times New Roman" w:hAnsi="Times New Roman"/>
                <w:sz w:val="24"/>
                <w:szCs w:val="24"/>
              </w:rPr>
              <w:t>és digitális eszközök felhasználásával</w:t>
            </w:r>
          </w:p>
          <w:p w14:paraId="65454C99" w14:textId="77777777" w:rsidR="00553CBF" w:rsidRPr="00C22D31" w:rsidRDefault="00553CBF" w:rsidP="00CE23ED">
            <w:pPr>
              <w:jc w:val="both"/>
              <w:rPr>
                <w:rFonts w:ascii="Times New Roman" w:eastAsia="Times New Roman" w:hAnsi="Times New Roman"/>
                <w:sz w:val="24"/>
                <w:szCs w:val="24"/>
              </w:rPr>
            </w:pPr>
            <w:r w:rsidRPr="00C22D31">
              <w:rPr>
                <w:rFonts w:ascii="Times New Roman" w:eastAsia="Times New Roman" w:hAnsi="Times New Roman"/>
                <w:sz w:val="24"/>
                <w:szCs w:val="24"/>
              </w:rPr>
              <w:t>Munkabiztonság és egészségvédelem</w:t>
            </w:r>
          </w:p>
          <w:p w14:paraId="2E987003" w14:textId="77777777" w:rsidR="00553CBF" w:rsidRPr="00C22D31" w:rsidRDefault="00553CBF" w:rsidP="00CE23ED">
            <w:pPr>
              <w:jc w:val="both"/>
              <w:rPr>
                <w:rFonts w:ascii="Times New Roman" w:eastAsia="Times New Roman" w:hAnsi="Times New Roman"/>
                <w:sz w:val="24"/>
                <w:szCs w:val="24"/>
              </w:rPr>
            </w:pPr>
            <w:r w:rsidRPr="00C22D31">
              <w:rPr>
                <w:rFonts w:ascii="Times New Roman" w:eastAsia="Times New Roman" w:hAnsi="Times New Roman"/>
                <w:sz w:val="24"/>
                <w:szCs w:val="24"/>
              </w:rPr>
              <w:t>Munkabiztonsági, balesetelhárítási, tűzbiztonsági előírások gyakorlati oktatása, ismerete;</w:t>
            </w:r>
          </w:p>
          <w:p w14:paraId="290DE22E" w14:textId="77777777" w:rsidR="00553CBF" w:rsidRPr="00C22D31" w:rsidRDefault="00553CBF" w:rsidP="00CE23ED">
            <w:pPr>
              <w:jc w:val="both"/>
              <w:rPr>
                <w:rFonts w:ascii="Times New Roman" w:hAnsi="Times New Roman"/>
                <w:sz w:val="24"/>
                <w:szCs w:val="24"/>
              </w:rPr>
            </w:pPr>
            <w:r w:rsidRPr="00C22D31">
              <w:rPr>
                <w:rFonts w:ascii="Times New Roman" w:eastAsia="Times New Roman" w:hAnsi="Times New Roman"/>
                <w:sz w:val="24"/>
                <w:szCs w:val="24"/>
              </w:rPr>
              <w:t>teendők rendkívüli esetekben (balesetek, tűzesetek stb.); elsősegélynyújtási alapismeretek a gyakorlatban</w:t>
            </w:r>
          </w:p>
        </w:tc>
        <w:tc>
          <w:tcPr>
            <w:tcW w:w="4082" w:type="dxa"/>
            <w:vAlign w:val="center"/>
          </w:tcPr>
          <w:p w14:paraId="14AAD64E" w14:textId="77777777" w:rsidR="00553CBF" w:rsidRPr="00C22D31" w:rsidRDefault="00553CBF" w:rsidP="00CE23ED">
            <w:pPr>
              <w:jc w:val="both"/>
              <w:rPr>
                <w:rFonts w:ascii="Times New Roman" w:hAnsi="Times New Roman"/>
                <w:sz w:val="24"/>
                <w:szCs w:val="24"/>
              </w:rPr>
            </w:pPr>
            <w:r w:rsidRPr="00C22D31">
              <w:rPr>
                <w:rFonts w:ascii="Times New Roman" w:hAnsi="Times New Roman"/>
                <w:sz w:val="24"/>
                <w:szCs w:val="24"/>
              </w:rPr>
              <w:t>-</w:t>
            </w:r>
          </w:p>
        </w:tc>
      </w:tr>
      <w:tr w:rsidR="00553CBF" w:rsidRPr="00C22D31" w14:paraId="45476C79" w14:textId="77777777" w:rsidTr="00553CBF">
        <w:trPr>
          <w:jc w:val="center"/>
        </w:trPr>
        <w:tc>
          <w:tcPr>
            <w:tcW w:w="3114" w:type="dxa"/>
            <w:vMerge w:val="restart"/>
          </w:tcPr>
          <w:p w14:paraId="0A935501" w14:textId="3AEE7612" w:rsidR="00553CBF" w:rsidRPr="00553CBF" w:rsidRDefault="00553CBF" w:rsidP="00CE23ED">
            <w:pPr>
              <w:jc w:val="both"/>
              <w:rPr>
                <w:rFonts w:ascii="Times New Roman" w:hAnsi="Times New Roman"/>
                <w:b/>
                <w:bCs/>
                <w:sz w:val="24"/>
                <w:szCs w:val="24"/>
              </w:rPr>
            </w:pPr>
            <w:r w:rsidRPr="00553CBF">
              <w:rPr>
                <w:rFonts w:ascii="Times New Roman" w:hAnsi="Times New Roman"/>
                <w:b/>
                <w:bCs/>
                <w:sz w:val="24"/>
                <w:szCs w:val="24"/>
              </w:rPr>
              <w:t>IKT a vendéglátásban</w:t>
            </w:r>
          </w:p>
        </w:tc>
        <w:tc>
          <w:tcPr>
            <w:tcW w:w="2142" w:type="dxa"/>
          </w:tcPr>
          <w:p w14:paraId="5130C7A7" w14:textId="77777777" w:rsidR="00553CBF" w:rsidRPr="00C22D31" w:rsidRDefault="00553CBF" w:rsidP="00CE23ED">
            <w:pPr>
              <w:jc w:val="both"/>
              <w:rPr>
                <w:rFonts w:ascii="Times New Roman" w:hAnsi="Times New Roman"/>
                <w:sz w:val="24"/>
                <w:szCs w:val="24"/>
              </w:rPr>
            </w:pPr>
          </w:p>
        </w:tc>
        <w:tc>
          <w:tcPr>
            <w:tcW w:w="3953" w:type="dxa"/>
            <w:vAlign w:val="center"/>
          </w:tcPr>
          <w:p w14:paraId="576825A9" w14:textId="77777777" w:rsidR="00553CBF" w:rsidRPr="00C22D31" w:rsidRDefault="00553CBF" w:rsidP="00CE23ED">
            <w:pPr>
              <w:jc w:val="both"/>
              <w:rPr>
                <w:rFonts w:ascii="Times New Roman" w:hAnsi="Times New Roman"/>
                <w:sz w:val="24"/>
                <w:szCs w:val="24"/>
              </w:rPr>
            </w:pPr>
          </w:p>
        </w:tc>
        <w:tc>
          <w:tcPr>
            <w:tcW w:w="4082" w:type="dxa"/>
            <w:vAlign w:val="center"/>
          </w:tcPr>
          <w:p w14:paraId="5179B5FC" w14:textId="05183C57" w:rsidR="00553CBF" w:rsidRPr="00C22D31" w:rsidRDefault="00553CBF" w:rsidP="00553CBF">
            <w:pPr>
              <w:jc w:val="center"/>
              <w:rPr>
                <w:rFonts w:ascii="Times New Roman" w:hAnsi="Times New Roman"/>
                <w:b/>
                <w:sz w:val="24"/>
                <w:szCs w:val="24"/>
              </w:rPr>
            </w:pPr>
            <w:r>
              <w:rPr>
                <w:rFonts w:ascii="Times New Roman" w:hAnsi="Times New Roman"/>
                <w:b/>
                <w:sz w:val="24"/>
                <w:szCs w:val="24"/>
              </w:rPr>
              <w:t>72 óra</w:t>
            </w:r>
          </w:p>
        </w:tc>
      </w:tr>
      <w:tr w:rsidR="00553CBF" w:rsidRPr="00C22D31" w14:paraId="5F3CE7EF" w14:textId="77777777" w:rsidTr="00553CBF">
        <w:trPr>
          <w:jc w:val="center"/>
        </w:trPr>
        <w:tc>
          <w:tcPr>
            <w:tcW w:w="3114" w:type="dxa"/>
            <w:vMerge/>
          </w:tcPr>
          <w:p w14:paraId="6BF73858" w14:textId="3D27CCF4" w:rsidR="00553CBF" w:rsidRPr="00553CBF" w:rsidRDefault="00553CBF" w:rsidP="00CE23ED">
            <w:pPr>
              <w:jc w:val="both"/>
              <w:rPr>
                <w:rFonts w:ascii="Times New Roman" w:hAnsi="Times New Roman"/>
                <w:b/>
                <w:bCs/>
                <w:sz w:val="24"/>
                <w:szCs w:val="24"/>
              </w:rPr>
            </w:pPr>
          </w:p>
        </w:tc>
        <w:tc>
          <w:tcPr>
            <w:tcW w:w="2142" w:type="dxa"/>
          </w:tcPr>
          <w:p w14:paraId="0639779E" w14:textId="77777777" w:rsidR="00553CBF" w:rsidRPr="00C22D31" w:rsidRDefault="00553CBF" w:rsidP="00CE23ED">
            <w:pPr>
              <w:jc w:val="both"/>
              <w:rPr>
                <w:rFonts w:ascii="Times New Roman" w:hAnsi="Times New Roman"/>
                <w:sz w:val="24"/>
                <w:szCs w:val="24"/>
              </w:rPr>
            </w:pPr>
          </w:p>
        </w:tc>
        <w:tc>
          <w:tcPr>
            <w:tcW w:w="3953" w:type="dxa"/>
            <w:vAlign w:val="center"/>
          </w:tcPr>
          <w:p w14:paraId="65AE8E63" w14:textId="77777777" w:rsidR="00553CBF" w:rsidRPr="00C22D31" w:rsidRDefault="00553CBF" w:rsidP="00CE23ED">
            <w:pPr>
              <w:jc w:val="both"/>
              <w:rPr>
                <w:rFonts w:ascii="Times New Roman" w:hAnsi="Times New Roman"/>
                <w:sz w:val="24"/>
                <w:szCs w:val="24"/>
              </w:rPr>
            </w:pPr>
          </w:p>
        </w:tc>
        <w:tc>
          <w:tcPr>
            <w:tcW w:w="4082" w:type="dxa"/>
            <w:vAlign w:val="center"/>
          </w:tcPr>
          <w:p w14:paraId="6454E28D" w14:textId="77777777" w:rsidR="00553CBF" w:rsidRPr="00C22D31" w:rsidRDefault="00553CBF" w:rsidP="00CE23ED">
            <w:pPr>
              <w:jc w:val="both"/>
              <w:rPr>
                <w:rFonts w:ascii="Times New Roman" w:eastAsia="Times New Roman" w:hAnsi="Times New Roman"/>
                <w:sz w:val="24"/>
                <w:szCs w:val="24"/>
              </w:rPr>
            </w:pPr>
            <w:r w:rsidRPr="00C22D31">
              <w:rPr>
                <w:rFonts w:ascii="Times New Roman" w:eastAsia="Times New Roman" w:hAnsi="Times New Roman"/>
                <w:sz w:val="24"/>
                <w:szCs w:val="24"/>
              </w:rPr>
              <w:t>Digitális eszközök a vendéglátásban</w:t>
            </w:r>
          </w:p>
          <w:p w14:paraId="27842207" w14:textId="77777777" w:rsidR="00553CBF" w:rsidRPr="00C22D31" w:rsidRDefault="00553CBF" w:rsidP="00CE23ED">
            <w:pPr>
              <w:jc w:val="both"/>
              <w:rPr>
                <w:rFonts w:ascii="Times New Roman" w:eastAsia="Times New Roman" w:hAnsi="Times New Roman"/>
                <w:sz w:val="24"/>
                <w:szCs w:val="24"/>
              </w:rPr>
            </w:pPr>
            <w:r w:rsidRPr="00C22D31">
              <w:rPr>
                <w:rFonts w:ascii="Times New Roman" w:eastAsia="Times New Roman" w:hAnsi="Times New Roman"/>
                <w:sz w:val="24"/>
                <w:szCs w:val="24"/>
              </w:rPr>
              <w:t>A digitális eszközök gyakorlati alkalmazása (pl.: készletek nyilvántartása, elszámoltatás,</w:t>
            </w:r>
          </w:p>
          <w:p w14:paraId="131A221D" w14:textId="77777777" w:rsidR="00553CBF" w:rsidRPr="00C22D31" w:rsidRDefault="00553CBF" w:rsidP="00CE23ED">
            <w:pPr>
              <w:jc w:val="both"/>
              <w:rPr>
                <w:rFonts w:ascii="Times New Roman" w:eastAsia="Times New Roman" w:hAnsi="Times New Roman"/>
                <w:sz w:val="24"/>
                <w:szCs w:val="24"/>
              </w:rPr>
            </w:pPr>
            <w:r w:rsidRPr="00C22D31">
              <w:rPr>
                <w:rFonts w:ascii="Times New Roman" w:eastAsia="Times New Roman" w:hAnsi="Times New Roman"/>
                <w:sz w:val="24"/>
                <w:szCs w:val="24"/>
              </w:rPr>
              <w:t>rendelésfelvétel, számlázás, e-tranzakciók stb.)</w:t>
            </w:r>
          </w:p>
          <w:p w14:paraId="6C9B7585" w14:textId="77777777" w:rsidR="00553CBF" w:rsidRPr="00C22D31" w:rsidRDefault="00553CBF" w:rsidP="00CE23ED">
            <w:pPr>
              <w:jc w:val="both"/>
              <w:rPr>
                <w:rFonts w:ascii="Times New Roman" w:eastAsia="Times New Roman" w:hAnsi="Times New Roman"/>
                <w:sz w:val="24"/>
                <w:szCs w:val="24"/>
              </w:rPr>
            </w:pPr>
            <w:r w:rsidRPr="00C22D31">
              <w:rPr>
                <w:rFonts w:ascii="Times New Roman" w:eastAsia="Times New Roman" w:hAnsi="Times New Roman"/>
                <w:sz w:val="24"/>
                <w:szCs w:val="24"/>
              </w:rPr>
              <w:t>A POS-terminál használatának alapjai</w:t>
            </w:r>
          </w:p>
          <w:p w14:paraId="22F857FE" w14:textId="77777777" w:rsidR="00553CBF" w:rsidRPr="00C22D31" w:rsidRDefault="00553CBF" w:rsidP="00CE23ED">
            <w:pPr>
              <w:jc w:val="both"/>
              <w:rPr>
                <w:rFonts w:ascii="Times New Roman" w:eastAsia="Times New Roman" w:hAnsi="Times New Roman"/>
                <w:sz w:val="24"/>
                <w:szCs w:val="24"/>
              </w:rPr>
            </w:pPr>
            <w:r w:rsidRPr="00C22D31">
              <w:rPr>
                <w:rFonts w:ascii="Times New Roman" w:eastAsia="Times New Roman" w:hAnsi="Times New Roman"/>
                <w:sz w:val="24"/>
                <w:szCs w:val="24"/>
              </w:rPr>
              <w:t>Az éttermi szoftverek használatának alapjai</w:t>
            </w:r>
          </w:p>
          <w:p w14:paraId="2C547BAC" w14:textId="77777777" w:rsidR="00553CBF" w:rsidRPr="00C22D31" w:rsidRDefault="00553CBF" w:rsidP="00CE23ED">
            <w:pPr>
              <w:jc w:val="both"/>
              <w:rPr>
                <w:rFonts w:ascii="Times New Roman" w:eastAsia="Times New Roman" w:hAnsi="Times New Roman"/>
                <w:sz w:val="24"/>
                <w:szCs w:val="24"/>
              </w:rPr>
            </w:pPr>
            <w:r w:rsidRPr="00C22D31">
              <w:rPr>
                <w:rFonts w:ascii="Times New Roman" w:eastAsia="Times New Roman" w:hAnsi="Times New Roman"/>
                <w:sz w:val="24"/>
                <w:szCs w:val="24"/>
              </w:rPr>
              <w:t>A digitális eszközök szerepe, felelős használata az oktatásban</w:t>
            </w:r>
          </w:p>
          <w:p w14:paraId="40194B81" w14:textId="77777777" w:rsidR="00553CBF" w:rsidRPr="00C22D31" w:rsidRDefault="00553CBF" w:rsidP="00CE23ED">
            <w:pPr>
              <w:jc w:val="both"/>
              <w:rPr>
                <w:rFonts w:ascii="Times New Roman" w:eastAsia="Times New Roman" w:hAnsi="Times New Roman"/>
                <w:sz w:val="24"/>
                <w:szCs w:val="24"/>
              </w:rPr>
            </w:pPr>
            <w:r w:rsidRPr="00C22D31">
              <w:rPr>
                <w:rFonts w:ascii="Times New Roman" w:eastAsia="Times New Roman" w:hAnsi="Times New Roman"/>
                <w:sz w:val="24"/>
                <w:szCs w:val="24"/>
              </w:rPr>
              <w:t>Digitális tananyagtartalmak alkalmazása</w:t>
            </w:r>
          </w:p>
          <w:p w14:paraId="25725B6C" w14:textId="77777777" w:rsidR="00553CBF" w:rsidRPr="00C22D31" w:rsidRDefault="00553CBF" w:rsidP="00CE23ED">
            <w:pPr>
              <w:jc w:val="both"/>
              <w:rPr>
                <w:rFonts w:ascii="Times New Roman" w:eastAsia="Times New Roman" w:hAnsi="Times New Roman"/>
                <w:sz w:val="24"/>
                <w:szCs w:val="24"/>
              </w:rPr>
            </w:pPr>
            <w:r w:rsidRPr="00C22D31">
              <w:rPr>
                <w:rFonts w:ascii="Times New Roman" w:eastAsia="Times New Roman" w:hAnsi="Times New Roman"/>
                <w:sz w:val="24"/>
                <w:szCs w:val="24"/>
              </w:rPr>
              <w:t xml:space="preserve">Digitális tananyagok és kapcsolódó </w:t>
            </w:r>
            <w:proofErr w:type="gramStart"/>
            <w:r w:rsidRPr="00C22D31">
              <w:rPr>
                <w:rFonts w:ascii="Times New Roman" w:eastAsia="Times New Roman" w:hAnsi="Times New Roman"/>
                <w:sz w:val="24"/>
                <w:szCs w:val="24"/>
              </w:rPr>
              <w:t>információk</w:t>
            </w:r>
            <w:proofErr w:type="gramEnd"/>
            <w:r w:rsidRPr="00C22D31">
              <w:rPr>
                <w:rFonts w:ascii="Times New Roman" w:eastAsia="Times New Roman" w:hAnsi="Times New Roman"/>
                <w:sz w:val="24"/>
                <w:szCs w:val="24"/>
              </w:rPr>
              <w:t xml:space="preserve"> keresése magyar és nemzetközi weboldalakon, valamint felhasználásuk, feldolgozásuk, kezelésük</w:t>
            </w:r>
          </w:p>
          <w:p w14:paraId="2F2A039F" w14:textId="77777777" w:rsidR="00553CBF" w:rsidRPr="00C22D31" w:rsidRDefault="00553CBF" w:rsidP="00CE23ED">
            <w:pPr>
              <w:jc w:val="both"/>
              <w:rPr>
                <w:rFonts w:ascii="Times New Roman" w:eastAsia="Times New Roman" w:hAnsi="Times New Roman"/>
                <w:sz w:val="24"/>
                <w:szCs w:val="24"/>
              </w:rPr>
            </w:pPr>
            <w:r w:rsidRPr="00C22D31">
              <w:rPr>
                <w:rFonts w:ascii="Times New Roman" w:eastAsia="Times New Roman" w:hAnsi="Times New Roman"/>
                <w:sz w:val="24"/>
                <w:szCs w:val="24"/>
              </w:rPr>
              <w:t xml:space="preserve">Rendszerszintű gondolkodás (tudja az </w:t>
            </w:r>
            <w:proofErr w:type="gramStart"/>
            <w:r w:rsidRPr="00C22D31">
              <w:rPr>
                <w:rFonts w:ascii="Times New Roman" w:eastAsia="Times New Roman" w:hAnsi="Times New Roman"/>
                <w:sz w:val="24"/>
                <w:szCs w:val="24"/>
              </w:rPr>
              <w:t>információkat</w:t>
            </w:r>
            <w:proofErr w:type="gramEnd"/>
            <w:r w:rsidRPr="00C22D31">
              <w:rPr>
                <w:rFonts w:ascii="Times New Roman" w:eastAsia="Times New Roman" w:hAnsi="Times New Roman"/>
                <w:sz w:val="24"/>
                <w:szCs w:val="24"/>
              </w:rPr>
              <w:t xml:space="preserve"> rendszerezni, tárolni)</w:t>
            </w:r>
          </w:p>
          <w:p w14:paraId="79D9A5E0" w14:textId="77777777" w:rsidR="00553CBF" w:rsidRPr="00C22D31" w:rsidRDefault="00553CBF" w:rsidP="00CE23ED">
            <w:pPr>
              <w:jc w:val="both"/>
              <w:rPr>
                <w:rFonts w:ascii="Times New Roman" w:eastAsia="Times New Roman" w:hAnsi="Times New Roman"/>
                <w:sz w:val="24"/>
                <w:szCs w:val="24"/>
              </w:rPr>
            </w:pPr>
            <w:r w:rsidRPr="00C22D31">
              <w:rPr>
                <w:rFonts w:ascii="Times New Roman" w:eastAsia="Times New Roman" w:hAnsi="Times New Roman"/>
                <w:sz w:val="24"/>
                <w:szCs w:val="24"/>
              </w:rPr>
              <w:t>Digitális eszközök a turizmusban</w:t>
            </w:r>
          </w:p>
          <w:p w14:paraId="2DBD8EA4" w14:textId="77777777" w:rsidR="00553CBF" w:rsidRPr="00C22D31" w:rsidRDefault="00553CBF" w:rsidP="00CE23ED">
            <w:pPr>
              <w:jc w:val="both"/>
              <w:rPr>
                <w:rFonts w:ascii="Times New Roman" w:eastAsia="Times New Roman" w:hAnsi="Times New Roman"/>
                <w:sz w:val="24"/>
                <w:szCs w:val="24"/>
              </w:rPr>
            </w:pPr>
            <w:r w:rsidRPr="00C22D31">
              <w:rPr>
                <w:rFonts w:ascii="Times New Roman" w:eastAsia="Times New Roman" w:hAnsi="Times New Roman"/>
                <w:sz w:val="24"/>
                <w:szCs w:val="24"/>
              </w:rPr>
              <w:t>A turizmus és a szálláshely-szolgáltatás területén alkalmazott informatikai eszközök megismerése, gyakorlati alkalmazásuk</w:t>
            </w:r>
          </w:p>
          <w:p w14:paraId="5C16049D" w14:textId="77777777" w:rsidR="00553CBF" w:rsidRPr="00C22D31" w:rsidRDefault="00553CBF" w:rsidP="00CE23ED">
            <w:pPr>
              <w:jc w:val="both"/>
              <w:rPr>
                <w:rFonts w:ascii="Times New Roman" w:eastAsia="Times New Roman" w:hAnsi="Times New Roman"/>
                <w:sz w:val="24"/>
                <w:szCs w:val="24"/>
              </w:rPr>
            </w:pPr>
            <w:r w:rsidRPr="00C22D31">
              <w:rPr>
                <w:rFonts w:ascii="Times New Roman" w:eastAsia="Times New Roman" w:hAnsi="Times New Roman"/>
                <w:sz w:val="24"/>
                <w:szCs w:val="24"/>
              </w:rPr>
              <w:t>A digitális turizmus lényege, informatikai eszközei, technológiái</w:t>
            </w:r>
          </w:p>
          <w:p w14:paraId="53BBEF79" w14:textId="77777777" w:rsidR="00553CBF" w:rsidRPr="00C22D31" w:rsidRDefault="00553CBF" w:rsidP="00CE23ED">
            <w:pPr>
              <w:jc w:val="both"/>
              <w:rPr>
                <w:rFonts w:ascii="Times New Roman" w:eastAsia="Times New Roman" w:hAnsi="Times New Roman"/>
                <w:sz w:val="24"/>
                <w:szCs w:val="24"/>
              </w:rPr>
            </w:pPr>
            <w:r w:rsidRPr="00C22D31">
              <w:rPr>
                <w:rFonts w:ascii="Times New Roman" w:eastAsia="Times New Roman" w:hAnsi="Times New Roman"/>
                <w:sz w:val="24"/>
                <w:szCs w:val="24"/>
              </w:rPr>
              <w:t>Szállodai szoftverek: különböző hotelprogramok, helyfoglalási rendszerek</w:t>
            </w:r>
          </w:p>
          <w:p w14:paraId="6BDED922" w14:textId="77777777" w:rsidR="00553CBF" w:rsidRPr="00C22D31" w:rsidRDefault="00553CBF" w:rsidP="00CE23ED">
            <w:pPr>
              <w:jc w:val="both"/>
              <w:rPr>
                <w:rFonts w:ascii="Times New Roman" w:hAnsi="Times New Roman"/>
                <w:sz w:val="24"/>
                <w:szCs w:val="24"/>
              </w:rPr>
            </w:pPr>
            <w:r w:rsidRPr="00C22D31">
              <w:rPr>
                <w:rFonts w:ascii="Times New Roman" w:eastAsia="Times New Roman" w:hAnsi="Times New Roman"/>
                <w:sz w:val="24"/>
                <w:szCs w:val="24"/>
              </w:rPr>
              <w:t>A szállodai gazdálkodás informatikai alapjai</w:t>
            </w:r>
          </w:p>
        </w:tc>
      </w:tr>
      <w:tr w:rsidR="00553CBF" w:rsidRPr="00C22D31" w14:paraId="3A0AE3D1" w14:textId="77777777" w:rsidTr="00553CBF">
        <w:trPr>
          <w:jc w:val="center"/>
        </w:trPr>
        <w:tc>
          <w:tcPr>
            <w:tcW w:w="3114" w:type="dxa"/>
            <w:vMerge w:val="restart"/>
            <w:vAlign w:val="center"/>
          </w:tcPr>
          <w:p w14:paraId="623B5B61" w14:textId="3023EC73" w:rsidR="00553CBF" w:rsidRPr="00C22D31" w:rsidRDefault="00553CBF" w:rsidP="00CE23ED">
            <w:pPr>
              <w:jc w:val="both"/>
              <w:rPr>
                <w:rFonts w:ascii="Times New Roman" w:hAnsi="Times New Roman"/>
                <w:sz w:val="24"/>
                <w:szCs w:val="24"/>
              </w:rPr>
            </w:pPr>
            <w:r w:rsidRPr="00C22D31">
              <w:rPr>
                <w:rFonts w:ascii="Times New Roman" w:hAnsi="Times New Roman"/>
                <w:sz w:val="24"/>
                <w:szCs w:val="24"/>
              </w:rPr>
              <w:t>Termelési, értékesítési és turisztikai alapismeretek</w:t>
            </w:r>
          </w:p>
        </w:tc>
        <w:tc>
          <w:tcPr>
            <w:tcW w:w="2142" w:type="dxa"/>
            <w:vMerge w:val="restart"/>
          </w:tcPr>
          <w:p w14:paraId="1A2D8304" w14:textId="5DD7D757" w:rsidR="00553CBF" w:rsidRPr="00C22D31" w:rsidRDefault="00553CBF" w:rsidP="00CE23ED">
            <w:pPr>
              <w:jc w:val="both"/>
              <w:rPr>
                <w:rFonts w:ascii="Times New Roman" w:hAnsi="Times New Roman"/>
                <w:sz w:val="24"/>
                <w:szCs w:val="24"/>
              </w:rPr>
            </w:pPr>
            <w:r w:rsidRPr="00C22D31">
              <w:rPr>
                <w:rFonts w:ascii="Times New Roman" w:hAnsi="Times New Roman"/>
                <w:sz w:val="24"/>
                <w:szCs w:val="24"/>
              </w:rPr>
              <w:t>A cukrászati termelés alapjai</w:t>
            </w:r>
          </w:p>
        </w:tc>
        <w:tc>
          <w:tcPr>
            <w:tcW w:w="3953" w:type="dxa"/>
            <w:vAlign w:val="center"/>
          </w:tcPr>
          <w:p w14:paraId="5F07DDB5" w14:textId="6ED746A4" w:rsidR="00553CBF" w:rsidRPr="00C22D31" w:rsidRDefault="00553CBF" w:rsidP="00553CBF">
            <w:pPr>
              <w:jc w:val="center"/>
              <w:rPr>
                <w:rFonts w:ascii="Times New Roman" w:hAnsi="Times New Roman"/>
                <w:b/>
                <w:sz w:val="24"/>
                <w:szCs w:val="24"/>
              </w:rPr>
            </w:pPr>
            <w:r>
              <w:rPr>
                <w:rFonts w:ascii="Times New Roman" w:hAnsi="Times New Roman"/>
                <w:b/>
                <w:sz w:val="24"/>
                <w:szCs w:val="24"/>
              </w:rPr>
              <w:t>27 óra</w:t>
            </w:r>
          </w:p>
        </w:tc>
        <w:tc>
          <w:tcPr>
            <w:tcW w:w="4082" w:type="dxa"/>
            <w:vAlign w:val="center"/>
          </w:tcPr>
          <w:p w14:paraId="4BD15DDE" w14:textId="1188B667" w:rsidR="00553CBF" w:rsidRPr="00C22D31" w:rsidRDefault="00553CBF" w:rsidP="00553CBF">
            <w:pPr>
              <w:jc w:val="center"/>
              <w:rPr>
                <w:rFonts w:ascii="Times New Roman" w:hAnsi="Times New Roman"/>
                <w:b/>
                <w:sz w:val="24"/>
                <w:szCs w:val="24"/>
              </w:rPr>
            </w:pPr>
            <w:r>
              <w:rPr>
                <w:rFonts w:ascii="Times New Roman" w:hAnsi="Times New Roman"/>
                <w:b/>
                <w:sz w:val="24"/>
                <w:szCs w:val="24"/>
              </w:rPr>
              <w:t>72 óra</w:t>
            </w:r>
          </w:p>
        </w:tc>
      </w:tr>
      <w:tr w:rsidR="00553CBF" w:rsidRPr="00C22D31" w14:paraId="61DA4DF1" w14:textId="77777777" w:rsidTr="00553CBF">
        <w:trPr>
          <w:jc w:val="center"/>
        </w:trPr>
        <w:tc>
          <w:tcPr>
            <w:tcW w:w="3114" w:type="dxa"/>
            <w:vMerge/>
            <w:vAlign w:val="center"/>
          </w:tcPr>
          <w:p w14:paraId="4C5DE191" w14:textId="5F508C51" w:rsidR="00553CBF" w:rsidRPr="00C22D31" w:rsidRDefault="00553CBF" w:rsidP="00CE23ED">
            <w:pPr>
              <w:jc w:val="both"/>
              <w:rPr>
                <w:rFonts w:ascii="Times New Roman" w:hAnsi="Times New Roman"/>
                <w:sz w:val="24"/>
                <w:szCs w:val="24"/>
              </w:rPr>
            </w:pPr>
          </w:p>
        </w:tc>
        <w:tc>
          <w:tcPr>
            <w:tcW w:w="2142" w:type="dxa"/>
            <w:vMerge/>
          </w:tcPr>
          <w:p w14:paraId="48A3502A" w14:textId="793ABFAA" w:rsidR="00553CBF" w:rsidRPr="00C22D31" w:rsidRDefault="00553CBF" w:rsidP="00CE23ED">
            <w:pPr>
              <w:jc w:val="both"/>
              <w:rPr>
                <w:rFonts w:ascii="Times New Roman" w:hAnsi="Times New Roman"/>
                <w:sz w:val="24"/>
                <w:szCs w:val="24"/>
              </w:rPr>
            </w:pPr>
          </w:p>
        </w:tc>
        <w:tc>
          <w:tcPr>
            <w:tcW w:w="3953" w:type="dxa"/>
            <w:vAlign w:val="center"/>
          </w:tcPr>
          <w:p w14:paraId="7D7B4F86" w14:textId="77777777" w:rsidR="00553CBF" w:rsidRPr="00C22D31" w:rsidRDefault="00553CBF" w:rsidP="00CE23ED">
            <w:pPr>
              <w:jc w:val="both"/>
              <w:rPr>
                <w:rFonts w:ascii="Times New Roman" w:hAnsi="Times New Roman"/>
                <w:sz w:val="24"/>
                <w:szCs w:val="24"/>
              </w:rPr>
            </w:pPr>
            <w:r w:rsidRPr="00C22D31">
              <w:rPr>
                <w:rFonts w:ascii="Times New Roman" w:hAnsi="Times New Roman"/>
                <w:sz w:val="24"/>
                <w:szCs w:val="24"/>
              </w:rPr>
              <w:t>Cukrász üzem helyiségei, munkaterületei: Raktárak, előkészítő helyiségek</w:t>
            </w:r>
            <w:proofErr w:type="gramStart"/>
            <w:r w:rsidRPr="00C22D31">
              <w:rPr>
                <w:rFonts w:ascii="Times New Roman" w:hAnsi="Times New Roman"/>
                <w:sz w:val="24"/>
                <w:szCs w:val="24"/>
              </w:rPr>
              <w:t>,cukrászműhely</w:t>
            </w:r>
            <w:proofErr w:type="gramEnd"/>
            <w:r w:rsidRPr="00C22D31">
              <w:rPr>
                <w:rFonts w:ascii="Times New Roman" w:hAnsi="Times New Roman"/>
                <w:sz w:val="24"/>
                <w:szCs w:val="24"/>
              </w:rPr>
              <w:t>, mosogatók, expediáló helység, szociális helyiségek, irodák bemutatása</w:t>
            </w:r>
          </w:p>
          <w:p w14:paraId="7EA6D2D1" w14:textId="77777777" w:rsidR="00553CBF" w:rsidRPr="00C22D31" w:rsidRDefault="00553CBF" w:rsidP="00CE23ED">
            <w:pPr>
              <w:jc w:val="both"/>
              <w:rPr>
                <w:rFonts w:ascii="Times New Roman" w:hAnsi="Times New Roman"/>
                <w:sz w:val="24"/>
                <w:szCs w:val="24"/>
              </w:rPr>
            </w:pPr>
            <w:r w:rsidRPr="00C22D31">
              <w:rPr>
                <w:rFonts w:ascii="Times New Roman" w:hAnsi="Times New Roman"/>
                <w:sz w:val="24"/>
                <w:szCs w:val="24"/>
              </w:rPr>
              <w:t>A cukrászati termelés higiéniai és környezetvédelmi követelményei: HACCP, cukrászüzem telepítésének feltételei, személyi higiénia, termék előállítási folyamatok, műhely higiéniája, ellenőrzés</w:t>
            </w:r>
          </w:p>
          <w:p w14:paraId="60F2A7F7" w14:textId="77777777" w:rsidR="00553CBF" w:rsidRPr="00C22D31" w:rsidRDefault="00553CBF" w:rsidP="00CE23ED">
            <w:pPr>
              <w:jc w:val="both"/>
              <w:rPr>
                <w:rFonts w:ascii="Times New Roman" w:hAnsi="Times New Roman"/>
                <w:sz w:val="24"/>
                <w:szCs w:val="24"/>
              </w:rPr>
            </w:pPr>
            <w:r w:rsidRPr="00C22D31">
              <w:rPr>
                <w:rFonts w:ascii="Times New Roman" w:hAnsi="Times New Roman"/>
                <w:sz w:val="24"/>
                <w:szCs w:val="24"/>
              </w:rPr>
              <w:t>Cukrászati termékkészítéshez alkalmazott nyersanyagok minősége, tárolása, idegen nyelvű elnevezése: beszerzés, anyagok átvétele, tárolás, előkészítő műveletek, termékek készítése, termékek tárolása</w:t>
            </w:r>
          </w:p>
          <w:p w14:paraId="58229B4D" w14:textId="77777777" w:rsidR="00553CBF" w:rsidRPr="00C22D31" w:rsidRDefault="00553CBF" w:rsidP="00CE23ED">
            <w:pPr>
              <w:jc w:val="both"/>
              <w:rPr>
                <w:rFonts w:ascii="Times New Roman" w:hAnsi="Times New Roman"/>
                <w:sz w:val="24"/>
                <w:szCs w:val="24"/>
              </w:rPr>
            </w:pPr>
            <w:r w:rsidRPr="00C22D31">
              <w:rPr>
                <w:rFonts w:ascii="Times New Roman" w:hAnsi="Times New Roman"/>
                <w:sz w:val="24"/>
                <w:szCs w:val="24"/>
              </w:rPr>
              <w:t>Cukrászati alapműveletek idegen nyelvű elnevezése: spinelés, konsolás, fermentálás, kandírozás, stiftelés, stb.</w:t>
            </w:r>
          </w:p>
          <w:p w14:paraId="42ACBA61" w14:textId="77777777" w:rsidR="00553CBF" w:rsidRPr="00C22D31" w:rsidRDefault="00553CBF" w:rsidP="00CE23ED">
            <w:pPr>
              <w:jc w:val="both"/>
              <w:rPr>
                <w:rFonts w:ascii="Times New Roman" w:hAnsi="Times New Roman"/>
                <w:sz w:val="24"/>
                <w:szCs w:val="24"/>
              </w:rPr>
            </w:pPr>
            <w:r w:rsidRPr="00C22D31">
              <w:rPr>
                <w:rFonts w:ascii="Times New Roman" w:hAnsi="Times New Roman"/>
                <w:sz w:val="24"/>
                <w:szCs w:val="24"/>
              </w:rPr>
              <w:t>Cukrászati alapműveletek, termékcsoportok áttekintése: töltelék és tésztakészítés, cukrászati termék alakítása, sütési eljárások, befejező műveletek</w:t>
            </w:r>
          </w:p>
          <w:p w14:paraId="7776FA2B" w14:textId="77777777" w:rsidR="00553CBF" w:rsidRPr="00C22D31" w:rsidRDefault="00553CBF" w:rsidP="00CE23ED">
            <w:pPr>
              <w:jc w:val="both"/>
              <w:rPr>
                <w:rFonts w:ascii="Times New Roman" w:hAnsi="Times New Roman"/>
                <w:sz w:val="24"/>
                <w:szCs w:val="24"/>
              </w:rPr>
            </w:pPr>
          </w:p>
        </w:tc>
        <w:tc>
          <w:tcPr>
            <w:tcW w:w="4082" w:type="dxa"/>
            <w:vAlign w:val="center"/>
          </w:tcPr>
          <w:p w14:paraId="6ABEB285" w14:textId="77777777" w:rsidR="00553CBF" w:rsidRPr="00C22D31" w:rsidRDefault="00553CBF" w:rsidP="00CE23ED">
            <w:pPr>
              <w:jc w:val="both"/>
              <w:rPr>
                <w:rFonts w:ascii="Times New Roman" w:hAnsi="Times New Roman"/>
                <w:sz w:val="24"/>
                <w:szCs w:val="24"/>
              </w:rPr>
            </w:pPr>
            <w:r w:rsidRPr="00C22D31">
              <w:rPr>
                <w:rFonts w:ascii="Times New Roman" w:hAnsi="Times New Roman"/>
                <w:sz w:val="24"/>
                <w:szCs w:val="24"/>
              </w:rPr>
              <w:t>Cukrász üzem helyiségei, munkaterületei</w:t>
            </w:r>
          </w:p>
          <w:p w14:paraId="30D3790D" w14:textId="77777777" w:rsidR="00553CBF" w:rsidRPr="00C22D31" w:rsidRDefault="00553CBF" w:rsidP="00CE23ED">
            <w:pPr>
              <w:jc w:val="both"/>
              <w:rPr>
                <w:rFonts w:ascii="Times New Roman" w:hAnsi="Times New Roman"/>
                <w:sz w:val="24"/>
                <w:szCs w:val="24"/>
              </w:rPr>
            </w:pPr>
            <w:r w:rsidRPr="00C22D31">
              <w:rPr>
                <w:rFonts w:ascii="Times New Roman" w:hAnsi="Times New Roman"/>
                <w:sz w:val="24"/>
                <w:szCs w:val="24"/>
              </w:rPr>
              <w:t>A cukrászati termelés higiéniai és környezetvédelmi követelményei</w:t>
            </w:r>
          </w:p>
          <w:p w14:paraId="3BD7AE4E" w14:textId="77777777" w:rsidR="00553CBF" w:rsidRPr="00C22D31" w:rsidRDefault="00553CBF" w:rsidP="00CE23ED">
            <w:pPr>
              <w:jc w:val="both"/>
              <w:rPr>
                <w:rFonts w:ascii="Times New Roman" w:hAnsi="Times New Roman"/>
                <w:sz w:val="24"/>
                <w:szCs w:val="24"/>
              </w:rPr>
            </w:pPr>
            <w:r w:rsidRPr="00C22D31">
              <w:rPr>
                <w:rFonts w:ascii="Times New Roman" w:hAnsi="Times New Roman"/>
                <w:sz w:val="24"/>
                <w:szCs w:val="24"/>
              </w:rPr>
              <w:t>Cukrászati termékkészítéshez alkalmazott nyersanyagok minősége, tárolása, idegen nyelvű elnevezése</w:t>
            </w:r>
          </w:p>
          <w:p w14:paraId="5C46C438" w14:textId="77777777" w:rsidR="00553CBF" w:rsidRPr="00C22D31" w:rsidRDefault="00553CBF" w:rsidP="00CE23ED">
            <w:pPr>
              <w:jc w:val="both"/>
              <w:rPr>
                <w:rFonts w:ascii="Times New Roman" w:hAnsi="Times New Roman"/>
                <w:sz w:val="24"/>
                <w:szCs w:val="24"/>
              </w:rPr>
            </w:pPr>
            <w:r w:rsidRPr="00C22D31">
              <w:rPr>
                <w:rFonts w:ascii="Times New Roman" w:hAnsi="Times New Roman"/>
                <w:sz w:val="24"/>
                <w:szCs w:val="24"/>
              </w:rPr>
              <w:t>Cukrászati alapműveletek idegen nyelvű elnevezése: spinelés, konsolás, fermentálás, kandírozás, stiftelés, stb.</w:t>
            </w:r>
          </w:p>
          <w:p w14:paraId="21E2890A" w14:textId="77777777" w:rsidR="00553CBF" w:rsidRPr="00C22D31" w:rsidRDefault="00553CBF" w:rsidP="00CE23ED">
            <w:pPr>
              <w:jc w:val="both"/>
              <w:rPr>
                <w:rFonts w:ascii="Times New Roman" w:hAnsi="Times New Roman"/>
                <w:sz w:val="24"/>
                <w:szCs w:val="24"/>
              </w:rPr>
            </w:pPr>
            <w:r w:rsidRPr="00C22D31">
              <w:rPr>
                <w:rFonts w:ascii="Times New Roman" w:hAnsi="Times New Roman"/>
                <w:sz w:val="24"/>
                <w:szCs w:val="24"/>
              </w:rPr>
              <w:t>Cukrászati alapműveletek</w:t>
            </w:r>
          </w:p>
          <w:p w14:paraId="0AAFFF4E" w14:textId="77777777" w:rsidR="00553CBF" w:rsidRPr="00C22D31" w:rsidRDefault="00553CBF" w:rsidP="00CE23ED">
            <w:pPr>
              <w:ind w:left="360"/>
              <w:jc w:val="both"/>
              <w:rPr>
                <w:rFonts w:ascii="Times New Roman" w:hAnsi="Times New Roman"/>
                <w:sz w:val="24"/>
                <w:szCs w:val="24"/>
              </w:rPr>
            </w:pPr>
            <w:r w:rsidRPr="00C22D31">
              <w:rPr>
                <w:rFonts w:ascii="Times New Roman" w:hAnsi="Times New Roman"/>
                <w:sz w:val="24"/>
                <w:szCs w:val="24"/>
              </w:rPr>
              <w:t>- töltelékkészítés: főzés, keverés, adagolás, hűtés</w:t>
            </w:r>
          </w:p>
          <w:p w14:paraId="1CE20F6E" w14:textId="77777777" w:rsidR="00553CBF" w:rsidRPr="00C22D31" w:rsidRDefault="00553CBF" w:rsidP="00CE23ED">
            <w:pPr>
              <w:ind w:left="360"/>
              <w:jc w:val="both"/>
              <w:rPr>
                <w:rFonts w:ascii="Times New Roman" w:hAnsi="Times New Roman"/>
                <w:sz w:val="24"/>
                <w:szCs w:val="24"/>
              </w:rPr>
            </w:pPr>
            <w:r w:rsidRPr="00C22D31">
              <w:rPr>
                <w:rFonts w:ascii="Times New Roman" w:hAnsi="Times New Roman"/>
                <w:sz w:val="24"/>
                <w:szCs w:val="24"/>
              </w:rPr>
              <w:t>- tésztakészítés: összeállítás folyamata, lazító műveltek, feldolgozás, alakítás</w:t>
            </w:r>
          </w:p>
          <w:p w14:paraId="2776BC5D" w14:textId="77777777" w:rsidR="00553CBF" w:rsidRPr="00C22D31" w:rsidRDefault="00553CBF" w:rsidP="00CE23ED">
            <w:pPr>
              <w:ind w:left="360"/>
              <w:jc w:val="both"/>
              <w:rPr>
                <w:rFonts w:ascii="Times New Roman" w:hAnsi="Times New Roman"/>
                <w:sz w:val="24"/>
                <w:szCs w:val="24"/>
              </w:rPr>
            </w:pPr>
            <w:r w:rsidRPr="00C22D31">
              <w:rPr>
                <w:rFonts w:ascii="Times New Roman" w:hAnsi="Times New Roman"/>
                <w:sz w:val="24"/>
                <w:szCs w:val="24"/>
              </w:rPr>
              <w:t>- sütés: sütőberendezések szakszerű és balesetmentes használata, sütés utáni teendők</w:t>
            </w:r>
          </w:p>
          <w:p w14:paraId="1125079E" w14:textId="77777777" w:rsidR="00553CBF" w:rsidRPr="00C22D31" w:rsidRDefault="00553CBF" w:rsidP="00CE23ED">
            <w:pPr>
              <w:jc w:val="both"/>
              <w:rPr>
                <w:rFonts w:ascii="Times New Roman" w:hAnsi="Times New Roman"/>
                <w:sz w:val="24"/>
                <w:szCs w:val="24"/>
              </w:rPr>
            </w:pPr>
            <w:r w:rsidRPr="00C22D31">
              <w:rPr>
                <w:rFonts w:ascii="Times New Roman" w:hAnsi="Times New Roman"/>
                <w:sz w:val="24"/>
                <w:szCs w:val="24"/>
              </w:rPr>
              <w:t>befejező műveltek: töltés, hűtés, díszítés, tálalás, bemutatás</w:t>
            </w:r>
          </w:p>
          <w:p w14:paraId="54A1E4FB" w14:textId="77777777" w:rsidR="00553CBF" w:rsidRPr="00C22D31" w:rsidRDefault="00553CBF" w:rsidP="00CE23ED">
            <w:pPr>
              <w:jc w:val="both"/>
              <w:rPr>
                <w:rFonts w:ascii="Times New Roman" w:hAnsi="Times New Roman"/>
                <w:sz w:val="24"/>
                <w:szCs w:val="24"/>
              </w:rPr>
            </w:pPr>
          </w:p>
        </w:tc>
      </w:tr>
      <w:tr w:rsidR="00553CBF" w:rsidRPr="00C22D31" w14:paraId="3F35C42A" w14:textId="77777777" w:rsidTr="00553CBF">
        <w:trPr>
          <w:jc w:val="center"/>
        </w:trPr>
        <w:tc>
          <w:tcPr>
            <w:tcW w:w="3114" w:type="dxa"/>
            <w:vMerge/>
            <w:vAlign w:val="center"/>
          </w:tcPr>
          <w:p w14:paraId="7E2930AE" w14:textId="77777777" w:rsidR="00553CBF" w:rsidRPr="00C22D31" w:rsidRDefault="00553CBF" w:rsidP="00CE23ED">
            <w:pPr>
              <w:widowControl w:val="0"/>
              <w:pBdr>
                <w:top w:val="nil"/>
                <w:left w:val="nil"/>
                <w:bottom w:val="nil"/>
                <w:right w:val="nil"/>
                <w:between w:val="nil"/>
              </w:pBdr>
              <w:spacing w:line="276" w:lineRule="auto"/>
              <w:jc w:val="both"/>
              <w:rPr>
                <w:rFonts w:ascii="Times New Roman" w:hAnsi="Times New Roman"/>
                <w:sz w:val="24"/>
                <w:szCs w:val="24"/>
              </w:rPr>
            </w:pPr>
          </w:p>
        </w:tc>
        <w:tc>
          <w:tcPr>
            <w:tcW w:w="2142" w:type="dxa"/>
            <w:vMerge w:val="restart"/>
          </w:tcPr>
          <w:p w14:paraId="0D3D8E5B" w14:textId="7AB05EAF" w:rsidR="00553CBF" w:rsidRPr="00C22D31" w:rsidRDefault="00553CBF" w:rsidP="00CE23ED">
            <w:pPr>
              <w:jc w:val="both"/>
              <w:rPr>
                <w:rFonts w:ascii="Times New Roman" w:hAnsi="Times New Roman"/>
                <w:sz w:val="24"/>
                <w:szCs w:val="24"/>
              </w:rPr>
            </w:pPr>
            <w:r w:rsidRPr="00C22D31">
              <w:rPr>
                <w:rFonts w:ascii="Times New Roman" w:hAnsi="Times New Roman"/>
                <w:sz w:val="24"/>
                <w:szCs w:val="24"/>
              </w:rPr>
              <w:t>Az ételkészítés alapjai</w:t>
            </w:r>
          </w:p>
        </w:tc>
        <w:tc>
          <w:tcPr>
            <w:tcW w:w="3953" w:type="dxa"/>
          </w:tcPr>
          <w:p w14:paraId="0D8AF860" w14:textId="26F6A427" w:rsidR="00553CBF" w:rsidRPr="00C22D31" w:rsidRDefault="00553CBF" w:rsidP="00CE23ED">
            <w:pPr>
              <w:rPr>
                <w:rFonts w:ascii="Times New Roman" w:hAnsi="Times New Roman"/>
                <w:b/>
                <w:sz w:val="24"/>
                <w:szCs w:val="24"/>
              </w:rPr>
            </w:pPr>
            <w:r>
              <w:rPr>
                <w:rFonts w:ascii="Times New Roman" w:hAnsi="Times New Roman"/>
                <w:b/>
                <w:sz w:val="24"/>
                <w:szCs w:val="24"/>
              </w:rPr>
              <w:t>36 óra</w:t>
            </w:r>
          </w:p>
        </w:tc>
        <w:tc>
          <w:tcPr>
            <w:tcW w:w="40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674102" w14:textId="64BEBCD8" w:rsidR="00553CBF" w:rsidRPr="00C22D31" w:rsidRDefault="00553CBF" w:rsidP="00CE23ED">
            <w:pPr>
              <w:rPr>
                <w:rFonts w:ascii="Times New Roman" w:hAnsi="Times New Roman"/>
                <w:b/>
                <w:sz w:val="24"/>
                <w:szCs w:val="24"/>
              </w:rPr>
            </w:pPr>
            <w:r>
              <w:rPr>
                <w:rFonts w:ascii="Times New Roman" w:hAnsi="Times New Roman"/>
                <w:b/>
                <w:sz w:val="24"/>
                <w:szCs w:val="24"/>
              </w:rPr>
              <w:t>72 óra</w:t>
            </w:r>
          </w:p>
        </w:tc>
      </w:tr>
      <w:tr w:rsidR="00553CBF" w:rsidRPr="00C22D31" w14:paraId="26254415" w14:textId="77777777" w:rsidTr="00553CBF">
        <w:trPr>
          <w:jc w:val="center"/>
        </w:trPr>
        <w:tc>
          <w:tcPr>
            <w:tcW w:w="3114" w:type="dxa"/>
            <w:vMerge/>
            <w:vAlign w:val="center"/>
          </w:tcPr>
          <w:p w14:paraId="37D10452" w14:textId="77777777" w:rsidR="00553CBF" w:rsidRPr="00C22D31" w:rsidRDefault="00553CBF" w:rsidP="00CE23ED">
            <w:pPr>
              <w:widowControl w:val="0"/>
              <w:pBdr>
                <w:top w:val="nil"/>
                <w:left w:val="nil"/>
                <w:bottom w:val="nil"/>
                <w:right w:val="nil"/>
                <w:between w:val="nil"/>
              </w:pBdr>
              <w:spacing w:line="276" w:lineRule="auto"/>
              <w:jc w:val="both"/>
              <w:rPr>
                <w:rFonts w:ascii="Times New Roman" w:hAnsi="Times New Roman"/>
                <w:sz w:val="24"/>
                <w:szCs w:val="24"/>
              </w:rPr>
            </w:pPr>
          </w:p>
        </w:tc>
        <w:tc>
          <w:tcPr>
            <w:tcW w:w="2142" w:type="dxa"/>
            <w:vMerge/>
          </w:tcPr>
          <w:p w14:paraId="689F9AA0" w14:textId="05F3F2A5" w:rsidR="00553CBF" w:rsidRPr="00C22D31" w:rsidRDefault="00553CBF" w:rsidP="00CE23ED">
            <w:pPr>
              <w:jc w:val="both"/>
              <w:rPr>
                <w:rFonts w:ascii="Times New Roman" w:hAnsi="Times New Roman"/>
                <w:sz w:val="24"/>
                <w:szCs w:val="24"/>
              </w:rPr>
            </w:pPr>
          </w:p>
        </w:tc>
        <w:tc>
          <w:tcPr>
            <w:tcW w:w="3953" w:type="dxa"/>
          </w:tcPr>
          <w:p w14:paraId="196081DC" w14:textId="77777777" w:rsidR="00553CBF" w:rsidRPr="00C22D31" w:rsidRDefault="00553CBF" w:rsidP="00CE23ED">
            <w:pPr>
              <w:ind w:left="141" w:right="300"/>
              <w:rPr>
                <w:rFonts w:ascii="Times New Roman" w:hAnsi="Times New Roman"/>
                <w:sz w:val="24"/>
                <w:szCs w:val="24"/>
              </w:rPr>
            </w:pPr>
            <w:r w:rsidRPr="00C22D31">
              <w:rPr>
                <w:rFonts w:ascii="Times New Roman" w:hAnsi="Times New Roman"/>
                <w:sz w:val="24"/>
                <w:szCs w:val="24"/>
              </w:rPr>
              <w:t>Baleset- és tűzvédelmi szabályok Higiéniai és környezetvédelmi szabályok</w:t>
            </w:r>
          </w:p>
          <w:p w14:paraId="266286E7" w14:textId="77777777" w:rsidR="00553CBF" w:rsidRPr="00C22D31" w:rsidRDefault="00553CBF" w:rsidP="00CE23ED">
            <w:pPr>
              <w:ind w:left="141"/>
              <w:rPr>
                <w:rFonts w:ascii="Times New Roman" w:hAnsi="Times New Roman"/>
                <w:sz w:val="24"/>
                <w:szCs w:val="24"/>
              </w:rPr>
            </w:pPr>
            <w:r w:rsidRPr="00C22D31">
              <w:rPr>
                <w:rFonts w:ascii="Times New Roman" w:hAnsi="Times New Roman"/>
                <w:sz w:val="24"/>
                <w:szCs w:val="24"/>
              </w:rPr>
              <w:t>A szakács szakma felépítése (tanuló, szakács, chef-munkakörök)</w:t>
            </w:r>
          </w:p>
          <w:p w14:paraId="2CDE0551" w14:textId="77777777" w:rsidR="00553CBF" w:rsidRPr="00C22D31" w:rsidRDefault="00553CBF" w:rsidP="00CE23ED">
            <w:pPr>
              <w:ind w:left="141" w:right="240"/>
              <w:rPr>
                <w:rFonts w:ascii="Times New Roman" w:hAnsi="Times New Roman"/>
                <w:sz w:val="24"/>
                <w:szCs w:val="24"/>
              </w:rPr>
            </w:pPr>
            <w:r w:rsidRPr="00C22D31">
              <w:rPr>
                <w:rFonts w:ascii="Times New Roman" w:hAnsi="Times New Roman"/>
                <w:sz w:val="24"/>
                <w:szCs w:val="24"/>
              </w:rPr>
              <w:t xml:space="preserve">A konyha felépítése (konyhai </w:t>
            </w:r>
            <w:proofErr w:type="gramStart"/>
            <w:r w:rsidRPr="00C22D31">
              <w:rPr>
                <w:rFonts w:ascii="Times New Roman" w:hAnsi="Times New Roman"/>
                <w:sz w:val="24"/>
                <w:szCs w:val="24"/>
              </w:rPr>
              <w:t>hierarchia</w:t>
            </w:r>
            <w:proofErr w:type="gramEnd"/>
            <w:r w:rsidRPr="00C22D31">
              <w:rPr>
                <w:rFonts w:ascii="Times New Roman" w:hAnsi="Times New Roman"/>
                <w:sz w:val="24"/>
                <w:szCs w:val="24"/>
              </w:rPr>
              <w:t>, feladatkörök, technikai felépítés, helyiségkapcsolatok)</w:t>
            </w:r>
          </w:p>
          <w:p w14:paraId="5C7EAD25" w14:textId="77777777" w:rsidR="00553CBF" w:rsidRPr="00C22D31" w:rsidRDefault="00553CBF" w:rsidP="00CE23ED">
            <w:pPr>
              <w:ind w:left="141" w:right="240"/>
              <w:rPr>
                <w:rFonts w:ascii="Times New Roman" w:hAnsi="Times New Roman"/>
                <w:sz w:val="24"/>
                <w:szCs w:val="24"/>
              </w:rPr>
            </w:pPr>
            <w:r w:rsidRPr="00C22D31">
              <w:rPr>
                <w:rFonts w:ascii="Times New Roman" w:hAnsi="Times New Roman"/>
                <w:sz w:val="24"/>
                <w:szCs w:val="24"/>
              </w:rPr>
              <w:t>Az élelmiszerek tárolása FIFO elv alapján.</w:t>
            </w:r>
          </w:p>
          <w:p w14:paraId="02C5518B" w14:textId="77777777" w:rsidR="00553CBF" w:rsidRPr="00C22D31" w:rsidRDefault="00553CBF" w:rsidP="00CE23ED">
            <w:pPr>
              <w:ind w:left="141"/>
              <w:rPr>
                <w:rFonts w:ascii="Times New Roman" w:hAnsi="Times New Roman"/>
                <w:sz w:val="24"/>
                <w:szCs w:val="24"/>
              </w:rPr>
            </w:pPr>
            <w:r w:rsidRPr="00C22D31">
              <w:rPr>
                <w:rFonts w:ascii="Times New Roman" w:hAnsi="Times New Roman"/>
                <w:sz w:val="24"/>
                <w:szCs w:val="24"/>
              </w:rPr>
              <w:t>Pályakép (a múlt és főleg a jelen mértékadó szakemberei)</w:t>
            </w:r>
          </w:p>
          <w:p w14:paraId="66D5E097" w14:textId="77777777" w:rsidR="00553CBF" w:rsidRPr="00C22D31" w:rsidRDefault="00553CBF" w:rsidP="00CE23ED">
            <w:pPr>
              <w:ind w:left="141"/>
              <w:rPr>
                <w:rFonts w:ascii="Times New Roman" w:hAnsi="Times New Roman"/>
                <w:sz w:val="24"/>
                <w:szCs w:val="24"/>
              </w:rPr>
            </w:pPr>
            <w:r w:rsidRPr="00C22D31">
              <w:rPr>
                <w:rFonts w:ascii="Times New Roman" w:hAnsi="Times New Roman"/>
                <w:sz w:val="24"/>
                <w:szCs w:val="24"/>
              </w:rPr>
              <w:t>Alapvető konyhatechnológiai alapműveletek és ételkészítési eljárások, valamint ezek idegen nyelvű elnevezései.</w:t>
            </w:r>
          </w:p>
        </w:tc>
        <w:tc>
          <w:tcPr>
            <w:tcW w:w="40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55CD9C" w14:textId="77777777" w:rsidR="00553CBF" w:rsidRPr="00C22D31" w:rsidRDefault="00553CBF" w:rsidP="00CE23ED">
            <w:pPr>
              <w:ind w:left="184"/>
              <w:rPr>
                <w:rFonts w:ascii="Times New Roman" w:hAnsi="Times New Roman"/>
                <w:sz w:val="24"/>
                <w:szCs w:val="24"/>
              </w:rPr>
            </w:pPr>
            <w:r w:rsidRPr="00C22D31">
              <w:rPr>
                <w:rFonts w:ascii="Times New Roman" w:hAnsi="Times New Roman"/>
                <w:sz w:val="24"/>
                <w:szCs w:val="24"/>
              </w:rPr>
              <w:t>Konyhatechnológiai műveletek kiválasztása, alkalmazása</w:t>
            </w:r>
          </w:p>
          <w:p w14:paraId="51BDA50D" w14:textId="77777777" w:rsidR="00553CBF" w:rsidRPr="00C22D31" w:rsidRDefault="00553CBF" w:rsidP="00CE23ED">
            <w:pPr>
              <w:ind w:left="141" w:right="240"/>
              <w:rPr>
                <w:rFonts w:ascii="Times New Roman" w:hAnsi="Times New Roman"/>
                <w:sz w:val="24"/>
                <w:szCs w:val="24"/>
              </w:rPr>
            </w:pPr>
            <w:r w:rsidRPr="00C22D31">
              <w:rPr>
                <w:rFonts w:ascii="Times New Roman" w:hAnsi="Times New Roman"/>
                <w:sz w:val="24"/>
                <w:szCs w:val="24"/>
              </w:rPr>
              <w:t>ételkészítési eljárások, valamint ezek idegen nyelvű elnevezései</w:t>
            </w:r>
          </w:p>
          <w:p w14:paraId="7371BEB8" w14:textId="77777777" w:rsidR="00553CBF" w:rsidRPr="00C22D31" w:rsidRDefault="00553CBF" w:rsidP="00CE23ED">
            <w:pPr>
              <w:ind w:left="141" w:right="240"/>
              <w:rPr>
                <w:rFonts w:ascii="Times New Roman" w:hAnsi="Times New Roman"/>
                <w:sz w:val="24"/>
                <w:szCs w:val="24"/>
              </w:rPr>
            </w:pPr>
            <w:r w:rsidRPr="00C22D31">
              <w:rPr>
                <w:rFonts w:ascii="Times New Roman" w:hAnsi="Times New Roman"/>
                <w:sz w:val="24"/>
                <w:szCs w:val="24"/>
              </w:rPr>
              <w:t>Íz- és illatérzékelés (friss és szárított fűszernövények tulajdonságai, íz- és illatjellemzőjük)</w:t>
            </w:r>
          </w:p>
          <w:p w14:paraId="6DAE9D04" w14:textId="77777777" w:rsidR="00553CBF" w:rsidRPr="00C22D31" w:rsidRDefault="00553CBF" w:rsidP="00CE23ED">
            <w:pPr>
              <w:ind w:left="141" w:right="240"/>
              <w:rPr>
                <w:rFonts w:ascii="Times New Roman" w:hAnsi="Times New Roman"/>
                <w:sz w:val="24"/>
                <w:szCs w:val="24"/>
              </w:rPr>
            </w:pPr>
            <w:r w:rsidRPr="00C22D31">
              <w:rPr>
                <w:rFonts w:ascii="Times New Roman" w:hAnsi="Times New Roman"/>
                <w:sz w:val="24"/>
                <w:szCs w:val="24"/>
              </w:rPr>
              <w:t>Zöldségek, gyümölcsök felismerése, textúrájának megismerése.</w:t>
            </w:r>
          </w:p>
          <w:p w14:paraId="5ECA8C2D" w14:textId="77777777" w:rsidR="00553CBF" w:rsidRPr="00C22D31" w:rsidRDefault="00553CBF" w:rsidP="00CE23ED">
            <w:pPr>
              <w:ind w:left="141" w:right="240"/>
              <w:rPr>
                <w:rFonts w:ascii="Times New Roman" w:hAnsi="Times New Roman"/>
                <w:sz w:val="24"/>
                <w:szCs w:val="24"/>
              </w:rPr>
            </w:pPr>
            <w:r w:rsidRPr="00C22D31">
              <w:rPr>
                <w:rFonts w:ascii="Times New Roman" w:hAnsi="Times New Roman"/>
                <w:sz w:val="24"/>
                <w:szCs w:val="24"/>
              </w:rPr>
              <w:t>Új technológiák, irányzatok</w:t>
            </w:r>
          </w:p>
          <w:p w14:paraId="1B707F94" w14:textId="77777777" w:rsidR="00553CBF" w:rsidRPr="00C22D31" w:rsidRDefault="00553CBF" w:rsidP="00CE23ED">
            <w:pPr>
              <w:ind w:left="141" w:right="240"/>
              <w:rPr>
                <w:rFonts w:ascii="Times New Roman" w:hAnsi="Times New Roman"/>
                <w:sz w:val="24"/>
                <w:szCs w:val="24"/>
              </w:rPr>
            </w:pPr>
            <w:r w:rsidRPr="00C22D31">
              <w:rPr>
                <w:rFonts w:ascii="Times New Roman" w:hAnsi="Times New Roman"/>
                <w:sz w:val="24"/>
                <w:szCs w:val="24"/>
              </w:rPr>
              <w:t>Megfelelő gépek eszközök kiválasztása a munkafolyamatokhoz.</w:t>
            </w:r>
          </w:p>
          <w:p w14:paraId="45DB1374" w14:textId="77777777" w:rsidR="00553CBF" w:rsidRPr="00C22D31" w:rsidRDefault="00553CBF" w:rsidP="00CE23ED">
            <w:pPr>
              <w:ind w:left="141" w:right="180"/>
              <w:rPr>
                <w:rFonts w:ascii="Times New Roman" w:hAnsi="Times New Roman"/>
                <w:sz w:val="24"/>
                <w:szCs w:val="24"/>
              </w:rPr>
            </w:pPr>
            <w:r w:rsidRPr="00C22D31">
              <w:rPr>
                <w:rFonts w:ascii="Times New Roman" w:hAnsi="Times New Roman"/>
                <w:sz w:val="24"/>
                <w:szCs w:val="24"/>
              </w:rPr>
              <w:t>Konyhatechnológiai műveletek alkalmazása</w:t>
            </w:r>
            <w:proofErr w:type="gramStart"/>
            <w:r w:rsidRPr="00C22D31">
              <w:rPr>
                <w:rFonts w:ascii="Times New Roman" w:hAnsi="Times New Roman"/>
                <w:sz w:val="24"/>
                <w:szCs w:val="24"/>
              </w:rPr>
              <w:t>,  kiválasztása</w:t>
            </w:r>
            <w:proofErr w:type="gramEnd"/>
          </w:p>
          <w:p w14:paraId="008615F2" w14:textId="77777777" w:rsidR="00553CBF" w:rsidRPr="00C22D31" w:rsidRDefault="00553CBF" w:rsidP="00CE23ED">
            <w:pPr>
              <w:ind w:left="141" w:right="180"/>
              <w:rPr>
                <w:rFonts w:ascii="Times New Roman" w:hAnsi="Times New Roman"/>
                <w:sz w:val="24"/>
                <w:szCs w:val="24"/>
              </w:rPr>
            </w:pPr>
            <w:r w:rsidRPr="00C22D31">
              <w:rPr>
                <w:rFonts w:ascii="Times New Roman" w:hAnsi="Times New Roman"/>
                <w:sz w:val="24"/>
                <w:szCs w:val="24"/>
              </w:rPr>
              <w:t>Fűszerezés szabályainak megismerése, alkalmazása</w:t>
            </w:r>
          </w:p>
          <w:p w14:paraId="33049F5C" w14:textId="77777777" w:rsidR="00553CBF" w:rsidRPr="00C22D31" w:rsidRDefault="00553CBF" w:rsidP="00CE23ED">
            <w:pPr>
              <w:ind w:left="141" w:right="180"/>
              <w:rPr>
                <w:rFonts w:ascii="Times New Roman" w:hAnsi="Times New Roman"/>
                <w:sz w:val="24"/>
                <w:szCs w:val="24"/>
              </w:rPr>
            </w:pPr>
            <w:r w:rsidRPr="00C22D31">
              <w:rPr>
                <w:rFonts w:ascii="Times New Roman" w:hAnsi="Times New Roman"/>
                <w:sz w:val="24"/>
                <w:szCs w:val="24"/>
              </w:rPr>
              <w:t>Konyhatechnológiai tevékenységek:</w:t>
            </w:r>
          </w:p>
          <w:p w14:paraId="536259F9" w14:textId="77777777" w:rsidR="00553CBF" w:rsidRPr="00C22D31" w:rsidRDefault="00553CBF" w:rsidP="00CE23ED">
            <w:pPr>
              <w:ind w:left="141" w:right="180"/>
              <w:rPr>
                <w:rFonts w:ascii="Times New Roman" w:hAnsi="Times New Roman"/>
                <w:sz w:val="24"/>
                <w:szCs w:val="24"/>
              </w:rPr>
            </w:pPr>
            <w:r w:rsidRPr="00C22D31">
              <w:rPr>
                <w:rFonts w:ascii="Times New Roman" w:hAnsi="Times New Roman"/>
                <w:sz w:val="24"/>
                <w:szCs w:val="24"/>
              </w:rPr>
              <w:t>Köretek</w:t>
            </w:r>
          </w:p>
          <w:p w14:paraId="7F228AB8" w14:textId="77777777" w:rsidR="00553CBF" w:rsidRPr="00C22D31" w:rsidRDefault="00553CBF" w:rsidP="00CE23ED">
            <w:pPr>
              <w:ind w:left="141" w:right="180"/>
              <w:rPr>
                <w:rFonts w:ascii="Times New Roman" w:hAnsi="Times New Roman"/>
                <w:sz w:val="24"/>
                <w:szCs w:val="24"/>
              </w:rPr>
            </w:pPr>
            <w:r w:rsidRPr="00C22D31">
              <w:rPr>
                <w:rFonts w:ascii="Times New Roman" w:hAnsi="Times New Roman"/>
                <w:sz w:val="24"/>
                <w:szCs w:val="24"/>
              </w:rPr>
              <w:t>Saláták</w:t>
            </w:r>
          </w:p>
          <w:p w14:paraId="6B30B485" w14:textId="77777777" w:rsidR="00553CBF" w:rsidRPr="00C22D31" w:rsidRDefault="00553CBF" w:rsidP="00CE23ED">
            <w:pPr>
              <w:ind w:left="141" w:right="180"/>
              <w:rPr>
                <w:rFonts w:ascii="Times New Roman" w:hAnsi="Times New Roman"/>
                <w:sz w:val="24"/>
                <w:szCs w:val="24"/>
              </w:rPr>
            </w:pPr>
            <w:r w:rsidRPr="00C22D31">
              <w:rPr>
                <w:rFonts w:ascii="Times New Roman" w:hAnsi="Times New Roman"/>
                <w:sz w:val="24"/>
                <w:szCs w:val="24"/>
              </w:rPr>
              <w:t>Öntetek</w:t>
            </w:r>
          </w:p>
          <w:p w14:paraId="468A3FF0" w14:textId="77777777" w:rsidR="00553CBF" w:rsidRPr="00C22D31" w:rsidRDefault="00553CBF" w:rsidP="00CE23ED">
            <w:pPr>
              <w:ind w:left="141" w:right="180"/>
              <w:rPr>
                <w:rFonts w:ascii="Times New Roman" w:hAnsi="Times New Roman"/>
                <w:sz w:val="24"/>
                <w:szCs w:val="24"/>
              </w:rPr>
            </w:pPr>
            <w:r w:rsidRPr="00C22D31">
              <w:rPr>
                <w:rFonts w:ascii="Times New Roman" w:hAnsi="Times New Roman"/>
                <w:sz w:val="24"/>
                <w:szCs w:val="24"/>
              </w:rPr>
              <w:t>Mártások</w:t>
            </w:r>
          </w:p>
          <w:p w14:paraId="40C3AA23" w14:textId="77777777" w:rsidR="00553CBF" w:rsidRPr="00C22D31" w:rsidRDefault="00553CBF" w:rsidP="00CE23ED">
            <w:pPr>
              <w:ind w:left="141" w:right="180"/>
              <w:rPr>
                <w:rFonts w:ascii="Times New Roman" w:hAnsi="Times New Roman"/>
                <w:sz w:val="24"/>
                <w:szCs w:val="24"/>
              </w:rPr>
            </w:pPr>
            <w:r w:rsidRPr="00C22D31">
              <w:rPr>
                <w:rFonts w:ascii="Times New Roman" w:hAnsi="Times New Roman"/>
                <w:sz w:val="24"/>
                <w:szCs w:val="24"/>
              </w:rPr>
              <w:t>Levesek</w:t>
            </w:r>
          </w:p>
          <w:p w14:paraId="2D62D34A" w14:textId="77777777" w:rsidR="00553CBF" w:rsidRPr="00C22D31" w:rsidRDefault="00553CBF" w:rsidP="00CE23ED">
            <w:pPr>
              <w:ind w:left="141" w:right="180"/>
              <w:rPr>
                <w:rFonts w:ascii="Times New Roman" w:hAnsi="Times New Roman"/>
                <w:sz w:val="24"/>
                <w:szCs w:val="24"/>
              </w:rPr>
            </w:pPr>
            <w:r w:rsidRPr="00C22D31">
              <w:rPr>
                <w:rFonts w:ascii="Times New Roman" w:hAnsi="Times New Roman"/>
                <w:sz w:val="24"/>
                <w:szCs w:val="24"/>
              </w:rPr>
              <w:t>Meleg előételek</w:t>
            </w:r>
          </w:p>
          <w:p w14:paraId="435077CD" w14:textId="77777777" w:rsidR="00553CBF" w:rsidRPr="00C22D31" w:rsidRDefault="00553CBF" w:rsidP="00CE23ED">
            <w:pPr>
              <w:ind w:left="141" w:right="180"/>
              <w:rPr>
                <w:rFonts w:ascii="Times New Roman" w:hAnsi="Times New Roman"/>
                <w:sz w:val="24"/>
                <w:szCs w:val="24"/>
              </w:rPr>
            </w:pPr>
            <w:r w:rsidRPr="00C22D31">
              <w:rPr>
                <w:rFonts w:ascii="Times New Roman" w:hAnsi="Times New Roman"/>
                <w:sz w:val="24"/>
                <w:szCs w:val="24"/>
              </w:rPr>
              <w:t>Halételek</w:t>
            </w:r>
          </w:p>
          <w:p w14:paraId="0110DCFA" w14:textId="77777777" w:rsidR="00553CBF" w:rsidRPr="00C22D31" w:rsidRDefault="00553CBF" w:rsidP="00CE23ED">
            <w:pPr>
              <w:ind w:left="141" w:right="180"/>
              <w:rPr>
                <w:rFonts w:ascii="Times New Roman" w:hAnsi="Times New Roman"/>
                <w:sz w:val="24"/>
                <w:szCs w:val="24"/>
              </w:rPr>
            </w:pPr>
            <w:r w:rsidRPr="00C22D31">
              <w:rPr>
                <w:rFonts w:ascii="Times New Roman" w:hAnsi="Times New Roman"/>
                <w:sz w:val="24"/>
                <w:szCs w:val="24"/>
              </w:rPr>
              <w:t>Szárnyas ételek- készítése</w:t>
            </w:r>
          </w:p>
          <w:p w14:paraId="7EFA0CB4" w14:textId="77777777" w:rsidR="00553CBF" w:rsidRPr="00C22D31" w:rsidRDefault="00553CBF" w:rsidP="00CE23ED">
            <w:pPr>
              <w:ind w:left="141" w:right="180"/>
              <w:rPr>
                <w:rFonts w:ascii="Times New Roman" w:hAnsi="Times New Roman"/>
                <w:sz w:val="24"/>
                <w:szCs w:val="24"/>
              </w:rPr>
            </w:pPr>
            <w:r w:rsidRPr="00C22D31">
              <w:rPr>
                <w:rFonts w:ascii="Times New Roman" w:hAnsi="Times New Roman"/>
                <w:sz w:val="24"/>
                <w:szCs w:val="24"/>
              </w:rPr>
              <w:t>Tálalási formák megismerése</w:t>
            </w:r>
          </w:p>
          <w:p w14:paraId="59C643D6" w14:textId="77777777" w:rsidR="00553CBF" w:rsidRPr="00C22D31" w:rsidRDefault="00553CBF" w:rsidP="00CE23ED">
            <w:pPr>
              <w:ind w:right="240"/>
              <w:rPr>
                <w:rFonts w:ascii="Times New Roman" w:hAnsi="Times New Roman"/>
                <w:sz w:val="24"/>
                <w:szCs w:val="24"/>
              </w:rPr>
            </w:pPr>
          </w:p>
        </w:tc>
      </w:tr>
      <w:tr w:rsidR="00553CBF" w:rsidRPr="00C22D31" w14:paraId="112DA47C" w14:textId="77777777" w:rsidTr="00553CBF">
        <w:trPr>
          <w:jc w:val="center"/>
        </w:trPr>
        <w:tc>
          <w:tcPr>
            <w:tcW w:w="3114" w:type="dxa"/>
            <w:vMerge/>
            <w:vAlign w:val="center"/>
          </w:tcPr>
          <w:p w14:paraId="065AB879" w14:textId="77777777" w:rsidR="00553CBF" w:rsidRPr="00C22D31" w:rsidRDefault="00553CBF" w:rsidP="00CE23ED">
            <w:pPr>
              <w:widowControl w:val="0"/>
              <w:pBdr>
                <w:top w:val="nil"/>
                <w:left w:val="nil"/>
                <w:bottom w:val="nil"/>
                <w:right w:val="nil"/>
                <w:between w:val="nil"/>
              </w:pBdr>
              <w:spacing w:line="276" w:lineRule="auto"/>
              <w:jc w:val="both"/>
              <w:rPr>
                <w:rFonts w:ascii="Times New Roman" w:hAnsi="Times New Roman"/>
                <w:sz w:val="24"/>
                <w:szCs w:val="24"/>
              </w:rPr>
            </w:pPr>
          </w:p>
        </w:tc>
        <w:tc>
          <w:tcPr>
            <w:tcW w:w="2142" w:type="dxa"/>
            <w:vMerge w:val="restart"/>
          </w:tcPr>
          <w:p w14:paraId="61639AD9" w14:textId="454F90D7" w:rsidR="00553CBF" w:rsidRPr="00C22D31" w:rsidRDefault="00553CBF" w:rsidP="00CE23ED">
            <w:pPr>
              <w:jc w:val="both"/>
              <w:rPr>
                <w:rFonts w:ascii="Times New Roman" w:hAnsi="Times New Roman"/>
                <w:sz w:val="24"/>
                <w:szCs w:val="24"/>
              </w:rPr>
            </w:pPr>
            <w:r w:rsidRPr="00C22D31">
              <w:rPr>
                <w:rFonts w:ascii="Times New Roman" w:hAnsi="Times New Roman"/>
                <w:sz w:val="24"/>
                <w:szCs w:val="24"/>
              </w:rPr>
              <w:t>A vendégtéri értékesítés alapjai</w:t>
            </w:r>
          </w:p>
        </w:tc>
        <w:tc>
          <w:tcPr>
            <w:tcW w:w="3953" w:type="dxa"/>
          </w:tcPr>
          <w:p w14:paraId="45386D12" w14:textId="150FCB1B" w:rsidR="00553CBF" w:rsidRPr="00C22D31" w:rsidRDefault="00553CBF" w:rsidP="00CE23ED">
            <w:pPr>
              <w:rPr>
                <w:rFonts w:ascii="Times New Roman" w:hAnsi="Times New Roman"/>
                <w:b/>
                <w:sz w:val="24"/>
                <w:szCs w:val="24"/>
              </w:rPr>
            </w:pPr>
            <w:r>
              <w:rPr>
                <w:rFonts w:ascii="Times New Roman" w:hAnsi="Times New Roman"/>
                <w:b/>
                <w:sz w:val="24"/>
                <w:szCs w:val="24"/>
              </w:rPr>
              <w:t>36 óra</w:t>
            </w:r>
          </w:p>
        </w:tc>
        <w:tc>
          <w:tcPr>
            <w:tcW w:w="4082"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0BD1725" w14:textId="26D74E00" w:rsidR="00553CBF" w:rsidRPr="00C22D31" w:rsidRDefault="00553CBF" w:rsidP="00CE23ED">
            <w:pPr>
              <w:jc w:val="both"/>
              <w:rPr>
                <w:rFonts w:ascii="Times New Roman" w:hAnsi="Times New Roman"/>
                <w:b/>
                <w:sz w:val="24"/>
                <w:szCs w:val="24"/>
              </w:rPr>
            </w:pPr>
            <w:r>
              <w:rPr>
                <w:rFonts w:ascii="Times New Roman" w:hAnsi="Times New Roman"/>
                <w:b/>
                <w:sz w:val="24"/>
                <w:szCs w:val="24"/>
              </w:rPr>
              <w:t>72 óra</w:t>
            </w:r>
          </w:p>
        </w:tc>
      </w:tr>
      <w:tr w:rsidR="00553CBF" w:rsidRPr="00C22D31" w14:paraId="35651533" w14:textId="77777777" w:rsidTr="00553CBF">
        <w:trPr>
          <w:jc w:val="center"/>
        </w:trPr>
        <w:tc>
          <w:tcPr>
            <w:tcW w:w="3114" w:type="dxa"/>
            <w:vMerge/>
            <w:vAlign w:val="center"/>
          </w:tcPr>
          <w:p w14:paraId="7EE91AAC" w14:textId="77777777" w:rsidR="00553CBF" w:rsidRPr="00C22D31" w:rsidRDefault="00553CBF" w:rsidP="00CE23ED">
            <w:pPr>
              <w:widowControl w:val="0"/>
              <w:pBdr>
                <w:top w:val="nil"/>
                <w:left w:val="nil"/>
                <w:bottom w:val="nil"/>
                <w:right w:val="nil"/>
                <w:between w:val="nil"/>
              </w:pBdr>
              <w:spacing w:line="276" w:lineRule="auto"/>
              <w:jc w:val="both"/>
              <w:rPr>
                <w:rFonts w:ascii="Times New Roman" w:hAnsi="Times New Roman"/>
                <w:sz w:val="24"/>
                <w:szCs w:val="24"/>
              </w:rPr>
            </w:pPr>
          </w:p>
        </w:tc>
        <w:tc>
          <w:tcPr>
            <w:tcW w:w="2142" w:type="dxa"/>
            <w:vMerge/>
          </w:tcPr>
          <w:p w14:paraId="4FB134A4" w14:textId="6BDAD5F9" w:rsidR="00553CBF" w:rsidRPr="00C22D31" w:rsidRDefault="00553CBF" w:rsidP="00CE23ED">
            <w:pPr>
              <w:jc w:val="both"/>
              <w:rPr>
                <w:rFonts w:ascii="Times New Roman" w:hAnsi="Times New Roman"/>
                <w:sz w:val="24"/>
                <w:szCs w:val="24"/>
              </w:rPr>
            </w:pPr>
          </w:p>
        </w:tc>
        <w:tc>
          <w:tcPr>
            <w:tcW w:w="3953" w:type="dxa"/>
          </w:tcPr>
          <w:p w14:paraId="0E2A55FB" w14:textId="77777777" w:rsidR="00553CBF" w:rsidRPr="00C22D31" w:rsidRDefault="00553CBF" w:rsidP="00CE23ED">
            <w:pPr>
              <w:rPr>
                <w:rFonts w:ascii="Times New Roman" w:hAnsi="Times New Roman"/>
                <w:sz w:val="24"/>
                <w:szCs w:val="24"/>
              </w:rPr>
            </w:pPr>
            <w:r w:rsidRPr="00C22D31">
              <w:rPr>
                <w:rFonts w:ascii="Times New Roman" w:hAnsi="Times New Roman"/>
                <w:sz w:val="24"/>
                <w:szCs w:val="24"/>
              </w:rPr>
              <w:t>A vendégtéri értékesítés alapjai</w:t>
            </w:r>
          </w:p>
          <w:p w14:paraId="093148AA" w14:textId="77777777" w:rsidR="00553CBF" w:rsidRPr="00C22D31" w:rsidRDefault="00553CBF" w:rsidP="00CE23ED">
            <w:pPr>
              <w:rPr>
                <w:rFonts w:ascii="Times New Roman" w:hAnsi="Times New Roman"/>
                <w:sz w:val="24"/>
                <w:szCs w:val="24"/>
              </w:rPr>
            </w:pPr>
            <w:r w:rsidRPr="00C22D31">
              <w:rPr>
                <w:rFonts w:ascii="Times New Roman" w:hAnsi="Times New Roman"/>
                <w:sz w:val="24"/>
                <w:szCs w:val="24"/>
              </w:rPr>
              <w:t>Baleseti források, a balesetek megelőzésére vonatkozó szabályok Higiéniai előírások</w:t>
            </w:r>
          </w:p>
          <w:p w14:paraId="42BD6A5D" w14:textId="77777777" w:rsidR="00553CBF" w:rsidRPr="00C22D31" w:rsidRDefault="00553CBF" w:rsidP="00CE23ED">
            <w:pPr>
              <w:rPr>
                <w:rFonts w:ascii="Times New Roman" w:hAnsi="Times New Roman"/>
                <w:sz w:val="24"/>
                <w:szCs w:val="24"/>
              </w:rPr>
            </w:pPr>
            <w:r w:rsidRPr="00C22D31">
              <w:rPr>
                <w:rFonts w:ascii="Times New Roman" w:hAnsi="Times New Roman"/>
                <w:sz w:val="24"/>
                <w:szCs w:val="24"/>
              </w:rPr>
              <w:t>Egyszerű, vendéggel érintkező és egyéb munkaeszközök</w:t>
            </w:r>
          </w:p>
          <w:p w14:paraId="77A64BFF" w14:textId="77777777" w:rsidR="00553CBF" w:rsidRPr="00C22D31" w:rsidRDefault="00553CBF" w:rsidP="00CE23ED">
            <w:pPr>
              <w:rPr>
                <w:rFonts w:ascii="Times New Roman" w:hAnsi="Times New Roman"/>
                <w:sz w:val="24"/>
                <w:szCs w:val="24"/>
              </w:rPr>
            </w:pPr>
            <w:r w:rsidRPr="00C22D31">
              <w:rPr>
                <w:rFonts w:ascii="Times New Roman" w:hAnsi="Times New Roman"/>
                <w:sz w:val="24"/>
                <w:szCs w:val="24"/>
              </w:rPr>
              <w:t xml:space="preserve">Vendégtéri gépek, berendezések, bútorzat, </w:t>
            </w:r>
            <w:proofErr w:type="gramStart"/>
            <w:r w:rsidRPr="00C22D31">
              <w:rPr>
                <w:rFonts w:ascii="Times New Roman" w:hAnsi="Times New Roman"/>
                <w:sz w:val="24"/>
                <w:szCs w:val="24"/>
              </w:rPr>
              <w:t>textíliák</w:t>
            </w:r>
            <w:proofErr w:type="gramEnd"/>
            <w:r w:rsidRPr="00C22D31">
              <w:rPr>
                <w:rFonts w:ascii="Times New Roman" w:hAnsi="Times New Roman"/>
                <w:sz w:val="24"/>
                <w:szCs w:val="24"/>
              </w:rPr>
              <w:t xml:space="preserve"> és ezek idegen nyelvű elnevezései Az egyszerű alapterítés formái</w:t>
            </w:r>
          </w:p>
          <w:p w14:paraId="41BE6A27" w14:textId="77777777" w:rsidR="00553CBF" w:rsidRPr="00C22D31" w:rsidRDefault="00553CBF" w:rsidP="00CE23ED">
            <w:pPr>
              <w:rPr>
                <w:rFonts w:ascii="Times New Roman" w:hAnsi="Times New Roman"/>
                <w:sz w:val="24"/>
                <w:szCs w:val="24"/>
              </w:rPr>
            </w:pPr>
          </w:p>
        </w:tc>
        <w:tc>
          <w:tcPr>
            <w:tcW w:w="4082"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AF00B10" w14:textId="77777777" w:rsidR="00553CBF" w:rsidRPr="00C22D31" w:rsidRDefault="00553CBF" w:rsidP="00553CBF">
            <w:pPr>
              <w:ind w:left="184"/>
              <w:rPr>
                <w:rFonts w:ascii="Times New Roman" w:hAnsi="Times New Roman"/>
                <w:sz w:val="24"/>
                <w:szCs w:val="24"/>
              </w:rPr>
            </w:pPr>
            <w:r w:rsidRPr="00C22D31">
              <w:rPr>
                <w:rFonts w:ascii="Times New Roman" w:hAnsi="Times New Roman"/>
                <w:sz w:val="24"/>
                <w:szCs w:val="24"/>
              </w:rPr>
              <w:t>A vendég- és szervizterek előkészítésének alapműveletei</w:t>
            </w:r>
          </w:p>
          <w:p w14:paraId="35E516F1" w14:textId="77777777" w:rsidR="00553CBF" w:rsidRPr="00C22D31" w:rsidRDefault="00553CBF" w:rsidP="00553CBF">
            <w:pPr>
              <w:ind w:left="184"/>
              <w:rPr>
                <w:rFonts w:ascii="Times New Roman" w:hAnsi="Times New Roman"/>
                <w:sz w:val="24"/>
                <w:szCs w:val="24"/>
              </w:rPr>
            </w:pPr>
            <w:r w:rsidRPr="00C22D31">
              <w:rPr>
                <w:rFonts w:ascii="Times New Roman" w:hAnsi="Times New Roman"/>
                <w:sz w:val="24"/>
                <w:szCs w:val="24"/>
              </w:rPr>
              <w:t xml:space="preserve">A szakma iránti érdeklődés felkeltésének érdekében játékos </w:t>
            </w:r>
            <w:proofErr w:type="gramStart"/>
            <w:r w:rsidRPr="00C22D31">
              <w:rPr>
                <w:rFonts w:ascii="Times New Roman" w:hAnsi="Times New Roman"/>
                <w:sz w:val="24"/>
                <w:szCs w:val="24"/>
              </w:rPr>
              <w:t>szituációkat</w:t>
            </w:r>
            <w:proofErr w:type="gramEnd"/>
            <w:r w:rsidRPr="00C22D31">
              <w:rPr>
                <w:rFonts w:ascii="Times New Roman" w:hAnsi="Times New Roman"/>
                <w:sz w:val="24"/>
                <w:szCs w:val="24"/>
              </w:rPr>
              <w:t xml:space="preserve"> oldanak meg és a tananyag későbbi részeit gyakorolják alapszintű, egyszerűsített formában: alkoholmentes koktélokat kevernek és egyszerű, asztalnál   elkészíthető ételeket készítenek.</w:t>
            </w:r>
          </w:p>
          <w:p w14:paraId="30ADE2E2" w14:textId="77777777" w:rsidR="00553CBF" w:rsidRPr="00C22D31" w:rsidRDefault="00553CBF" w:rsidP="00553CBF">
            <w:pPr>
              <w:ind w:left="221" w:right="142"/>
              <w:rPr>
                <w:rFonts w:ascii="Times New Roman" w:hAnsi="Times New Roman"/>
                <w:sz w:val="24"/>
                <w:szCs w:val="24"/>
              </w:rPr>
            </w:pPr>
            <w:r w:rsidRPr="00C22D31">
              <w:rPr>
                <w:rFonts w:ascii="Times New Roman" w:hAnsi="Times New Roman"/>
                <w:sz w:val="24"/>
                <w:szCs w:val="24"/>
              </w:rPr>
              <w:t xml:space="preserve">A szakma iránti érdeklődés felkeltésének érdekében játékos </w:t>
            </w:r>
            <w:proofErr w:type="gramStart"/>
            <w:r w:rsidRPr="00C22D31">
              <w:rPr>
                <w:rFonts w:ascii="Times New Roman" w:hAnsi="Times New Roman"/>
                <w:sz w:val="24"/>
                <w:szCs w:val="24"/>
              </w:rPr>
              <w:t>szituációkat</w:t>
            </w:r>
            <w:proofErr w:type="gramEnd"/>
            <w:r w:rsidRPr="00C22D31">
              <w:rPr>
                <w:rFonts w:ascii="Times New Roman" w:hAnsi="Times New Roman"/>
                <w:sz w:val="24"/>
                <w:szCs w:val="24"/>
              </w:rPr>
              <w:t xml:space="preserve"> oldanak meg és a tananyag későbbi részeit gyakorolják alapszintű, egyszerűsített formában: alkoholmentes koktélokat kevernek (Luck Driver, Shirley Temple, Alkoholmentes Mojitot és Pina Colada-t) és egyszerű, asztalnál elkészíthető ételeket készítenek.</w:t>
            </w:r>
          </w:p>
          <w:p w14:paraId="19E5CEF2" w14:textId="77777777" w:rsidR="00553CBF" w:rsidRPr="00C22D31" w:rsidRDefault="00553CBF" w:rsidP="00553CBF">
            <w:pPr>
              <w:ind w:left="221" w:right="142"/>
              <w:rPr>
                <w:rFonts w:ascii="Times New Roman" w:hAnsi="Times New Roman"/>
                <w:sz w:val="24"/>
                <w:szCs w:val="24"/>
              </w:rPr>
            </w:pPr>
            <w:r w:rsidRPr="00C22D31">
              <w:rPr>
                <w:rFonts w:ascii="Times New Roman" w:hAnsi="Times New Roman"/>
                <w:sz w:val="24"/>
                <w:szCs w:val="24"/>
              </w:rPr>
              <w:t>Rendezvények catering típusai (állófogadás, ültetett állófogadás, kávészünet).</w:t>
            </w:r>
          </w:p>
          <w:p w14:paraId="2040E166" w14:textId="77777777" w:rsidR="00553CBF" w:rsidRPr="00C22D31" w:rsidRDefault="00553CBF" w:rsidP="00553CBF">
            <w:pPr>
              <w:ind w:left="221" w:right="142"/>
              <w:rPr>
                <w:rFonts w:ascii="Times New Roman" w:hAnsi="Times New Roman"/>
                <w:sz w:val="24"/>
                <w:szCs w:val="24"/>
              </w:rPr>
            </w:pPr>
            <w:r w:rsidRPr="00C22D31">
              <w:rPr>
                <w:rFonts w:ascii="Times New Roman" w:hAnsi="Times New Roman"/>
                <w:sz w:val="24"/>
                <w:szCs w:val="24"/>
              </w:rPr>
              <w:t>Rendezvényi menük összeállítása.</w:t>
            </w:r>
          </w:p>
          <w:p w14:paraId="7413C478" w14:textId="77777777" w:rsidR="00553CBF" w:rsidRPr="00C22D31" w:rsidRDefault="00553CBF" w:rsidP="00553CBF">
            <w:pPr>
              <w:ind w:left="221" w:right="142"/>
              <w:rPr>
                <w:rFonts w:ascii="Times New Roman" w:hAnsi="Times New Roman"/>
                <w:sz w:val="24"/>
                <w:szCs w:val="24"/>
              </w:rPr>
            </w:pPr>
            <w:r w:rsidRPr="00C22D31">
              <w:rPr>
                <w:rFonts w:ascii="Times New Roman" w:hAnsi="Times New Roman"/>
                <w:sz w:val="24"/>
                <w:szCs w:val="24"/>
              </w:rPr>
              <w:t xml:space="preserve">Menü összeállítás az üzlet jellegének és szezonalitásnak megfelelően. </w:t>
            </w:r>
          </w:p>
        </w:tc>
      </w:tr>
      <w:tr w:rsidR="00553CBF" w:rsidRPr="00C22D31" w14:paraId="36D83E10" w14:textId="77777777" w:rsidTr="00553CBF">
        <w:trPr>
          <w:jc w:val="center"/>
        </w:trPr>
        <w:tc>
          <w:tcPr>
            <w:tcW w:w="3114" w:type="dxa"/>
            <w:vMerge/>
            <w:vAlign w:val="center"/>
          </w:tcPr>
          <w:p w14:paraId="781CF2B9" w14:textId="77777777" w:rsidR="00553CBF" w:rsidRPr="00C22D31" w:rsidRDefault="00553CBF" w:rsidP="00903251">
            <w:pPr>
              <w:widowControl w:val="0"/>
              <w:pBdr>
                <w:top w:val="nil"/>
                <w:left w:val="nil"/>
                <w:bottom w:val="nil"/>
                <w:right w:val="nil"/>
                <w:between w:val="nil"/>
              </w:pBdr>
              <w:spacing w:line="276" w:lineRule="auto"/>
              <w:jc w:val="both"/>
              <w:rPr>
                <w:rFonts w:ascii="Times New Roman" w:hAnsi="Times New Roman"/>
                <w:sz w:val="24"/>
                <w:szCs w:val="24"/>
              </w:rPr>
            </w:pPr>
          </w:p>
        </w:tc>
        <w:tc>
          <w:tcPr>
            <w:tcW w:w="2142" w:type="dxa"/>
            <w:vMerge w:val="restart"/>
          </w:tcPr>
          <w:p w14:paraId="09988B96" w14:textId="36C643E4" w:rsidR="00553CBF" w:rsidRPr="00C22D31" w:rsidRDefault="00553CBF" w:rsidP="00903251">
            <w:pPr>
              <w:jc w:val="both"/>
              <w:rPr>
                <w:rFonts w:ascii="Times New Roman" w:hAnsi="Times New Roman"/>
                <w:sz w:val="24"/>
                <w:szCs w:val="24"/>
              </w:rPr>
            </w:pPr>
            <w:r w:rsidRPr="00C22D31">
              <w:rPr>
                <w:rFonts w:ascii="Times New Roman" w:hAnsi="Times New Roman"/>
                <w:sz w:val="24"/>
                <w:szCs w:val="24"/>
              </w:rPr>
              <w:t>A turisztikai és szálláshelyi tevékenység alapjai</w:t>
            </w:r>
          </w:p>
        </w:tc>
        <w:tc>
          <w:tcPr>
            <w:tcW w:w="3953" w:type="dxa"/>
            <w:vAlign w:val="center"/>
          </w:tcPr>
          <w:p w14:paraId="3C2FAE04" w14:textId="733E8E37" w:rsidR="00553CBF" w:rsidRPr="00553CBF" w:rsidRDefault="00553CBF" w:rsidP="00903251">
            <w:pPr>
              <w:jc w:val="center"/>
              <w:rPr>
                <w:rFonts w:ascii="Times New Roman" w:hAnsi="Times New Roman"/>
                <w:b/>
                <w:bCs/>
                <w:sz w:val="24"/>
                <w:szCs w:val="24"/>
              </w:rPr>
            </w:pPr>
            <w:r w:rsidRPr="00553CBF">
              <w:rPr>
                <w:rFonts w:ascii="Times New Roman" w:hAnsi="Times New Roman"/>
                <w:b/>
                <w:bCs/>
                <w:sz w:val="24"/>
                <w:szCs w:val="24"/>
              </w:rPr>
              <w:t>90 óra</w:t>
            </w:r>
          </w:p>
        </w:tc>
        <w:tc>
          <w:tcPr>
            <w:tcW w:w="4082" w:type="dxa"/>
            <w:vAlign w:val="center"/>
          </w:tcPr>
          <w:p w14:paraId="0C33B5F5" w14:textId="18FFB47F" w:rsidR="00553CBF" w:rsidRPr="00553CBF" w:rsidRDefault="00553CBF" w:rsidP="00903251">
            <w:pPr>
              <w:jc w:val="center"/>
              <w:rPr>
                <w:rFonts w:ascii="Times New Roman" w:hAnsi="Times New Roman"/>
                <w:b/>
                <w:bCs/>
                <w:sz w:val="24"/>
                <w:szCs w:val="24"/>
              </w:rPr>
            </w:pPr>
            <w:r w:rsidRPr="00553CBF">
              <w:rPr>
                <w:rFonts w:ascii="Times New Roman" w:hAnsi="Times New Roman"/>
                <w:b/>
                <w:bCs/>
                <w:sz w:val="24"/>
                <w:szCs w:val="24"/>
              </w:rPr>
              <w:t>72 óra</w:t>
            </w:r>
          </w:p>
        </w:tc>
      </w:tr>
      <w:tr w:rsidR="00553CBF" w:rsidRPr="00C22D31" w14:paraId="423AB6FA" w14:textId="77777777" w:rsidTr="00553CBF">
        <w:trPr>
          <w:jc w:val="center"/>
        </w:trPr>
        <w:tc>
          <w:tcPr>
            <w:tcW w:w="3114" w:type="dxa"/>
            <w:vMerge/>
            <w:vAlign w:val="center"/>
          </w:tcPr>
          <w:p w14:paraId="301FD8DD" w14:textId="77777777" w:rsidR="00553CBF" w:rsidRPr="00C22D31" w:rsidRDefault="00553CBF" w:rsidP="00903251">
            <w:pPr>
              <w:widowControl w:val="0"/>
              <w:pBdr>
                <w:top w:val="nil"/>
                <w:left w:val="nil"/>
                <w:bottom w:val="nil"/>
                <w:right w:val="nil"/>
                <w:between w:val="nil"/>
              </w:pBdr>
              <w:spacing w:line="276" w:lineRule="auto"/>
              <w:jc w:val="both"/>
              <w:rPr>
                <w:rFonts w:ascii="Times New Roman" w:hAnsi="Times New Roman"/>
                <w:sz w:val="24"/>
                <w:szCs w:val="24"/>
              </w:rPr>
            </w:pPr>
            <w:bookmarkStart w:id="91" w:name="_Hlk53078766"/>
          </w:p>
        </w:tc>
        <w:tc>
          <w:tcPr>
            <w:tcW w:w="2142" w:type="dxa"/>
            <w:vMerge/>
          </w:tcPr>
          <w:p w14:paraId="50CF529B" w14:textId="01445D91" w:rsidR="00553CBF" w:rsidRPr="00C22D31" w:rsidRDefault="00553CBF" w:rsidP="00903251">
            <w:pPr>
              <w:jc w:val="both"/>
              <w:rPr>
                <w:rFonts w:ascii="Times New Roman" w:hAnsi="Times New Roman"/>
                <w:sz w:val="24"/>
                <w:szCs w:val="24"/>
              </w:rPr>
            </w:pPr>
          </w:p>
        </w:tc>
        <w:tc>
          <w:tcPr>
            <w:tcW w:w="3953" w:type="dxa"/>
          </w:tcPr>
          <w:p w14:paraId="13C536A2" w14:textId="77777777" w:rsidR="00553CBF" w:rsidRPr="00C22D31" w:rsidRDefault="00553CBF" w:rsidP="00553CBF">
            <w:pPr>
              <w:rPr>
                <w:rFonts w:ascii="Times New Roman" w:hAnsi="Times New Roman"/>
                <w:sz w:val="24"/>
                <w:szCs w:val="24"/>
              </w:rPr>
            </w:pPr>
            <w:r w:rsidRPr="00C22D31">
              <w:rPr>
                <w:rFonts w:ascii="Times New Roman" w:hAnsi="Times New Roman"/>
                <w:sz w:val="24"/>
                <w:szCs w:val="24"/>
              </w:rPr>
              <w:t xml:space="preserve">Turizmus – </w:t>
            </w:r>
            <w:proofErr w:type="gramStart"/>
            <w:r w:rsidRPr="00C22D31">
              <w:rPr>
                <w:rFonts w:ascii="Times New Roman" w:hAnsi="Times New Roman"/>
                <w:sz w:val="24"/>
                <w:szCs w:val="24"/>
              </w:rPr>
              <w:t>aktív</w:t>
            </w:r>
            <w:proofErr w:type="gramEnd"/>
            <w:r w:rsidRPr="00C22D31">
              <w:rPr>
                <w:rFonts w:ascii="Times New Roman" w:hAnsi="Times New Roman"/>
                <w:sz w:val="24"/>
                <w:szCs w:val="24"/>
              </w:rPr>
              <w:t>/passzív turizmus – nemzetközi turizmus – turisztikai kereslet/kínálat</w:t>
            </w:r>
          </w:p>
          <w:p w14:paraId="0FCD9422" w14:textId="77777777" w:rsidR="00553CBF" w:rsidRPr="00C22D31" w:rsidRDefault="00553CBF" w:rsidP="00553CBF">
            <w:pPr>
              <w:rPr>
                <w:rFonts w:ascii="Times New Roman" w:hAnsi="Times New Roman"/>
                <w:sz w:val="24"/>
                <w:szCs w:val="24"/>
              </w:rPr>
            </w:pPr>
            <w:proofErr w:type="gramStart"/>
            <w:r w:rsidRPr="00C22D31">
              <w:rPr>
                <w:rFonts w:ascii="Times New Roman" w:hAnsi="Times New Roman"/>
                <w:sz w:val="24"/>
                <w:szCs w:val="24"/>
              </w:rPr>
              <w:t>Trendek</w:t>
            </w:r>
            <w:proofErr w:type="gramEnd"/>
          </w:p>
          <w:p w14:paraId="5CB8A76E" w14:textId="77777777" w:rsidR="00553CBF" w:rsidRPr="00C22D31" w:rsidRDefault="00553CBF" w:rsidP="00553CBF">
            <w:pPr>
              <w:rPr>
                <w:rFonts w:ascii="Times New Roman" w:hAnsi="Times New Roman"/>
                <w:sz w:val="24"/>
                <w:szCs w:val="24"/>
              </w:rPr>
            </w:pPr>
            <w:r w:rsidRPr="00C22D31">
              <w:rPr>
                <w:rFonts w:ascii="Times New Roman" w:hAnsi="Times New Roman"/>
                <w:sz w:val="24"/>
                <w:szCs w:val="24"/>
              </w:rPr>
              <w:t>Nemzeti Turizmusfejlesztési stratégia</w:t>
            </w:r>
          </w:p>
          <w:p w14:paraId="32FC00F3" w14:textId="77777777" w:rsidR="00553CBF" w:rsidRPr="00C22D31" w:rsidRDefault="00553CBF" w:rsidP="00553CBF">
            <w:pPr>
              <w:rPr>
                <w:rFonts w:ascii="Times New Roman" w:hAnsi="Times New Roman"/>
                <w:sz w:val="24"/>
                <w:szCs w:val="24"/>
              </w:rPr>
            </w:pPr>
            <w:r w:rsidRPr="00C22D31">
              <w:rPr>
                <w:rFonts w:ascii="Times New Roman" w:hAnsi="Times New Roman"/>
                <w:sz w:val="24"/>
                <w:szCs w:val="24"/>
              </w:rPr>
              <w:t>Kiemelt turisztikai fejlesztési térségek:</w:t>
            </w:r>
          </w:p>
          <w:p w14:paraId="08BD49E4" w14:textId="77777777" w:rsidR="00553CBF" w:rsidRPr="00C22D31" w:rsidRDefault="00553CBF" w:rsidP="00553CBF">
            <w:pPr>
              <w:rPr>
                <w:rFonts w:ascii="Times New Roman" w:hAnsi="Times New Roman"/>
                <w:sz w:val="24"/>
                <w:szCs w:val="24"/>
              </w:rPr>
            </w:pPr>
            <w:r w:rsidRPr="00C22D31">
              <w:rPr>
                <w:rFonts w:ascii="Times New Roman" w:hAnsi="Times New Roman"/>
                <w:sz w:val="24"/>
                <w:szCs w:val="24"/>
              </w:rPr>
              <w:t>Balaton</w:t>
            </w:r>
          </w:p>
          <w:p w14:paraId="60C85A9C" w14:textId="77777777" w:rsidR="00553CBF" w:rsidRPr="00C22D31" w:rsidRDefault="00553CBF" w:rsidP="00553CBF">
            <w:pPr>
              <w:rPr>
                <w:rFonts w:ascii="Times New Roman" w:hAnsi="Times New Roman"/>
                <w:sz w:val="24"/>
                <w:szCs w:val="24"/>
              </w:rPr>
            </w:pPr>
            <w:r w:rsidRPr="00C22D31">
              <w:rPr>
                <w:rFonts w:ascii="Times New Roman" w:hAnsi="Times New Roman"/>
                <w:sz w:val="24"/>
                <w:szCs w:val="24"/>
              </w:rPr>
              <w:t>Sopron-Fertő-tó</w:t>
            </w:r>
          </w:p>
          <w:p w14:paraId="01490804" w14:textId="77777777" w:rsidR="00553CBF" w:rsidRPr="00C22D31" w:rsidRDefault="00553CBF" w:rsidP="00553CBF">
            <w:pPr>
              <w:rPr>
                <w:rFonts w:ascii="Times New Roman" w:hAnsi="Times New Roman"/>
                <w:sz w:val="24"/>
                <w:szCs w:val="24"/>
              </w:rPr>
            </w:pPr>
            <w:r w:rsidRPr="00C22D31">
              <w:rPr>
                <w:rFonts w:ascii="Times New Roman" w:hAnsi="Times New Roman"/>
                <w:sz w:val="24"/>
                <w:szCs w:val="24"/>
              </w:rPr>
              <w:t>Tokaj – Felső-Tiszavidék – Nyírség</w:t>
            </w:r>
          </w:p>
          <w:p w14:paraId="69C51FCC" w14:textId="77777777" w:rsidR="00553CBF" w:rsidRPr="00C22D31" w:rsidRDefault="00553CBF" w:rsidP="00553CBF">
            <w:pPr>
              <w:rPr>
                <w:rFonts w:ascii="Times New Roman" w:hAnsi="Times New Roman"/>
                <w:sz w:val="24"/>
                <w:szCs w:val="24"/>
              </w:rPr>
            </w:pPr>
            <w:r w:rsidRPr="00C22D31">
              <w:rPr>
                <w:rFonts w:ascii="Times New Roman" w:hAnsi="Times New Roman"/>
                <w:sz w:val="24"/>
                <w:szCs w:val="24"/>
              </w:rPr>
              <w:t>Debrecen – Hajdúszoboszló – Tisza-tó – Hortobágy</w:t>
            </w:r>
          </w:p>
          <w:p w14:paraId="4A61C49B" w14:textId="77777777" w:rsidR="00553CBF" w:rsidRPr="00C22D31" w:rsidRDefault="00553CBF" w:rsidP="00553CBF">
            <w:pPr>
              <w:rPr>
                <w:rFonts w:ascii="Times New Roman" w:hAnsi="Times New Roman"/>
                <w:sz w:val="24"/>
                <w:szCs w:val="24"/>
              </w:rPr>
            </w:pPr>
            <w:r w:rsidRPr="00C22D31">
              <w:rPr>
                <w:rFonts w:ascii="Times New Roman" w:hAnsi="Times New Roman"/>
                <w:sz w:val="24"/>
                <w:szCs w:val="24"/>
              </w:rPr>
              <w:t>Dunakanyar</w:t>
            </w:r>
          </w:p>
          <w:p w14:paraId="23C0380A" w14:textId="77777777" w:rsidR="00553CBF" w:rsidRPr="00C22D31" w:rsidRDefault="00553CBF" w:rsidP="00553CBF">
            <w:pPr>
              <w:rPr>
                <w:rFonts w:ascii="Times New Roman" w:hAnsi="Times New Roman"/>
                <w:sz w:val="24"/>
                <w:szCs w:val="24"/>
              </w:rPr>
            </w:pPr>
            <w:r w:rsidRPr="00C22D31">
              <w:rPr>
                <w:rFonts w:ascii="Times New Roman" w:hAnsi="Times New Roman"/>
                <w:sz w:val="24"/>
                <w:szCs w:val="24"/>
              </w:rPr>
              <w:t xml:space="preserve">Természeti adottságaink (domborzat, különleges természeti jelenségek, vízrajz, </w:t>
            </w:r>
            <w:proofErr w:type="gramStart"/>
            <w:r w:rsidRPr="00C22D31">
              <w:rPr>
                <w:rFonts w:ascii="Times New Roman" w:hAnsi="Times New Roman"/>
                <w:sz w:val="24"/>
                <w:szCs w:val="24"/>
              </w:rPr>
              <w:t>klíma</w:t>
            </w:r>
            <w:proofErr w:type="gramEnd"/>
            <w:r w:rsidRPr="00C22D31">
              <w:rPr>
                <w:rFonts w:ascii="Times New Roman" w:hAnsi="Times New Roman"/>
                <w:sz w:val="24"/>
                <w:szCs w:val="24"/>
              </w:rPr>
              <w:t>, növény és állatvilág)</w:t>
            </w:r>
          </w:p>
          <w:p w14:paraId="2032A749" w14:textId="77777777" w:rsidR="00553CBF" w:rsidRPr="00C22D31" w:rsidRDefault="00553CBF" w:rsidP="00553CBF">
            <w:pPr>
              <w:rPr>
                <w:rFonts w:ascii="Times New Roman" w:hAnsi="Times New Roman"/>
                <w:sz w:val="24"/>
                <w:szCs w:val="24"/>
              </w:rPr>
            </w:pPr>
            <w:proofErr w:type="gramStart"/>
            <w:r w:rsidRPr="00C22D31">
              <w:rPr>
                <w:rFonts w:ascii="Times New Roman" w:hAnsi="Times New Roman"/>
                <w:sz w:val="24"/>
                <w:szCs w:val="24"/>
              </w:rPr>
              <w:t>Aktív-</w:t>
            </w:r>
            <w:proofErr w:type="gramEnd"/>
            <w:r w:rsidRPr="00C22D31">
              <w:rPr>
                <w:rFonts w:ascii="Times New Roman" w:hAnsi="Times New Roman"/>
                <w:sz w:val="24"/>
                <w:szCs w:val="24"/>
              </w:rPr>
              <w:t xml:space="preserve"> és természeti turizmus (sport, nemzeti parkok)</w:t>
            </w:r>
          </w:p>
          <w:p w14:paraId="52485237" w14:textId="77777777" w:rsidR="00553CBF" w:rsidRPr="00C22D31" w:rsidRDefault="00553CBF" w:rsidP="00553CBF">
            <w:pPr>
              <w:rPr>
                <w:rFonts w:ascii="Times New Roman" w:hAnsi="Times New Roman"/>
                <w:sz w:val="24"/>
                <w:szCs w:val="24"/>
              </w:rPr>
            </w:pPr>
            <w:r w:rsidRPr="00C22D31">
              <w:rPr>
                <w:rFonts w:ascii="Times New Roman" w:hAnsi="Times New Roman"/>
                <w:sz w:val="24"/>
                <w:szCs w:val="24"/>
              </w:rPr>
              <w:t>Egészségturizmus (gyógyhelyek, Hévíz)</w:t>
            </w:r>
          </w:p>
          <w:p w14:paraId="3B86F8C0" w14:textId="77777777" w:rsidR="00553CBF" w:rsidRPr="00C22D31" w:rsidRDefault="00553CBF" w:rsidP="00553CBF">
            <w:pPr>
              <w:rPr>
                <w:rFonts w:ascii="Times New Roman" w:hAnsi="Times New Roman"/>
                <w:sz w:val="24"/>
                <w:szCs w:val="24"/>
              </w:rPr>
            </w:pPr>
            <w:r w:rsidRPr="00C22D31">
              <w:rPr>
                <w:rFonts w:ascii="Times New Roman" w:hAnsi="Times New Roman"/>
                <w:sz w:val="24"/>
                <w:szCs w:val="24"/>
              </w:rPr>
              <w:t xml:space="preserve">Bor- és </w:t>
            </w:r>
            <w:proofErr w:type="gramStart"/>
            <w:r w:rsidRPr="00C22D31">
              <w:rPr>
                <w:rFonts w:ascii="Times New Roman" w:hAnsi="Times New Roman"/>
                <w:sz w:val="24"/>
                <w:szCs w:val="24"/>
              </w:rPr>
              <w:t>gasztronómiai</w:t>
            </w:r>
            <w:proofErr w:type="gramEnd"/>
            <w:r w:rsidRPr="00C22D31">
              <w:rPr>
                <w:rFonts w:ascii="Times New Roman" w:hAnsi="Times New Roman"/>
                <w:sz w:val="24"/>
                <w:szCs w:val="24"/>
              </w:rPr>
              <w:t xml:space="preserve"> turizmus (borvidékek)</w:t>
            </w:r>
          </w:p>
          <w:p w14:paraId="44019F63" w14:textId="77777777" w:rsidR="00553CBF" w:rsidRPr="00C22D31" w:rsidRDefault="00553CBF" w:rsidP="00553CBF">
            <w:pPr>
              <w:rPr>
                <w:rFonts w:ascii="Times New Roman" w:hAnsi="Times New Roman"/>
                <w:sz w:val="24"/>
                <w:szCs w:val="24"/>
              </w:rPr>
            </w:pPr>
            <w:r w:rsidRPr="00C22D31">
              <w:rPr>
                <w:rFonts w:ascii="Times New Roman" w:hAnsi="Times New Roman"/>
                <w:sz w:val="24"/>
                <w:szCs w:val="24"/>
              </w:rPr>
              <w:t>Kulturális adottságok (történelmünk, nemzetiségek, magyar kultúra)</w:t>
            </w:r>
          </w:p>
          <w:p w14:paraId="0D4C774E" w14:textId="77777777" w:rsidR="00553CBF" w:rsidRPr="00C22D31" w:rsidRDefault="00553CBF" w:rsidP="00553CBF">
            <w:pPr>
              <w:rPr>
                <w:rFonts w:ascii="Times New Roman" w:hAnsi="Times New Roman"/>
                <w:sz w:val="24"/>
                <w:szCs w:val="24"/>
              </w:rPr>
            </w:pPr>
            <w:r w:rsidRPr="00C22D31">
              <w:rPr>
                <w:rFonts w:ascii="Times New Roman" w:hAnsi="Times New Roman"/>
                <w:sz w:val="24"/>
                <w:szCs w:val="24"/>
              </w:rPr>
              <w:t>Kulturális turizmus (látnivalók)</w:t>
            </w:r>
          </w:p>
          <w:p w14:paraId="498992BF" w14:textId="77777777" w:rsidR="00553CBF" w:rsidRPr="00C22D31" w:rsidRDefault="00553CBF" w:rsidP="00553CBF">
            <w:pPr>
              <w:rPr>
                <w:rFonts w:ascii="Times New Roman" w:hAnsi="Times New Roman"/>
                <w:sz w:val="24"/>
                <w:szCs w:val="24"/>
              </w:rPr>
            </w:pPr>
            <w:r w:rsidRPr="00C22D31">
              <w:rPr>
                <w:rFonts w:ascii="Times New Roman" w:hAnsi="Times New Roman"/>
                <w:sz w:val="24"/>
                <w:szCs w:val="24"/>
              </w:rPr>
              <w:t>Rendezvényturizmus (Sziget, VOLT, BTF, hivatásturizmus, virágkarnevál</w:t>
            </w:r>
            <w:proofErr w:type="gramStart"/>
            <w:r w:rsidRPr="00C22D31">
              <w:rPr>
                <w:rFonts w:ascii="Times New Roman" w:hAnsi="Times New Roman"/>
                <w:sz w:val="24"/>
                <w:szCs w:val="24"/>
              </w:rPr>
              <w:t>, …</w:t>
            </w:r>
            <w:proofErr w:type="gramEnd"/>
            <w:r w:rsidRPr="00C22D31">
              <w:rPr>
                <w:rFonts w:ascii="Times New Roman" w:hAnsi="Times New Roman"/>
                <w:sz w:val="24"/>
                <w:szCs w:val="24"/>
              </w:rPr>
              <w:t>)</w:t>
            </w:r>
          </w:p>
          <w:p w14:paraId="3DCF980E" w14:textId="77777777" w:rsidR="00553CBF" w:rsidRPr="00C22D31" w:rsidRDefault="00553CBF" w:rsidP="00553CBF">
            <w:pPr>
              <w:rPr>
                <w:rFonts w:ascii="Times New Roman" w:hAnsi="Times New Roman"/>
                <w:sz w:val="24"/>
                <w:szCs w:val="24"/>
              </w:rPr>
            </w:pPr>
            <w:r w:rsidRPr="00C22D31">
              <w:rPr>
                <w:rFonts w:ascii="Times New Roman" w:hAnsi="Times New Roman"/>
                <w:sz w:val="24"/>
                <w:szCs w:val="24"/>
              </w:rPr>
              <w:t>Budapest</w:t>
            </w:r>
          </w:p>
          <w:p w14:paraId="600935CA" w14:textId="77777777" w:rsidR="00553CBF" w:rsidRPr="00C22D31" w:rsidRDefault="00553CBF" w:rsidP="00553CBF">
            <w:pPr>
              <w:rPr>
                <w:rFonts w:ascii="Times New Roman" w:hAnsi="Times New Roman"/>
                <w:sz w:val="24"/>
                <w:szCs w:val="24"/>
              </w:rPr>
            </w:pPr>
            <w:r w:rsidRPr="00C22D31">
              <w:rPr>
                <w:rFonts w:ascii="Times New Roman" w:hAnsi="Times New Roman"/>
                <w:sz w:val="24"/>
                <w:szCs w:val="24"/>
              </w:rPr>
              <w:t>Világörökségi helyszínek</w:t>
            </w:r>
          </w:p>
          <w:p w14:paraId="5C616504" w14:textId="77777777" w:rsidR="00553CBF" w:rsidRPr="00C22D31" w:rsidRDefault="00553CBF" w:rsidP="00553CBF">
            <w:pPr>
              <w:rPr>
                <w:rFonts w:ascii="Times New Roman" w:hAnsi="Times New Roman"/>
                <w:sz w:val="24"/>
                <w:szCs w:val="24"/>
              </w:rPr>
            </w:pPr>
            <w:r w:rsidRPr="00C22D31">
              <w:rPr>
                <w:rFonts w:ascii="Times New Roman" w:hAnsi="Times New Roman"/>
                <w:sz w:val="24"/>
                <w:szCs w:val="24"/>
              </w:rPr>
              <w:t xml:space="preserve">Kereszténység (katolikus, református, </w:t>
            </w:r>
            <w:proofErr w:type="gramStart"/>
            <w:r w:rsidRPr="00C22D31">
              <w:rPr>
                <w:rFonts w:ascii="Times New Roman" w:hAnsi="Times New Roman"/>
                <w:sz w:val="24"/>
                <w:szCs w:val="24"/>
              </w:rPr>
              <w:t>ortodox vallás</w:t>
            </w:r>
            <w:proofErr w:type="gramEnd"/>
            <w:r w:rsidRPr="00C22D31">
              <w:rPr>
                <w:rFonts w:ascii="Times New Roman" w:hAnsi="Times New Roman"/>
                <w:sz w:val="24"/>
                <w:szCs w:val="24"/>
              </w:rPr>
              <w:t xml:space="preserve">, Bazilika, Szerb-ortodox kápolna, </w:t>
            </w:r>
          </w:p>
          <w:p w14:paraId="1F6D341B" w14:textId="77777777" w:rsidR="00553CBF" w:rsidRPr="00C22D31" w:rsidRDefault="00553CBF" w:rsidP="00553CBF">
            <w:pPr>
              <w:rPr>
                <w:rFonts w:ascii="Times New Roman" w:hAnsi="Times New Roman"/>
                <w:sz w:val="24"/>
                <w:szCs w:val="24"/>
              </w:rPr>
            </w:pPr>
            <w:r w:rsidRPr="00C22D31">
              <w:rPr>
                <w:rFonts w:ascii="Times New Roman" w:hAnsi="Times New Roman"/>
                <w:sz w:val="24"/>
                <w:szCs w:val="24"/>
              </w:rPr>
              <w:t>református templom)</w:t>
            </w:r>
          </w:p>
          <w:p w14:paraId="3B74A7A1" w14:textId="77777777" w:rsidR="00553CBF" w:rsidRPr="00C22D31" w:rsidRDefault="00553CBF" w:rsidP="00553CBF">
            <w:pPr>
              <w:rPr>
                <w:rFonts w:ascii="Times New Roman" w:hAnsi="Times New Roman"/>
                <w:sz w:val="24"/>
                <w:szCs w:val="24"/>
              </w:rPr>
            </w:pPr>
            <w:proofErr w:type="gramStart"/>
            <w:r w:rsidRPr="00C22D31">
              <w:rPr>
                <w:rFonts w:ascii="Times New Roman" w:hAnsi="Times New Roman"/>
                <w:sz w:val="24"/>
                <w:szCs w:val="24"/>
              </w:rPr>
              <w:t>Iszlám vallás</w:t>
            </w:r>
            <w:proofErr w:type="gramEnd"/>
            <w:r w:rsidRPr="00C22D31">
              <w:rPr>
                <w:rFonts w:ascii="Times New Roman" w:hAnsi="Times New Roman"/>
                <w:sz w:val="24"/>
                <w:szCs w:val="24"/>
              </w:rPr>
              <w:t xml:space="preserve"> – pécsi dzsámik</w:t>
            </w:r>
          </w:p>
          <w:p w14:paraId="054FB1B2" w14:textId="77777777" w:rsidR="00553CBF" w:rsidRPr="00C22D31" w:rsidRDefault="00553CBF" w:rsidP="00553CBF">
            <w:pPr>
              <w:rPr>
                <w:rFonts w:ascii="Times New Roman" w:hAnsi="Times New Roman"/>
                <w:sz w:val="24"/>
                <w:szCs w:val="24"/>
              </w:rPr>
            </w:pPr>
            <w:r w:rsidRPr="00C22D31">
              <w:rPr>
                <w:rFonts w:ascii="Times New Roman" w:hAnsi="Times New Roman"/>
                <w:sz w:val="24"/>
                <w:szCs w:val="24"/>
              </w:rPr>
              <w:t>Zsidó vallás – pécsi zsinagóga</w:t>
            </w:r>
          </w:p>
          <w:p w14:paraId="5D60A3D9" w14:textId="77777777" w:rsidR="00553CBF" w:rsidRPr="00C22D31" w:rsidRDefault="00553CBF" w:rsidP="00553CBF">
            <w:pPr>
              <w:rPr>
                <w:rFonts w:ascii="Times New Roman" w:hAnsi="Times New Roman"/>
                <w:sz w:val="24"/>
                <w:szCs w:val="24"/>
              </w:rPr>
            </w:pPr>
            <w:r w:rsidRPr="00C22D31">
              <w:rPr>
                <w:rFonts w:ascii="Times New Roman" w:hAnsi="Times New Roman"/>
                <w:sz w:val="24"/>
                <w:szCs w:val="24"/>
              </w:rPr>
              <w:t xml:space="preserve">Portfólió készítés (egy választott turisztikai </w:t>
            </w:r>
            <w:proofErr w:type="gramStart"/>
            <w:r w:rsidRPr="00C22D31">
              <w:rPr>
                <w:rFonts w:ascii="Times New Roman" w:hAnsi="Times New Roman"/>
                <w:sz w:val="24"/>
                <w:szCs w:val="24"/>
              </w:rPr>
              <w:t>attrakció</w:t>
            </w:r>
            <w:proofErr w:type="gramEnd"/>
            <w:r w:rsidRPr="00C22D31">
              <w:rPr>
                <w:rFonts w:ascii="Times New Roman" w:hAnsi="Times New Roman"/>
                <w:sz w:val="24"/>
                <w:szCs w:val="24"/>
              </w:rPr>
              <w:t xml:space="preserve"> bemutatása: Word dokumentum és hozzá PPT)</w:t>
            </w:r>
          </w:p>
          <w:p w14:paraId="5F7A9FC9" w14:textId="77777777" w:rsidR="00553CBF" w:rsidRPr="00C22D31" w:rsidRDefault="00553CBF" w:rsidP="00553CBF">
            <w:pPr>
              <w:rPr>
                <w:rFonts w:ascii="Times New Roman" w:hAnsi="Times New Roman"/>
                <w:sz w:val="24"/>
                <w:szCs w:val="24"/>
              </w:rPr>
            </w:pPr>
            <w:r w:rsidRPr="00C22D31">
              <w:rPr>
                <w:rFonts w:ascii="Times New Roman" w:hAnsi="Times New Roman"/>
                <w:sz w:val="24"/>
                <w:szCs w:val="24"/>
              </w:rPr>
              <w:t>Portfólió készítés: szálláshely és szolgáltatásainak bemutatása (</w:t>
            </w:r>
            <w:proofErr w:type="gramStart"/>
            <w:r w:rsidRPr="00C22D31">
              <w:rPr>
                <w:rFonts w:ascii="Times New Roman" w:hAnsi="Times New Roman"/>
                <w:sz w:val="24"/>
                <w:szCs w:val="24"/>
              </w:rPr>
              <w:t>dokumentum</w:t>
            </w:r>
            <w:proofErr w:type="gramEnd"/>
            <w:r w:rsidRPr="00C22D31">
              <w:rPr>
                <w:rFonts w:ascii="Times New Roman" w:hAnsi="Times New Roman"/>
                <w:sz w:val="24"/>
                <w:szCs w:val="24"/>
              </w:rPr>
              <w:t xml:space="preserve"> + PPT)</w:t>
            </w:r>
          </w:p>
          <w:p w14:paraId="016EB561" w14:textId="7E50C7B2" w:rsidR="00553CBF" w:rsidRPr="00C22D31" w:rsidRDefault="00553CBF" w:rsidP="00553CBF">
            <w:pPr>
              <w:rPr>
                <w:rFonts w:ascii="Times New Roman" w:hAnsi="Times New Roman"/>
                <w:sz w:val="24"/>
                <w:szCs w:val="24"/>
              </w:rPr>
            </w:pPr>
            <w:r w:rsidRPr="00C22D31">
              <w:rPr>
                <w:rFonts w:ascii="Times New Roman" w:hAnsi="Times New Roman"/>
                <w:sz w:val="24"/>
                <w:szCs w:val="24"/>
              </w:rPr>
              <w:t xml:space="preserve">Vizsga portfólió véglegesítése, </w:t>
            </w:r>
            <w:proofErr w:type="gramStart"/>
            <w:r w:rsidRPr="00C22D31">
              <w:rPr>
                <w:rFonts w:ascii="Times New Roman" w:hAnsi="Times New Roman"/>
                <w:sz w:val="24"/>
                <w:szCs w:val="24"/>
              </w:rPr>
              <w:t>prezentálás</w:t>
            </w:r>
            <w:proofErr w:type="gramEnd"/>
            <w:r w:rsidRPr="00C22D31">
              <w:rPr>
                <w:rFonts w:ascii="Times New Roman" w:hAnsi="Times New Roman"/>
                <w:sz w:val="24"/>
                <w:szCs w:val="24"/>
              </w:rPr>
              <w:t xml:space="preserve"> gyakorlása</w:t>
            </w:r>
          </w:p>
        </w:tc>
        <w:tc>
          <w:tcPr>
            <w:tcW w:w="4082" w:type="dxa"/>
          </w:tcPr>
          <w:p w14:paraId="7AD0B28C" w14:textId="77777777" w:rsidR="00553CBF" w:rsidRPr="00C22D31" w:rsidRDefault="00553CBF" w:rsidP="00553CBF">
            <w:pPr>
              <w:rPr>
                <w:rFonts w:ascii="Times New Roman" w:hAnsi="Times New Roman"/>
                <w:sz w:val="24"/>
                <w:szCs w:val="24"/>
              </w:rPr>
            </w:pPr>
            <w:r w:rsidRPr="00C22D31">
              <w:rPr>
                <w:rFonts w:ascii="Times New Roman" w:hAnsi="Times New Roman"/>
                <w:sz w:val="24"/>
                <w:szCs w:val="24"/>
              </w:rPr>
              <w:t xml:space="preserve">Baranya megye fő turisztikai </w:t>
            </w:r>
            <w:proofErr w:type="gramStart"/>
            <w:r w:rsidRPr="00C22D31">
              <w:rPr>
                <w:rFonts w:ascii="Times New Roman" w:hAnsi="Times New Roman"/>
                <w:sz w:val="24"/>
                <w:szCs w:val="24"/>
              </w:rPr>
              <w:t>attrakciói</w:t>
            </w:r>
            <w:proofErr w:type="gramEnd"/>
            <w:r w:rsidRPr="00C22D31">
              <w:rPr>
                <w:rFonts w:ascii="Times New Roman" w:hAnsi="Times New Roman"/>
                <w:sz w:val="24"/>
                <w:szCs w:val="24"/>
              </w:rPr>
              <w:t>, termékei</w:t>
            </w:r>
          </w:p>
          <w:p w14:paraId="335E9E05" w14:textId="77777777" w:rsidR="00553CBF" w:rsidRPr="00C22D31" w:rsidRDefault="00553CBF" w:rsidP="00553CBF">
            <w:pPr>
              <w:rPr>
                <w:rFonts w:ascii="Times New Roman" w:hAnsi="Times New Roman"/>
                <w:sz w:val="24"/>
                <w:szCs w:val="24"/>
              </w:rPr>
            </w:pPr>
            <w:r w:rsidRPr="00C22D31">
              <w:rPr>
                <w:rFonts w:ascii="Times New Roman" w:hAnsi="Times New Roman"/>
                <w:sz w:val="24"/>
                <w:szCs w:val="24"/>
              </w:rPr>
              <w:t>Tolna és Somogy turizmusa</w:t>
            </w:r>
          </w:p>
          <w:p w14:paraId="4FE0F4B7" w14:textId="77777777" w:rsidR="00553CBF" w:rsidRPr="00C22D31" w:rsidRDefault="00553CBF" w:rsidP="00553CBF">
            <w:pPr>
              <w:rPr>
                <w:rFonts w:ascii="Times New Roman" w:hAnsi="Times New Roman"/>
                <w:sz w:val="24"/>
                <w:szCs w:val="24"/>
              </w:rPr>
            </w:pPr>
            <w:r w:rsidRPr="00C22D31">
              <w:rPr>
                <w:rFonts w:ascii="Times New Roman" w:hAnsi="Times New Roman"/>
                <w:sz w:val="24"/>
                <w:szCs w:val="24"/>
              </w:rPr>
              <w:t>Baranya megyei kirándulás (Mohács-Villány-Siklós-Harkány) (6)</w:t>
            </w:r>
          </w:p>
          <w:p w14:paraId="0418F497" w14:textId="77777777" w:rsidR="00553CBF" w:rsidRPr="00C22D31" w:rsidRDefault="00553CBF" w:rsidP="00553CBF">
            <w:pPr>
              <w:rPr>
                <w:rFonts w:ascii="Times New Roman" w:hAnsi="Times New Roman"/>
                <w:sz w:val="24"/>
                <w:szCs w:val="24"/>
              </w:rPr>
            </w:pPr>
            <w:r w:rsidRPr="00C22D31">
              <w:rPr>
                <w:rFonts w:ascii="Times New Roman" w:hAnsi="Times New Roman"/>
                <w:sz w:val="24"/>
                <w:szCs w:val="24"/>
              </w:rPr>
              <w:t>Pécs látnivalói (Széchenyi tér, Király u., Tettye, Múzeum u., zsinagóga, Pezsgőgyár, Középkori egyetem, török fürdő, török kút)</w:t>
            </w:r>
          </w:p>
          <w:p w14:paraId="4C6BEBBE" w14:textId="77777777" w:rsidR="00553CBF" w:rsidRPr="00C22D31" w:rsidRDefault="00553CBF" w:rsidP="00553CBF">
            <w:pPr>
              <w:rPr>
                <w:rFonts w:ascii="Times New Roman" w:hAnsi="Times New Roman"/>
                <w:sz w:val="24"/>
                <w:szCs w:val="24"/>
              </w:rPr>
            </w:pPr>
            <w:r w:rsidRPr="00C22D31">
              <w:rPr>
                <w:rFonts w:ascii="Times New Roman" w:hAnsi="Times New Roman"/>
                <w:sz w:val="24"/>
                <w:szCs w:val="24"/>
              </w:rPr>
              <w:t xml:space="preserve">Kihelyezett tanórák: </w:t>
            </w:r>
          </w:p>
          <w:p w14:paraId="633FBC47" w14:textId="77777777" w:rsidR="00553CBF" w:rsidRPr="00C22D31" w:rsidRDefault="00553CBF" w:rsidP="00553CBF">
            <w:pPr>
              <w:rPr>
                <w:rFonts w:ascii="Times New Roman" w:hAnsi="Times New Roman"/>
                <w:sz w:val="24"/>
                <w:szCs w:val="24"/>
              </w:rPr>
            </w:pPr>
            <w:r w:rsidRPr="00C22D31">
              <w:rPr>
                <w:rFonts w:ascii="Times New Roman" w:hAnsi="Times New Roman"/>
                <w:sz w:val="24"/>
                <w:szCs w:val="24"/>
              </w:rPr>
              <w:t>Zsolnay Negyed – témanap (4)</w:t>
            </w:r>
          </w:p>
          <w:p w14:paraId="1F26CAFC" w14:textId="77777777" w:rsidR="00553CBF" w:rsidRPr="00C22D31" w:rsidRDefault="00553CBF" w:rsidP="00553CBF">
            <w:pPr>
              <w:rPr>
                <w:rFonts w:ascii="Times New Roman" w:hAnsi="Times New Roman"/>
                <w:sz w:val="24"/>
                <w:szCs w:val="24"/>
              </w:rPr>
            </w:pPr>
            <w:r w:rsidRPr="00C22D31">
              <w:rPr>
                <w:rFonts w:ascii="Times New Roman" w:hAnsi="Times New Roman"/>
                <w:sz w:val="24"/>
                <w:szCs w:val="24"/>
              </w:rPr>
              <w:t>Csontváry Múzeum (2)</w:t>
            </w:r>
          </w:p>
          <w:p w14:paraId="2E45DB32" w14:textId="77777777" w:rsidR="00553CBF" w:rsidRPr="00C22D31" w:rsidRDefault="00553CBF" w:rsidP="00553CBF">
            <w:pPr>
              <w:rPr>
                <w:rFonts w:ascii="Times New Roman" w:hAnsi="Times New Roman"/>
                <w:sz w:val="24"/>
                <w:szCs w:val="24"/>
              </w:rPr>
            </w:pPr>
            <w:r w:rsidRPr="00C22D31">
              <w:rPr>
                <w:rFonts w:ascii="Times New Roman" w:hAnsi="Times New Roman"/>
                <w:sz w:val="24"/>
                <w:szCs w:val="24"/>
              </w:rPr>
              <w:t>Ókeresztény emlékek (2)</w:t>
            </w:r>
          </w:p>
          <w:p w14:paraId="3B056101" w14:textId="48F6E91A" w:rsidR="00553CBF" w:rsidRPr="00C22D31" w:rsidRDefault="00553CBF" w:rsidP="00553CBF">
            <w:pPr>
              <w:rPr>
                <w:rFonts w:ascii="Times New Roman" w:hAnsi="Times New Roman"/>
                <w:sz w:val="24"/>
                <w:szCs w:val="24"/>
              </w:rPr>
            </w:pPr>
            <w:r w:rsidRPr="00C22D31">
              <w:rPr>
                <w:rFonts w:ascii="Times New Roman" w:hAnsi="Times New Roman"/>
                <w:sz w:val="24"/>
                <w:szCs w:val="24"/>
              </w:rPr>
              <w:t>Török kori emlékek (2)</w:t>
            </w:r>
          </w:p>
          <w:p w14:paraId="5E496A5B" w14:textId="77777777" w:rsidR="00553CBF" w:rsidRPr="00C22D31" w:rsidRDefault="00553CBF" w:rsidP="00553CBF">
            <w:pPr>
              <w:rPr>
                <w:rFonts w:ascii="Times New Roman" w:hAnsi="Times New Roman"/>
                <w:sz w:val="24"/>
                <w:szCs w:val="24"/>
              </w:rPr>
            </w:pPr>
            <w:r w:rsidRPr="00C22D31">
              <w:rPr>
                <w:rFonts w:ascii="Times New Roman" w:hAnsi="Times New Roman"/>
                <w:sz w:val="24"/>
                <w:szCs w:val="24"/>
              </w:rPr>
              <w:t>Szálláshelyek fogalma</w:t>
            </w:r>
          </w:p>
          <w:p w14:paraId="418220EA" w14:textId="77777777" w:rsidR="00553CBF" w:rsidRPr="00C22D31" w:rsidRDefault="00553CBF" w:rsidP="00553CBF">
            <w:pPr>
              <w:rPr>
                <w:rFonts w:ascii="Times New Roman" w:hAnsi="Times New Roman"/>
                <w:sz w:val="24"/>
                <w:szCs w:val="24"/>
              </w:rPr>
            </w:pPr>
            <w:r w:rsidRPr="00C22D31">
              <w:rPr>
                <w:rFonts w:ascii="Times New Roman" w:hAnsi="Times New Roman"/>
                <w:sz w:val="24"/>
                <w:szCs w:val="24"/>
              </w:rPr>
              <w:t>Jogszabályi háttér</w:t>
            </w:r>
          </w:p>
          <w:p w14:paraId="38359483" w14:textId="77777777" w:rsidR="00553CBF" w:rsidRPr="00C22D31" w:rsidRDefault="00553CBF" w:rsidP="00553CBF">
            <w:pPr>
              <w:rPr>
                <w:rFonts w:ascii="Times New Roman" w:hAnsi="Times New Roman"/>
                <w:sz w:val="24"/>
                <w:szCs w:val="24"/>
              </w:rPr>
            </w:pPr>
            <w:r w:rsidRPr="00C22D31">
              <w:rPr>
                <w:rFonts w:ascii="Times New Roman" w:hAnsi="Times New Roman"/>
                <w:sz w:val="24"/>
                <w:szCs w:val="24"/>
              </w:rPr>
              <w:t>Szálláshelyi szolgáltatások</w:t>
            </w:r>
          </w:p>
          <w:p w14:paraId="7A8F47D1" w14:textId="77777777" w:rsidR="00553CBF" w:rsidRPr="00C22D31" w:rsidRDefault="00553CBF" w:rsidP="00553CBF">
            <w:pPr>
              <w:rPr>
                <w:rFonts w:ascii="Times New Roman" w:hAnsi="Times New Roman"/>
                <w:sz w:val="24"/>
                <w:szCs w:val="24"/>
              </w:rPr>
            </w:pPr>
            <w:r w:rsidRPr="00C22D31">
              <w:rPr>
                <w:rFonts w:ascii="Times New Roman" w:hAnsi="Times New Roman"/>
                <w:sz w:val="24"/>
                <w:szCs w:val="24"/>
              </w:rPr>
              <w:t>Védjegyrendszer - Minősítés</w:t>
            </w:r>
          </w:p>
          <w:p w14:paraId="65C32225" w14:textId="77777777" w:rsidR="00553CBF" w:rsidRPr="00C22D31" w:rsidRDefault="00553CBF" w:rsidP="00553CBF">
            <w:pPr>
              <w:rPr>
                <w:rFonts w:ascii="Times New Roman" w:hAnsi="Times New Roman"/>
                <w:sz w:val="24"/>
                <w:szCs w:val="24"/>
              </w:rPr>
            </w:pPr>
            <w:r w:rsidRPr="00C22D31">
              <w:rPr>
                <w:rFonts w:ascii="Times New Roman" w:hAnsi="Times New Roman"/>
                <w:sz w:val="24"/>
                <w:szCs w:val="24"/>
              </w:rPr>
              <w:t>Bejárat – hall – Front Office – vendégszoba – szolgáltatásokhoz kapcsolódó helyiségek</w:t>
            </w:r>
          </w:p>
          <w:p w14:paraId="0A01E426" w14:textId="77777777" w:rsidR="00553CBF" w:rsidRPr="00C22D31" w:rsidRDefault="00553CBF" w:rsidP="00553CBF">
            <w:pPr>
              <w:rPr>
                <w:rFonts w:ascii="Times New Roman" w:hAnsi="Times New Roman"/>
                <w:sz w:val="24"/>
                <w:szCs w:val="24"/>
              </w:rPr>
            </w:pPr>
            <w:r w:rsidRPr="00C22D31">
              <w:rPr>
                <w:rFonts w:ascii="Times New Roman" w:hAnsi="Times New Roman"/>
                <w:sz w:val="24"/>
                <w:szCs w:val="24"/>
              </w:rPr>
              <w:t>földszinti és emeleti munkakörök</w:t>
            </w:r>
          </w:p>
          <w:p w14:paraId="059A3F34" w14:textId="77777777" w:rsidR="00553CBF" w:rsidRPr="00C22D31" w:rsidRDefault="00553CBF" w:rsidP="00553CBF">
            <w:pPr>
              <w:rPr>
                <w:rFonts w:ascii="Times New Roman" w:hAnsi="Times New Roman"/>
                <w:sz w:val="24"/>
                <w:szCs w:val="24"/>
              </w:rPr>
            </w:pPr>
            <w:r w:rsidRPr="00C22D31">
              <w:rPr>
                <w:rFonts w:ascii="Times New Roman" w:hAnsi="Times New Roman"/>
                <w:sz w:val="24"/>
                <w:szCs w:val="24"/>
              </w:rPr>
              <w:t>Szállodai vendégciklusok munkafolyamata, adminisztrálása</w:t>
            </w:r>
          </w:p>
          <w:p w14:paraId="0977669D" w14:textId="77777777" w:rsidR="00553CBF" w:rsidRPr="00C22D31" w:rsidRDefault="00553CBF" w:rsidP="00553CBF">
            <w:pPr>
              <w:rPr>
                <w:rFonts w:ascii="Times New Roman" w:hAnsi="Times New Roman"/>
                <w:sz w:val="24"/>
                <w:szCs w:val="24"/>
              </w:rPr>
            </w:pPr>
            <w:r w:rsidRPr="00C22D31">
              <w:rPr>
                <w:rFonts w:ascii="Times New Roman" w:hAnsi="Times New Roman"/>
                <w:sz w:val="24"/>
                <w:szCs w:val="24"/>
              </w:rPr>
              <w:t>Ajánlat készítés – Foglalás</w:t>
            </w:r>
          </w:p>
          <w:p w14:paraId="44A85BC4" w14:textId="77777777" w:rsidR="00553CBF" w:rsidRPr="00C22D31" w:rsidRDefault="00553CBF" w:rsidP="00553CBF">
            <w:pPr>
              <w:rPr>
                <w:rFonts w:ascii="Times New Roman" w:hAnsi="Times New Roman"/>
                <w:sz w:val="24"/>
                <w:szCs w:val="24"/>
              </w:rPr>
            </w:pPr>
            <w:r w:rsidRPr="00C22D31">
              <w:rPr>
                <w:rFonts w:ascii="Times New Roman" w:hAnsi="Times New Roman"/>
                <w:sz w:val="24"/>
                <w:szCs w:val="24"/>
              </w:rPr>
              <w:t>Vendégérkeztetés</w:t>
            </w:r>
          </w:p>
          <w:p w14:paraId="09D55A07" w14:textId="77777777" w:rsidR="00553CBF" w:rsidRPr="00C22D31" w:rsidRDefault="00553CBF" w:rsidP="00553CBF">
            <w:pPr>
              <w:rPr>
                <w:rFonts w:ascii="Times New Roman" w:hAnsi="Times New Roman"/>
                <w:sz w:val="24"/>
                <w:szCs w:val="24"/>
              </w:rPr>
            </w:pPr>
            <w:r w:rsidRPr="00C22D31">
              <w:rPr>
                <w:rFonts w:ascii="Times New Roman" w:hAnsi="Times New Roman"/>
                <w:sz w:val="24"/>
                <w:szCs w:val="24"/>
              </w:rPr>
              <w:t>Vendégtartózkodás feladatai</w:t>
            </w:r>
          </w:p>
          <w:p w14:paraId="5EFD9B46" w14:textId="58EB80A1" w:rsidR="00553CBF" w:rsidRPr="00C22D31" w:rsidRDefault="00553CBF" w:rsidP="00553CBF">
            <w:pPr>
              <w:rPr>
                <w:rFonts w:ascii="Times New Roman" w:hAnsi="Times New Roman"/>
                <w:sz w:val="24"/>
                <w:szCs w:val="24"/>
              </w:rPr>
            </w:pPr>
            <w:r w:rsidRPr="00C22D31">
              <w:rPr>
                <w:rFonts w:ascii="Times New Roman" w:hAnsi="Times New Roman"/>
                <w:sz w:val="24"/>
                <w:szCs w:val="24"/>
              </w:rPr>
              <w:t>Utaztatás</w:t>
            </w:r>
          </w:p>
        </w:tc>
      </w:tr>
      <w:bookmarkEnd w:id="91"/>
    </w:tbl>
    <w:p w14:paraId="618A79E6" w14:textId="77777777" w:rsidR="003E3F58" w:rsidRPr="00C22D31" w:rsidRDefault="003E3F58" w:rsidP="003E3F58">
      <w:pPr>
        <w:jc w:val="both"/>
        <w:rPr>
          <w:rFonts w:ascii="Times New Roman" w:hAnsi="Times New Roman"/>
          <w:sz w:val="24"/>
          <w:szCs w:val="24"/>
        </w:rPr>
      </w:pPr>
      <w:r w:rsidRPr="00C22D31">
        <w:rPr>
          <w:rFonts w:ascii="Times New Roman" w:hAnsi="Times New Roman"/>
          <w:sz w:val="24"/>
          <w:szCs w:val="24"/>
        </w:rPr>
        <w:br w:type="page"/>
      </w:r>
    </w:p>
    <w:p w14:paraId="187347AC" w14:textId="24BC2589" w:rsidR="00CE23ED" w:rsidRDefault="00CE23ED" w:rsidP="006B2DB4">
      <w:pPr>
        <w:pStyle w:val="Cmsor5"/>
        <w:numPr>
          <w:ilvl w:val="0"/>
          <w:numId w:val="0"/>
        </w:numPr>
        <w:ind w:left="1008" w:hanging="1008"/>
        <w:rPr>
          <w:b/>
          <w:color w:val="auto"/>
        </w:rPr>
      </w:pPr>
      <w:bookmarkStart w:id="92" w:name="_Toc120521594"/>
      <w:r w:rsidRPr="00C22D31">
        <w:rPr>
          <w:b/>
          <w:color w:val="auto"/>
        </w:rPr>
        <w:t>1/13. évfolyam II. félév Szakirányú oktatás</w:t>
      </w:r>
      <w:bookmarkEnd w:id="92"/>
    </w:p>
    <w:p w14:paraId="60F8B17D" w14:textId="3FBDF582" w:rsidR="00553CBF" w:rsidRDefault="00553CBF" w:rsidP="00553CBF"/>
    <w:tbl>
      <w:tblPr>
        <w:tblStyle w:val="2"/>
        <w:tblW w:w="1320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67"/>
        <w:gridCol w:w="1781"/>
        <w:gridCol w:w="3258"/>
        <w:gridCol w:w="3197"/>
        <w:gridCol w:w="3197"/>
      </w:tblGrid>
      <w:tr w:rsidR="00553CBF" w:rsidRPr="007707CF" w14:paraId="03E8CDFC" w14:textId="77777777" w:rsidTr="00F320C9">
        <w:trPr>
          <w:tblHeader/>
          <w:jc w:val="center"/>
        </w:trPr>
        <w:tc>
          <w:tcPr>
            <w:tcW w:w="1767" w:type="dxa"/>
            <w:vMerge w:val="restart"/>
            <w:vAlign w:val="center"/>
          </w:tcPr>
          <w:p w14:paraId="5CCFD02D" w14:textId="77777777" w:rsidR="00553CBF" w:rsidRPr="007707CF" w:rsidRDefault="00553CBF" w:rsidP="00553CBF">
            <w:pPr>
              <w:jc w:val="both"/>
              <w:rPr>
                <w:rFonts w:ascii="Times New Roman" w:hAnsi="Times New Roman"/>
                <w:b/>
              </w:rPr>
            </w:pPr>
            <w:r w:rsidRPr="007707CF">
              <w:rPr>
                <w:rFonts w:ascii="Times New Roman" w:hAnsi="Times New Roman"/>
                <w:b/>
              </w:rPr>
              <w:t>Tantárgy</w:t>
            </w:r>
          </w:p>
        </w:tc>
        <w:tc>
          <w:tcPr>
            <w:tcW w:w="1781" w:type="dxa"/>
            <w:vMerge w:val="restart"/>
            <w:vAlign w:val="center"/>
          </w:tcPr>
          <w:p w14:paraId="2B723E84" w14:textId="77777777" w:rsidR="00553CBF" w:rsidRPr="007707CF" w:rsidRDefault="00553CBF" w:rsidP="00553CBF">
            <w:pPr>
              <w:jc w:val="both"/>
              <w:rPr>
                <w:rFonts w:ascii="Times New Roman" w:hAnsi="Times New Roman"/>
                <w:b/>
              </w:rPr>
            </w:pPr>
            <w:r w:rsidRPr="007707CF">
              <w:rPr>
                <w:rFonts w:ascii="Times New Roman" w:hAnsi="Times New Roman"/>
                <w:b/>
              </w:rPr>
              <w:t>Témakör</w:t>
            </w:r>
          </w:p>
        </w:tc>
        <w:tc>
          <w:tcPr>
            <w:tcW w:w="9652" w:type="dxa"/>
            <w:gridSpan w:val="3"/>
            <w:tcBorders>
              <w:right w:val="single" w:sz="18" w:space="0" w:color="000000"/>
            </w:tcBorders>
            <w:shd w:val="clear" w:color="auto" w:fill="BFBFBF"/>
            <w:vAlign w:val="center"/>
          </w:tcPr>
          <w:p w14:paraId="58D52492" w14:textId="77777777" w:rsidR="00553CBF" w:rsidRPr="007707CF" w:rsidRDefault="00553CBF" w:rsidP="00553CBF">
            <w:pPr>
              <w:jc w:val="both"/>
              <w:rPr>
                <w:rFonts w:ascii="Times New Roman" w:hAnsi="Times New Roman"/>
                <w:b/>
              </w:rPr>
            </w:pPr>
            <w:r w:rsidRPr="007707CF">
              <w:rPr>
                <w:rFonts w:ascii="Times New Roman" w:hAnsi="Times New Roman"/>
                <w:b/>
              </w:rPr>
              <w:t xml:space="preserve">1/13. évfolyam II. félév </w:t>
            </w:r>
            <w:r w:rsidRPr="007707CF">
              <w:rPr>
                <w:rFonts w:ascii="Times New Roman" w:hAnsi="Times New Roman"/>
                <w:b/>
                <w:color w:val="000000"/>
              </w:rPr>
              <w:t>Cukrász szaktechnikus</w:t>
            </w:r>
          </w:p>
        </w:tc>
      </w:tr>
      <w:tr w:rsidR="00553CBF" w:rsidRPr="007707CF" w14:paraId="78A479C8" w14:textId="77777777" w:rsidTr="00F320C9">
        <w:trPr>
          <w:tblHeader/>
          <w:jc w:val="center"/>
        </w:trPr>
        <w:tc>
          <w:tcPr>
            <w:tcW w:w="1767" w:type="dxa"/>
            <w:vMerge/>
            <w:tcBorders>
              <w:bottom w:val="single" w:sz="4" w:space="0" w:color="auto"/>
            </w:tcBorders>
            <w:vAlign w:val="center"/>
          </w:tcPr>
          <w:p w14:paraId="5BED21D8" w14:textId="77777777" w:rsidR="00553CBF" w:rsidRPr="007707CF" w:rsidRDefault="00553CBF" w:rsidP="00553CBF">
            <w:pPr>
              <w:widowControl w:val="0"/>
              <w:pBdr>
                <w:top w:val="nil"/>
                <w:left w:val="nil"/>
                <w:bottom w:val="nil"/>
                <w:right w:val="nil"/>
                <w:between w:val="nil"/>
              </w:pBdr>
              <w:spacing w:line="276" w:lineRule="auto"/>
              <w:jc w:val="both"/>
              <w:rPr>
                <w:rFonts w:ascii="Times New Roman" w:hAnsi="Times New Roman"/>
                <w:b/>
              </w:rPr>
            </w:pPr>
          </w:p>
        </w:tc>
        <w:tc>
          <w:tcPr>
            <w:tcW w:w="1781" w:type="dxa"/>
            <w:vMerge/>
            <w:vAlign w:val="center"/>
          </w:tcPr>
          <w:p w14:paraId="33384B90" w14:textId="77777777" w:rsidR="00553CBF" w:rsidRPr="007707CF" w:rsidRDefault="00553CBF" w:rsidP="00553CBF">
            <w:pPr>
              <w:widowControl w:val="0"/>
              <w:pBdr>
                <w:top w:val="nil"/>
                <w:left w:val="nil"/>
                <w:bottom w:val="nil"/>
                <w:right w:val="nil"/>
                <w:between w:val="nil"/>
              </w:pBdr>
              <w:spacing w:line="276" w:lineRule="auto"/>
              <w:jc w:val="both"/>
              <w:rPr>
                <w:rFonts w:ascii="Times New Roman" w:hAnsi="Times New Roman"/>
                <w:b/>
              </w:rPr>
            </w:pPr>
          </w:p>
        </w:tc>
        <w:tc>
          <w:tcPr>
            <w:tcW w:w="3258" w:type="dxa"/>
            <w:tcBorders>
              <w:bottom w:val="single" w:sz="18" w:space="0" w:color="000000"/>
            </w:tcBorders>
            <w:vAlign w:val="center"/>
          </w:tcPr>
          <w:p w14:paraId="11B7A2F7" w14:textId="77777777" w:rsidR="00553CBF" w:rsidRPr="007707CF" w:rsidRDefault="00553CBF" w:rsidP="00553CBF">
            <w:pPr>
              <w:jc w:val="both"/>
              <w:rPr>
                <w:rFonts w:ascii="Times New Roman" w:hAnsi="Times New Roman"/>
                <w:b/>
              </w:rPr>
            </w:pPr>
            <w:r w:rsidRPr="007707CF">
              <w:rPr>
                <w:rFonts w:ascii="Times New Roman" w:hAnsi="Times New Roman"/>
                <w:b/>
              </w:rPr>
              <w:t>iskolai oktatás</w:t>
            </w:r>
          </w:p>
        </w:tc>
        <w:tc>
          <w:tcPr>
            <w:tcW w:w="3197" w:type="dxa"/>
            <w:tcBorders>
              <w:bottom w:val="single" w:sz="18" w:space="0" w:color="000000"/>
              <w:right w:val="single" w:sz="18" w:space="0" w:color="000000"/>
            </w:tcBorders>
            <w:vAlign w:val="center"/>
          </w:tcPr>
          <w:p w14:paraId="4CF3946D" w14:textId="77777777" w:rsidR="00553CBF" w:rsidRPr="007707CF" w:rsidRDefault="00553CBF" w:rsidP="00553CBF">
            <w:pPr>
              <w:jc w:val="both"/>
              <w:rPr>
                <w:rFonts w:ascii="Times New Roman" w:hAnsi="Times New Roman"/>
                <w:b/>
              </w:rPr>
            </w:pPr>
            <w:r w:rsidRPr="007707CF">
              <w:rPr>
                <w:rFonts w:ascii="Times New Roman" w:hAnsi="Times New Roman"/>
                <w:b/>
              </w:rPr>
              <w:t>iskolai tanműhely</w:t>
            </w:r>
          </w:p>
        </w:tc>
        <w:tc>
          <w:tcPr>
            <w:tcW w:w="3197" w:type="dxa"/>
            <w:tcBorders>
              <w:bottom w:val="single" w:sz="18" w:space="0" w:color="000000"/>
              <w:right w:val="single" w:sz="18" w:space="0" w:color="000000"/>
            </w:tcBorders>
          </w:tcPr>
          <w:p w14:paraId="37920A5E" w14:textId="77777777" w:rsidR="00553CBF" w:rsidRPr="007707CF" w:rsidRDefault="00553CBF" w:rsidP="00553CBF">
            <w:pPr>
              <w:jc w:val="both"/>
              <w:rPr>
                <w:rFonts w:ascii="Times New Roman" w:hAnsi="Times New Roman"/>
                <w:b/>
              </w:rPr>
            </w:pPr>
            <w:r w:rsidRPr="007707CF">
              <w:rPr>
                <w:rFonts w:ascii="Times New Roman" w:hAnsi="Times New Roman"/>
                <w:b/>
              </w:rPr>
              <w:t>Üzemi gyakorlat</w:t>
            </w:r>
          </w:p>
        </w:tc>
      </w:tr>
      <w:tr w:rsidR="00553CBF" w:rsidRPr="007707CF" w14:paraId="1F9C4EE8" w14:textId="77777777" w:rsidTr="00F320C9">
        <w:trPr>
          <w:trHeight w:val="284"/>
          <w:jc w:val="center"/>
        </w:trPr>
        <w:tc>
          <w:tcPr>
            <w:tcW w:w="1767" w:type="dxa"/>
            <w:vMerge w:val="restart"/>
            <w:tcBorders>
              <w:top w:val="single" w:sz="4" w:space="0" w:color="auto"/>
              <w:left w:val="single" w:sz="4" w:space="0" w:color="auto"/>
              <w:bottom w:val="single" w:sz="4" w:space="0" w:color="auto"/>
              <w:right w:val="single" w:sz="4" w:space="0" w:color="auto"/>
            </w:tcBorders>
            <w:vAlign w:val="center"/>
          </w:tcPr>
          <w:p w14:paraId="48BE5AE9" w14:textId="77777777" w:rsidR="00553CBF" w:rsidRPr="00C51B98" w:rsidRDefault="00553CBF" w:rsidP="00553CBF">
            <w:pPr>
              <w:jc w:val="both"/>
              <w:rPr>
                <w:rFonts w:ascii="Times New Roman" w:hAnsi="Times New Roman"/>
                <w:b/>
              </w:rPr>
            </w:pPr>
            <w:r w:rsidRPr="00C51B98">
              <w:rPr>
                <w:rFonts w:ascii="Times New Roman" w:hAnsi="Times New Roman"/>
                <w:b/>
              </w:rPr>
              <w:t>Előkészítés</w:t>
            </w:r>
          </w:p>
        </w:tc>
        <w:tc>
          <w:tcPr>
            <w:tcW w:w="1781" w:type="dxa"/>
            <w:tcBorders>
              <w:left w:val="single" w:sz="4" w:space="0" w:color="auto"/>
            </w:tcBorders>
          </w:tcPr>
          <w:p w14:paraId="49B26BEB" w14:textId="77777777" w:rsidR="00553CBF" w:rsidRPr="007707CF" w:rsidRDefault="00553CBF" w:rsidP="00553CBF">
            <w:pPr>
              <w:jc w:val="both"/>
              <w:rPr>
                <w:rFonts w:ascii="Times New Roman" w:hAnsi="Times New Roman"/>
              </w:rPr>
            </w:pPr>
          </w:p>
        </w:tc>
        <w:tc>
          <w:tcPr>
            <w:tcW w:w="3258" w:type="dxa"/>
            <w:vAlign w:val="center"/>
          </w:tcPr>
          <w:p w14:paraId="5CE2F6F4" w14:textId="77777777" w:rsidR="00553CBF" w:rsidRPr="007707CF" w:rsidRDefault="00553CBF" w:rsidP="00553CBF">
            <w:pPr>
              <w:jc w:val="both"/>
              <w:rPr>
                <w:rFonts w:ascii="Times New Roman" w:hAnsi="Times New Roman"/>
              </w:rPr>
            </w:pPr>
            <w:r w:rsidRPr="007707CF">
              <w:rPr>
                <w:rFonts w:ascii="Times New Roman" w:hAnsi="Times New Roman"/>
              </w:rPr>
              <w:t>-</w:t>
            </w:r>
          </w:p>
        </w:tc>
        <w:tc>
          <w:tcPr>
            <w:tcW w:w="3197" w:type="dxa"/>
          </w:tcPr>
          <w:p w14:paraId="0A28CDA7" w14:textId="77777777" w:rsidR="00553CBF" w:rsidRPr="007707CF" w:rsidRDefault="00553CBF" w:rsidP="00553CBF">
            <w:pPr>
              <w:rPr>
                <w:rFonts w:ascii="Times New Roman" w:hAnsi="Times New Roman"/>
              </w:rPr>
            </w:pPr>
            <w:r w:rsidRPr="007707CF">
              <w:rPr>
                <w:rFonts w:ascii="Times New Roman" w:hAnsi="Times New Roman"/>
                <w:b/>
              </w:rPr>
              <w:t>27 óra</w:t>
            </w:r>
          </w:p>
        </w:tc>
        <w:tc>
          <w:tcPr>
            <w:tcW w:w="3197" w:type="dxa"/>
          </w:tcPr>
          <w:p w14:paraId="5A663F6E" w14:textId="77777777" w:rsidR="00553CBF" w:rsidRPr="007707CF" w:rsidRDefault="00553CBF" w:rsidP="00553CBF">
            <w:pPr>
              <w:jc w:val="both"/>
              <w:rPr>
                <w:rFonts w:ascii="Times New Roman" w:hAnsi="Times New Roman"/>
              </w:rPr>
            </w:pPr>
            <w:r w:rsidRPr="007707CF">
              <w:rPr>
                <w:rFonts w:ascii="Times New Roman" w:hAnsi="Times New Roman"/>
                <w:b/>
              </w:rPr>
              <w:t>63 óra</w:t>
            </w:r>
          </w:p>
        </w:tc>
      </w:tr>
      <w:tr w:rsidR="00553CBF" w:rsidRPr="007707CF" w14:paraId="0CE5CF17" w14:textId="77777777" w:rsidTr="00F320C9">
        <w:trPr>
          <w:jc w:val="center"/>
        </w:trPr>
        <w:tc>
          <w:tcPr>
            <w:tcW w:w="1767" w:type="dxa"/>
            <w:vMerge/>
            <w:tcBorders>
              <w:top w:val="single" w:sz="4" w:space="0" w:color="auto"/>
              <w:left w:val="single" w:sz="4" w:space="0" w:color="auto"/>
              <w:bottom w:val="single" w:sz="4" w:space="0" w:color="auto"/>
              <w:right w:val="single" w:sz="4" w:space="0" w:color="auto"/>
            </w:tcBorders>
          </w:tcPr>
          <w:p w14:paraId="72838493" w14:textId="77777777" w:rsidR="00553CBF" w:rsidRPr="007707CF" w:rsidRDefault="00553CBF" w:rsidP="00553CBF">
            <w:pPr>
              <w:jc w:val="both"/>
              <w:rPr>
                <w:rFonts w:ascii="Times New Roman" w:hAnsi="Times New Roman"/>
              </w:rPr>
            </w:pPr>
          </w:p>
        </w:tc>
        <w:tc>
          <w:tcPr>
            <w:tcW w:w="1781" w:type="dxa"/>
            <w:tcBorders>
              <w:left w:val="single" w:sz="4" w:space="0" w:color="auto"/>
            </w:tcBorders>
            <w:vAlign w:val="center"/>
          </w:tcPr>
          <w:p w14:paraId="3A81EB6C" w14:textId="77777777" w:rsidR="00553CBF" w:rsidRPr="00C51B98" w:rsidRDefault="00553CBF" w:rsidP="00553CBF">
            <w:pPr>
              <w:jc w:val="center"/>
              <w:rPr>
                <w:rFonts w:ascii="Times New Roman" w:hAnsi="Times New Roman"/>
                <w:b/>
                <w:i/>
              </w:rPr>
            </w:pPr>
            <w:r w:rsidRPr="00C51B98">
              <w:rPr>
                <w:rFonts w:ascii="Times New Roman" w:hAnsi="Times New Roman"/>
                <w:b/>
                <w:i/>
              </w:rPr>
              <w:t>Cukrászati anyagok technológiai szerepe, anyagok, eszközök előkészíté-se, anyaghányadok kiszámítása</w:t>
            </w:r>
          </w:p>
        </w:tc>
        <w:tc>
          <w:tcPr>
            <w:tcW w:w="3258" w:type="dxa"/>
            <w:vAlign w:val="center"/>
          </w:tcPr>
          <w:p w14:paraId="253156FE" w14:textId="77777777" w:rsidR="00553CBF" w:rsidRPr="007707CF" w:rsidRDefault="00553CBF" w:rsidP="00553CBF">
            <w:pPr>
              <w:jc w:val="center"/>
              <w:rPr>
                <w:rFonts w:ascii="Times New Roman" w:hAnsi="Times New Roman"/>
              </w:rPr>
            </w:pPr>
            <w:r>
              <w:rPr>
                <w:rFonts w:ascii="Times New Roman" w:hAnsi="Times New Roman"/>
              </w:rPr>
              <w:t>-</w:t>
            </w:r>
          </w:p>
        </w:tc>
        <w:tc>
          <w:tcPr>
            <w:tcW w:w="3197" w:type="dxa"/>
          </w:tcPr>
          <w:p w14:paraId="70E3100F" w14:textId="77777777" w:rsidR="00553CBF" w:rsidRPr="007707CF" w:rsidRDefault="00553CBF" w:rsidP="00553CBF">
            <w:pPr>
              <w:jc w:val="both"/>
              <w:rPr>
                <w:rFonts w:ascii="Times New Roman" w:hAnsi="Times New Roman"/>
              </w:rPr>
            </w:pPr>
            <w:r w:rsidRPr="007707CF">
              <w:rPr>
                <w:rFonts w:ascii="Times New Roman" w:hAnsi="Times New Roman"/>
              </w:rPr>
              <w:t xml:space="preserve">Cukrászati anyagok technológiai szerepe:keleszthetőség, konzerváló hatás, karamellizálódás, fagy- és </w:t>
            </w:r>
            <w:proofErr w:type="gramStart"/>
            <w:r w:rsidRPr="007707CF">
              <w:rPr>
                <w:rFonts w:ascii="Times New Roman" w:hAnsi="Times New Roman"/>
              </w:rPr>
              <w:t>forráspont változás</w:t>
            </w:r>
            <w:proofErr w:type="gramEnd"/>
          </w:p>
          <w:p w14:paraId="51EBFBB8" w14:textId="77777777" w:rsidR="00553CBF" w:rsidRPr="007707CF" w:rsidRDefault="00553CBF" w:rsidP="00553CBF">
            <w:pPr>
              <w:jc w:val="both"/>
              <w:rPr>
                <w:rFonts w:ascii="Times New Roman" w:hAnsi="Times New Roman"/>
              </w:rPr>
            </w:pPr>
            <w:r w:rsidRPr="007707CF">
              <w:rPr>
                <w:rFonts w:ascii="Times New Roman" w:hAnsi="Times New Roman"/>
              </w:rPr>
              <w:t>Anyagok szakszerű kiválasztása és előkészítése: cukor, tojás, tejtermékek, liszt, olajos magvak, gyümölcsök, édesipari termékek, adalékanyagok</w:t>
            </w:r>
          </w:p>
          <w:p w14:paraId="6524ADD0" w14:textId="77777777" w:rsidR="00553CBF" w:rsidRPr="007707CF" w:rsidRDefault="00553CBF" w:rsidP="00553CBF">
            <w:pPr>
              <w:jc w:val="both"/>
              <w:rPr>
                <w:rFonts w:ascii="Times New Roman" w:hAnsi="Times New Roman"/>
              </w:rPr>
            </w:pPr>
            <w:r w:rsidRPr="007707CF">
              <w:rPr>
                <w:rFonts w:ascii="Times New Roman" w:hAnsi="Times New Roman"/>
              </w:rPr>
              <w:t>Eszközök, berendezések előkészítése: munkaasztalok, sütőlemezek, formák</w:t>
            </w:r>
          </w:p>
          <w:p w14:paraId="4B2CFAF3" w14:textId="77777777" w:rsidR="00553CBF" w:rsidRPr="007707CF" w:rsidRDefault="00553CBF" w:rsidP="00553CBF">
            <w:pPr>
              <w:jc w:val="both"/>
              <w:rPr>
                <w:rFonts w:ascii="Times New Roman" w:hAnsi="Times New Roman"/>
                <w:b/>
              </w:rPr>
            </w:pPr>
            <w:r w:rsidRPr="007707CF">
              <w:rPr>
                <w:rFonts w:ascii="Times New Roman" w:hAnsi="Times New Roman"/>
              </w:rPr>
              <w:t>Gépek szakszerű előkészítése a termeléshez</w:t>
            </w:r>
          </w:p>
        </w:tc>
        <w:tc>
          <w:tcPr>
            <w:tcW w:w="3197" w:type="dxa"/>
            <w:tcBorders>
              <w:top w:val="single" w:sz="8" w:space="0" w:color="auto"/>
              <w:left w:val="single" w:sz="4" w:space="0" w:color="auto"/>
              <w:bottom w:val="single" w:sz="8" w:space="0" w:color="auto"/>
              <w:right w:val="single" w:sz="8" w:space="0" w:color="auto"/>
            </w:tcBorders>
            <w:shd w:val="clear" w:color="auto" w:fill="auto"/>
            <w:vAlign w:val="center"/>
          </w:tcPr>
          <w:p w14:paraId="17A415D2" w14:textId="77777777" w:rsidR="00553CBF" w:rsidRPr="007707CF" w:rsidRDefault="00553CBF" w:rsidP="00553CBF">
            <w:pPr>
              <w:jc w:val="both"/>
              <w:rPr>
                <w:rFonts w:ascii="Times New Roman" w:hAnsi="Times New Roman"/>
                <w:color w:val="000000"/>
              </w:rPr>
            </w:pPr>
            <w:r w:rsidRPr="007707CF">
              <w:rPr>
                <w:rFonts w:ascii="Times New Roman" w:hAnsi="Times New Roman"/>
                <w:color w:val="000000"/>
              </w:rPr>
              <w:t xml:space="preserve">a) </w:t>
            </w:r>
            <w:proofErr w:type="gramStart"/>
            <w:r w:rsidRPr="007707CF">
              <w:rPr>
                <w:rFonts w:ascii="Times New Roman" w:hAnsi="Times New Roman"/>
                <w:color w:val="000000"/>
              </w:rPr>
              <w:t>A</w:t>
            </w:r>
            <w:proofErr w:type="gramEnd"/>
            <w:r w:rsidRPr="007707CF">
              <w:rPr>
                <w:rFonts w:ascii="Times New Roman" w:hAnsi="Times New Roman"/>
                <w:color w:val="000000"/>
              </w:rPr>
              <w:t xml:space="preserve"> munkafeladat megismerése</w:t>
            </w:r>
            <w:r w:rsidRPr="007707CF">
              <w:rPr>
                <w:rFonts w:ascii="Times New Roman" w:hAnsi="Times New Roman"/>
                <w:color w:val="000000"/>
              </w:rPr>
              <w:br/>
              <w:t>b) Anyagok szakszerű kiválasztása a nyersanyagok technológiai szerepének ismerete alapján, a nyersanyagok hatása a termékkészítésre</w:t>
            </w:r>
            <w:r w:rsidRPr="007707CF">
              <w:rPr>
                <w:rFonts w:ascii="Times New Roman" w:hAnsi="Times New Roman"/>
                <w:color w:val="000000"/>
              </w:rPr>
              <w:br/>
              <w:t>c) Receptek, használati utasítások értelmezése, megadott anyaghányad kiszámítása</w:t>
            </w:r>
            <w:r w:rsidRPr="007707CF">
              <w:rPr>
                <w:rFonts w:ascii="Times New Roman" w:hAnsi="Times New Roman"/>
                <w:color w:val="000000"/>
              </w:rPr>
              <w:br/>
              <w:t>d) Anyagok, munkaeszközök megfelelő előkészítése recept alapján</w:t>
            </w:r>
            <w:r w:rsidRPr="007707CF">
              <w:rPr>
                <w:rFonts w:ascii="Times New Roman" w:hAnsi="Times New Roman"/>
                <w:color w:val="000000"/>
              </w:rPr>
              <w:br/>
              <w:t>e) Anyagok mérése</w:t>
            </w:r>
          </w:p>
        </w:tc>
      </w:tr>
      <w:tr w:rsidR="00553CBF" w:rsidRPr="007707CF" w14:paraId="543321DB" w14:textId="77777777" w:rsidTr="00F320C9">
        <w:trPr>
          <w:jc w:val="center"/>
        </w:trPr>
        <w:tc>
          <w:tcPr>
            <w:tcW w:w="1767" w:type="dxa"/>
            <w:vMerge/>
            <w:tcBorders>
              <w:top w:val="single" w:sz="4" w:space="0" w:color="auto"/>
              <w:left w:val="single" w:sz="4" w:space="0" w:color="auto"/>
              <w:bottom w:val="single" w:sz="4" w:space="0" w:color="auto"/>
              <w:right w:val="single" w:sz="4" w:space="0" w:color="auto"/>
            </w:tcBorders>
          </w:tcPr>
          <w:p w14:paraId="1331D961" w14:textId="77777777" w:rsidR="00553CBF" w:rsidRPr="007707CF" w:rsidRDefault="00553CBF" w:rsidP="00553CBF">
            <w:pPr>
              <w:jc w:val="both"/>
              <w:rPr>
                <w:rFonts w:ascii="Times New Roman" w:hAnsi="Times New Roman"/>
              </w:rPr>
            </w:pPr>
          </w:p>
        </w:tc>
        <w:tc>
          <w:tcPr>
            <w:tcW w:w="1781" w:type="dxa"/>
            <w:tcBorders>
              <w:left w:val="single" w:sz="4" w:space="0" w:color="auto"/>
            </w:tcBorders>
            <w:vAlign w:val="center"/>
          </w:tcPr>
          <w:p w14:paraId="7A6D11B6" w14:textId="77777777" w:rsidR="00553CBF" w:rsidRPr="00C51B98" w:rsidRDefault="00553CBF" w:rsidP="00553CBF">
            <w:pPr>
              <w:jc w:val="center"/>
              <w:rPr>
                <w:rFonts w:ascii="Times New Roman" w:hAnsi="Times New Roman"/>
                <w:b/>
                <w:i/>
              </w:rPr>
            </w:pPr>
            <w:r w:rsidRPr="00C51B98">
              <w:rPr>
                <w:rFonts w:ascii="Times New Roman" w:hAnsi="Times New Roman"/>
                <w:b/>
                <w:i/>
              </w:rPr>
              <w:t>Munka</w:t>
            </w:r>
            <w:r>
              <w:rPr>
                <w:rFonts w:ascii="Times New Roman" w:hAnsi="Times New Roman"/>
                <w:b/>
                <w:i/>
              </w:rPr>
              <w:t>-</w:t>
            </w:r>
            <w:r w:rsidRPr="00C51B98">
              <w:rPr>
                <w:rFonts w:ascii="Times New Roman" w:hAnsi="Times New Roman"/>
                <w:b/>
                <w:i/>
              </w:rPr>
              <w:t>folyamatok előkészítése</w:t>
            </w:r>
          </w:p>
        </w:tc>
        <w:tc>
          <w:tcPr>
            <w:tcW w:w="3258" w:type="dxa"/>
            <w:vAlign w:val="center"/>
          </w:tcPr>
          <w:p w14:paraId="454D6B27" w14:textId="77777777" w:rsidR="00553CBF" w:rsidRPr="007707CF" w:rsidRDefault="00553CBF" w:rsidP="00553CBF">
            <w:pPr>
              <w:jc w:val="center"/>
              <w:rPr>
                <w:rFonts w:ascii="Times New Roman" w:hAnsi="Times New Roman"/>
              </w:rPr>
            </w:pPr>
            <w:r>
              <w:rPr>
                <w:rFonts w:ascii="Times New Roman" w:hAnsi="Times New Roman"/>
              </w:rPr>
              <w:t>-</w:t>
            </w:r>
          </w:p>
        </w:tc>
        <w:tc>
          <w:tcPr>
            <w:tcW w:w="3197" w:type="dxa"/>
            <w:tcBorders>
              <w:right w:val="single" w:sz="8" w:space="0" w:color="auto"/>
            </w:tcBorders>
          </w:tcPr>
          <w:p w14:paraId="461490B5" w14:textId="77777777" w:rsidR="00553CBF" w:rsidRPr="007707CF" w:rsidRDefault="00553CBF" w:rsidP="00553CBF">
            <w:pPr>
              <w:jc w:val="both"/>
              <w:rPr>
                <w:rFonts w:ascii="Times New Roman" w:hAnsi="Times New Roman"/>
              </w:rPr>
            </w:pPr>
            <w:r w:rsidRPr="007707CF">
              <w:rPr>
                <w:rFonts w:ascii="Times New Roman" w:hAnsi="Times New Roman"/>
              </w:rPr>
              <w:t>Termékkészítés során felmerülő arányok értelmezése, anyaghányad kiszámítása</w:t>
            </w:r>
          </w:p>
          <w:p w14:paraId="1E004BEB" w14:textId="77777777" w:rsidR="00553CBF" w:rsidRPr="007707CF" w:rsidRDefault="00553CBF" w:rsidP="00553CBF">
            <w:pPr>
              <w:jc w:val="both"/>
              <w:rPr>
                <w:rFonts w:ascii="Times New Roman" w:hAnsi="Times New Roman"/>
              </w:rPr>
            </w:pPr>
            <w:r w:rsidRPr="007707CF">
              <w:rPr>
                <w:rFonts w:ascii="Times New Roman" w:hAnsi="Times New Roman"/>
              </w:rPr>
              <w:t>Receptek, használati utasítások értelmezése</w:t>
            </w:r>
          </w:p>
          <w:p w14:paraId="0C6D39E3" w14:textId="77777777" w:rsidR="00553CBF" w:rsidRPr="007707CF" w:rsidRDefault="00553CBF" w:rsidP="00553CBF">
            <w:pPr>
              <w:jc w:val="both"/>
              <w:rPr>
                <w:rFonts w:ascii="Times New Roman" w:hAnsi="Times New Roman"/>
                <w:b/>
              </w:rPr>
            </w:pPr>
            <w:r w:rsidRPr="007707CF">
              <w:rPr>
                <w:rFonts w:ascii="Times New Roman" w:hAnsi="Times New Roman"/>
              </w:rPr>
              <w:t>Szakszerű mérés követelményei</w:t>
            </w:r>
          </w:p>
        </w:tc>
        <w:tc>
          <w:tcPr>
            <w:tcW w:w="3197" w:type="dxa"/>
            <w:tcBorders>
              <w:top w:val="single" w:sz="8" w:space="0" w:color="auto"/>
              <w:left w:val="single" w:sz="8" w:space="0" w:color="auto"/>
              <w:bottom w:val="single" w:sz="8" w:space="0" w:color="auto"/>
              <w:right w:val="single" w:sz="8" w:space="0" w:color="auto"/>
            </w:tcBorders>
            <w:shd w:val="clear" w:color="auto" w:fill="auto"/>
            <w:vAlign w:val="bottom"/>
          </w:tcPr>
          <w:p w14:paraId="55525FD4" w14:textId="77777777" w:rsidR="00553CBF" w:rsidRPr="007707CF" w:rsidRDefault="00553CBF" w:rsidP="00553CBF">
            <w:pPr>
              <w:pStyle w:val="Listaszerbekezds"/>
              <w:numPr>
                <w:ilvl w:val="0"/>
                <w:numId w:val="44"/>
              </w:numPr>
              <w:spacing w:after="160" w:line="259" w:lineRule="auto"/>
              <w:ind w:left="25" w:hanging="25"/>
              <w:jc w:val="both"/>
              <w:rPr>
                <w:rFonts w:ascii="Times New Roman" w:hAnsi="Times New Roman"/>
                <w:color w:val="000000"/>
              </w:rPr>
            </w:pPr>
            <w:r w:rsidRPr="007707CF">
              <w:rPr>
                <w:rFonts w:ascii="Times New Roman" w:hAnsi="Times New Roman"/>
                <w:color w:val="000000"/>
              </w:rPr>
              <w:t>Munkaanyag-szükséglet meghatározása, rendelések és előrejelzések alapján</w:t>
            </w:r>
            <w:r w:rsidRPr="007707CF">
              <w:rPr>
                <w:rFonts w:ascii="Times New Roman" w:hAnsi="Times New Roman"/>
                <w:color w:val="000000"/>
              </w:rPr>
              <w:br/>
              <w:t>b) Munkafolyamatok tervezése, meghatározása és előkészítése, gyártási, gazdaságossági és ergonómiai szempontok alapján</w:t>
            </w:r>
            <w:r w:rsidRPr="007707CF">
              <w:rPr>
                <w:rFonts w:ascii="Times New Roman" w:hAnsi="Times New Roman"/>
                <w:color w:val="000000"/>
              </w:rPr>
              <w:br/>
              <w:t xml:space="preserve">c) Előkészületi munkák felülvizsgálata minőségi </w:t>
            </w:r>
            <w:proofErr w:type="gramStart"/>
            <w:r w:rsidRPr="007707CF">
              <w:rPr>
                <w:rFonts w:ascii="Times New Roman" w:hAnsi="Times New Roman"/>
                <w:color w:val="000000"/>
              </w:rPr>
              <w:t>kritériumok</w:t>
            </w:r>
            <w:proofErr w:type="gramEnd"/>
            <w:r w:rsidRPr="007707CF">
              <w:rPr>
                <w:rFonts w:ascii="Times New Roman" w:hAnsi="Times New Roman"/>
                <w:color w:val="000000"/>
              </w:rPr>
              <w:t xml:space="preserve"> alapján</w:t>
            </w:r>
          </w:p>
        </w:tc>
      </w:tr>
      <w:tr w:rsidR="00553CBF" w:rsidRPr="007707CF" w14:paraId="0A148973" w14:textId="77777777" w:rsidTr="00F320C9">
        <w:trPr>
          <w:jc w:val="center"/>
        </w:trPr>
        <w:tc>
          <w:tcPr>
            <w:tcW w:w="1767" w:type="dxa"/>
            <w:vMerge w:val="restart"/>
            <w:tcBorders>
              <w:top w:val="single" w:sz="4" w:space="0" w:color="auto"/>
              <w:left w:val="single" w:sz="8" w:space="0" w:color="auto"/>
              <w:right w:val="single" w:sz="4" w:space="0" w:color="auto"/>
            </w:tcBorders>
            <w:shd w:val="clear" w:color="auto" w:fill="FFFFFF" w:themeFill="background1"/>
            <w:vAlign w:val="center"/>
          </w:tcPr>
          <w:p w14:paraId="3B5DD0D3" w14:textId="77777777" w:rsidR="00553CBF" w:rsidRPr="007707CF" w:rsidRDefault="00553CBF" w:rsidP="00553CBF">
            <w:pPr>
              <w:jc w:val="center"/>
              <w:rPr>
                <w:rFonts w:ascii="Times New Roman" w:hAnsi="Times New Roman"/>
                <w:b/>
                <w:bCs/>
                <w:color w:val="000000"/>
              </w:rPr>
            </w:pPr>
            <w:r w:rsidRPr="007707CF">
              <w:rPr>
                <w:rFonts w:ascii="Times New Roman" w:hAnsi="Times New Roman"/>
                <w:b/>
                <w:bCs/>
                <w:color w:val="000000"/>
              </w:rPr>
              <w:t>Cukrászati berendezések, gépek ismerete, kezelése, programozása (100%)</w:t>
            </w:r>
          </w:p>
        </w:tc>
        <w:tc>
          <w:tcPr>
            <w:tcW w:w="1781" w:type="dxa"/>
            <w:tcBorders>
              <w:top w:val="single" w:sz="8" w:space="0" w:color="auto"/>
              <w:left w:val="single" w:sz="4" w:space="0" w:color="auto"/>
              <w:bottom w:val="single" w:sz="8" w:space="0" w:color="auto"/>
              <w:right w:val="single" w:sz="4" w:space="0" w:color="auto"/>
            </w:tcBorders>
            <w:shd w:val="clear" w:color="auto" w:fill="auto"/>
            <w:vAlign w:val="center"/>
          </w:tcPr>
          <w:p w14:paraId="1920FCE1" w14:textId="77777777" w:rsidR="00553CBF" w:rsidRPr="007707CF" w:rsidRDefault="00553CBF" w:rsidP="00553CBF">
            <w:pPr>
              <w:rPr>
                <w:rFonts w:ascii="Times New Roman" w:hAnsi="Times New Roman"/>
                <w:color w:val="000000"/>
              </w:rPr>
            </w:pPr>
          </w:p>
        </w:tc>
        <w:tc>
          <w:tcPr>
            <w:tcW w:w="3258" w:type="dxa"/>
            <w:vAlign w:val="center"/>
          </w:tcPr>
          <w:p w14:paraId="21920F7E" w14:textId="77777777" w:rsidR="00553CBF" w:rsidRPr="007707CF" w:rsidRDefault="00553CBF" w:rsidP="00553CBF">
            <w:pPr>
              <w:jc w:val="both"/>
              <w:rPr>
                <w:rFonts w:ascii="Times New Roman" w:hAnsi="Times New Roman"/>
              </w:rPr>
            </w:pPr>
          </w:p>
        </w:tc>
        <w:tc>
          <w:tcPr>
            <w:tcW w:w="3197" w:type="dxa"/>
            <w:vAlign w:val="center"/>
          </w:tcPr>
          <w:p w14:paraId="7B6920BF" w14:textId="77777777" w:rsidR="00553CBF" w:rsidRPr="007707CF" w:rsidRDefault="00553CBF" w:rsidP="00553CBF">
            <w:pPr>
              <w:jc w:val="both"/>
              <w:rPr>
                <w:rFonts w:ascii="Times New Roman" w:hAnsi="Times New Roman"/>
              </w:rPr>
            </w:pPr>
          </w:p>
        </w:tc>
        <w:tc>
          <w:tcPr>
            <w:tcW w:w="3197" w:type="dxa"/>
            <w:tcBorders>
              <w:top w:val="single" w:sz="8" w:space="0" w:color="auto"/>
              <w:left w:val="single" w:sz="4" w:space="0" w:color="auto"/>
              <w:bottom w:val="single" w:sz="8" w:space="0" w:color="auto"/>
              <w:right w:val="single" w:sz="8" w:space="0" w:color="auto"/>
            </w:tcBorders>
            <w:shd w:val="clear" w:color="auto" w:fill="auto"/>
            <w:vAlign w:val="bottom"/>
          </w:tcPr>
          <w:p w14:paraId="0B1A46A3" w14:textId="77777777" w:rsidR="00553CBF" w:rsidRPr="007707CF" w:rsidRDefault="00553CBF" w:rsidP="00553CBF">
            <w:pPr>
              <w:rPr>
                <w:rFonts w:ascii="Times New Roman" w:hAnsi="Times New Roman"/>
                <w:b/>
                <w:color w:val="000000"/>
              </w:rPr>
            </w:pPr>
            <w:r w:rsidRPr="007707CF">
              <w:rPr>
                <w:rFonts w:ascii="Times New Roman" w:hAnsi="Times New Roman"/>
                <w:b/>
                <w:color w:val="000000"/>
              </w:rPr>
              <w:t>72 óra</w:t>
            </w:r>
          </w:p>
        </w:tc>
      </w:tr>
      <w:tr w:rsidR="00553CBF" w:rsidRPr="007707CF" w14:paraId="30DF3862" w14:textId="77777777" w:rsidTr="00553CBF">
        <w:trPr>
          <w:jc w:val="center"/>
        </w:trPr>
        <w:tc>
          <w:tcPr>
            <w:tcW w:w="1767" w:type="dxa"/>
            <w:vMerge/>
            <w:tcBorders>
              <w:left w:val="single" w:sz="8" w:space="0" w:color="auto"/>
              <w:bottom w:val="single" w:sz="8" w:space="0" w:color="auto"/>
              <w:right w:val="single" w:sz="4" w:space="0" w:color="auto"/>
            </w:tcBorders>
            <w:shd w:val="clear" w:color="auto" w:fill="FFFFFF" w:themeFill="background1"/>
          </w:tcPr>
          <w:p w14:paraId="311F4E80" w14:textId="77777777" w:rsidR="00553CBF" w:rsidRPr="007707CF" w:rsidRDefault="00553CBF" w:rsidP="00553CBF">
            <w:pPr>
              <w:jc w:val="center"/>
              <w:rPr>
                <w:rFonts w:ascii="Times New Roman" w:hAnsi="Times New Roman"/>
                <w:b/>
                <w:bCs/>
                <w:color w:val="000000"/>
              </w:rPr>
            </w:pPr>
          </w:p>
        </w:tc>
        <w:tc>
          <w:tcPr>
            <w:tcW w:w="1781" w:type="dxa"/>
            <w:tcBorders>
              <w:top w:val="single" w:sz="8" w:space="0" w:color="auto"/>
              <w:left w:val="single" w:sz="4" w:space="0" w:color="auto"/>
              <w:bottom w:val="single" w:sz="8" w:space="0" w:color="auto"/>
              <w:right w:val="single" w:sz="4" w:space="0" w:color="auto"/>
            </w:tcBorders>
            <w:shd w:val="clear" w:color="auto" w:fill="auto"/>
            <w:vAlign w:val="center"/>
          </w:tcPr>
          <w:p w14:paraId="19135EDE" w14:textId="77777777" w:rsidR="00553CBF" w:rsidRPr="00C51B98" w:rsidRDefault="00553CBF" w:rsidP="00553CBF">
            <w:pPr>
              <w:jc w:val="center"/>
              <w:rPr>
                <w:rFonts w:ascii="Times New Roman" w:hAnsi="Times New Roman"/>
                <w:b/>
                <w:i/>
                <w:color w:val="000000"/>
              </w:rPr>
            </w:pPr>
            <w:r w:rsidRPr="00C51B98">
              <w:rPr>
                <w:rFonts w:ascii="Times New Roman" w:hAnsi="Times New Roman"/>
                <w:b/>
                <w:i/>
                <w:color w:val="000000"/>
              </w:rPr>
              <w:t>Cukrászati berendezések, gépek és készülékek kezelése</w:t>
            </w:r>
          </w:p>
        </w:tc>
        <w:tc>
          <w:tcPr>
            <w:tcW w:w="3258" w:type="dxa"/>
            <w:vAlign w:val="center"/>
          </w:tcPr>
          <w:p w14:paraId="172B2060" w14:textId="77777777" w:rsidR="00553CBF" w:rsidRPr="007707CF" w:rsidRDefault="00553CBF" w:rsidP="00553CBF">
            <w:pPr>
              <w:jc w:val="center"/>
              <w:rPr>
                <w:rFonts w:ascii="Times New Roman" w:hAnsi="Times New Roman"/>
              </w:rPr>
            </w:pPr>
            <w:r w:rsidRPr="007707CF">
              <w:rPr>
                <w:rFonts w:ascii="Times New Roman" w:hAnsi="Times New Roman"/>
              </w:rPr>
              <w:t>-</w:t>
            </w:r>
          </w:p>
        </w:tc>
        <w:tc>
          <w:tcPr>
            <w:tcW w:w="3197" w:type="dxa"/>
            <w:vAlign w:val="center"/>
          </w:tcPr>
          <w:p w14:paraId="6C85BF6A" w14:textId="77777777" w:rsidR="00553CBF" w:rsidRPr="007707CF" w:rsidRDefault="00553CBF" w:rsidP="00553CBF">
            <w:pPr>
              <w:jc w:val="center"/>
              <w:rPr>
                <w:rFonts w:ascii="Times New Roman" w:hAnsi="Times New Roman"/>
              </w:rPr>
            </w:pPr>
            <w:r w:rsidRPr="007707CF">
              <w:rPr>
                <w:rFonts w:ascii="Times New Roman" w:hAnsi="Times New Roman"/>
              </w:rPr>
              <w:t>-</w:t>
            </w:r>
          </w:p>
        </w:tc>
        <w:tc>
          <w:tcPr>
            <w:tcW w:w="3197" w:type="dxa"/>
            <w:tcBorders>
              <w:top w:val="single" w:sz="8" w:space="0" w:color="auto"/>
              <w:left w:val="single" w:sz="4" w:space="0" w:color="auto"/>
              <w:bottom w:val="single" w:sz="8" w:space="0" w:color="auto"/>
              <w:right w:val="single" w:sz="8" w:space="0" w:color="auto"/>
            </w:tcBorders>
            <w:shd w:val="clear" w:color="auto" w:fill="auto"/>
            <w:vAlign w:val="bottom"/>
          </w:tcPr>
          <w:p w14:paraId="620D3CB8" w14:textId="77777777" w:rsidR="00553CBF" w:rsidRPr="007707CF" w:rsidRDefault="00553CBF" w:rsidP="00553CBF">
            <w:pPr>
              <w:jc w:val="both"/>
              <w:rPr>
                <w:rFonts w:ascii="Times New Roman" w:hAnsi="Times New Roman"/>
                <w:color w:val="000000"/>
              </w:rPr>
            </w:pPr>
            <w:r w:rsidRPr="007707CF">
              <w:rPr>
                <w:rFonts w:ascii="Times New Roman" w:hAnsi="Times New Roman"/>
                <w:color w:val="000000"/>
              </w:rPr>
              <w:t>a) Sütő-, hőközlő-, hűtő-, fagyasztóberendezések működésének ismerete, ápolási és tisz-títási műveletek</w:t>
            </w:r>
            <w:r w:rsidRPr="007707CF">
              <w:rPr>
                <w:rFonts w:ascii="Times New Roman" w:hAnsi="Times New Roman"/>
                <w:color w:val="000000"/>
              </w:rPr>
              <w:br/>
              <w:t>b) Aprító-, gyúró-, keverő-, habverő- és nyújtógépek, kisebb készülékek működésének ismerete, ápolása és tisztítása</w:t>
            </w:r>
            <w:r w:rsidRPr="007707CF">
              <w:rPr>
                <w:rFonts w:ascii="Times New Roman" w:hAnsi="Times New Roman"/>
                <w:color w:val="000000"/>
              </w:rPr>
              <w:br/>
              <w:t>c) Berendezések, gépek és készülékek előkészítése</w:t>
            </w:r>
            <w:r w:rsidRPr="007707CF">
              <w:rPr>
                <w:rFonts w:ascii="Times New Roman" w:hAnsi="Times New Roman"/>
                <w:color w:val="000000"/>
              </w:rPr>
              <w:br/>
              <w:t>d) Berendezések, gépek és készülékek – biztonsági előírásoknak megfelelő – kezelése és a technológiának megfelelő programozása</w:t>
            </w:r>
            <w:r w:rsidRPr="007707CF">
              <w:rPr>
                <w:rFonts w:ascii="Times New Roman" w:hAnsi="Times New Roman"/>
                <w:color w:val="000000"/>
              </w:rPr>
              <w:br/>
              <w:t>e) Berendezések, gépek és készülékek hibáinak felismerése és a hibák jelentése</w:t>
            </w:r>
          </w:p>
        </w:tc>
      </w:tr>
      <w:tr w:rsidR="00553CBF" w:rsidRPr="007707CF" w14:paraId="7AEC48A3" w14:textId="77777777" w:rsidTr="00553CBF">
        <w:trPr>
          <w:jc w:val="center"/>
        </w:trPr>
        <w:tc>
          <w:tcPr>
            <w:tcW w:w="1767" w:type="dxa"/>
            <w:vMerge w:val="restart"/>
            <w:tcBorders>
              <w:top w:val="single" w:sz="8" w:space="0" w:color="auto"/>
            </w:tcBorders>
            <w:shd w:val="clear" w:color="auto" w:fill="FFFFFF" w:themeFill="background1"/>
            <w:vAlign w:val="center"/>
          </w:tcPr>
          <w:p w14:paraId="7E6899B6" w14:textId="77777777" w:rsidR="00553CBF" w:rsidRPr="007707CF" w:rsidRDefault="00553CBF" w:rsidP="00553CBF">
            <w:pPr>
              <w:widowControl w:val="0"/>
              <w:pBdr>
                <w:top w:val="nil"/>
                <w:left w:val="nil"/>
                <w:bottom w:val="nil"/>
                <w:right w:val="nil"/>
                <w:between w:val="nil"/>
              </w:pBdr>
              <w:spacing w:line="276" w:lineRule="auto"/>
              <w:jc w:val="center"/>
              <w:rPr>
                <w:rFonts w:ascii="Times New Roman" w:hAnsi="Times New Roman"/>
                <w:b/>
              </w:rPr>
            </w:pPr>
            <w:r w:rsidRPr="007707CF">
              <w:rPr>
                <w:rFonts w:ascii="Times New Roman" w:hAnsi="Times New Roman"/>
                <w:b/>
              </w:rPr>
              <w:t>Cukrászati termékek készítése</w:t>
            </w:r>
          </w:p>
        </w:tc>
        <w:tc>
          <w:tcPr>
            <w:tcW w:w="1781" w:type="dxa"/>
            <w:tcBorders>
              <w:left w:val="single" w:sz="8" w:space="0" w:color="000000"/>
              <w:bottom w:val="single" w:sz="8" w:space="0" w:color="000000"/>
              <w:right w:val="single" w:sz="8" w:space="0" w:color="000000"/>
            </w:tcBorders>
          </w:tcPr>
          <w:p w14:paraId="0DDDCE49" w14:textId="77777777" w:rsidR="00553CBF" w:rsidRPr="007707CF" w:rsidRDefault="00553CBF" w:rsidP="00553CBF">
            <w:pPr>
              <w:spacing w:line="276" w:lineRule="auto"/>
              <w:jc w:val="both"/>
              <w:rPr>
                <w:rFonts w:ascii="Times New Roman" w:hAnsi="Times New Roman"/>
              </w:rPr>
            </w:pPr>
          </w:p>
        </w:tc>
        <w:tc>
          <w:tcPr>
            <w:tcW w:w="3258" w:type="dxa"/>
            <w:vAlign w:val="center"/>
          </w:tcPr>
          <w:p w14:paraId="113F810B" w14:textId="77777777" w:rsidR="00553CBF" w:rsidRPr="007707CF" w:rsidRDefault="00553CBF" w:rsidP="00553CBF">
            <w:pPr>
              <w:jc w:val="both"/>
              <w:rPr>
                <w:rFonts w:ascii="Times New Roman" w:hAnsi="Times New Roman"/>
              </w:rPr>
            </w:pPr>
            <w:r w:rsidRPr="007707CF">
              <w:rPr>
                <w:rFonts w:ascii="Times New Roman" w:hAnsi="Times New Roman"/>
              </w:rPr>
              <w:t>-</w:t>
            </w:r>
          </w:p>
        </w:tc>
        <w:tc>
          <w:tcPr>
            <w:tcW w:w="3197" w:type="dxa"/>
            <w:vAlign w:val="center"/>
          </w:tcPr>
          <w:p w14:paraId="4C463127" w14:textId="77777777" w:rsidR="00553CBF" w:rsidRPr="007707CF" w:rsidRDefault="00553CBF" w:rsidP="00553CBF">
            <w:pPr>
              <w:jc w:val="both"/>
              <w:rPr>
                <w:rFonts w:ascii="Times New Roman" w:hAnsi="Times New Roman"/>
              </w:rPr>
            </w:pPr>
            <w:r w:rsidRPr="007707CF">
              <w:rPr>
                <w:rFonts w:ascii="Times New Roman" w:hAnsi="Times New Roman"/>
                <w:b/>
              </w:rPr>
              <w:t>54 óra</w:t>
            </w:r>
          </w:p>
        </w:tc>
        <w:tc>
          <w:tcPr>
            <w:tcW w:w="3197" w:type="dxa"/>
          </w:tcPr>
          <w:p w14:paraId="3BD87AD0" w14:textId="77777777" w:rsidR="00553CBF" w:rsidRPr="007707CF" w:rsidRDefault="00553CBF" w:rsidP="00553CBF">
            <w:pPr>
              <w:jc w:val="both"/>
              <w:rPr>
                <w:rFonts w:ascii="Times New Roman" w:hAnsi="Times New Roman"/>
              </w:rPr>
            </w:pPr>
            <w:r w:rsidRPr="007707CF">
              <w:rPr>
                <w:rFonts w:ascii="Times New Roman" w:hAnsi="Times New Roman"/>
                <w:b/>
              </w:rPr>
              <w:t>144 óra</w:t>
            </w:r>
          </w:p>
        </w:tc>
      </w:tr>
      <w:tr w:rsidR="00553CBF" w:rsidRPr="007707CF" w14:paraId="162252EA" w14:textId="77777777" w:rsidTr="00553CBF">
        <w:trPr>
          <w:jc w:val="center"/>
        </w:trPr>
        <w:tc>
          <w:tcPr>
            <w:tcW w:w="1767" w:type="dxa"/>
            <w:vMerge/>
            <w:tcBorders>
              <w:top w:val="single" w:sz="8" w:space="0" w:color="auto"/>
            </w:tcBorders>
            <w:shd w:val="clear" w:color="auto" w:fill="FFFFFF" w:themeFill="background1"/>
          </w:tcPr>
          <w:p w14:paraId="3295BB5C" w14:textId="77777777" w:rsidR="00553CBF" w:rsidRPr="007707CF" w:rsidRDefault="00553CBF" w:rsidP="00553CBF">
            <w:pPr>
              <w:widowControl w:val="0"/>
              <w:pBdr>
                <w:top w:val="nil"/>
                <w:left w:val="nil"/>
                <w:bottom w:val="nil"/>
                <w:right w:val="nil"/>
                <w:between w:val="nil"/>
              </w:pBdr>
              <w:spacing w:line="276" w:lineRule="auto"/>
              <w:jc w:val="both"/>
              <w:rPr>
                <w:rFonts w:ascii="Times New Roman" w:hAnsi="Times New Roman"/>
              </w:rPr>
            </w:pPr>
          </w:p>
        </w:tc>
        <w:tc>
          <w:tcPr>
            <w:tcW w:w="1781" w:type="dxa"/>
            <w:tcBorders>
              <w:top w:val="single" w:sz="8" w:space="0" w:color="auto"/>
              <w:left w:val="single" w:sz="4" w:space="0" w:color="auto"/>
              <w:bottom w:val="single" w:sz="4" w:space="0" w:color="auto"/>
              <w:right w:val="single" w:sz="4" w:space="0" w:color="auto"/>
            </w:tcBorders>
            <w:shd w:val="clear" w:color="auto" w:fill="auto"/>
            <w:vAlign w:val="center"/>
          </w:tcPr>
          <w:p w14:paraId="3541908A" w14:textId="77777777" w:rsidR="00553CBF" w:rsidRPr="00C51B98" w:rsidRDefault="00553CBF" w:rsidP="00553CBF">
            <w:pPr>
              <w:jc w:val="center"/>
              <w:rPr>
                <w:rFonts w:ascii="Times New Roman" w:hAnsi="Times New Roman"/>
                <w:b/>
                <w:i/>
                <w:color w:val="000000"/>
              </w:rPr>
            </w:pPr>
            <w:r w:rsidRPr="00C51B98">
              <w:rPr>
                <w:rFonts w:ascii="Times New Roman" w:hAnsi="Times New Roman"/>
                <w:b/>
                <w:i/>
                <w:color w:val="000000"/>
              </w:rPr>
              <w:t>Töltelékek, krémek készítése, gyümölcsök, zöldségek tartósítása</w:t>
            </w:r>
          </w:p>
        </w:tc>
        <w:tc>
          <w:tcPr>
            <w:tcW w:w="3258" w:type="dxa"/>
            <w:vAlign w:val="center"/>
          </w:tcPr>
          <w:p w14:paraId="2F52C8FD" w14:textId="77777777" w:rsidR="00553CBF" w:rsidRPr="007707CF" w:rsidRDefault="00553CBF" w:rsidP="00553CBF">
            <w:pPr>
              <w:jc w:val="center"/>
              <w:rPr>
                <w:rFonts w:ascii="Times New Roman" w:hAnsi="Times New Roman"/>
              </w:rPr>
            </w:pPr>
            <w:r>
              <w:rPr>
                <w:rFonts w:ascii="Times New Roman" w:hAnsi="Times New Roman"/>
              </w:rPr>
              <w:t>-</w:t>
            </w:r>
          </w:p>
        </w:tc>
        <w:tc>
          <w:tcPr>
            <w:tcW w:w="3197" w:type="dxa"/>
            <w:tcBorders>
              <w:top w:val="single" w:sz="8" w:space="0" w:color="auto"/>
              <w:left w:val="single" w:sz="4" w:space="0" w:color="auto"/>
              <w:bottom w:val="single" w:sz="4" w:space="0" w:color="auto"/>
              <w:right w:val="single" w:sz="8" w:space="0" w:color="auto"/>
            </w:tcBorders>
            <w:shd w:val="clear" w:color="auto" w:fill="auto"/>
            <w:vAlign w:val="bottom"/>
          </w:tcPr>
          <w:p w14:paraId="15F556FF" w14:textId="77777777" w:rsidR="00553CBF" w:rsidRPr="007707CF" w:rsidRDefault="00553CBF" w:rsidP="00553CBF">
            <w:pPr>
              <w:jc w:val="both"/>
              <w:rPr>
                <w:rFonts w:ascii="Times New Roman" w:hAnsi="Times New Roman"/>
                <w:color w:val="000000"/>
              </w:rPr>
            </w:pPr>
            <w:proofErr w:type="gramStart"/>
            <w:r w:rsidRPr="007707CF">
              <w:rPr>
                <w:rFonts w:ascii="Times New Roman" w:hAnsi="Times New Roman"/>
                <w:color w:val="000000"/>
              </w:rPr>
              <w:t>a) Krémek, töltelékek anyagainak kiválasztása és recept szerinti felhasználása</w:t>
            </w:r>
            <w:r w:rsidRPr="007707CF">
              <w:rPr>
                <w:rFonts w:ascii="Times New Roman" w:hAnsi="Times New Roman"/>
                <w:color w:val="000000"/>
              </w:rPr>
              <w:br/>
              <w:t>b) Gyümölcstöltelékek, rétestöltelékek, készítése</w:t>
            </w:r>
            <w:r w:rsidRPr="007707CF">
              <w:rPr>
                <w:rFonts w:ascii="Times New Roman" w:hAnsi="Times New Roman"/>
                <w:color w:val="000000"/>
              </w:rPr>
              <w:br/>
              <w:t>c) Gyümölcstartósítás: gyorsfagyasztás, vízelvonás, hőkezelés, vastag cukorban tartósí-tás, alkoholban tartósítás</w:t>
            </w:r>
            <w:r w:rsidRPr="007707CF">
              <w:rPr>
                <w:rFonts w:ascii="Times New Roman" w:hAnsi="Times New Roman"/>
                <w:color w:val="000000"/>
              </w:rPr>
              <w:br/>
              <w:t>d) Zöldségtartósítás: gyorsfagyasztás, vízelvonás</w:t>
            </w:r>
            <w:r w:rsidRPr="007707CF">
              <w:rPr>
                <w:rFonts w:ascii="Times New Roman" w:hAnsi="Times New Roman"/>
                <w:color w:val="000000"/>
              </w:rPr>
              <w:br/>
              <w:t>e) Olajos magvakból készült töltelékek (száraz és forrázott dió, mák, dióhab) készítése</w:t>
            </w:r>
            <w:r w:rsidRPr="007707CF">
              <w:rPr>
                <w:rFonts w:ascii="Times New Roman" w:hAnsi="Times New Roman"/>
                <w:color w:val="000000"/>
              </w:rPr>
              <w:br/>
              <w:t>f) Túrótöltelékek készítése</w:t>
            </w:r>
            <w:r w:rsidRPr="007707CF">
              <w:rPr>
                <w:rFonts w:ascii="Times New Roman" w:hAnsi="Times New Roman"/>
                <w:color w:val="000000"/>
              </w:rPr>
              <w:br/>
              <w:t>g) Sós töltelékek, készítése</w:t>
            </w:r>
            <w:r w:rsidRPr="007707CF">
              <w:rPr>
                <w:rFonts w:ascii="Times New Roman" w:hAnsi="Times New Roman"/>
                <w:color w:val="000000"/>
              </w:rPr>
              <w:br/>
              <w:t>h) Tojáskrémek: angolkrém, sárgakrém, tojáshabkrém készítése</w:t>
            </w:r>
            <w:r w:rsidRPr="007707CF">
              <w:rPr>
                <w:rFonts w:ascii="Times New Roman" w:hAnsi="Times New Roman"/>
                <w:color w:val="000000"/>
              </w:rPr>
              <w:br/>
              <w:t>i) Tartós töltelékek: párizsi krém, trüffelkrém készítése</w:t>
            </w:r>
            <w:r w:rsidRPr="007707CF">
              <w:rPr>
                <w:rFonts w:ascii="Times New Roman" w:hAnsi="Times New Roman"/>
                <w:color w:val="000000"/>
              </w:rPr>
              <w:br/>
              <w:t>j) Vajkrémek: fondános vajkrém, főzött krémmel</w:t>
            </w:r>
            <w:proofErr w:type="gramEnd"/>
            <w:r w:rsidRPr="007707CF">
              <w:rPr>
                <w:rFonts w:ascii="Times New Roman" w:hAnsi="Times New Roman"/>
                <w:color w:val="000000"/>
              </w:rPr>
              <w:t xml:space="preserve"> készülő vajkrém, angol krémmel ké-szülő vajrémek készítése, hagyományőrző magyar torták vajkrémjeinek készítése</w:t>
            </w:r>
            <w:r w:rsidRPr="007707CF">
              <w:rPr>
                <w:rFonts w:ascii="Times New Roman" w:hAnsi="Times New Roman"/>
                <w:color w:val="000000"/>
              </w:rPr>
              <w:br/>
              <w:t>k) Tejszínkrémek készítése,</w:t>
            </w:r>
          </w:p>
        </w:tc>
        <w:tc>
          <w:tcPr>
            <w:tcW w:w="3197" w:type="dxa"/>
            <w:tcBorders>
              <w:top w:val="single" w:sz="8" w:space="0" w:color="auto"/>
              <w:left w:val="single" w:sz="4" w:space="0" w:color="auto"/>
              <w:bottom w:val="single" w:sz="4" w:space="0" w:color="auto"/>
              <w:right w:val="single" w:sz="8" w:space="0" w:color="auto"/>
            </w:tcBorders>
            <w:shd w:val="clear" w:color="auto" w:fill="auto"/>
            <w:vAlign w:val="bottom"/>
          </w:tcPr>
          <w:p w14:paraId="00173A40" w14:textId="77777777" w:rsidR="00553CBF" w:rsidRPr="007707CF" w:rsidRDefault="00553CBF" w:rsidP="00553CBF">
            <w:pPr>
              <w:jc w:val="both"/>
              <w:rPr>
                <w:rFonts w:ascii="Times New Roman" w:hAnsi="Times New Roman"/>
                <w:color w:val="000000"/>
              </w:rPr>
            </w:pPr>
            <w:proofErr w:type="gramStart"/>
            <w:r w:rsidRPr="007707CF">
              <w:rPr>
                <w:rFonts w:ascii="Times New Roman" w:hAnsi="Times New Roman"/>
                <w:color w:val="000000"/>
              </w:rPr>
              <w:t>a) Krémek, töltelékek anyagainak kiválasztása és recept szerinti felhasználása</w:t>
            </w:r>
            <w:r w:rsidRPr="007707CF">
              <w:rPr>
                <w:rFonts w:ascii="Times New Roman" w:hAnsi="Times New Roman"/>
                <w:color w:val="000000"/>
              </w:rPr>
              <w:br/>
              <w:t>b) Gyümölcstöltelékek, rétestöltelékek, készítése</w:t>
            </w:r>
            <w:r w:rsidRPr="007707CF">
              <w:rPr>
                <w:rFonts w:ascii="Times New Roman" w:hAnsi="Times New Roman"/>
                <w:color w:val="000000"/>
              </w:rPr>
              <w:br/>
              <w:t>c) Gyümölcstartósítás: gyorsfagyasztás, vízelvonás, hőkezelés, vastag cukorban tartósí-tás, alkoholban tartósítás</w:t>
            </w:r>
            <w:r w:rsidRPr="007707CF">
              <w:rPr>
                <w:rFonts w:ascii="Times New Roman" w:hAnsi="Times New Roman"/>
                <w:color w:val="000000"/>
              </w:rPr>
              <w:br/>
              <w:t>d) Zöldségtartósítás: gyorsfagyasztás, vízelvonás</w:t>
            </w:r>
            <w:r w:rsidRPr="007707CF">
              <w:rPr>
                <w:rFonts w:ascii="Times New Roman" w:hAnsi="Times New Roman"/>
                <w:color w:val="000000"/>
              </w:rPr>
              <w:br/>
              <w:t>e) Olajos magvakból készült töltelékek (száraz és forrázott dió, mák, dióhab) készítése</w:t>
            </w:r>
            <w:r w:rsidRPr="007707CF">
              <w:rPr>
                <w:rFonts w:ascii="Times New Roman" w:hAnsi="Times New Roman"/>
                <w:color w:val="000000"/>
              </w:rPr>
              <w:br/>
              <w:t>f) Túrótöltelékek készítése</w:t>
            </w:r>
            <w:r w:rsidRPr="007707CF">
              <w:rPr>
                <w:rFonts w:ascii="Times New Roman" w:hAnsi="Times New Roman"/>
                <w:color w:val="000000"/>
              </w:rPr>
              <w:br/>
              <w:t>g) Sós töltelékek, készítése</w:t>
            </w:r>
            <w:r w:rsidRPr="007707CF">
              <w:rPr>
                <w:rFonts w:ascii="Times New Roman" w:hAnsi="Times New Roman"/>
                <w:color w:val="000000"/>
              </w:rPr>
              <w:br/>
              <w:t>h) Tojáskrémek: angolkrém, sárgakrém, tojáshabkrém készítése</w:t>
            </w:r>
            <w:r w:rsidRPr="007707CF">
              <w:rPr>
                <w:rFonts w:ascii="Times New Roman" w:hAnsi="Times New Roman"/>
                <w:color w:val="000000"/>
              </w:rPr>
              <w:br/>
              <w:t>i) Tartós töltelékek: párizsi krém, trüffelkrém készítése</w:t>
            </w:r>
            <w:r w:rsidRPr="007707CF">
              <w:rPr>
                <w:rFonts w:ascii="Times New Roman" w:hAnsi="Times New Roman"/>
                <w:color w:val="000000"/>
              </w:rPr>
              <w:br/>
              <w:t>j) Vajkrémek: fondános vajkrém, főzött krémmel</w:t>
            </w:r>
            <w:proofErr w:type="gramEnd"/>
            <w:r w:rsidRPr="007707CF">
              <w:rPr>
                <w:rFonts w:ascii="Times New Roman" w:hAnsi="Times New Roman"/>
                <w:color w:val="000000"/>
              </w:rPr>
              <w:t xml:space="preserve"> készülő vajkrém, angol krémmel ké-szülő vajrémek készítése, hagyományőrző magyar torták vajkrémjeinek készítése</w:t>
            </w:r>
            <w:r w:rsidRPr="007707CF">
              <w:rPr>
                <w:rFonts w:ascii="Times New Roman" w:hAnsi="Times New Roman"/>
                <w:color w:val="000000"/>
              </w:rPr>
              <w:br/>
              <w:t>k) Tejszínkrémek készítése, ízesítése</w:t>
            </w:r>
            <w:r w:rsidRPr="007707CF">
              <w:rPr>
                <w:rFonts w:ascii="Times New Roman" w:hAnsi="Times New Roman"/>
                <w:color w:val="000000"/>
              </w:rPr>
              <w:br/>
              <w:t>l) Puncstöltelék készítése</w:t>
            </w:r>
          </w:p>
        </w:tc>
      </w:tr>
      <w:tr w:rsidR="00553CBF" w:rsidRPr="007707CF" w14:paraId="13173E01" w14:textId="77777777" w:rsidTr="00553CBF">
        <w:trPr>
          <w:jc w:val="center"/>
        </w:trPr>
        <w:tc>
          <w:tcPr>
            <w:tcW w:w="1767" w:type="dxa"/>
            <w:vMerge/>
            <w:tcBorders>
              <w:top w:val="single" w:sz="8" w:space="0" w:color="auto"/>
            </w:tcBorders>
            <w:shd w:val="clear" w:color="auto" w:fill="FFFFFF" w:themeFill="background1"/>
          </w:tcPr>
          <w:p w14:paraId="78028AE3" w14:textId="77777777" w:rsidR="00553CBF" w:rsidRPr="007707CF" w:rsidRDefault="00553CBF" w:rsidP="00553CBF">
            <w:pPr>
              <w:widowControl w:val="0"/>
              <w:pBdr>
                <w:top w:val="nil"/>
                <w:left w:val="nil"/>
                <w:bottom w:val="nil"/>
                <w:right w:val="nil"/>
                <w:between w:val="nil"/>
              </w:pBdr>
              <w:spacing w:line="276" w:lineRule="auto"/>
              <w:jc w:val="both"/>
              <w:rPr>
                <w:rFonts w:ascii="Times New Roman" w:hAnsi="Times New Roman"/>
              </w:rPr>
            </w:pPr>
          </w:p>
        </w:tc>
        <w:tc>
          <w:tcPr>
            <w:tcW w:w="1781" w:type="dxa"/>
            <w:tcBorders>
              <w:top w:val="nil"/>
              <w:left w:val="single" w:sz="4" w:space="0" w:color="auto"/>
              <w:bottom w:val="single" w:sz="4" w:space="0" w:color="auto"/>
              <w:right w:val="single" w:sz="4" w:space="0" w:color="auto"/>
            </w:tcBorders>
            <w:shd w:val="clear" w:color="auto" w:fill="auto"/>
            <w:vAlign w:val="center"/>
          </w:tcPr>
          <w:p w14:paraId="14973116" w14:textId="77777777" w:rsidR="00553CBF" w:rsidRPr="00C51B98" w:rsidRDefault="00553CBF" w:rsidP="00553CBF">
            <w:pPr>
              <w:jc w:val="center"/>
              <w:rPr>
                <w:rFonts w:ascii="Times New Roman" w:hAnsi="Times New Roman"/>
                <w:b/>
                <w:i/>
                <w:color w:val="000000"/>
              </w:rPr>
            </w:pPr>
            <w:r w:rsidRPr="00C51B98">
              <w:rPr>
                <w:rFonts w:ascii="Times New Roman" w:hAnsi="Times New Roman"/>
                <w:b/>
                <w:i/>
                <w:color w:val="000000"/>
              </w:rPr>
              <w:t>Tészták és uzsonna</w:t>
            </w:r>
            <w:r>
              <w:rPr>
                <w:rFonts w:ascii="Times New Roman" w:hAnsi="Times New Roman"/>
                <w:b/>
                <w:i/>
                <w:color w:val="000000"/>
              </w:rPr>
              <w:t>-</w:t>
            </w:r>
            <w:r w:rsidRPr="00C51B98">
              <w:rPr>
                <w:rFonts w:ascii="Times New Roman" w:hAnsi="Times New Roman"/>
                <w:b/>
                <w:i/>
                <w:color w:val="000000"/>
              </w:rPr>
              <w:t>sütemények készítése</w:t>
            </w:r>
          </w:p>
        </w:tc>
        <w:tc>
          <w:tcPr>
            <w:tcW w:w="3258" w:type="dxa"/>
            <w:vAlign w:val="center"/>
          </w:tcPr>
          <w:p w14:paraId="0742CDF8" w14:textId="77777777" w:rsidR="00553CBF" w:rsidRPr="007707CF" w:rsidRDefault="00553CBF" w:rsidP="00553CBF">
            <w:pPr>
              <w:jc w:val="center"/>
              <w:rPr>
                <w:rFonts w:ascii="Times New Roman" w:hAnsi="Times New Roman"/>
              </w:rPr>
            </w:pPr>
            <w:r>
              <w:rPr>
                <w:rFonts w:ascii="Times New Roman" w:hAnsi="Times New Roman"/>
              </w:rPr>
              <w:t>-</w:t>
            </w:r>
          </w:p>
        </w:tc>
        <w:tc>
          <w:tcPr>
            <w:tcW w:w="3197" w:type="dxa"/>
            <w:tcBorders>
              <w:top w:val="single" w:sz="4" w:space="0" w:color="auto"/>
              <w:left w:val="single" w:sz="4" w:space="0" w:color="auto"/>
              <w:bottom w:val="single" w:sz="4" w:space="0" w:color="auto"/>
              <w:right w:val="single" w:sz="8" w:space="0" w:color="auto"/>
            </w:tcBorders>
            <w:shd w:val="clear" w:color="auto" w:fill="auto"/>
            <w:vAlign w:val="bottom"/>
          </w:tcPr>
          <w:p w14:paraId="28E466AE" w14:textId="77777777" w:rsidR="00553CBF" w:rsidRPr="007707CF" w:rsidRDefault="00553CBF" w:rsidP="00553CBF">
            <w:pPr>
              <w:jc w:val="both"/>
              <w:rPr>
                <w:rFonts w:ascii="Times New Roman" w:hAnsi="Times New Roman"/>
                <w:color w:val="000000"/>
              </w:rPr>
            </w:pPr>
            <w:proofErr w:type="gramStart"/>
            <w:r w:rsidRPr="007707CF">
              <w:rPr>
                <w:rFonts w:ascii="Times New Roman" w:hAnsi="Times New Roman"/>
                <w:color w:val="000000"/>
              </w:rPr>
              <w:t>a) Tészták, uzsonnasütemények anyagainak kiválasztása, és recept szerinti felhasználása</w:t>
            </w:r>
            <w:r w:rsidRPr="007707CF">
              <w:rPr>
                <w:rFonts w:ascii="Times New Roman" w:hAnsi="Times New Roman"/>
                <w:color w:val="000000"/>
              </w:rPr>
              <w:br/>
              <w:t>b) Gyúrt élesztős tésztából készült uzsonnasütemények készítése, gyúrt élesztős tészta gyúrása, feldolgozása, töltött és töltetlen uzsonnasütemény készítése, sütése</w:t>
            </w:r>
            <w:r w:rsidRPr="007707CF">
              <w:rPr>
                <w:rFonts w:ascii="Times New Roman" w:hAnsi="Times New Roman"/>
                <w:color w:val="000000"/>
              </w:rPr>
              <w:br/>
              <w:t>c) Kevert élesztős tésztából készült uzsonnasütemények készítése, kuglóftészta készítése, feldolgozása, formában kelesztése, sütése</w:t>
            </w:r>
            <w:r w:rsidRPr="007707CF">
              <w:rPr>
                <w:rFonts w:ascii="Times New Roman" w:hAnsi="Times New Roman"/>
                <w:color w:val="000000"/>
              </w:rPr>
              <w:br/>
              <w:t>d) Hajtogatott élesztős tésztából készült uzsonnasütemények készítése, hajtogatott élesz-tős tészta (blundel, croissant) gyúrása, hajtogatása, töltelékes tészta feldolgozása, töltése, kelesztése, sütése vagy sütés után</w:t>
            </w:r>
            <w:proofErr w:type="gramEnd"/>
            <w:r w:rsidRPr="007707CF">
              <w:rPr>
                <w:rFonts w:ascii="Times New Roman" w:hAnsi="Times New Roman"/>
                <w:color w:val="000000"/>
              </w:rPr>
              <w:t>i töltése, díszítése</w:t>
            </w:r>
            <w:r w:rsidRPr="007707CF">
              <w:rPr>
                <w:rFonts w:ascii="Times New Roman" w:hAnsi="Times New Roman"/>
                <w:color w:val="000000"/>
              </w:rPr>
              <w:br/>
              <w:t>e) Omlós élesztős tésztából készült uzsonnasütemények készítése. Édes omlós élesztős tészta, pozsonyi tészta, zserbó tészta gyúrása, tészta feldolgozása, töltése, uzsonnasütemé-nyek lekenése, kelesztése, sütése. Sós omlós élesztős pogácsa tészták gyúrása, tészta fel-dolgozása, lekenése, szórása, kelesztése, sütése</w:t>
            </w:r>
            <w:r w:rsidRPr="007707CF">
              <w:rPr>
                <w:rFonts w:ascii="Times New Roman" w:hAnsi="Times New Roman"/>
                <w:color w:val="000000"/>
              </w:rPr>
              <w:br/>
              <w:t>f) Omlós tésztából készült uzsonnasütemények készítése. Omlós tészta készítése, tészta feldolgozása, töltése, sütése, szeletelése</w:t>
            </w:r>
            <w:r w:rsidRPr="007707CF">
              <w:rPr>
                <w:rFonts w:ascii="Times New Roman" w:hAnsi="Times New Roman"/>
                <w:color w:val="000000"/>
              </w:rPr>
              <w:br/>
              <w:t>g) Vajas tésztából készült édes és sós uzsonnasütemények készítése. Vajas tészta gyúrása hajtogatása, feldolgozása, lekenése, sütése vagy sütés utáni töltése, díszítése. Töltött és töl-tetlen uzsonnasütemények készítése</w:t>
            </w:r>
            <w:r w:rsidRPr="007707CF">
              <w:rPr>
                <w:rFonts w:ascii="Times New Roman" w:hAnsi="Times New Roman"/>
                <w:color w:val="000000"/>
              </w:rPr>
              <w:br/>
              <w:t>h) Nehéz felvertből gyümölcskenyér készítése</w:t>
            </w:r>
          </w:p>
        </w:tc>
        <w:tc>
          <w:tcPr>
            <w:tcW w:w="3197" w:type="dxa"/>
            <w:tcBorders>
              <w:top w:val="nil"/>
              <w:left w:val="single" w:sz="4" w:space="0" w:color="auto"/>
              <w:bottom w:val="single" w:sz="4" w:space="0" w:color="auto"/>
              <w:right w:val="single" w:sz="8" w:space="0" w:color="auto"/>
            </w:tcBorders>
            <w:shd w:val="clear" w:color="auto" w:fill="auto"/>
            <w:vAlign w:val="bottom"/>
          </w:tcPr>
          <w:p w14:paraId="5D43F4E8" w14:textId="77777777" w:rsidR="00553CBF" w:rsidRPr="007707CF" w:rsidRDefault="00553CBF" w:rsidP="00553CBF">
            <w:pPr>
              <w:jc w:val="both"/>
              <w:rPr>
                <w:rFonts w:ascii="Times New Roman" w:hAnsi="Times New Roman"/>
                <w:color w:val="000000"/>
              </w:rPr>
            </w:pPr>
            <w:proofErr w:type="gramStart"/>
            <w:r w:rsidRPr="007707CF">
              <w:rPr>
                <w:rFonts w:ascii="Times New Roman" w:hAnsi="Times New Roman"/>
                <w:color w:val="000000"/>
              </w:rPr>
              <w:t>a) Tészták, uzsonnasütemények anyagainak kiválasztása, és recept szerinti felhasználása</w:t>
            </w:r>
            <w:r w:rsidRPr="007707CF">
              <w:rPr>
                <w:rFonts w:ascii="Times New Roman" w:hAnsi="Times New Roman"/>
                <w:color w:val="000000"/>
              </w:rPr>
              <w:br/>
              <w:t>b) Gyúrt élesztős tésztából készült uzsonnasütemények készítése, gyúrt élesztős tészta gyúrása, feldolgozása, töltött és töltetlen uzsonnasütemény készítése, sütése</w:t>
            </w:r>
            <w:r w:rsidRPr="007707CF">
              <w:rPr>
                <w:rFonts w:ascii="Times New Roman" w:hAnsi="Times New Roman"/>
                <w:color w:val="000000"/>
              </w:rPr>
              <w:br/>
              <w:t>c) Kevert élesztős tésztából készült uzsonnasütemények készítése, kuglóftészta készítése, feldolgozása, formában kelesztése, sütése</w:t>
            </w:r>
            <w:r w:rsidRPr="007707CF">
              <w:rPr>
                <w:rFonts w:ascii="Times New Roman" w:hAnsi="Times New Roman"/>
                <w:color w:val="000000"/>
              </w:rPr>
              <w:br/>
              <w:t>d) Hajtogatott élesztős tésztából készült uzsonnasütemények készítése, hajtogatott élesz-tős tészta (blundel, croissant) gyúrása, hajtogatása, töltelékes tészta feldolgozása, töltése, kelesztése, sütése vagy sütés után</w:t>
            </w:r>
            <w:proofErr w:type="gramEnd"/>
            <w:r w:rsidRPr="007707CF">
              <w:rPr>
                <w:rFonts w:ascii="Times New Roman" w:hAnsi="Times New Roman"/>
                <w:color w:val="000000"/>
              </w:rPr>
              <w:t>i töltése, díszítése</w:t>
            </w:r>
            <w:r w:rsidRPr="007707CF">
              <w:rPr>
                <w:rFonts w:ascii="Times New Roman" w:hAnsi="Times New Roman"/>
                <w:color w:val="000000"/>
              </w:rPr>
              <w:br/>
              <w:t>e) Omlós élesztős tésztából készült uzsonnasütemények készítése. Édes omlós élesztős tészta, pozsonyi tészta, zserbó tészta gyúrása, tészta feldolgozása, töltése, uzsonnasütemé-nyek lekenése, kelesztése, sütése. Sós omlós élesztős pogácsa tészták gyúrása, tészta fel-dolgozása, lekenése, szórása, kelesztése, sütése</w:t>
            </w:r>
            <w:r w:rsidRPr="007707CF">
              <w:rPr>
                <w:rFonts w:ascii="Times New Roman" w:hAnsi="Times New Roman"/>
                <w:color w:val="000000"/>
              </w:rPr>
              <w:br/>
              <w:t>f) Omlós tésztából készült uzsonnasütemények készítése. Omlós tészta készítése, tészta feldolgozása, töltése, sütése, szeletelése</w:t>
            </w:r>
            <w:r w:rsidRPr="007707CF">
              <w:rPr>
                <w:rFonts w:ascii="Times New Roman" w:hAnsi="Times New Roman"/>
                <w:color w:val="000000"/>
              </w:rPr>
              <w:br/>
              <w:t>g) Vajas tésztából készült édes és sós uzsonnasütemények készítése. Vajas tészta gyúrása hajtogatása, feldolgozása, lekenése, sütése vagy sütés utáni töltése, díszítése. Töltött és töl-tetlen uzsonnasütemények készítése</w:t>
            </w:r>
            <w:r w:rsidRPr="007707CF">
              <w:rPr>
                <w:rFonts w:ascii="Times New Roman" w:hAnsi="Times New Roman"/>
                <w:color w:val="000000"/>
              </w:rPr>
              <w:br/>
              <w:t>h) Nehéz felvertből gyümölcskenyér készítése</w:t>
            </w:r>
          </w:p>
        </w:tc>
      </w:tr>
      <w:tr w:rsidR="00553CBF" w:rsidRPr="007707CF" w14:paraId="0BA3B2EB" w14:textId="77777777" w:rsidTr="00553CBF">
        <w:trPr>
          <w:jc w:val="center"/>
        </w:trPr>
        <w:tc>
          <w:tcPr>
            <w:tcW w:w="1767" w:type="dxa"/>
            <w:vMerge/>
            <w:tcBorders>
              <w:top w:val="single" w:sz="8" w:space="0" w:color="auto"/>
            </w:tcBorders>
            <w:shd w:val="clear" w:color="auto" w:fill="FFFFFF" w:themeFill="background1"/>
          </w:tcPr>
          <w:p w14:paraId="3DE89A3A" w14:textId="77777777" w:rsidR="00553CBF" w:rsidRPr="007707CF" w:rsidRDefault="00553CBF" w:rsidP="00553CBF">
            <w:pPr>
              <w:widowControl w:val="0"/>
              <w:pBdr>
                <w:top w:val="nil"/>
                <w:left w:val="nil"/>
                <w:bottom w:val="nil"/>
                <w:right w:val="nil"/>
                <w:between w:val="nil"/>
              </w:pBdr>
              <w:spacing w:line="276" w:lineRule="auto"/>
              <w:jc w:val="both"/>
              <w:rPr>
                <w:rFonts w:ascii="Times New Roman" w:hAnsi="Times New Roman"/>
              </w:rPr>
            </w:pPr>
          </w:p>
        </w:tc>
        <w:tc>
          <w:tcPr>
            <w:tcW w:w="1781" w:type="dxa"/>
            <w:tcBorders>
              <w:top w:val="nil"/>
              <w:left w:val="single" w:sz="4" w:space="0" w:color="auto"/>
              <w:bottom w:val="single" w:sz="4" w:space="0" w:color="auto"/>
              <w:right w:val="single" w:sz="4" w:space="0" w:color="auto"/>
            </w:tcBorders>
            <w:shd w:val="clear" w:color="auto" w:fill="auto"/>
            <w:vAlign w:val="center"/>
          </w:tcPr>
          <w:p w14:paraId="1F718335" w14:textId="77777777" w:rsidR="00553CBF" w:rsidRPr="00C51B98" w:rsidRDefault="00553CBF" w:rsidP="00553CBF">
            <w:pPr>
              <w:jc w:val="center"/>
              <w:rPr>
                <w:rFonts w:ascii="Times New Roman" w:hAnsi="Times New Roman"/>
                <w:b/>
                <w:i/>
                <w:color w:val="000000"/>
              </w:rPr>
            </w:pPr>
            <w:r w:rsidRPr="00C51B98">
              <w:rPr>
                <w:rFonts w:ascii="Times New Roman" w:hAnsi="Times New Roman"/>
                <w:b/>
                <w:i/>
                <w:color w:val="000000"/>
              </w:rPr>
              <w:t>Krémes készítmények előállítása</w:t>
            </w:r>
          </w:p>
        </w:tc>
        <w:tc>
          <w:tcPr>
            <w:tcW w:w="3258" w:type="dxa"/>
            <w:vAlign w:val="center"/>
          </w:tcPr>
          <w:p w14:paraId="60C33D74" w14:textId="77777777" w:rsidR="00553CBF" w:rsidRPr="007707CF" w:rsidRDefault="00553CBF" w:rsidP="00553CBF">
            <w:pPr>
              <w:jc w:val="center"/>
              <w:rPr>
                <w:rFonts w:ascii="Times New Roman" w:hAnsi="Times New Roman"/>
              </w:rPr>
            </w:pPr>
            <w:r>
              <w:rPr>
                <w:rFonts w:ascii="Times New Roman" w:hAnsi="Times New Roman"/>
              </w:rPr>
              <w:t>-</w:t>
            </w:r>
          </w:p>
        </w:tc>
        <w:tc>
          <w:tcPr>
            <w:tcW w:w="3197" w:type="dxa"/>
            <w:tcBorders>
              <w:top w:val="single" w:sz="4" w:space="0" w:color="auto"/>
              <w:left w:val="single" w:sz="4" w:space="0" w:color="auto"/>
              <w:bottom w:val="single" w:sz="4" w:space="0" w:color="auto"/>
              <w:right w:val="single" w:sz="8" w:space="0" w:color="auto"/>
            </w:tcBorders>
            <w:shd w:val="clear" w:color="auto" w:fill="auto"/>
            <w:vAlign w:val="bottom"/>
          </w:tcPr>
          <w:p w14:paraId="3D1963A2" w14:textId="77777777" w:rsidR="00553CBF" w:rsidRPr="007707CF" w:rsidRDefault="00553CBF" w:rsidP="00553CBF">
            <w:pPr>
              <w:jc w:val="both"/>
              <w:rPr>
                <w:rFonts w:ascii="Times New Roman" w:hAnsi="Times New Roman"/>
                <w:color w:val="000000"/>
              </w:rPr>
            </w:pPr>
            <w:r w:rsidRPr="007707CF">
              <w:rPr>
                <w:rFonts w:ascii="Times New Roman" w:hAnsi="Times New Roman"/>
                <w:color w:val="000000"/>
              </w:rPr>
              <w:t>a) Krémes termékek hozzávalóinak kiválasztása és recept szerinti felhasználása</w:t>
            </w:r>
            <w:r w:rsidRPr="007707CF">
              <w:rPr>
                <w:rFonts w:ascii="Times New Roman" w:hAnsi="Times New Roman"/>
                <w:color w:val="000000"/>
              </w:rPr>
              <w:br/>
              <w:t>b) Vajas tésztából készült krémes és tejszínes sütemények: krémlap, sárgakrém, francia-krémes készítése</w:t>
            </w:r>
            <w:r w:rsidRPr="007707CF">
              <w:rPr>
                <w:rFonts w:ascii="Times New Roman" w:hAnsi="Times New Roman"/>
                <w:color w:val="000000"/>
              </w:rPr>
              <w:br/>
              <w:t>c) Forrázott tésztából készült krémes és tejszínes sütemények, forrázott tésztahüvely, sár-gakrém, képviselőfánk, tejszínes képviselőfánk készítése</w:t>
            </w:r>
          </w:p>
        </w:tc>
        <w:tc>
          <w:tcPr>
            <w:tcW w:w="3197" w:type="dxa"/>
            <w:tcBorders>
              <w:top w:val="nil"/>
              <w:left w:val="single" w:sz="4" w:space="0" w:color="auto"/>
              <w:bottom w:val="single" w:sz="4" w:space="0" w:color="auto"/>
              <w:right w:val="single" w:sz="8" w:space="0" w:color="auto"/>
            </w:tcBorders>
            <w:shd w:val="clear" w:color="auto" w:fill="auto"/>
            <w:vAlign w:val="bottom"/>
          </w:tcPr>
          <w:p w14:paraId="12100530" w14:textId="77777777" w:rsidR="00553CBF" w:rsidRPr="007707CF" w:rsidRDefault="00553CBF" w:rsidP="00553CBF">
            <w:pPr>
              <w:jc w:val="both"/>
              <w:rPr>
                <w:rFonts w:ascii="Times New Roman" w:hAnsi="Times New Roman"/>
                <w:color w:val="000000"/>
              </w:rPr>
            </w:pPr>
            <w:r w:rsidRPr="007707CF">
              <w:rPr>
                <w:rFonts w:ascii="Times New Roman" w:hAnsi="Times New Roman"/>
                <w:color w:val="000000"/>
              </w:rPr>
              <w:t>a) Krémes termékek hozzávalóinak kiválasztása és recept szerinti felhasználása</w:t>
            </w:r>
            <w:r w:rsidRPr="007707CF">
              <w:rPr>
                <w:rFonts w:ascii="Times New Roman" w:hAnsi="Times New Roman"/>
                <w:color w:val="000000"/>
              </w:rPr>
              <w:br/>
              <w:t>b) Vajas tésztából készült krémes és tejszínes sütemények: krémlap, sárgakrém, francia-krémes készítése</w:t>
            </w:r>
            <w:r w:rsidRPr="007707CF">
              <w:rPr>
                <w:rFonts w:ascii="Times New Roman" w:hAnsi="Times New Roman"/>
                <w:color w:val="000000"/>
              </w:rPr>
              <w:br/>
              <w:t>c) Forrázott tésztából készült krémes és tejszínes sütemények, forrázott tésztahüvely, sár-gakrém, képviselőfánk, tejszínes képviselőfánk készítése</w:t>
            </w:r>
          </w:p>
        </w:tc>
      </w:tr>
      <w:tr w:rsidR="00553CBF" w:rsidRPr="007707CF" w14:paraId="080E4AAE" w14:textId="77777777" w:rsidTr="00553CBF">
        <w:trPr>
          <w:jc w:val="center"/>
        </w:trPr>
        <w:tc>
          <w:tcPr>
            <w:tcW w:w="1767" w:type="dxa"/>
            <w:vMerge/>
            <w:tcBorders>
              <w:top w:val="single" w:sz="8" w:space="0" w:color="auto"/>
            </w:tcBorders>
            <w:shd w:val="clear" w:color="auto" w:fill="FFFFFF" w:themeFill="background1"/>
          </w:tcPr>
          <w:p w14:paraId="674197F9" w14:textId="77777777" w:rsidR="00553CBF" w:rsidRPr="007707CF" w:rsidRDefault="00553CBF" w:rsidP="00553CBF">
            <w:pPr>
              <w:widowControl w:val="0"/>
              <w:pBdr>
                <w:top w:val="nil"/>
                <w:left w:val="nil"/>
                <w:bottom w:val="nil"/>
                <w:right w:val="nil"/>
                <w:between w:val="nil"/>
              </w:pBdr>
              <w:spacing w:line="276" w:lineRule="auto"/>
              <w:jc w:val="both"/>
              <w:rPr>
                <w:rFonts w:ascii="Times New Roman" w:hAnsi="Times New Roman"/>
              </w:rPr>
            </w:pPr>
          </w:p>
        </w:tc>
        <w:tc>
          <w:tcPr>
            <w:tcW w:w="1781" w:type="dxa"/>
            <w:tcBorders>
              <w:top w:val="nil"/>
              <w:left w:val="single" w:sz="4" w:space="0" w:color="auto"/>
              <w:bottom w:val="single" w:sz="4" w:space="0" w:color="auto"/>
              <w:right w:val="single" w:sz="4" w:space="0" w:color="auto"/>
            </w:tcBorders>
            <w:shd w:val="clear" w:color="auto" w:fill="auto"/>
            <w:vAlign w:val="center"/>
          </w:tcPr>
          <w:p w14:paraId="5A70110F" w14:textId="77777777" w:rsidR="00553CBF" w:rsidRPr="00C51B98" w:rsidRDefault="00553CBF" w:rsidP="00553CBF">
            <w:pPr>
              <w:jc w:val="center"/>
              <w:rPr>
                <w:rFonts w:ascii="Times New Roman" w:hAnsi="Times New Roman"/>
                <w:b/>
                <w:i/>
                <w:color w:val="000000"/>
              </w:rPr>
            </w:pPr>
            <w:r w:rsidRPr="00C51B98">
              <w:rPr>
                <w:rFonts w:ascii="Times New Roman" w:hAnsi="Times New Roman"/>
                <w:b/>
                <w:i/>
                <w:color w:val="000000"/>
              </w:rPr>
              <w:t>Édes teasütemények, mézesek készítése</w:t>
            </w:r>
          </w:p>
        </w:tc>
        <w:tc>
          <w:tcPr>
            <w:tcW w:w="3258" w:type="dxa"/>
            <w:vAlign w:val="center"/>
          </w:tcPr>
          <w:p w14:paraId="184B51FB" w14:textId="77777777" w:rsidR="00553CBF" w:rsidRPr="007707CF" w:rsidRDefault="00553CBF" w:rsidP="00553CBF">
            <w:pPr>
              <w:jc w:val="center"/>
              <w:rPr>
                <w:rFonts w:ascii="Times New Roman" w:hAnsi="Times New Roman"/>
              </w:rPr>
            </w:pPr>
            <w:r>
              <w:rPr>
                <w:rFonts w:ascii="Times New Roman" w:hAnsi="Times New Roman"/>
              </w:rPr>
              <w:t>-</w:t>
            </w:r>
          </w:p>
        </w:tc>
        <w:tc>
          <w:tcPr>
            <w:tcW w:w="3197" w:type="dxa"/>
            <w:tcBorders>
              <w:top w:val="single" w:sz="4" w:space="0" w:color="auto"/>
              <w:left w:val="single" w:sz="4" w:space="0" w:color="auto"/>
              <w:bottom w:val="single" w:sz="4" w:space="0" w:color="auto"/>
              <w:right w:val="single" w:sz="8" w:space="0" w:color="auto"/>
            </w:tcBorders>
            <w:shd w:val="clear" w:color="auto" w:fill="auto"/>
            <w:vAlign w:val="bottom"/>
          </w:tcPr>
          <w:p w14:paraId="1C94C262" w14:textId="77777777" w:rsidR="00553CBF" w:rsidRPr="007707CF" w:rsidRDefault="00553CBF" w:rsidP="00553CBF">
            <w:pPr>
              <w:jc w:val="both"/>
              <w:rPr>
                <w:rFonts w:ascii="Times New Roman" w:hAnsi="Times New Roman"/>
                <w:color w:val="000000"/>
              </w:rPr>
            </w:pPr>
            <w:r w:rsidRPr="007707CF">
              <w:rPr>
                <w:rFonts w:ascii="Times New Roman" w:hAnsi="Times New Roman"/>
                <w:color w:val="000000"/>
              </w:rPr>
              <w:t>a) Édes teasütemények hozzávalóinak kiválasztása és recept szerinti felhasználása</w:t>
            </w:r>
            <w:r w:rsidRPr="007707CF">
              <w:rPr>
                <w:rFonts w:ascii="Times New Roman" w:hAnsi="Times New Roman"/>
                <w:color w:val="000000"/>
              </w:rPr>
              <w:br/>
              <w:t>b) Omlós, felvert, hengerelt és egyéb tészták előállítása, nyomózsákkal alakítása, lappá kenése, formába töltés, sütése</w:t>
            </w:r>
            <w:r w:rsidRPr="007707CF">
              <w:rPr>
                <w:rFonts w:ascii="Times New Roman" w:hAnsi="Times New Roman"/>
                <w:color w:val="000000"/>
              </w:rPr>
              <w:br/>
              <w:t>c) Töltetlen és töltött édes teasütemények készítése, töltése</w:t>
            </w:r>
            <w:r w:rsidRPr="007707CF">
              <w:rPr>
                <w:rFonts w:ascii="Times New Roman" w:hAnsi="Times New Roman"/>
                <w:color w:val="000000"/>
              </w:rPr>
              <w:br/>
              <w:t>d) Gyors érlelésű mézeskalács-tészta gyúrása, feldolgozása, sütése</w:t>
            </w:r>
          </w:p>
        </w:tc>
        <w:tc>
          <w:tcPr>
            <w:tcW w:w="3197" w:type="dxa"/>
            <w:tcBorders>
              <w:top w:val="nil"/>
              <w:left w:val="single" w:sz="4" w:space="0" w:color="auto"/>
              <w:bottom w:val="single" w:sz="4" w:space="0" w:color="auto"/>
              <w:right w:val="single" w:sz="8" w:space="0" w:color="auto"/>
            </w:tcBorders>
            <w:shd w:val="clear" w:color="auto" w:fill="auto"/>
            <w:vAlign w:val="bottom"/>
          </w:tcPr>
          <w:p w14:paraId="11F1E5EC" w14:textId="77777777" w:rsidR="00553CBF" w:rsidRPr="007707CF" w:rsidRDefault="00553CBF" w:rsidP="00553CBF">
            <w:pPr>
              <w:jc w:val="both"/>
              <w:rPr>
                <w:rFonts w:ascii="Times New Roman" w:hAnsi="Times New Roman"/>
                <w:color w:val="000000"/>
              </w:rPr>
            </w:pPr>
            <w:r w:rsidRPr="007707CF">
              <w:rPr>
                <w:rFonts w:ascii="Times New Roman" w:hAnsi="Times New Roman"/>
                <w:color w:val="000000"/>
              </w:rPr>
              <w:t>a) Édes teasütemények hozzávalóinak kiválasztása és recept szerinti felhasználása</w:t>
            </w:r>
            <w:r w:rsidRPr="007707CF">
              <w:rPr>
                <w:rFonts w:ascii="Times New Roman" w:hAnsi="Times New Roman"/>
                <w:color w:val="000000"/>
              </w:rPr>
              <w:br/>
              <w:t>b) Omlós, felvert, hengerelt és egyéb tészták előállítása, nyomózsákkal alakítása, lappá kenése, formába töltés, sütése</w:t>
            </w:r>
            <w:r w:rsidRPr="007707CF">
              <w:rPr>
                <w:rFonts w:ascii="Times New Roman" w:hAnsi="Times New Roman"/>
                <w:color w:val="000000"/>
              </w:rPr>
              <w:br/>
              <w:t>c) Töltetlen és töltött édes teasütemények készítése, töltése</w:t>
            </w:r>
            <w:r w:rsidRPr="007707CF">
              <w:rPr>
                <w:rFonts w:ascii="Times New Roman" w:hAnsi="Times New Roman"/>
                <w:color w:val="000000"/>
              </w:rPr>
              <w:br/>
              <w:t>d) Gyors érlelésű mézeskalács-tészta gyúrása, feldolgozása, sütése</w:t>
            </w:r>
          </w:p>
        </w:tc>
      </w:tr>
      <w:tr w:rsidR="00553CBF" w:rsidRPr="007707CF" w14:paraId="4C759A4C" w14:textId="77777777" w:rsidTr="00553CBF">
        <w:trPr>
          <w:jc w:val="center"/>
        </w:trPr>
        <w:tc>
          <w:tcPr>
            <w:tcW w:w="1767" w:type="dxa"/>
            <w:vMerge/>
            <w:tcBorders>
              <w:top w:val="single" w:sz="8" w:space="0" w:color="auto"/>
            </w:tcBorders>
            <w:shd w:val="clear" w:color="auto" w:fill="FFFFFF" w:themeFill="background1"/>
          </w:tcPr>
          <w:p w14:paraId="514724EB" w14:textId="77777777" w:rsidR="00553CBF" w:rsidRPr="007707CF" w:rsidRDefault="00553CBF" w:rsidP="00553CBF">
            <w:pPr>
              <w:widowControl w:val="0"/>
              <w:pBdr>
                <w:top w:val="nil"/>
                <w:left w:val="nil"/>
                <w:bottom w:val="nil"/>
                <w:right w:val="nil"/>
                <w:between w:val="nil"/>
              </w:pBdr>
              <w:spacing w:line="276" w:lineRule="auto"/>
              <w:jc w:val="both"/>
              <w:rPr>
                <w:rFonts w:ascii="Times New Roman" w:hAnsi="Times New Roman"/>
              </w:rPr>
            </w:pPr>
          </w:p>
        </w:tc>
        <w:tc>
          <w:tcPr>
            <w:tcW w:w="1781" w:type="dxa"/>
            <w:tcBorders>
              <w:top w:val="nil"/>
              <w:left w:val="single" w:sz="4" w:space="0" w:color="auto"/>
              <w:bottom w:val="single" w:sz="8" w:space="0" w:color="auto"/>
              <w:right w:val="single" w:sz="4" w:space="0" w:color="auto"/>
            </w:tcBorders>
            <w:shd w:val="clear" w:color="auto" w:fill="auto"/>
            <w:vAlign w:val="center"/>
          </w:tcPr>
          <w:p w14:paraId="31601D92" w14:textId="77777777" w:rsidR="00553CBF" w:rsidRPr="00C51B98" w:rsidRDefault="00553CBF" w:rsidP="00553CBF">
            <w:pPr>
              <w:jc w:val="center"/>
              <w:rPr>
                <w:rFonts w:ascii="Times New Roman" w:hAnsi="Times New Roman"/>
                <w:b/>
                <w:i/>
                <w:color w:val="000000"/>
              </w:rPr>
            </w:pPr>
            <w:r w:rsidRPr="00C51B98">
              <w:rPr>
                <w:rFonts w:ascii="Times New Roman" w:hAnsi="Times New Roman"/>
                <w:b/>
                <w:i/>
                <w:color w:val="000000"/>
              </w:rPr>
              <w:t>Felvertek és hagyományos cukrászati termékek készítése</w:t>
            </w:r>
          </w:p>
        </w:tc>
        <w:tc>
          <w:tcPr>
            <w:tcW w:w="3258" w:type="dxa"/>
            <w:vAlign w:val="center"/>
          </w:tcPr>
          <w:p w14:paraId="4F5B277B" w14:textId="77777777" w:rsidR="00553CBF" w:rsidRPr="007707CF" w:rsidRDefault="00553CBF" w:rsidP="00553CBF">
            <w:pPr>
              <w:jc w:val="center"/>
              <w:rPr>
                <w:rFonts w:ascii="Times New Roman" w:hAnsi="Times New Roman"/>
              </w:rPr>
            </w:pPr>
            <w:r>
              <w:rPr>
                <w:rFonts w:ascii="Times New Roman" w:hAnsi="Times New Roman"/>
              </w:rPr>
              <w:t>-</w:t>
            </w:r>
          </w:p>
        </w:tc>
        <w:tc>
          <w:tcPr>
            <w:tcW w:w="3197" w:type="dxa"/>
            <w:tcBorders>
              <w:top w:val="single" w:sz="4" w:space="0" w:color="auto"/>
              <w:left w:val="single" w:sz="4" w:space="0" w:color="auto"/>
              <w:bottom w:val="single" w:sz="8" w:space="0" w:color="auto"/>
              <w:right w:val="single" w:sz="8" w:space="0" w:color="auto"/>
            </w:tcBorders>
            <w:shd w:val="clear" w:color="auto" w:fill="auto"/>
            <w:vAlign w:val="bottom"/>
          </w:tcPr>
          <w:p w14:paraId="7706716C" w14:textId="77777777" w:rsidR="00553CBF" w:rsidRPr="007707CF" w:rsidRDefault="00553CBF" w:rsidP="00553CBF">
            <w:pPr>
              <w:jc w:val="both"/>
              <w:rPr>
                <w:rFonts w:ascii="Times New Roman" w:hAnsi="Times New Roman"/>
                <w:color w:val="000000"/>
              </w:rPr>
            </w:pPr>
            <w:proofErr w:type="gramStart"/>
            <w:r w:rsidRPr="007707CF">
              <w:rPr>
                <w:rFonts w:ascii="Times New Roman" w:hAnsi="Times New Roman"/>
                <w:color w:val="000000"/>
              </w:rPr>
              <w:t>a) Torták, szeletek, tekercsek, minyonok, desszertek hozzávalóinak kiválasztása és recept szerinti felhasználása</w:t>
            </w:r>
            <w:r w:rsidRPr="007707CF">
              <w:rPr>
                <w:rFonts w:ascii="Times New Roman" w:hAnsi="Times New Roman"/>
                <w:color w:val="000000"/>
              </w:rPr>
              <w:br/>
              <w:t>b) Könnyű és nehéz felvertek készítése, indiáner, felvert piskóta, Dobos, Esterházy Sac-her, trüffel és vajas lap készítése, alakítása nyomózsákkal, lappá kenése, formába töltése, sütése</w:t>
            </w:r>
            <w:r w:rsidRPr="007707CF">
              <w:rPr>
                <w:rFonts w:ascii="Times New Roman" w:hAnsi="Times New Roman"/>
                <w:color w:val="000000"/>
              </w:rPr>
              <w:br/>
              <w:t>c) Hagyományos alaptorták: Dobos-, Esterházy- puncs-, trüffel-, Sacher- és formában sült gyümölcstorta készítése</w:t>
            </w:r>
            <w:r w:rsidRPr="007707CF">
              <w:rPr>
                <w:rFonts w:ascii="Times New Roman" w:hAnsi="Times New Roman"/>
                <w:color w:val="000000"/>
              </w:rPr>
              <w:br/>
              <w:t>d) Hagyományos tejszínes torták készítése: orosz krémtorta, Fekete-erdő torta, tejszínes túrótorta és tejszínes joghurttorta készítése</w:t>
            </w:r>
            <w:proofErr w:type="gramEnd"/>
          </w:p>
        </w:tc>
        <w:tc>
          <w:tcPr>
            <w:tcW w:w="3197" w:type="dxa"/>
            <w:tcBorders>
              <w:top w:val="nil"/>
              <w:left w:val="single" w:sz="4" w:space="0" w:color="auto"/>
              <w:bottom w:val="single" w:sz="8" w:space="0" w:color="auto"/>
              <w:right w:val="single" w:sz="8" w:space="0" w:color="auto"/>
            </w:tcBorders>
            <w:shd w:val="clear" w:color="auto" w:fill="auto"/>
            <w:vAlign w:val="bottom"/>
          </w:tcPr>
          <w:p w14:paraId="4D3A30F9" w14:textId="77777777" w:rsidR="00553CBF" w:rsidRPr="007707CF" w:rsidRDefault="00553CBF" w:rsidP="00553CBF">
            <w:pPr>
              <w:jc w:val="both"/>
              <w:rPr>
                <w:rFonts w:ascii="Times New Roman" w:hAnsi="Times New Roman"/>
                <w:color w:val="000000"/>
              </w:rPr>
            </w:pPr>
            <w:proofErr w:type="gramStart"/>
            <w:r w:rsidRPr="007707CF">
              <w:rPr>
                <w:rFonts w:ascii="Times New Roman" w:hAnsi="Times New Roman"/>
                <w:color w:val="000000"/>
              </w:rPr>
              <w:t>a) Torták, szeletek, tekercsek, minyonok, desszertek hozzávalóinak kiválasztása és recept szerinti felhasználása</w:t>
            </w:r>
            <w:r w:rsidRPr="007707CF">
              <w:rPr>
                <w:rFonts w:ascii="Times New Roman" w:hAnsi="Times New Roman"/>
                <w:color w:val="000000"/>
              </w:rPr>
              <w:br/>
              <w:t>b) Könnyű és nehéz felvertek készítése, indiáner, felvert piskóta, Dobos, Esterházy Sac-her, trüffel és vajas lap készítése, alakítása nyomózsákkal, lappá kenése, formába töltése, sütése</w:t>
            </w:r>
            <w:r w:rsidRPr="007707CF">
              <w:rPr>
                <w:rFonts w:ascii="Times New Roman" w:hAnsi="Times New Roman"/>
                <w:color w:val="000000"/>
              </w:rPr>
              <w:br/>
              <w:t>c) Hagyományos alaptorták: Dobos-, Esterházy- puncs-, trüffel-, Sacher- és formában sült gyümölcstorta készítése</w:t>
            </w:r>
            <w:r w:rsidRPr="007707CF">
              <w:rPr>
                <w:rFonts w:ascii="Times New Roman" w:hAnsi="Times New Roman"/>
                <w:color w:val="000000"/>
              </w:rPr>
              <w:br/>
              <w:t>d) Hagyományos tejszínes torták készítése: orosz krémtorta, Fekete-erdő torta, tejszínes túrótorta és tejszínes joghurttorta készítése</w:t>
            </w:r>
            <w:proofErr w:type="gramEnd"/>
          </w:p>
        </w:tc>
      </w:tr>
      <w:tr w:rsidR="00553CBF" w:rsidRPr="007707CF" w14:paraId="2A7C9367" w14:textId="77777777" w:rsidTr="00553CBF">
        <w:trPr>
          <w:trHeight w:val="2615"/>
          <w:jc w:val="center"/>
        </w:trPr>
        <w:tc>
          <w:tcPr>
            <w:tcW w:w="1767" w:type="dxa"/>
            <w:vMerge/>
            <w:tcBorders>
              <w:top w:val="single" w:sz="8" w:space="0" w:color="auto"/>
              <w:bottom w:val="single" w:sz="4" w:space="0" w:color="auto"/>
            </w:tcBorders>
            <w:shd w:val="clear" w:color="auto" w:fill="FFFFFF" w:themeFill="background1"/>
          </w:tcPr>
          <w:p w14:paraId="4BC8CE8C" w14:textId="77777777" w:rsidR="00553CBF" w:rsidRPr="007707CF" w:rsidRDefault="00553CBF" w:rsidP="00553CBF">
            <w:pPr>
              <w:widowControl w:val="0"/>
              <w:pBdr>
                <w:top w:val="nil"/>
                <w:left w:val="nil"/>
                <w:bottom w:val="nil"/>
                <w:right w:val="nil"/>
                <w:between w:val="nil"/>
              </w:pBdr>
              <w:spacing w:line="276" w:lineRule="auto"/>
              <w:jc w:val="both"/>
              <w:rPr>
                <w:rFonts w:ascii="Times New Roman" w:hAnsi="Times New Roman"/>
              </w:rPr>
            </w:pPr>
          </w:p>
        </w:tc>
        <w:tc>
          <w:tcPr>
            <w:tcW w:w="1781" w:type="dxa"/>
            <w:tcBorders>
              <w:top w:val="single" w:sz="4" w:space="0" w:color="auto"/>
              <w:left w:val="single" w:sz="4" w:space="0" w:color="auto"/>
              <w:bottom w:val="single" w:sz="4" w:space="0" w:color="auto"/>
              <w:right w:val="single" w:sz="4" w:space="0" w:color="auto"/>
            </w:tcBorders>
            <w:shd w:val="clear" w:color="auto" w:fill="auto"/>
            <w:vAlign w:val="center"/>
          </w:tcPr>
          <w:p w14:paraId="71A89F15" w14:textId="77777777" w:rsidR="00553CBF" w:rsidRPr="009C3514" w:rsidRDefault="00553CBF" w:rsidP="00553CBF">
            <w:pPr>
              <w:jc w:val="center"/>
              <w:rPr>
                <w:rFonts w:ascii="Times New Roman" w:hAnsi="Times New Roman"/>
                <w:b/>
                <w:i/>
                <w:color w:val="000000"/>
              </w:rPr>
            </w:pPr>
            <w:r w:rsidRPr="009C3514">
              <w:rPr>
                <w:rFonts w:ascii="Times New Roman" w:hAnsi="Times New Roman"/>
                <w:b/>
                <w:i/>
                <w:color w:val="000000"/>
              </w:rPr>
              <w:t>Tészták és sós teasütemények készítése</w:t>
            </w:r>
          </w:p>
        </w:tc>
        <w:tc>
          <w:tcPr>
            <w:tcW w:w="3258" w:type="dxa"/>
            <w:vAlign w:val="center"/>
          </w:tcPr>
          <w:p w14:paraId="6CEBDABE" w14:textId="77777777" w:rsidR="00553CBF" w:rsidRPr="007707CF" w:rsidRDefault="00553CBF" w:rsidP="00553CBF">
            <w:pPr>
              <w:jc w:val="center"/>
              <w:rPr>
                <w:rFonts w:ascii="Times New Roman" w:hAnsi="Times New Roman"/>
              </w:rPr>
            </w:pPr>
            <w:r>
              <w:rPr>
                <w:rFonts w:ascii="Times New Roman" w:hAnsi="Times New Roman"/>
              </w:rPr>
              <w:t>-</w:t>
            </w:r>
          </w:p>
        </w:tc>
        <w:tc>
          <w:tcPr>
            <w:tcW w:w="3197" w:type="dxa"/>
            <w:tcBorders>
              <w:top w:val="single" w:sz="4" w:space="0" w:color="auto"/>
              <w:left w:val="single" w:sz="4" w:space="0" w:color="auto"/>
              <w:bottom w:val="single" w:sz="4" w:space="0" w:color="auto"/>
              <w:right w:val="single" w:sz="8" w:space="0" w:color="auto"/>
            </w:tcBorders>
            <w:shd w:val="clear" w:color="auto" w:fill="auto"/>
          </w:tcPr>
          <w:p w14:paraId="2F339D71" w14:textId="77777777" w:rsidR="00553CBF" w:rsidRPr="007707CF" w:rsidRDefault="00553CBF" w:rsidP="00553CBF">
            <w:pPr>
              <w:jc w:val="both"/>
              <w:rPr>
                <w:rFonts w:ascii="Times New Roman" w:hAnsi="Times New Roman"/>
                <w:color w:val="000000"/>
              </w:rPr>
            </w:pPr>
            <w:r w:rsidRPr="007707CF">
              <w:rPr>
                <w:rFonts w:ascii="Times New Roman" w:hAnsi="Times New Roman"/>
                <w:color w:val="000000"/>
              </w:rPr>
              <w:t>a) Sós teasütemények hozzávalóinak kiválasztása és recept szerinti felhasználása</w:t>
            </w:r>
            <w:r w:rsidRPr="007707CF">
              <w:rPr>
                <w:rFonts w:ascii="Times New Roman" w:hAnsi="Times New Roman"/>
                <w:color w:val="000000"/>
              </w:rPr>
              <w:br/>
              <w:t>b) Vajas tészta, forrázott tészta, sós omlós tészta készítése</w:t>
            </w:r>
            <w:r w:rsidRPr="007707CF">
              <w:rPr>
                <w:rFonts w:ascii="Times New Roman" w:hAnsi="Times New Roman"/>
                <w:color w:val="000000"/>
              </w:rPr>
              <w:br/>
              <w:t>c) Töltött és töltetlen sós teasütemény készítése vajas tésztából</w:t>
            </w:r>
            <w:r w:rsidRPr="007707CF">
              <w:rPr>
                <w:rFonts w:ascii="Times New Roman" w:hAnsi="Times New Roman"/>
                <w:color w:val="000000"/>
              </w:rPr>
              <w:br/>
              <w:t>d) Töltött sós teasütemények készítése forrázott tésztából</w:t>
            </w:r>
            <w:r w:rsidRPr="007707CF">
              <w:rPr>
                <w:rFonts w:ascii="Times New Roman" w:hAnsi="Times New Roman"/>
                <w:color w:val="000000"/>
              </w:rPr>
              <w:br/>
              <w:t>e) Töltött és töltetlen sós teasütemény készítése omlós tésztából</w:t>
            </w:r>
          </w:p>
        </w:tc>
        <w:tc>
          <w:tcPr>
            <w:tcW w:w="3197" w:type="dxa"/>
            <w:tcBorders>
              <w:top w:val="nil"/>
              <w:left w:val="single" w:sz="4" w:space="0" w:color="auto"/>
              <w:bottom w:val="single" w:sz="8" w:space="0" w:color="auto"/>
              <w:right w:val="single" w:sz="8" w:space="0" w:color="auto"/>
            </w:tcBorders>
            <w:shd w:val="clear" w:color="auto" w:fill="auto"/>
            <w:vAlign w:val="center"/>
          </w:tcPr>
          <w:p w14:paraId="6A2BB99C" w14:textId="77777777" w:rsidR="00553CBF" w:rsidRPr="007707CF" w:rsidRDefault="00553CBF" w:rsidP="00553CBF">
            <w:pPr>
              <w:jc w:val="center"/>
              <w:rPr>
                <w:rFonts w:ascii="Times New Roman" w:hAnsi="Times New Roman"/>
                <w:color w:val="000000"/>
              </w:rPr>
            </w:pPr>
            <w:r w:rsidRPr="007707CF">
              <w:rPr>
                <w:rFonts w:ascii="Times New Roman" w:hAnsi="Times New Roman"/>
                <w:color w:val="000000"/>
              </w:rPr>
              <w:t>-</w:t>
            </w:r>
          </w:p>
        </w:tc>
      </w:tr>
      <w:tr w:rsidR="00553CBF" w:rsidRPr="007707CF" w14:paraId="6B634E51" w14:textId="77777777" w:rsidTr="00553CBF">
        <w:trPr>
          <w:jc w:val="center"/>
        </w:trPr>
        <w:tc>
          <w:tcPr>
            <w:tcW w:w="1767" w:type="dxa"/>
            <w:vMerge w:val="restart"/>
            <w:tcBorders>
              <w:top w:val="single" w:sz="4" w:space="0" w:color="auto"/>
            </w:tcBorders>
            <w:shd w:val="clear" w:color="auto" w:fill="FFFFFF" w:themeFill="background1"/>
            <w:vAlign w:val="center"/>
          </w:tcPr>
          <w:p w14:paraId="2758F35C" w14:textId="77777777" w:rsidR="00553CBF" w:rsidRPr="007707CF" w:rsidRDefault="00553CBF" w:rsidP="00553CBF">
            <w:pPr>
              <w:widowControl w:val="0"/>
              <w:pBdr>
                <w:top w:val="nil"/>
                <w:left w:val="nil"/>
                <w:bottom w:val="nil"/>
                <w:right w:val="nil"/>
                <w:between w:val="nil"/>
              </w:pBdr>
              <w:spacing w:line="276" w:lineRule="auto"/>
              <w:jc w:val="center"/>
              <w:rPr>
                <w:rFonts w:ascii="Times New Roman" w:hAnsi="Times New Roman"/>
                <w:b/>
              </w:rPr>
            </w:pPr>
            <w:r w:rsidRPr="007707CF">
              <w:rPr>
                <w:rFonts w:ascii="Times New Roman" w:hAnsi="Times New Roman"/>
                <w:b/>
              </w:rPr>
              <w:t>Cukrászati termékek befejezése, díszítése</w:t>
            </w:r>
          </w:p>
        </w:tc>
        <w:tc>
          <w:tcPr>
            <w:tcW w:w="1781" w:type="dxa"/>
            <w:tcBorders>
              <w:top w:val="single" w:sz="4" w:space="0" w:color="auto"/>
              <w:left w:val="single" w:sz="4" w:space="0" w:color="auto"/>
              <w:bottom w:val="single" w:sz="4" w:space="0" w:color="auto"/>
              <w:right w:val="single" w:sz="4" w:space="0" w:color="auto"/>
            </w:tcBorders>
            <w:shd w:val="clear" w:color="auto" w:fill="auto"/>
            <w:vAlign w:val="center"/>
          </w:tcPr>
          <w:p w14:paraId="1A7CD249" w14:textId="77777777" w:rsidR="00553CBF" w:rsidRPr="007707CF" w:rsidRDefault="00553CBF" w:rsidP="00553CBF">
            <w:pPr>
              <w:rPr>
                <w:rFonts w:ascii="Times New Roman" w:hAnsi="Times New Roman"/>
                <w:color w:val="000000"/>
              </w:rPr>
            </w:pPr>
          </w:p>
        </w:tc>
        <w:tc>
          <w:tcPr>
            <w:tcW w:w="3258" w:type="dxa"/>
            <w:vAlign w:val="center"/>
          </w:tcPr>
          <w:p w14:paraId="419C0765" w14:textId="77777777" w:rsidR="00553CBF" w:rsidRPr="007707CF" w:rsidRDefault="00553CBF" w:rsidP="00553CBF">
            <w:pPr>
              <w:jc w:val="both"/>
              <w:rPr>
                <w:rFonts w:ascii="Times New Roman" w:hAnsi="Times New Roman"/>
              </w:rPr>
            </w:pPr>
          </w:p>
        </w:tc>
        <w:tc>
          <w:tcPr>
            <w:tcW w:w="3197" w:type="dxa"/>
            <w:tcBorders>
              <w:top w:val="single" w:sz="4" w:space="0" w:color="auto"/>
              <w:bottom w:val="single" w:sz="4" w:space="0" w:color="auto"/>
            </w:tcBorders>
            <w:vAlign w:val="center"/>
          </w:tcPr>
          <w:p w14:paraId="19D49578" w14:textId="77777777" w:rsidR="00553CBF" w:rsidRPr="007707CF" w:rsidRDefault="00553CBF" w:rsidP="00553CBF">
            <w:pPr>
              <w:jc w:val="both"/>
              <w:rPr>
                <w:rFonts w:ascii="Times New Roman" w:hAnsi="Times New Roman"/>
                <w:b/>
              </w:rPr>
            </w:pPr>
            <w:r w:rsidRPr="007707CF">
              <w:rPr>
                <w:rFonts w:ascii="Times New Roman" w:hAnsi="Times New Roman"/>
                <w:b/>
              </w:rPr>
              <w:t>18 óra,</w:t>
            </w:r>
          </w:p>
        </w:tc>
        <w:tc>
          <w:tcPr>
            <w:tcW w:w="3197" w:type="dxa"/>
          </w:tcPr>
          <w:p w14:paraId="0B76E607" w14:textId="77777777" w:rsidR="00553CBF" w:rsidRPr="007707CF" w:rsidRDefault="00553CBF" w:rsidP="00553CBF">
            <w:pPr>
              <w:jc w:val="both"/>
              <w:rPr>
                <w:rFonts w:ascii="Times New Roman" w:hAnsi="Times New Roman"/>
                <w:b/>
              </w:rPr>
            </w:pPr>
            <w:r w:rsidRPr="007707CF">
              <w:rPr>
                <w:rFonts w:ascii="Times New Roman" w:hAnsi="Times New Roman"/>
                <w:b/>
              </w:rPr>
              <w:t>18 óra</w:t>
            </w:r>
          </w:p>
        </w:tc>
      </w:tr>
      <w:tr w:rsidR="00553CBF" w:rsidRPr="007707CF" w14:paraId="6152B877" w14:textId="77777777" w:rsidTr="00553CBF">
        <w:trPr>
          <w:jc w:val="center"/>
        </w:trPr>
        <w:tc>
          <w:tcPr>
            <w:tcW w:w="1767" w:type="dxa"/>
            <w:vMerge/>
            <w:shd w:val="clear" w:color="auto" w:fill="FFFFFF" w:themeFill="background1"/>
          </w:tcPr>
          <w:p w14:paraId="7F3B2782" w14:textId="77777777" w:rsidR="00553CBF" w:rsidRPr="007707CF" w:rsidRDefault="00553CBF" w:rsidP="00553CBF">
            <w:pPr>
              <w:widowControl w:val="0"/>
              <w:pBdr>
                <w:top w:val="nil"/>
                <w:left w:val="nil"/>
                <w:bottom w:val="nil"/>
                <w:right w:val="nil"/>
                <w:between w:val="nil"/>
              </w:pBdr>
              <w:spacing w:line="276" w:lineRule="auto"/>
              <w:jc w:val="both"/>
              <w:rPr>
                <w:rFonts w:ascii="Times New Roman" w:hAnsi="Times New Roman"/>
              </w:rPr>
            </w:pPr>
          </w:p>
        </w:tc>
        <w:tc>
          <w:tcPr>
            <w:tcW w:w="1781" w:type="dxa"/>
            <w:tcBorders>
              <w:top w:val="single" w:sz="8" w:space="0" w:color="auto"/>
              <w:left w:val="single" w:sz="4" w:space="0" w:color="auto"/>
              <w:bottom w:val="single" w:sz="4" w:space="0" w:color="auto"/>
              <w:right w:val="single" w:sz="4" w:space="0" w:color="auto"/>
            </w:tcBorders>
            <w:shd w:val="clear" w:color="auto" w:fill="auto"/>
            <w:vAlign w:val="center"/>
          </w:tcPr>
          <w:p w14:paraId="1B67AA41" w14:textId="77777777" w:rsidR="00553CBF" w:rsidRPr="00205A6C" w:rsidRDefault="00553CBF" w:rsidP="00553CBF">
            <w:pPr>
              <w:jc w:val="center"/>
              <w:rPr>
                <w:rFonts w:ascii="Times New Roman" w:hAnsi="Times New Roman"/>
                <w:b/>
                <w:i/>
                <w:color w:val="000000"/>
              </w:rPr>
            </w:pPr>
            <w:r w:rsidRPr="00205A6C">
              <w:rPr>
                <w:rFonts w:ascii="Times New Roman" w:hAnsi="Times New Roman"/>
                <w:b/>
                <w:i/>
                <w:color w:val="000000"/>
              </w:rPr>
              <w:t>Bevonatok készítése, alkalmazása</w:t>
            </w:r>
          </w:p>
        </w:tc>
        <w:tc>
          <w:tcPr>
            <w:tcW w:w="3258" w:type="dxa"/>
            <w:vAlign w:val="center"/>
          </w:tcPr>
          <w:p w14:paraId="72FB352F" w14:textId="77777777" w:rsidR="00553CBF" w:rsidRPr="007707CF" w:rsidRDefault="00553CBF" w:rsidP="00553CBF">
            <w:pPr>
              <w:jc w:val="both"/>
              <w:rPr>
                <w:rFonts w:ascii="Times New Roman" w:hAnsi="Times New Roman"/>
              </w:rPr>
            </w:pPr>
          </w:p>
        </w:tc>
        <w:tc>
          <w:tcPr>
            <w:tcW w:w="3197" w:type="dxa"/>
            <w:tcBorders>
              <w:top w:val="single" w:sz="8" w:space="0" w:color="auto"/>
              <w:left w:val="single" w:sz="4" w:space="0" w:color="auto"/>
              <w:bottom w:val="single" w:sz="4" w:space="0" w:color="auto"/>
              <w:right w:val="single" w:sz="8" w:space="0" w:color="auto"/>
            </w:tcBorders>
            <w:shd w:val="clear" w:color="auto" w:fill="auto"/>
            <w:vAlign w:val="bottom"/>
          </w:tcPr>
          <w:p w14:paraId="2A344768" w14:textId="77777777" w:rsidR="00553CBF" w:rsidRPr="007707CF" w:rsidRDefault="00553CBF" w:rsidP="00553CBF">
            <w:pPr>
              <w:rPr>
                <w:rFonts w:ascii="Times New Roman" w:hAnsi="Times New Roman"/>
                <w:color w:val="000000"/>
              </w:rPr>
            </w:pPr>
            <w:r w:rsidRPr="007707CF">
              <w:rPr>
                <w:rFonts w:ascii="Times New Roman" w:hAnsi="Times New Roman"/>
                <w:color w:val="000000"/>
              </w:rPr>
              <w:t>a) Bevonatok hozzávalóinak kiválasztása és recept szerinti felhasználása</w:t>
            </w:r>
            <w:r w:rsidRPr="007707CF">
              <w:rPr>
                <w:rFonts w:ascii="Times New Roman" w:hAnsi="Times New Roman"/>
                <w:color w:val="000000"/>
              </w:rPr>
              <w:br/>
              <w:t>b) Baracklekvár-bevonat, zselé készítése</w:t>
            </w:r>
            <w:r w:rsidRPr="007707CF">
              <w:rPr>
                <w:rFonts w:ascii="Times New Roman" w:hAnsi="Times New Roman"/>
                <w:color w:val="000000"/>
              </w:rPr>
              <w:br/>
              <w:t>c) Fondán melegítése, hígítása</w:t>
            </w:r>
            <w:r w:rsidRPr="007707CF">
              <w:rPr>
                <w:rFonts w:ascii="Times New Roman" w:hAnsi="Times New Roman"/>
                <w:color w:val="000000"/>
              </w:rPr>
              <w:br/>
              <w:t>d) Csokoládébevonat kiválasztása, hígítása, temperálása</w:t>
            </w:r>
            <w:r w:rsidRPr="007707CF">
              <w:rPr>
                <w:rFonts w:ascii="Times New Roman" w:hAnsi="Times New Roman"/>
                <w:color w:val="000000"/>
              </w:rPr>
              <w:br/>
              <w:t xml:space="preserve">e) Nemzetközi cukrászati </w:t>
            </w:r>
            <w:proofErr w:type="gramStart"/>
            <w:r w:rsidRPr="007707CF">
              <w:rPr>
                <w:rFonts w:ascii="Times New Roman" w:hAnsi="Times New Roman"/>
                <w:color w:val="000000"/>
              </w:rPr>
              <w:t>trend</w:t>
            </w:r>
            <w:proofErr w:type="gramEnd"/>
            <w:r w:rsidRPr="007707CF">
              <w:rPr>
                <w:rFonts w:ascii="Times New Roman" w:hAnsi="Times New Roman"/>
                <w:color w:val="000000"/>
              </w:rPr>
              <w:t xml:space="preserve"> szerint készülő bevonatok, tükörbevonó, gourmand be-vonó, kompresszorral fújt csokoládébevonat készítése</w:t>
            </w:r>
          </w:p>
        </w:tc>
        <w:tc>
          <w:tcPr>
            <w:tcW w:w="3197" w:type="dxa"/>
            <w:tcBorders>
              <w:top w:val="single" w:sz="8" w:space="0" w:color="auto"/>
              <w:left w:val="single" w:sz="4" w:space="0" w:color="auto"/>
              <w:bottom w:val="single" w:sz="4" w:space="0" w:color="auto"/>
              <w:right w:val="single" w:sz="8" w:space="0" w:color="auto"/>
            </w:tcBorders>
            <w:shd w:val="clear" w:color="auto" w:fill="auto"/>
            <w:vAlign w:val="bottom"/>
          </w:tcPr>
          <w:p w14:paraId="32A43A06" w14:textId="77777777" w:rsidR="00553CBF" w:rsidRPr="007707CF" w:rsidRDefault="00553CBF" w:rsidP="00553CBF">
            <w:pPr>
              <w:rPr>
                <w:rFonts w:ascii="Times New Roman" w:hAnsi="Times New Roman"/>
                <w:color w:val="000000"/>
              </w:rPr>
            </w:pPr>
            <w:r w:rsidRPr="007707CF">
              <w:rPr>
                <w:rFonts w:ascii="Times New Roman" w:hAnsi="Times New Roman"/>
                <w:color w:val="000000"/>
              </w:rPr>
              <w:t>a) Bevonatok hozzávalóinak kiválasztása és recept szerinti felhasználása</w:t>
            </w:r>
            <w:r w:rsidRPr="007707CF">
              <w:rPr>
                <w:rFonts w:ascii="Times New Roman" w:hAnsi="Times New Roman"/>
                <w:color w:val="000000"/>
              </w:rPr>
              <w:br/>
              <w:t>b) Baracklekvár-bevonat, zselé készítése</w:t>
            </w:r>
            <w:r w:rsidRPr="007707CF">
              <w:rPr>
                <w:rFonts w:ascii="Times New Roman" w:hAnsi="Times New Roman"/>
                <w:color w:val="000000"/>
              </w:rPr>
              <w:br/>
              <w:t>c) Fondán melegítése, hígítása</w:t>
            </w:r>
            <w:r w:rsidRPr="007707CF">
              <w:rPr>
                <w:rFonts w:ascii="Times New Roman" w:hAnsi="Times New Roman"/>
                <w:color w:val="000000"/>
              </w:rPr>
              <w:br/>
              <w:t>d) Csokoládébevonat kiválasztása, hígítása, temperálása</w:t>
            </w:r>
            <w:r w:rsidRPr="007707CF">
              <w:rPr>
                <w:rFonts w:ascii="Times New Roman" w:hAnsi="Times New Roman"/>
                <w:color w:val="000000"/>
              </w:rPr>
              <w:br/>
              <w:t xml:space="preserve">e) Nemzetközi cukrászati </w:t>
            </w:r>
            <w:proofErr w:type="gramStart"/>
            <w:r w:rsidRPr="007707CF">
              <w:rPr>
                <w:rFonts w:ascii="Times New Roman" w:hAnsi="Times New Roman"/>
                <w:color w:val="000000"/>
              </w:rPr>
              <w:t>trend</w:t>
            </w:r>
            <w:proofErr w:type="gramEnd"/>
            <w:r w:rsidRPr="007707CF">
              <w:rPr>
                <w:rFonts w:ascii="Times New Roman" w:hAnsi="Times New Roman"/>
                <w:color w:val="000000"/>
              </w:rPr>
              <w:t xml:space="preserve"> szerint készülő bevonatok, tükörbevonó, gourmand be-vonó, kompresszorral fújt csokoládébevonat készítése</w:t>
            </w:r>
          </w:p>
        </w:tc>
      </w:tr>
      <w:tr w:rsidR="00553CBF" w:rsidRPr="007707CF" w14:paraId="2F53F883" w14:textId="77777777" w:rsidTr="00553CBF">
        <w:trPr>
          <w:jc w:val="center"/>
        </w:trPr>
        <w:tc>
          <w:tcPr>
            <w:tcW w:w="1767" w:type="dxa"/>
            <w:vMerge/>
            <w:tcBorders>
              <w:bottom w:val="single" w:sz="4" w:space="0" w:color="auto"/>
            </w:tcBorders>
            <w:shd w:val="clear" w:color="auto" w:fill="FFFFFF" w:themeFill="background1"/>
          </w:tcPr>
          <w:p w14:paraId="4BD91715" w14:textId="77777777" w:rsidR="00553CBF" w:rsidRPr="007707CF" w:rsidRDefault="00553CBF" w:rsidP="00553CBF">
            <w:pPr>
              <w:widowControl w:val="0"/>
              <w:pBdr>
                <w:top w:val="nil"/>
                <w:left w:val="nil"/>
                <w:bottom w:val="nil"/>
                <w:right w:val="nil"/>
                <w:between w:val="nil"/>
              </w:pBdr>
              <w:spacing w:line="276" w:lineRule="auto"/>
              <w:jc w:val="both"/>
              <w:rPr>
                <w:rFonts w:ascii="Times New Roman" w:hAnsi="Times New Roman"/>
              </w:rPr>
            </w:pPr>
          </w:p>
        </w:tc>
        <w:tc>
          <w:tcPr>
            <w:tcW w:w="1781" w:type="dxa"/>
            <w:tcBorders>
              <w:top w:val="nil"/>
              <w:left w:val="single" w:sz="4" w:space="0" w:color="auto"/>
              <w:bottom w:val="single" w:sz="8" w:space="0" w:color="auto"/>
              <w:right w:val="single" w:sz="4" w:space="0" w:color="auto"/>
            </w:tcBorders>
            <w:shd w:val="clear" w:color="auto" w:fill="auto"/>
            <w:vAlign w:val="center"/>
          </w:tcPr>
          <w:p w14:paraId="6257688D" w14:textId="77777777" w:rsidR="00553CBF" w:rsidRPr="00205A6C" w:rsidRDefault="00553CBF" w:rsidP="00553CBF">
            <w:pPr>
              <w:jc w:val="center"/>
              <w:rPr>
                <w:rFonts w:ascii="Times New Roman" w:hAnsi="Times New Roman"/>
                <w:b/>
                <w:i/>
                <w:color w:val="000000"/>
              </w:rPr>
            </w:pPr>
            <w:r w:rsidRPr="00205A6C">
              <w:rPr>
                <w:rFonts w:ascii="Times New Roman" w:hAnsi="Times New Roman"/>
                <w:b/>
                <w:i/>
                <w:color w:val="000000"/>
              </w:rPr>
              <w:t>Cukrászati termékek egyszerű díszítése, tálalása</w:t>
            </w:r>
          </w:p>
        </w:tc>
        <w:tc>
          <w:tcPr>
            <w:tcW w:w="3258" w:type="dxa"/>
            <w:vAlign w:val="center"/>
          </w:tcPr>
          <w:p w14:paraId="4E52E6F4" w14:textId="77777777" w:rsidR="00553CBF" w:rsidRPr="007707CF" w:rsidRDefault="00553CBF" w:rsidP="00553CBF">
            <w:pPr>
              <w:jc w:val="both"/>
              <w:rPr>
                <w:rFonts w:ascii="Times New Roman" w:hAnsi="Times New Roman"/>
              </w:rPr>
            </w:pPr>
          </w:p>
        </w:tc>
        <w:tc>
          <w:tcPr>
            <w:tcW w:w="3197" w:type="dxa"/>
            <w:tcBorders>
              <w:top w:val="nil"/>
              <w:left w:val="single" w:sz="4" w:space="0" w:color="auto"/>
              <w:bottom w:val="single" w:sz="8" w:space="0" w:color="auto"/>
              <w:right w:val="single" w:sz="8" w:space="0" w:color="auto"/>
            </w:tcBorders>
            <w:shd w:val="clear" w:color="auto" w:fill="auto"/>
            <w:vAlign w:val="bottom"/>
          </w:tcPr>
          <w:p w14:paraId="22C5DD2B" w14:textId="77777777" w:rsidR="00553CBF" w:rsidRDefault="00553CBF" w:rsidP="00553CBF">
            <w:pPr>
              <w:rPr>
                <w:rFonts w:ascii="Times New Roman" w:hAnsi="Times New Roman"/>
                <w:color w:val="000000"/>
              </w:rPr>
            </w:pPr>
            <w:proofErr w:type="gramStart"/>
            <w:r w:rsidRPr="007707CF">
              <w:rPr>
                <w:rFonts w:ascii="Times New Roman" w:hAnsi="Times New Roman"/>
                <w:color w:val="000000"/>
              </w:rPr>
              <w:t>a) Nyersanyagok és anyagok összeállítása a kinézetük és ízük kölcsönhatásának figye-lembevételével</w:t>
            </w:r>
            <w:r w:rsidRPr="007707CF">
              <w:rPr>
                <w:rFonts w:ascii="Times New Roman" w:hAnsi="Times New Roman"/>
                <w:color w:val="000000"/>
              </w:rPr>
              <w:br/>
              <w:t>b) Díszítési technikák alkalmazása, bevonás, szórás, felrakás, gyümölcs és egyéb díszítő-elemekkel</w:t>
            </w:r>
            <w:r w:rsidRPr="007707CF">
              <w:rPr>
                <w:rFonts w:ascii="Times New Roman" w:hAnsi="Times New Roman"/>
                <w:color w:val="000000"/>
              </w:rPr>
              <w:br/>
              <w:t>c) Uzsonnasütemények hintése, lekenése baracklekvárral, felrakása gyümölccsel, zselé-zés, bevonás fondánnal, csokoládéval</w:t>
            </w:r>
            <w:r w:rsidRPr="007707CF">
              <w:rPr>
                <w:rFonts w:ascii="Times New Roman" w:hAnsi="Times New Roman"/>
                <w:color w:val="000000"/>
              </w:rPr>
              <w:br/>
              <w:t>d) Különböző fajta aprósütemények bevonása és díszítése csokoládéval</w:t>
            </w:r>
            <w:r w:rsidRPr="007707CF">
              <w:rPr>
                <w:rFonts w:ascii="Times New Roman" w:hAnsi="Times New Roman"/>
                <w:color w:val="000000"/>
              </w:rPr>
              <w:br/>
              <w:t>e) Krémes termékek, bevonása fondánnal, szeletelése, szórása, forrázott tésztából készült termékek mártása dobos cukorba, fondánba, tejszínhabbal)</w:t>
            </w:r>
            <w:r w:rsidRPr="007707CF">
              <w:rPr>
                <w:rFonts w:ascii="Times New Roman" w:hAnsi="Times New Roman"/>
                <w:color w:val="000000"/>
              </w:rPr>
              <w:br/>
              <w:t>f) Hagyományos torták, szeletetek, tekercsek bevonása dobos cukorral,</w:t>
            </w:r>
            <w:proofErr w:type="gramEnd"/>
            <w:r w:rsidRPr="007707CF">
              <w:rPr>
                <w:rFonts w:ascii="Times New Roman" w:hAnsi="Times New Roman"/>
                <w:color w:val="000000"/>
              </w:rPr>
              <w:t xml:space="preserve"> fondánnal, cso-koládéval, zselével, saját krémmel, tejszínhabbal, díszítés egészben vagy szeletelés után</w:t>
            </w:r>
            <w:r w:rsidRPr="007707CF">
              <w:rPr>
                <w:rFonts w:ascii="Times New Roman" w:hAnsi="Times New Roman"/>
                <w:color w:val="000000"/>
              </w:rPr>
              <w:br/>
              <w:t>g) Minyonok vágása, bevonása és fecskendezése fondánnal</w:t>
            </w:r>
          </w:p>
          <w:p w14:paraId="5D72F089" w14:textId="7BFFE374" w:rsidR="00F320C9" w:rsidRPr="007707CF" w:rsidRDefault="00F320C9" w:rsidP="00553CBF">
            <w:pPr>
              <w:rPr>
                <w:rFonts w:ascii="Times New Roman" w:hAnsi="Times New Roman"/>
                <w:color w:val="000000"/>
              </w:rPr>
            </w:pPr>
          </w:p>
        </w:tc>
        <w:tc>
          <w:tcPr>
            <w:tcW w:w="3197" w:type="dxa"/>
            <w:tcBorders>
              <w:top w:val="nil"/>
              <w:left w:val="single" w:sz="4" w:space="0" w:color="auto"/>
              <w:bottom w:val="single" w:sz="8" w:space="0" w:color="auto"/>
              <w:right w:val="single" w:sz="8" w:space="0" w:color="auto"/>
            </w:tcBorders>
            <w:shd w:val="clear" w:color="auto" w:fill="auto"/>
            <w:vAlign w:val="bottom"/>
          </w:tcPr>
          <w:p w14:paraId="1D82A611" w14:textId="77777777" w:rsidR="00553CBF" w:rsidRPr="007707CF" w:rsidRDefault="00553CBF" w:rsidP="00553CBF">
            <w:pPr>
              <w:rPr>
                <w:rFonts w:ascii="Times New Roman" w:hAnsi="Times New Roman"/>
                <w:color w:val="000000"/>
              </w:rPr>
            </w:pPr>
            <w:proofErr w:type="gramStart"/>
            <w:r w:rsidRPr="007707CF">
              <w:rPr>
                <w:rFonts w:ascii="Times New Roman" w:hAnsi="Times New Roman"/>
                <w:color w:val="000000"/>
              </w:rPr>
              <w:t>a) Nyersanyagok és anyagok összeállítása a kinézetük és ízük kölcsönhatásának figye-lembevételével</w:t>
            </w:r>
            <w:r w:rsidRPr="007707CF">
              <w:rPr>
                <w:rFonts w:ascii="Times New Roman" w:hAnsi="Times New Roman"/>
                <w:color w:val="000000"/>
              </w:rPr>
              <w:br/>
              <w:t>b) Díszítési technikák alkalmazása, bevonás, szórás, felrakás, gyümölcs és egyéb díszítő-elemekkel</w:t>
            </w:r>
            <w:r w:rsidRPr="007707CF">
              <w:rPr>
                <w:rFonts w:ascii="Times New Roman" w:hAnsi="Times New Roman"/>
                <w:color w:val="000000"/>
              </w:rPr>
              <w:br/>
              <w:t>c) Uzsonnasütemények hintése, lekenése baracklekvárral, felrakása gyümölccsel, zselé-zés, bevonás fondánnal, csokoládéval</w:t>
            </w:r>
            <w:r w:rsidRPr="007707CF">
              <w:rPr>
                <w:rFonts w:ascii="Times New Roman" w:hAnsi="Times New Roman"/>
                <w:color w:val="000000"/>
              </w:rPr>
              <w:br/>
              <w:t>d) Különböző fajta aprósütemények bevonása és díszítése csokoládéval</w:t>
            </w:r>
            <w:r w:rsidRPr="007707CF">
              <w:rPr>
                <w:rFonts w:ascii="Times New Roman" w:hAnsi="Times New Roman"/>
                <w:color w:val="000000"/>
              </w:rPr>
              <w:br/>
              <w:t>e) Krémes termékek, bevonása fondánnal, szeletelése, szórása, forrázott tésztából készült termékek mártása dobos cukorba, fondánba, tejszínhabbal)</w:t>
            </w:r>
            <w:r w:rsidRPr="007707CF">
              <w:rPr>
                <w:rFonts w:ascii="Times New Roman" w:hAnsi="Times New Roman"/>
                <w:color w:val="000000"/>
              </w:rPr>
              <w:br/>
              <w:t>f) Hagyományos torták, szeletetek, tekercsek bevonása dobos cukorral,</w:t>
            </w:r>
            <w:proofErr w:type="gramEnd"/>
            <w:r w:rsidRPr="007707CF">
              <w:rPr>
                <w:rFonts w:ascii="Times New Roman" w:hAnsi="Times New Roman"/>
                <w:color w:val="000000"/>
              </w:rPr>
              <w:t xml:space="preserve"> fondánnal, cso-koládéval, zselével, saját krémmel, tejszínhabbal, díszítés egészben vagy szeletelés után</w:t>
            </w:r>
            <w:r w:rsidRPr="007707CF">
              <w:rPr>
                <w:rFonts w:ascii="Times New Roman" w:hAnsi="Times New Roman"/>
                <w:color w:val="000000"/>
              </w:rPr>
              <w:br/>
              <w:t>g) Minyonok vágása, bevonása és fecskendezése fondánnal</w:t>
            </w:r>
          </w:p>
          <w:p w14:paraId="24C3189B" w14:textId="77777777" w:rsidR="00553CBF" w:rsidRDefault="00553CBF" w:rsidP="00553CBF">
            <w:pPr>
              <w:rPr>
                <w:rFonts w:ascii="Times New Roman" w:hAnsi="Times New Roman"/>
                <w:color w:val="000000"/>
              </w:rPr>
            </w:pPr>
          </w:p>
          <w:p w14:paraId="1F3CA8CA" w14:textId="77777777" w:rsidR="00742D52" w:rsidRDefault="00742D52" w:rsidP="00553CBF">
            <w:pPr>
              <w:rPr>
                <w:rFonts w:ascii="Times New Roman" w:hAnsi="Times New Roman"/>
                <w:color w:val="000000"/>
              </w:rPr>
            </w:pPr>
          </w:p>
          <w:p w14:paraId="38299C0A" w14:textId="6B93C6C0" w:rsidR="00742D52" w:rsidRPr="007707CF" w:rsidRDefault="00742D52" w:rsidP="00553CBF">
            <w:pPr>
              <w:rPr>
                <w:rFonts w:ascii="Times New Roman" w:hAnsi="Times New Roman"/>
                <w:color w:val="000000"/>
              </w:rPr>
            </w:pPr>
          </w:p>
        </w:tc>
      </w:tr>
      <w:tr w:rsidR="00553CBF" w:rsidRPr="007707CF" w14:paraId="10B96BD7" w14:textId="77777777" w:rsidTr="00553CBF">
        <w:trPr>
          <w:trHeight w:val="15"/>
          <w:jc w:val="center"/>
        </w:trPr>
        <w:tc>
          <w:tcPr>
            <w:tcW w:w="1767" w:type="dxa"/>
            <w:vMerge w:val="restart"/>
            <w:tcBorders>
              <w:top w:val="single" w:sz="4" w:space="0" w:color="auto"/>
            </w:tcBorders>
            <w:shd w:val="clear" w:color="auto" w:fill="FFFFFF" w:themeFill="background1"/>
            <w:vAlign w:val="center"/>
          </w:tcPr>
          <w:p w14:paraId="73889ECA" w14:textId="77777777" w:rsidR="00553CBF" w:rsidRPr="007707CF" w:rsidRDefault="00553CBF" w:rsidP="00553CBF">
            <w:pPr>
              <w:widowControl w:val="0"/>
              <w:pBdr>
                <w:top w:val="nil"/>
                <w:left w:val="nil"/>
                <w:bottom w:val="nil"/>
                <w:right w:val="nil"/>
                <w:between w:val="nil"/>
              </w:pBdr>
              <w:spacing w:line="276" w:lineRule="auto"/>
              <w:jc w:val="center"/>
              <w:rPr>
                <w:rFonts w:ascii="Times New Roman" w:hAnsi="Times New Roman"/>
                <w:b/>
              </w:rPr>
            </w:pPr>
            <w:r w:rsidRPr="007707CF">
              <w:rPr>
                <w:rFonts w:ascii="Times New Roman" w:hAnsi="Times New Roman"/>
                <w:b/>
              </w:rPr>
              <w:t>Anyag</w:t>
            </w:r>
            <w:r>
              <w:rPr>
                <w:rFonts w:ascii="Times New Roman" w:hAnsi="Times New Roman"/>
                <w:b/>
              </w:rPr>
              <w:t>-</w:t>
            </w:r>
            <w:r w:rsidRPr="007707CF">
              <w:rPr>
                <w:rFonts w:ascii="Times New Roman" w:hAnsi="Times New Roman"/>
                <w:b/>
              </w:rPr>
              <w:t>gazdálkodás-adminis</w:t>
            </w:r>
            <w:r>
              <w:rPr>
                <w:rFonts w:ascii="Times New Roman" w:hAnsi="Times New Roman"/>
                <w:b/>
              </w:rPr>
              <w:t>z</w:t>
            </w:r>
            <w:r w:rsidRPr="007707CF">
              <w:rPr>
                <w:rFonts w:ascii="Times New Roman" w:hAnsi="Times New Roman"/>
                <w:b/>
              </w:rPr>
              <w:t>tráció-elszámoltatás</w:t>
            </w:r>
          </w:p>
        </w:tc>
        <w:tc>
          <w:tcPr>
            <w:tcW w:w="1781" w:type="dxa"/>
            <w:tcBorders>
              <w:left w:val="single" w:sz="8" w:space="0" w:color="000000"/>
              <w:right w:val="single" w:sz="8" w:space="0" w:color="000000"/>
            </w:tcBorders>
          </w:tcPr>
          <w:p w14:paraId="5B40ABE2" w14:textId="77777777" w:rsidR="00553CBF" w:rsidRPr="007707CF" w:rsidRDefault="00553CBF" w:rsidP="00553CBF">
            <w:pPr>
              <w:spacing w:line="276" w:lineRule="auto"/>
              <w:jc w:val="both"/>
              <w:rPr>
                <w:rFonts w:ascii="Times New Roman" w:hAnsi="Times New Roman"/>
              </w:rPr>
            </w:pPr>
          </w:p>
        </w:tc>
        <w:tc>
          <w:tcPr>
            <w:tcW w:w="3258" w:type="dxa"/>
            <w:vAlign w:val="center"/>
          </w:tcPr>
          <w:p w14:paraId="5B0EEAB8" w14:textId="77777777" w:rsidR="00553CBF" w:rsidRPr="007707CF" w:rsidRDefault="00553CBF" w:rsidP="00553CBF">
            <w:pPr>
              <w:jc w:val="center"/>
              <w:rPr>
                <w:rFonts w:ascii="Times New Roman" w:hAnsi="Times New Roman"/>
                <w:b/>
              </w:rPr>
            </w:pPr>
            <w:r w:rsidRPr="007707CF">
              <w:rPr>
                <w:rFonts w:ascii="Times New Roman" w:hAnsi="Times New Roman"/>
                <w:b/>
              </w:rPr>
              <w:t>18 óra</w:t>
            </w:r>
          </w:p>
        </w:tc>
        <w:tc>
          <w:tcPr>
            <w:tcW w:w="3197" w:type="dxa"/>
            <w:tcBorders>
              <w:top w:val="single" w:sz="4" w:space="0" w:color="auto"/>
            </w:tcBorders>
            <w:vAlign w:val="center"/>
          </w:tcPr>
          <w:p w14:paraId="664F8B14" w14:textId="77777777" w:rsidR="00553CBF" w:rsidRPr="007707CF" w:rsidRDefault="00553CBF" w:rsidP="00553CBF">
            <w:pPr>
              <w:jc w:val="center"/>
              <w:rPr>
                <w:rFonts w:ascii="Times New Roman" w:hAnsi="Times New Roman"/>
                <w:b/>
              </w:rPr>
            </w:pPr>
            <w:r w:rsidRPr="007707CF">
              <w:rPr>
                <w:rFonts w:ascii="Times New Roman" w:hAnsi="Times New Roman"/>
                <w:b/>
              </w:rPr>
              <w:t>54 óra</w:t>
            </w:r>
          </w:p>
        </w:tc>
        <w:tc>
          <w:tcPr>
            <w:tcW w:w="3197" w:type="dxa"/>
          </w:tcPr>
          <w:p w14:paraId="1497703C" w14:textId="77777777" w:rsidR="00553CBF" w:rsidRPr="007707CF" w:rsidRDefault="00553CBF" w:rsidP="00553CBF">
            <w:pPr>
              <w:jc w:val="both"/>
              <w:rPr>
                <w:rFonts w:ascii="Times New Roman" w:hAnsi="Times New Roman"/>
              </w:rPr>
            </w:pPr>
            <w:r w:rsidRPr="007707CF">
              <w:rPr>
                <w:rFonts w:ascii="Times New Roman" w:hAnsi="Times New Roman"/>
              </w:rPr>
              <w:t>-</w:t>
            </w:r>
          </w:p>
        </w:tc>
      </w:tr>
      <w:tr w:rsidR="00553CBF" w:rsidRPr="007707CF" w14:paraId="07B8C132" w14:textId="77777777" w:rsidTr="00553CBF">
        <w:trPr>
          <w:trHeight w:val="15"/>
          <w:jc w:val="center"/>
        </w:trPr>
        <w:tc>
          <w:tcPr>
            <w:tcW w:w="1767" w:type="dxa"/>
            <w:vMerge/>
            <w:shd w:val="clear" w:color="auto" w:fill="FFFFFF" w:themeFill="background1"/>
          </w:tcPr>
          <w:p w14:paraId="0234ED6C" w14:textId="77777777" w:rsidR="00553CBF" w:rsidRPr="007707CF" w:rsidRDefault="00553CBF" w:rsidP="00553CBF">
            <w:pPr>
              <w:widowControl w:val="0"/>
              <w:pBdr>
                <w:top w:val="nil"/>
                <w:left w:val="nil"/>
                <w:bottom w:val="nil"/>
                <w:right w:val="nil"/>
                <w:between w:val="nil"/>
              </w:pBdr>
              <w:spacing w:line="276" w:lineRule="auto"/>
              <w:jc w:val="both"/>
              <w:rPr>
                <w:rFonts w:ascii="Times New Roman" w:hAnsi="Times New Roman"/>
              </w:rPr>
            </w:pPr>
          </w:p>
        </w:tc>
        <w:tc>
          <w:tcPr>
            <w:tcW w:w="1781" w:type="dxa"/>
            <w:tcBorders>
              <w:left w:val="single" w:sz="8" w:space="0" w:color="000000"/>
              <w:right w:val="single" w:sz="8" w:space="0" w:color="000000"/>
            </w:tcBorders>
            <w:vAlign w:val="center"/>
          </w:tcPr>
          <w:p w14:paraId="4384FE8F" w14:textId="77777777" w:rsidR="00553CBF" w:rsidRPr="00205A6C" w:rsidRDefault="00553CBF" w:rsidP="00553CBF">
            <w:pPr>
              <w:spacing w:line="276" w:lineRule="auto"/>
              <w:jc w:val="center"/>
              <w:rPr>
                <w:rFonts w:ascii="Times New Roman" w:hAnsi="Times New Roman"/>
                <w:b/>
                <w:i/>
              </w:rPr>
            </w:pPr>
            <w:r w:rsidRPr="00205A6C">
              <w:rPr>
                <w:rFonts w:ascii="Times New Roman" w:hAnsi="Times New Roman"/>
                <w:b/>
                <w:i/>
              </w:rPr>
              <w:t xml:space="preserve">Cukrászati termékek </w:t>
            </w:r>
            <w:proofErr w:type="gramStart"/>
            <w:r w:rsidRPr="00205A6C">
              <w:rPr>
                <w:rFonts w:ascii="Times New Roman" w:hAnsi="Times New Roman"/>
                <w:b/>
                <w:i/>
              </w:rPr>
              <w:t>kalkulációja</w:t>
            </w:r>
            <w:proofErr w:type="gramEnd"/>
          </w:p>
        </w:tc>
        <w:tc>
          <w:tcPr>
            <w:tcW w:w="3258" w:type="dxa"/>
            <w:vAlign w:val="center"/>
          </w:tcPr>
          <w:p w14:paraId="602681E0" w14:textId="77777777" w:rsidR="00553CBF" w:rsidRPr="007707CF" w:rsidRDefault="00553CBF" w:rsidP="00553CBF">
            <w:pPr>
              <w:numPr>
                <w:ilvl w:val="0"/>
                <w:numId w:val="40"/>
              </w:numPr>
              <w:ind w:left="-31"/>
              <w:jc w:val="both"/>
              <w:rPr>
                <w:rFonts w:ascii="Times New Roman" w:hAnsi="Times New Roman"/>
              </w:rPr>
            </w:pPr>
            <w:r w:rsidRPr="007707CF">
              <w:rPr>
                <w:rFonts w:ascii="Times New Roman" w:hAnsi="Times New Roman"/>
              </w:rPr>
              <w:t>Cukrászati termékek tömegének kiszámítása a receptek és veszteségek figyelembevételével.</w:t>
            </w:r>
          </w:p>
          <w:p w14:paraId="40515B9F" w14:textId="77777777" w:rsidR="00553CBF" w:rsidRPr="007707CF" w:rsidRDefault="00553CBF" w:rsidP="00553CBF">
            <w:pPr>
              <w:numPr>
                <w:ilvl w:val="0"/>
                <w:numId w:val="40"/>
              </w:numPr>
              <w:ind w:left="-31"/>
              <w:jc w:val="both"/>
              <w:rPr>
                <w:rFonts w:ascii="Times New Roman" w:hAnsi="Times New Roman"/>
                <w:b/>
              </w:rPr>
            </w:pPr>
            <w:r w:rsidRPr="007707CF">
              <w:rPr>
                <w:rFonts w:ascii="Times New Roman" w:hAnsi="Times New Roman"/>
              </w:rPr>
              <w:t>Cukrászati félkész termékek nyersanyag-értékének kiszámítása.</w:t>
            </w:r>
          </w:p>
        </w:tc>
        <w:tc>
          <w:tcPr>
            <w:tcW w:w="3197" w:type="dxa"/>
            <w:tcBorders>
              <w:top w:val="single" w:sz="4" w:space="0" w:color="auto"/>
            </w:tcBorders>
          </w:tcPr>
          <w:p w14:paraId="0C34B629" w14:textId="77777777" w:rsidR="00553CBF" w:rsidRPr="007707CF" w:rsidRDefault="00553CBF" w:rsidP="00553CBF">
            <w:pPr>
              <w:jc w:val="both"/>
              <w:rPr>
                <w:rFonts w:ascii="Times New Roman" w:hAnsi="Times New Roman"/>
                <w:b/>
              </w:rPr>
            </w:pPr>
            <w:r w:rsidRPr="007707CF">
              <w:rPr>
                <w:rFonts w:ascii="Times New Roman" w:hAnsi="Times New Roman"/>
              </w:rPr>
              <w:t>Cukrászati kész termékek eladási árának kiszámítása.</w:t>
            </w:r>
          </w:p>
        </w:tc>
        <w:tc>
          <w:tcPr>
            <w:tcW w:w="3197" w:type="dxa"/>
          </w:tcPr>
          <w:p w14:paraId="5D3CFCBD" w14:textId="77777777" w:rsidR="00553CBF" w:rsidRPr="007707CF" w:rsidRDefault="00553CBF" w:rsidP="00553CBF">
            <w:pPr>
              <w:jc w:val="both"/>
              <w:rPr>
                <w:rFonts w:ascii="Times New Roman" w:hAnsi="Times New Roman"/>
              </w:rPr>
            </w:pPr>
          </w:p>
        </w:tc>
      </w:tr>
      <w:tr w:rsidR="00553CBF" w:rsidRPr="007707CF" w14:paraId="7DFF6619" w14:textId="77777777" w:rsidTr="00553CBF">
        <w:trPr>
          <w:trHeight w:val="15"/>
          <w:jc w:val="center"/>
        </w:trPr>
        <w:tc>
          <w:tcPr>
            <w:tcW w:w="1767" w:type="dxa"/>
            <w:vMerge/>
            <w:shd w:val="clear" w:color="auto" w:fill="FFFFFF" w:themeFill="background1"/>
          </w:tcPr>
          <w:p w14:paraId="657BE4B0" w14:textId="77777777" w:rsidR="00553CBF" w:rsidRPr="007707CF" w:rsidRDefault="00553CBF" w:rsidP="00553CBF">
            <w:pPr>
              <w:jc w:val="center"/>
              <w:rPr>
                <w:rFonts w:ascii="Times New Roman" w:hAnsi="Times New Roman"/>
              </w:rPr>
            </w:pPr>
          </w:p>
        </w:tc>
        <w:tc>
          <w:tcPr>
            <w:tcW w:w="1781" w:type="dxa"/>
            <w:tcBorders>
              <w:left w:val="single" w:sz="8" w:space="0" w:color="000000"/>
              <w:right w:val="single" w:sz="8" w:space="0" w:color="000000"/>
            </w:tcBorders>
            <w:vAlign w:val="center"/>
          </w:tcPr>
          <w:p w14:paraId="5D012D9F" w14:textId="77777777" w:rsidR="00553CBF" w:rsidRPr="00205A6C" w:rsidRDefault="00553CBF" w:rsidP="00553CBF">
            <w:pPr>
              <w:spacing w:line="276" w:lineRule="auto"/>
              <w:jc w:val="center"/>
              <w:rPr>
                <w:rFonts w:ascii="Times New Roman" w:hAnsi="Times New Roman"/>
                <w:b/>
                <w:i/>
              </w:rPr>
            </w:pPr>
            <w:r w:rsidRPr="00205A6C">
              <w:rPr>
                <w:rFonts w:ascii="Times New Roman" w:hAnsi="Times New Roman"/>
                <w:b/>
                <w:i/>
              </w:rPr>
              <w:t>Anyag</w:t>
            </w:r>
            <w:r>
              <w:rPr>
                <w:rFonts w:ascii="Times New Roman" w:hAnsi="Times New Roman"/>
                <w:b/>
                <w:i/>
              </w:rPr>
              <w:t>-</w:t>
            </w:r>
            <w:r w:rsidRPr="00205A6C">
              <w:rPr>
                <w:rFonts w:ascii="Times New Roman" w:hAnsi="Times New Roman"/>
                <w:b/>
                <w:i/>
              </w:rPr>
              <w:t>gazdálkodás</w:t>
            </w:r>
          </w:p>
        </w:tc>
        <w:tc>
          <w:tcPr>
            <w:tcW w:w="3258" w:type="dxa"/>
            <w:vAlign w:val="center"/>
          </w:tcPr>
          <w:p w14:paraId="11400601" w14:textId="77777777" w:rsidR="00553CBF" w:rsidRPr="007707CF" w:rsidRDefault="00553CBF" w:rsidP="00553CBF">
            <w:pPr>
              <w:numPr>
                <w:ilvl w:val="0"/>
                <w:numId w:val="40"/>
              </w:numPr>
              <w:ind w:left="-31"/>
              <w:jc w:val="both"/>
              <w:rPr>
                <w:rFonts w:ascii="Times New Roman" w:hAnsi="Times New Roman"/>
              </w:rPr>
            </w:pPr>
          </w:p>
        </w:tc>
        <w:tc>
          <w:tcPr>
            <w:tcW w:w="3197" w:type="dxa"/>
            <w:vAlign w:val="center"/>
          </w:tcPr>
          <w:p w14:paraId="603314A6" w14:textId="77777777" w:rsidR="00553CBF" w:rsidRPr="007707CF" w:rsidRDefault="00553CBF" w:rsidP="00553CBF">
            <w:pPr>
              <w:jc w:val="both"/>
              <w:rPr>
                <w:rFonts w:ascii="Times New Roman" w:hAnsi="Times New Roman"/>
              </w:rPr>
            </w:pPr>
            <w:r w:rsidRPr="007707CF">
              <w:rPr>
                <w:rFonts w:ascii="Times New Roman" w:hAnsi="Times New Roman"/>
              </w:rPr>
              <w:t xml:space="preserve">-Az árukészlet ellenőrzése a raktárban. </w:t>
            </w:r>
          </w:p>
          <w:p w14:paraId="22AC1EAA" w14:textId="77777777" w:rsidR="00553CBF" w:rsidRPr="007707CF" w:rsidRDefault="00553CBF" w:rsidP="00553CBF">
            <w:pPr>
              <w:jc w:val="both"/>
              <w:rPr>
                <w:rFonts w:ascii="Times New Roman" w:hAnsi="Times New Roman"/>
              </w:rPr>
            </w:pPr>
            <w:r w:rsidRPr="007707CF">
              <w:rPr>
                <w:rFonts w:ascii="Times New Roman" w:hAnsi="Times New Roman"/>
              </w:rPr>
              <w:t>-A termékkészítéshez szükséges nyersanyagok és használati tárgyakmennyiségének meghatározása.</w:t>
            </w:r>
          </w:p>
          <w:p w14:paraId="40212AFC" w14:textId="77777777" w:rsidR="00553CBF" w:rsidRPr="007707CF" w:rsidRDefault="00553CBF" w:rsidP="00553CBF">
            <w:pPr>
              <w:jc w:val="both"/>
              <w:rPr>
                <w:rFonts w:ascii="Times New Roman" w:hAnsi="Times New Roman"/>
              </w:rPr>
            </w:pPr>
            <w:r w:rsidRPr="007707CF">
              <w:rPr>
                <w:rFonts w:ascii="Times New Roman" w:hAnsi="Times New Roman"/>
              </w:rPr>
              <w:t>-</w:t>
            </w:r>
            <w:r w:rsidRPr="007707CF">
              <w:rPr>
                <w:rFonts w:ascii="Times New Roman" w:hAnsi="Times New Roman"/>
              </w:rPr>
              <w:tab/>
              <w:t>A megrendelőlap és a beérkezett áru szállítólevelének összehasonlítása, az eltérések jelentése.</w:t>
            </w:r>
          </w:p>
          <w:p w14:paraId="537AED79" w14:textId="77777777" w:rsidR="00553CBF" w:rsidRPr="007707CF" w:rsidRDefault="00553CBF" w:rsidP="00553CBF">
            <w:pPr>
              <w:jc w:val="both"/>
              <w:rPr>
                <w:rFonts w:ascii="Times New Roman" w:hAnsi="Times New Roman"/>
              </w:rPr>
            </w:pPr>
            <w:r w:rsidRPr="007707CF">
              <w:rPr>
                <w:rFonts w:ascii="Times New Roman" w:hAnsi="Times New Roman"/>
              </w:rPr>
              <w:t>-A beérkezett áru minőségének, eltarthatóságának és frissességének megállapítása.</w:t>
            </w:r>
          </w:p>
          <w:p w14:paraId="2DF51253" w14:textId="77777777" w:rsidR="00553CBF" w:rsidRPr="007707CF" w:rsidRDefault="00553CBF" w:rsidP="00553CBF">
            <w:pPr>
              <w:jc w:val="both"/>
              <w:rPr>
                <w:rFonts w:ascii="Times New Roman" w:hAnsi="Times New Roman"/>
              </w:rPr>
            </w:pPr>
            <w:r w:rsidRPr="007707CF">
              <w:rPr>
                <w:rFonts w:ascii="Times New Roman" w:hAnsi="Times New Roman"/>
              </w:rPr>
              <w:t xml:space="preserve">-Áruraktározás a rend, a gazdaságosság és a biztonság figyelembevételével. Az élelmiszerek típusának megfelelő raktározás és folyamatos ellenőrzés. A romlott áru elkülönítése és elszállítása. </w:t>
            </w:r>
          </w:p>
          <w:p w14:paraId="2DCCCC0D" w14:textId="77777777" w:rsidR="00553CBF" w:rsidRPr="007707CF" w:rsidRDefault="00553CBF" w:rsidP="00553CBF">
            <w:pPr>
              <w:jc w:val="both"/>
              <w:rPr>
                <w:rFonts w:ascii="Times New Roman" w:hAnsi="Times New Roman"/>
              </w:rPr>
            </w:pPr>
            <w:r w:rsidRPr="007707CF">
              <w:rPr>
                <w:rFonts w:ascii="Times New Roman" w:hAnsi="Times New Roman"/>
              </w:rPr>
              <w:t>-Árufelhasználás megállapítása.</w:t>
            </w:r>
          </w:p>
          <w:p w14:paraId="24BCD6A8" w14:textId="77777777" w:rsidR="00553CBF" w:rsidRPr="007707CF" w:rsidRDefault="00553CBF" w:rsidP="00553CBF">
            <w:pPr>
              <w:jc w:val="both"/>
              <w:rPr>
                <w:rFonts w:ascii="Times New Roman" w:hAnsi="Times New Roman"/>
              </w:rPr>
            </w:pPr>
            <w:r w:rsidRPr="007707CF">
              <w:rPr>
                <w:rFonts w:ascii="Times New Roman" w:hAnsi="Times New Roman"/>
              </w:rPr>
              <w:t>-Áruszükséglet megállapítása.</w:t>
            </w:r>
          </w:p>
          <w:p w14:paraId="056F197D" w14:textId="77777777" w:rsidR="00553CBF" w:rsidRDefault="00553CBF" w:rsidP="00553CBF">
            <w:pPr>
              <w:jc w:val="both"/>
              <w:rPr>
                <w:rFonts w:ascii="Times New Roman" w:hAnsi="Times New Roman"/>
              </w:rPr>
            </w:pPr>
            <w:r w:rsidRPr="007707CF">
              <w:rPr>
                <w:rFonts w:ascii="Times New Roman" w:hAnsi="Times New Roman"/>
              </w:rPr>
              <w:t>-Raktárgazdálkodási számítógépes programok megismerése.</w:t>
            </w:r>
          </w:p>
          <w:p w14:paraId="10CB6B12" w14:textId="77777777" w:rsidR="00742D52" w:rsidRDefault="00742D52" w:rsidP="00553CBF">
            <w:pPr>
              <w:jc w:val="both"/>
              <w:rPr>
                <w:rFonts w:ascii="Times New Roman" w:hAnsi="Times New Roman"/>
              </w:rPr>
            </w:pPr>
          </w:p>
          <w:p w14:paraId="7B83ACE4" w14:textId="12318516" w:rsidR="00742D52" w:rsidRPr="007707CF" w:rsidRDefault="00742D52" w:rsidP="00553CBF">
            <w:pPr>
              <w:jc w:val="both"/>
              <w:rPr>
                <w:rFonts w:ascii="Times New Roman" w:hAnsi="Times New Roman"/>
              </w:rPr>
            </w:pPr>
          </w:p>
        </w:tc>
        <w:tc>
          <w:tcPr>
            <w:tcW w:w="3197" w:type="dxa"/>
          </w:tcPr>
          <w:p w14:paraId="058C9A12" w14:textId="77777777" w:rsidR="00553CBF" w:rsidRPr="007707CF" w:rsidRDefault="00553CBF" w:rsidP="00553CBF">
            <w:pPr>
              <w:jc w:val="center"/>
              <w:rPr>
                <w:rFonts w:ascii="Times New Roman" w:hAnsi="Times New Roman"/>
                <w:b/>
              </w:rPr>
            </w:pPr>
          </w:p>
        </w:tc>
      </w:tr>
      <w:tr w:rsidR="00553CBF" w:rsidRPr="007707CF" w14:paraId="10CC2187" w14:textId="77777777" w:rsidTr="00553CBF">
        <w:trPr>
          <w:trHeight w:val="15"/>
          <w:jc w:val="center"/>
        </w:trPr>
        <w:tc>
          <w:tcPr>
            <w:tcW w:w="1767" w:type="dxa"/>
            <w:vMerge w:val="restart"/>
            <w:tcBorders>
              <w:top w:val="single" w:sz="4" w:space="0" w:color="auto"/>
            </w:tcBorders>
            <w:shd w:val="clear" w:color="auto" w:fill="FFFFFF" w:themeFill="background1"/>
            <w:vAlign w:val="center"/>
          </w:tcPr>
          <w:p w14:paraId="01FD5F9D" w14:textId="77777777" w:rsidR="00553CBF" w:rsidRPr="007707CF" w:rsidRDefault="00553CBF" w:rsidP="00553CBF">
            <w:pPr>
              <w:jc w:val="center"/>
              <w:rPr>
                <w:rFonts w:ascii="Times New Roman" w:hAnsi="Times New Roman"/>
                <w:b/>
              </w:rPr>
            </w:pPr>
            <w:r w:rsidRPr="007707CF">
              <w:rPr>
                <w:rFonts w:ascii="Times New Roman" w:hAnsi="Times New Roman"/>
                <w:b/>
              </w:rPr>
              <w:t>Üzleti menedzsment</w:t>
            </w:r>
          </w:p>
        </w:tc>
        <w:tc>
          <w:tcPr>
            <w:tcW w:w="1781" w:type="dxa"/>
            <w:tcBorders>
              <w:left w:val="single" w:sz="8" w:space="0" w:color="000000"/>
              <w:right w:val="single" w:sz="8" w:space="0" w:color="000000"/>
            </w:tcBorders>
          </w:tcPr>
          <w:p w14:paraId="7049B989" w14:textId="77777777" w:rsidR="00553CBF" w:rsidRPr="007707CF" w:rsidRDefault="00553CBF" w:rsidP="00553CBF">
            <w:pPr>
              <w:spacing w:line="276" w:lineRule="auto"/>
              <w:jc w:val="both"/>
              <w:rPr>
                <w:rFonts w:ascii="Times New Roman" w:hAnsi="Times New Roman"/>
              </w:rPr>
            </w:pPr>
          </w:p>
        </w:tc>
        <w:tc>
          <w:tcPr>
            <w:tcW w:w="3258" w:type="dxa"/>
            <w:vAlign w:val="center"/>
          </w:tcPr>
          <w:p w14:paraId="575FC31E" w14:textId="77777777" w:rsidR="00553CBF" w:rsidRPr="007707CF" w:rsidRDefault="00553CBF" w:rsidP="00553CBF">
            <w:pPr>
              <w:ind w:left="-31"/>
              <w:jc w:val="center"/>
              <w:rPr>
                <w:rFonts w:ascii="Times New Roman" w:hAnsi="Times New Roman"/>
              </w:rPr>
            </w:pPr>
            <w:r>
              <w:rPr>
                <w:rFonts w:ascii="Times New Roman" w:hAnsi="Times New Roman"/>
              </w:rPr>
              <w:t>-</w:t>
            </w:r>
          </w:p>
        </w:tc>
        <w:tc>
          <w:tcPr>
            <w:tcW w:w="3197" w:type="dxa"/>
            <w:tcBorders>
              <w:bottom w:val="single" w:sz="4" w:space="0" w:color="auto"/>
            </w:tcBorders>
            <w:vAlign w:val="center"/>
          </w:tcPr>
          <w:p w14:paraId="0FCD3A88" w14:textId="77777777" w:rsidR="00553CBF" w:rsidRPr="007707CF" w:rsidRDefault="00553CBF" w:rsidP="00553CBF">
            <w:pPr>
              <w:jc w:val="center"/>
              <w:rPr>
                <w:rFonts w:ascii="Times New Roman" w:hAnsi="Times New Roman"/>
                <w:b/>
              </w:rPr>
            </w:pPr>
            <w:r w:rsidRPr="007707CF">
              <w:rPr>
                <w:rFonts w:ascii="Times New Roman" w:hAnsi="Times New Roman"/>
                <w:b/>
              </w:rPr>
              <w:t>36 óra</w:t>
            </w:r>
          </w:p>
        </w:tc>
        <w:tc>
          <w:tcPr>
            <w:tcW w:w="3197" w:type="dxa"/>
          </w:tcPr>
          <w:p w14:paraId="4F4B24B5" w14:textId="77777777" w:rsidR="00553CBF" w:rsidRPr="007707CF" w:rsidRDefault="00553CBF" w:rsidP="00553CBF">
            <w:pPr>
              <w:jc w:val="center"/>
              <w:rPr>
                <w:rFonts w:ascii="Times New Roman" w:hAnsi="Times New Roman"/>
                <w:b/>
              </w:rPr>
            </w:pPr>
            <w:r w:rsidRPr="007707CF">
              <w:rPr>
                <w:rFonts w:ascii="Times New Roman" w:hAnsi="Times New Roman"/>
                <w:b/>
              </w:rPr>
              <w:t>18 óra</w:t>
            </w:r>
          </w:p>
        </w:tc>
      </w:tr>
      <w:tr w:rsidR="00553CBF" w:rsidRPr="007707CF" w14:paraId="6EFF7B1F" w14:textId="77777777" w:rsidTr="00553CBF">
        <w:trPr>
          <w:trHeight w:val="15"/>
          <w:jc w:val="center"/>
        </w:trPr>
        <w:tc>
          <w:tcPr>
            <w:tcW w:w="1767" w:type="dxa"/>
            <w:vMerge/>
            <w:shd w:val="clear" w:color="auto" w:fill="FFFFFF" w:themeFill="background1"/>
          </w:tcPr>
          <w:p w14:paraId="5DA67822" w14:textId="77777777" w:rsidR="00553CBF" w:rsidRPr="007707CF" w:rsidRDefault="00553CBF" w:rsidP="00553CBF">
            <w:pPr>
              <w:jc w:val="center"/>
              <w:rPr>
                <w:rFonts w:ascii="Times New Roman" w:hAnsi="Times New Roman"/>
              </w:rPr>
            </w:pPr>
          </w:p>
        </w:tc>
        <w:tc>
          <w:tcPr>
            <w:tcW w:w="1781" w:type="dxa"/>
            <w:tcBorders>
              <w:top w:val="single" w:sz="8" w:space="0" w:color="auto"/>
              <w:left w:val="single" w:sz="4" w:space="0" w:color="auto"/>
              <w:bottom w:val="single" w:sz="4" w:space="0" w:color="auto"/>
              <w:right w:val="single" w:sz="4" w:space="0" w:color="auto"/>
            </w:tcBorders>
            <w:shd w:val="clear" w:color="auto" w:fill="auto"/>
            <w:vAlign w:val="center"/>
          </w:tcPr>
          <w:p w14:paraId="565B9582" w14:textId="77777777" w:rsidR="00553CBF" w:rsidRPr="00205A6C" w:rsidRDefault="00553CBF" w:rsidP="00553CBF">
            <w:pPr>
              <w:jc w:val="center"/>
              <w:rPr>
                <w:rFonts w:ascii="Times New Roman" w:hAnsi="Times New Roman"/>
                <w:b/>
                <w:i/>
                <w:color w:val="000000"/>
              </w:rPr>
            </w:pPr>
            <w:r w:rsidRPr="00205A6C">
              <w:rPr>
                <w:rFonts w:ascii="Times New Roman" w:hAnsi="Times New Roman"/>
                <w:b/>
                <w:i/>
                <w:color w:val="000000"/>
              </w:rPr>
              <w:t>Gazdálkodás a bevételekkel</w:t>
            </w:r>
          </w:p>
        </w:tc>
        <w:tc>
          <w:tcPr>
            <w:tcW w:w="3258" w:type="dxa"/>
            <w:tcBorders>
              <w:right w:val="single" w:sz="4" w:space="0" w:color="auto"/>
            </w:tcBorders>
            <w:vAlign w:val="center"/>
          </w:tcPr>
          <w:p w14:paraId="12836EF3" w14:textId="77777777" w:rsidR="00553CBF" w:rsidRPr="007707CF" w:rsidRDefault="00553CBF" w:rsidP="00553CBF">
            <w:pPr>
              <w:ind w:left="-31"/>
              <w:jc w:val="center"/>
              <w:rPr>
                <w:rFonts w:ascii="Times New Roman" w:hAnsi="Times New Roman"/>
              </w:rPr>
            </w:pPr>
            <w:r>
              <w:rPr>
                <w:rFonts w:ascii="Times New Roman" w:hAnsi="Times New Roman"/>
              </w:rPr>
              <w:t>-</w:t>
            </w:r>
          </w:p>
        </w:tc>
        <w:tc>
          <w:tcPr>
            <w:tcW w:w="3197" w:type="dxa"/>
            <w:tcBorders>
              <w:top w:val="single" w:sz="4" w:space="0" w:color="auto"/>
              <w:left w:val="single" w:sz="4" w:space="0" w:color="auto"/>
              <w:bottom w:val="single" w:sz="4" w:space="0" w:color="auto"/>
              <w:right w:val="single" w:sz="4" w:space="0" w:color="auto"/>
            </w:tcBorders>
          </w:tcPr>
          <w:p w14:paraId="57442822" w14:textId="77777777" w:rsidR="00553CBF" w:rsidRPr="007707CF" w:rsidRDefault="00553CBF" w:rsidP="00553CBF">
            <w:pPr>
              <w:jc w:val="both"/>
              <w:rPr>
                <w:rFonts w:ascii="Times New Roman" w:hAnsi="Times New Roman"/>
              </w:rPr>
            </w:pPr>
            <w:r w:rsidRPr="007707CF">
              <w:rPr>
                <w:rFonts w:ascii="Times New Roman" w:hAnsi="Times New Roman"/>
              </w:rPr>
              <w:t>A bevétel fogalma, egyszerű számviteli alapjai; az árral és kialakításával összefüggő alap-</w:t>
            </w:r>
          </w:p>
          <w:p w14:paraId="6CC4819B" w14:textId="77777777" w:rsidR="00553CBF" w:rsidRPr="007707CF" w:rsidRDefault="00553CBF" w:rsidP="00553CBF">
            <w:pPr>
              <w:jc w:val="both"/>
              <w:rPr>
                <w:rFonts w:ascii="Times New Roman" w:hAnsi="Times New Roman"/>
              </w:rPr>
            </w:pPr>
            <w:r w:rsidRPr="007707CF">
              <w:rPr>
                <w:rFonts w:ascii="Times New Roman" w:hAnsi="Times New Roman"/>
              </w:rPr>
              <w:t xml:space="preserve">ismeretek: nettó, bruttó, áfa, felszolgálási díj; </w:t>
            </w:r>
          </w:p>
          <w:p w14:paraId="49AD0EAB" w14:textId="77777777" w:rsidR="00553CBF" w:rsidRPr="007707CF" w:rsidRDefault="00553CBF" w:rsidP="00553CBF">
            <w:pPr>
              <w:jc w:val="both"/>
              <w:rPr>
                <w:rFonts w:ascii="Times New Roman" w:hAnsi="Times New Roman"/>
              </w:rPr>
            </w:pPr>
            <w:r w:rsidRPr="007707CF">
              <w:rPr>
                <w:rFonts w:ascii="Times New Roman" w:hAnsi="Times New Roman"/>
              </w:rPr>
              <w:t xml:space="preserve">az árrés fogalma, szintmutatók; </w:t>
            </w:r>
            <w:proofErr w:type="gramStart"/>
            <w:r w:rsidRPr="007707CF">
              <w:rPr>
                <w:rFonts w:ascii="Times New Roman" w:hAnsi="Times New Roman"/>
              </w:rPr>
              <w:t>a</w:t>
            </w:r>
            <w:proofErr w:type="gramEnd"/>
          </w:p>
          <w:p w14:paraId="0F189D9A" w14:textId="77777777" w:rsidR="00553CBF" w:rsidRPr="007707CF" w:rsidRDefault="00553CBF" w:rsidP="00553CBF">
            <w:pPr>
              <w:jc w:val="both"/>
              <w:rPr>
                <w:rFonts w:ascii="Times New Roman" w:hAnsi="Times New Roman"/>
              </w:rPr>
            </w:pPr>
            <w:r w:rsidRPr="007707CF">
              <w:rPr>
                <w:rFonts w:ascii="Times New Roman" w:hAnsi="Times New Roman"/>
              </w:rPr>
              <w:t xml:space="preserve">bevételtervezés egyszerű folyamata: a tervezés alapjai, a bevétel bontása egységekre, időtávokra </w:t>
            </w:r>
          </w:p>
        </w:tc>
        <w:tc>
          <w:tcPr>
            <w:tcW w:w="3197" w:type="dxa"/>
            <w:tcBorders>
              <w:top w:val="single" w:sz="8" w:space="0" w:color="auto"/>
              <w:left w:val="single" w:sz="4" w:space="0" w:color="auto"/>
              <w:bottom w:val="single" w:sz="4" w:space="0" w:color="auto"/>
              <w:right w:val="single" w:sz="8" w:space="0" w:color="auto"/>
            </w:tcBorders>
            <w:shd w:val="clear" w:color="auto" w:fill="auto"/>
            <w:vAlign w:val="bottom"/>
          </w:tcPr>
          <w:p w14:paraId="3E62CA81" w14:textId="77777777" w:rsidR="00553CBF" w:rsidRPr="00205A6C" w:rsidRDefault="00553CBF" w:rsidP="00553CBF">
            <w:pPr>
              <w:jc w:val="both"/>
              <w:rPr>
                <w:rFonts w:ascii="Times New Roman" w:hAnsi="Times New Roman"/>
                <w:color w:val="000000"/>
              </w:rPr>
            </w:pPr>
            <w:r w:rsidRPr="00205A6C">
              <w:rPr>
                <w:rFonts w:ascii="Times New Roman" w:hAnsi="Times New Roman"/>
                <w:color w:val="000000"/>
              </w:rPr>
              <w:t>az ár, és az árak kialakításával összefüggő alapismeretek: nettó, bruttó, ÁFA, felszolgálási díj; az árak kezelése a számlázó munkaál-lomásban: árucikk felvétele, árucikk hozzárendelése értékesítőhelyhez, ármeghatározás, érvényességi határidők beállítása, engedmények beállítása; az árrés fogalma, szintmutatók; a bevételtervezés egyszerű folyamata: a tervezés alapjai, a</w:t>
            </w:r>
            <w:r>
              <w:rPr>
                <w:rFonts w:ascii="Times New Roman" w:hAnsi="Times New Roman"/>
                <w:color w:val="000000"/>
              </w:rPr>
              <w:t xml:space="preserve"> bevétel egységekre és időtávok</w:t>
            </w:r>
            <w:r w:rsidRPr="00205A6C">
              <w:rPr>
                <w:rFonts w:ascii="Times New Roman" w:hAnsi="Times New Roman"/>
                <w:color w:val="000000"/>
              </w:rPr>
              <w:t>ra bontása</w:t>
            </w:r>
          </w:p>
        </w:tc>
      </w:tr>
      <w:tr w:rsidR="00553CBF" w:rsidRPr="007707CF" w14:paraId="74100301" w14:textId="77777777" w:rsidTr="00553CBF">
        <w:trPr>
          <w:trHeight w:val="15"/>
          <w:jc w:val="center"/>
        </w:trPr>
        <w:tc>
          <w:tcPr>
            <w:tcW w:w="1767" w:type="dxa"/>
            <w:vMerge/>
            <w:shd w:val="clear" w:color="auto" w:fill="FFFFFF" w:themeFill="background1"/>
          </w:tcPr>
          <w:p w14:paraId="1566EDD8" w14:textId="77777777" w:rsidR="00553CBF" w:rsidRPr="007707CF" w:rsidRDefault="00553CBF" w:rsidP="00553CBF">
            <w:pPr>
              <w:jc w:val="center"/>
              <w:rPr>
                <w:rFonts w:ascii="Times New Roman" w:hAnsi="Times New Roman"/>
              </w:rPr>
            </w:pPr>
          </w:p>
        </w:tc>
        <w:tc>
          <w:tcPr>
            <w:tcW w:w="1781" w:type="dxa"/>
            <w:tcBorders>
              <w:top w:val="nil"/>
              <w:left w:val="single" w:sz="4" w:space="0" w:color="auto"/>
              <w:bottom w:val="single" w:sz="4" w:space="0" w:color="auto"/>
              <w:right w:val="single" w:sz="4" w:space="0" w:color="auto"/>
            </w:tcBorders>
            <w:shd w:val="clear" w:color="auto" w:fill="auto"/>
            <w:vAlign w:val="center"/>
          </w:tcPr>
          <w:p w14:paraId="28BF3476" w14:textId="77777777" w:rsidR="00553CBF" w:rsidRPr="00205A6C" w:rsidRDefault="00553CBF" w:rsidP="00553CBF">
            <w:pPr>
              <w:jc w:val="center"/>
              <w:rPr>
                <w:rFonts w:ascii="Times New Roman" w:hAnsi="Times New Roman"/>
                <w:b/>
                <w:i/>
                <w:color w:val="000000"/>
              </w:rPr>
            </w:pPr>
            <w:r w:rsidRPr="00205A6C">
              <w:rPr>
                <w:rFonts w:ascii="Times New Roman" w:hAnsi="Times New Roman"/>
                <w:b/>
                <w:i/>
                <w:color w:val="000000"/>
              </w:rPr>
              <w:t>A gazdálkodással összefüggő bizonylatkezelési ismeretek</w:t>
            </w:r>
          </w:p>
        </w:tc>
        <w:tc>
          <w:tcPr>
            <w:tcW w:w="3258" w:type="dxa"/>
            <w:vAlign w:val="center"/>
          </w:tcPr>
          <w:p w14:paraId="4A4C6729" w14:textId="77777777" w:rsidR="00553CBF" w:rsidRPr="007707CF" w:rsidRDefault="00553CBF" w:rsidP="00553CBF">
            <w:pPr>
              <w:ind w:left="-31"/>
              <w:jc w:val="center"/>
              <w:rPr>
                <w:rFonts w:ascii="Times New Roman" w:hAnsi="Times New Roman"/>
              </w:rPr>
            </w:pPr>
            <w:r>
              <w:rPr>
                <w:rFonts w:ascii="Times New Roman" w:hAnsi="Times New Roman"/>
              </w:rPr>
              <w:t>-</w:t>
            </w:r>
          </w:p>
        </w:tc>
        <w:tc>
          <w:tcPr>
            <w:tcW w:w="3197" w:type="dxa"/>
            <w:tcBorders>
              <w:top w:val="single" w:sz="4" w:space="0" w:color="auto"/>
            </w:tcBorders>
            <w:vAlign w:val="center"/>
          </w:tcPr>
          <w:p w14:paraId="701E76FE" w14:textId="77777777" w:rsidR="00553CBF" w:rsidRPr="007707CF" w:rsidRDefault="00553CBF" w:rsidP="00553CBF">
            <w:pPr>
              <w:jc w:val="both"/>
              <w:rPr>
                <w:rFonts w:ascii="Times New Roman" w:hAnsi="Times New Roman"/>
              </w:rPr>
            </w:pPr>
            <w:r w:rsidRPr="007707CF">
              <w:rPr>
                <w:rFonts w:ascii="Times New Roman" w:hAnsi="Times New Roman"/>
              </w:rPr>
              <w:t>A gazdálkodással összefüggő bizonylatkezelési ismeretek</w:t>
            </w:r>
          </w:p>
          <w:p w14:paraId="5BC7EC14" w14:textId="77777777" w:rsidR="00553CBF" w:rsidRPr="007707CF" w:rsidRDefault="00553CBF" w:rsidP="00553CBF">
            <w:pPr>
              <w:jc w:val="both"/>
              <w:rPr>
                <w:rFonts w:ascii="Times New Roman" w:hAnsi="Times New Roman"/>
              </w:rPr>
            </w:pPr>
            <w:r w:rsidRPr="007707CF">
              <w:rPr>
                <w:rFonts w:ascii="Times New Roman" w:hAnsi="Times New Roman"/>
              </w:rPr>
              <w:t>A bevétel bizonylatai, elszámoltatás;</w:t>
            </w:r>
          </w:p>
          <w:p w14:paraId="1FB89435" w14:textId="77777777" w:rsidR="00553CBF" w:rsidRPr="007707CF" w:rsidRDefault="00553CBF" w:rsidP="00553CBF">
            <w:pPr>
              <w:jc w:val="both"/>
              <w:rPr>
                <w:rFonts w:ascii="Times New Roman" w:hAnsi="Times New Roman"/>
              </w:rPr>
            </w:pPr>
            <w:r w:rsidRPr="007707CF">
              <w:rPr>
                <w:rFonts w:ascii="Times New Roman" w:hAnsi="Times New Roman"/>
              </w:rPr>
              <w:t>a számla alaki, tartalmi követelményei, gépi (elméleti alapon) és kézi kiállítása, sztornózása;</w:t>
            </w:r>
          </w:p>
          <w:p w14:paraId="071A8009" w14:textId="77777777" w:rsidR="00553CBF" w:rsidRPr="007707CF" w:rsidRDefault="00553CBF" w:rsidP="00553CBF">
            <w:pPr>
              <w:jc w:val="both"/>
              <w:rPr>
                <w:rFonts w:ascii="Times New Roman" w:hAnsi="Times New Roman"/>
              </w:rPr>
            </w:pPr>
            <w:r w:rsidRPr="007707CF">
              <w:rPr>
                <w:rFonts w:ascii="Times New Roman" w:hAnsi="Times New Roman"/>
              </w:rPr>
              <w:t>a nyugta alaki, tartalmi követelményei, kézi és gépi (elméleti alapon) nyugta,</w:t>
            </w:r>
          </w:p>
          <w:p w14:paraId="1EAE9763" w14:textId="77777777" w:rsidR="00553CBF" w:rsidRPr="007707CF" w:rsidRDefault="00553CBF" w:rsidP="00553CBF">
            <w:pPr>
              <w:jc w:val="both"/>
              <w:rPr>
                <w:rFonts w:ascii="Times New Roman" w:hAnsi="Times New Roman"/>
              </w:rPr>
            </w:pPr>
            <w:r w:rsidRPr="007707CF">
              <w:rPr>
                <w:rFonts w:ascii="Times New Roman" w:hAnsi="Times New Roman"/>
              </w:rPr>
              <w:t>eljárások a pénztárgép üzemzavara, meghibásodása esetén, sztornózás;</w:t>
            </w:r>
          </w:p>
          <w:p w14:paraId="2AF27AB2" w14:textId="77777777" w:rsidR="00553CBF" w:rsidRPr="007707CF" w:rsidRDefault="00553CBF" w:rsidP="00553CBF">
            <w:pPr>
              <w:jc w:val="both"/>
              <w:rPr>
                <w:rFonts w:ascii="Times New Roman" w:hAnsi="Times New Roman"/>
              </w:rPr>
            </w:pPr>
            <w:r w:rsidRPr="007707CF">
              <w:rPr>
                <w:rFonts w:ascii="Times New Roman" w:hAnsi="Times New Roman"/>
              </w:rPr>
              <w:t>fizetési módok: készpénz, bankkártya, készpénz-helyettesítők, banki átutalás; banki POS-terminál használata (elméleti alapon)</w:t>
            </w:r>
          </w:p>
          <w:p w14:paraId="3359CE50" w14:textId="77777777" w:rsidR="00553CBF" w:rsidRPr="007707CF" w:rsidRDefault="00553CBF" w:rsidP="00553CBF">
            <w:pPr>
              <w:jc w:val="both"/>
              <w:rPr>
                <w:rFonts w:ascii="Times New Roman" w:hAnsi="Times New Roman"/>
              </w:rPr>
            </w:pPr>
            <w:r w:rsidRPr="007707CF">
              <w:rPr>
                <w:rFonts w:ascii="Times New Roman" w:hAnsi="Times New Roman"/>
              </w:rPr>
              <w:t>értékesítési szerződés;</w:t>
            </w:r>
          </w:p>
          <w:p w14:paraId="174CB020" w14:textId="77777777" w:rsidR="00553CBF" w:rsidRPr="007707CF" w:rsidRDefault="00553CBF" w:rsidP="00553CBF">
            <w:pPr>
              <w:jc w:val="both"/>
              <w:rPr>
                <w:rFonts w:ascii="Times New Roman" w:hAnsi="Times New Roman"/>
              </w:rPr>
            </w:pPr>
            <w:r w:rsidRPr="007707CF">
              <w:rPr>
                <w:rFonts w:ascii="Times New Roman" w:hAnsi="Times New Roman"/>
              </w:rPr>
              <w:t>a szállodai bankett és a catering bevételeinek elszámolása;</w:t>
            </w:r>
          </w:p>
          <w:p w14:paraId="740D8607" w14:textId="77777777" w:rsidR="00553CBF" w:rsidRPr="007707CF" w:rsidRDefault="00553CBF" w:rsidP="00553CBF">
            <w:pPr>
              <w:jc w:val="both"/>
              <w:rPr>
                <w:rFonts w:ascii="Times New Roman" w:hAnsi="Times New Roman"/>
              </w:rPr>
            </w:pPr>
            <w:r w:rsidRPr="007707CF">
              <w:rPr>
                <w:rFonts w:ascii="Times New Roman" w:hAnsi="Times New Roman"/>
              </w:rPr>
              <w:t xml:space="preserve">fizetési határidők, a halasztott fizetés feltételei, előleg, foglaló, </w:t>
            </w:r>
            <w:proofErr w:type="gramStart"/>
            <w:r w:rsidRPr="007707CF">
              <w:rPr>
                <w:rFonts w:ascii="Times New Roman" w:hAnsi="Times New Roman"/>
              </w:rPr>
              <w:t>kaució</w:t>
            </w:r>
            <w:proofErr w:type="gramEnd"/>
            <w:r w:rsidRPr="007707CF">
              <w:rPr>
                <w:rFonts w:ascii="Times New Roman" w:hAnsi="Times New Roman"/>
              </w:rPr>
              <w:t>;</w:t>
            </w:r>
          </w:p>
          <w:p w14:paraId="45DBA28B" w14:textId="77777777" w:rsidR="00553CBF" w:rsidRPr="007707CF" w:rsidRDefault="00553CBF" w:rsidP="00553CBF">
            <w:pPr>
              <w:jc w:val="both"/>
              <w:rPr>
                <w:rFonts w:ascii="Times New Roman" w:hAnsi="Times New Roman"/>
              </w:rPr>
            </w:pPr>
            <w:r w:rsidRPr="007707CF">
              <w:rPr>
                <w:rFonts w:ascii="Times New Roman" w:hAnsi="Times New Roman"/>
              </w:rPr>
              <w:t>pénzügyi elszámolás: bevétel feladása az ügyvitel felé (pénzösszesítő kiállítása);</w:t>
            </w:r>
          </w:p>
          <w:p w14:paraId="15F78CD5" w14:textId="77777777" w:rsidR="00553CBF" w:rsidRPr="007707CF" w:rsidRDefault="00553CBF" w:rsidP="00553CBF">
            <w:pPr>
              <w:jc w:val="both"/>
              <w:rPr>
                <w:rFonts w:ascii="Times New Roman" w:hAnsi="Times New Roman"/>
              </w:rPr>
            </w:pPr>
            <w:r w:rsidRPr="007707CF">
              <w:rPr>
                <w:rFonts w:ascii="Times New Roman" w:hAnsi="Times New Roman"/>
              </w:rPr>
              <w:t xml:space="preserve"> felszolgálási díj kifizetése; tip kifizetése;</w:t>
            </w:r>
          </w:p>
          <w:p w14:paraId="54E29527" w14:textId="77777777" w:rsidR="00553CBF" w:rsidRPr="007707CF" w:rsidRDefault="00553CBF" w:rsidP="00553CBF">
            <w:pPr>
              <w:jc w:val="both"/>
              <w:rPr>
                <w:rFonts w:ascii="Times New Roman" w:hAnsi="Times New Roman"/>
              </w:rPr>
            </w:pPr>
            <w:r w:rsidRPr="007707CF">
              <w:rPr>
                <w:rFonts w:ascii="Times New Roman" w:hAnsi="Times New Roman"/>
              </w:rPr>
              <w:t>szakhatósági ellenőrzés (Fogyasztóvédelmi Főosztály): számla- és nyugtaadási kötelezettség, borravaló kezelése, nyilvántartása;</w:t>
            </w:r>
          </w:p>
          <w:p w14:paraId="1380E7D7" w14:textId="77777777" w:rsidR="00553CBF" w:rsidRPr="007707CF" w:rsidRDefault="00553CBF" w:rsidP="00553CBF">
            <w:pPr>
              <w:jc w:val="both"/>
              <w:rPr>
                <w:rFonts w:ascii="Times New Roman" w:hAnsi="Times New Roman"/>
              </w:rPr>
            </w:pPr>
            <w:r w:rsidRPr="007707CF">
              <w:rPr>
                <w:rFonts w:ascii="Times New Roman" w:hAnsi="Times New Roman"/>
              </w:rPr>
              <w:t>az elviteles és helyben fogyasztott termékeknél alkalmazott áfaszámítás szabályának alkalmazása;</w:t>
            </w:r>
          </w:p>
          <w:p w14:paraId="534AE172" w14:textId="77777777" w:rsidR="00553CBF" w:rsidRPr="007707CF" w:rsidRDefault="00553CBF" w:rsidP="00553CBF">
            <w:pPr>
              <w:jc w:val="both"/>
              <w:rPr>
                <w:rFonts w:ascii="Times New Roman" w:hAnsi="Times New Roman"/>
              </w:rPr>
            </w:pPr>
            <w:r w:rsidRPr="007707CF">
              <w:rPr>
                <w:rFonts w:ascii="Times New Roman" w:hAnsi="Times New Roman"/>
              </w:rPr>
              <w:t>az ártájékoztatás eszközei</w:t>
            </w:r>
          </w:p>
        </w:tc>
        <w:tc>
          <w:tcPr>
            <w:tcW w:w="3197" w:type="dxa"/>
            <w:tcBorders>
              <w:top w:val="nil"/>
              <w:left w:val="single" w:sz="4" w:space="0" w:color="auto"/>
              <w:bottom w:val="single" w:sz="4" w:space="0" w:color="auto"/>
              <w:right w:val="single" w:sz="8" w:space="0" w:color="auto"/>
            </w:tcBorders>
            <w:shd w:val="clear" w:color="auto" w:fill="auto"/>
            <w:vAlign w:val="bottom"/>
          </w:tcPr>
          <w:p w14:paraId="7AB7B10C" w14:textId="77777777" w:rsidR="00553CBF" w:rsidRPr="00205A6C" w:rsidRDefault="00553CBF" w:rsidP="00553CBF">
            <w:pPr>
              <w:jc w:val="both"/>
              <w:rPr>
                <w:rFonts w:ascii="Times New Roman" w:hAnsi="Times New Roman"/>
                <w:color w:val="000000"/>
              </w:rPr>
            </w:pPr>
            <w:r w:rsidRPr="00205A6C">
              <w:rPr>
                <w:rFonts w:ascii="Times New Roman" w:hAnsi="Times New Roman"/>
                <w:color w:val="000000"/>
              </w:rPr>
              <w:t>számlázó munkaállomások kezelése (asztalnyitás, blokkolás, asztalbontás, cikkáthelyezés, tétel sztornó, számla sztornó, előlegszámla, előleg-felhasználás, hitelszámla, engedményadás; számlázó munkaállomás, kasszagépek; számla- és nyugtaadási kötelezettség, borravaló kezelése, nyilvántartása; az el-viteles és helyben fogyasztott termékekre vonatkozó áfaszámítás szabályának alkalmazása; az ártájékoztatás eszközei</w:t>
            </w:r>
          </w:p>
        </w:tc>
      </w:tr>
      <w:tr w:rsidR="00553CBF" w:rsidRPr="007707CF" w14:paraId="1A907159" w14:textId="77777777" w:rsidTr="00553CBF">
        <w:trPr>
          <w:trHeight w:val="15"/>
          <w:jc w:val="center"/>
        </w:trPr>
        <w:tc>
          <w:tcPr>
            <w:tcW w:w="1767" w:type="dxa"/>
            <w:vMerge/>
            <w:shd w:val="clear" w:color="auto" w:fill="FFFFFF" w:themeFill="background1"/>
          </w:tcPr>
          <w:p w14:paraId="13032DAB" w14:textId="77777777" w:rsidR="00553CBF" w:rsidRPr="007707CF" w:rsidRDefault="00553CBF" w:rsidP="00553CBF">
            <w:pPr>
              <w:jc w:val="center"/>
              <w:rPr>
                <w:rFonts w:ascii="Times New Roman" w:hAnsi="Times New Roman"/>
              </w:rPr>
            </w:pPr>
          </w:p>
        </w:tc>
        <w:tc>
          <w:tcPr>
            <w:tcW w:w="1781" w:type="dxa"/>
            <w:tcBorders>
              <w:top w:val="nil"/>
              <w:left w:val="single" w:sz="4" w:space="0" w:color="auto"/>
              <w:bottom w:val="single" w:sz="8" w:space="0" w:color="auto"/>
              <w:right w:val="single" w:sz="4" w:space="0" w:color="auto"/>
            </w:tcBorders>
            <w:shd w:val="clear" w:color="auto" w:fill="auto"/>
            <w:vAlign w:val="center"/>
          </w:tcPr>
          <w:p w14:paraId="7BFBA207" w14:textId="77777777" w:rsidR="00553CBF" w:rsidRPr="00205A6C" w:rsidRDefault="00553CBF" w:rsidP="00553CBF">
            <w:pPr>
              <w:jc w:val="center"/>
              <w:rPr>
                <w:rFonts w:ascii="Times New Roman" w:hAnsi="Times New Roman"/>
                <w:b/>
                <w:i/>
                <w:color w:val="000000"/>
              </w:rPr>
            </w:pPr>
            <w:r w:rsidRPr="00205A6C">
              <w:rPr>
                <w:rFonts w:ascii="Times New Roman" w:hAnsi="Times New Roman"/>
                <w:b/>
                <w:i/>
                <w:color w:val="000000"/>
              </w:rPr>
              <w:t>Anyag-, készlet- és eszközgazdálkodás</w:t>
            </w:r>
          </w:p>
        </w:tc>
        <w:tc>
          <w:tcPr>
            <w:tcW w:w="3258" w:type="dxa"/>
            <w:vAlign w:val="center"/>
          </w:tcPr>
          <w:p w14:paraId="7F83ED7C" w14:textId="77777777" w:rsidR="00553CBF" w:rsidRPr="007707CF" w:rsidRDefault="00553CBF" w:rsidP="00553CBF">
            <w:pPr>
              <w:ind w:left="-31"/>
              <w:jc w:val="center"/>
              <w:rPr>
                <w:rFonts w:ascii="Times New Roman" w:hAnsi="Times New Roman"/>
              </w:rPr>
            </w:pPr>
            <w:r>
              <w:rPr>
                <w:rFonts w:ascii="Times New Roman" w:hAnsi="Times New Roman"/>
              </w:rPr>
              <w:t>-</w:t>
            </w:r>
          </w:p>
        </w:tc>
        <w:tc>
          <w:tcPr>
            <w:tcW w:w="3197" w:type="dxa"/>
            <w:vAlign w:val="center"/>
          </w:tcPr>
          <w:p w14:paraId="033AB380" w14:textId="77777777" w:rsidR="00553CBF" w:rsidRPr="007707CF" w:rsidRDefault="00553CBF" w:rsidP="00553CBF">
            <w:pPr>
              <w:jc w:val="both"/>
              <w:rPr>
                <w:rFonts w:ascii="Times New Roman" w:hAnsi="Times New Roman"/>
              </w:rPr>
            </w:pPr>
            <w:r>
              <w:rPr>
                <w:rFonts w:ascii="Times New Roman" w:hAnsi="Times New Roman"/>
              </w:rPr>
              <w:t>-</w:t>
            </w:r>
          </w:p>
        </w:tc>
        <w:tc>
          <w:tcPr>
            <w:tcW w:w="3197" w:type="dxa"/>
            <w:tcBorders>
              <w:top w:val="nil"/>
              <w:left w:val="single" w:sz="4" w:space="0" w:color="auto"/>
              <w:bottom w:val="single" w:sz="8" w:space="0" w:color="auto"/>
              <w:right w:val="single" w:sz="8" w:space="0" w:color="auto"/>
            </w:tcBorders>
            <w:shd w:val="clear" w:color="auto" w:fill="auto"/>
            <w:vAlign w:val="bottom"/>
          </w:tcPr>
          <w:p w14:paraId="7E04D5F1" w14:textId="77777777" w:rsidR="00553CBF" w:rsidRPr="00205A6C" w:rsidRDefault="00553CBF" w:rsidP="00553CBF">
            <w:pPr>
              <w:jc w:val="both"/>
              <w:rPr>
                <w:rFonts w:ascii="Times New Roman" w:hAnsi="Times New Roman"/>
                <w:color w:val="000000"/>
              </w:rPr>
            </w:pPr>
            <w:proofErr w:type="gramStart"/>
            <w:r w:rsidRPr="00205A6C">
              <w:rPr>
                <w:rFonts w:ascii="Times New Roman" w:hAnsi="Times New Roman"/>
                <w:color w:val="000000"/>
              </w:rPr>
              <w:t>kalkuláció</w:t>
            </w:r>
            <w:proofErr w:type="gramEnd"/>
            <w:r w:rsidRPr="00205A6C">
              <w:rPr>
                <w:rFonts w:ascii="Times New Roman" w:hAnsi="Times New Roman"/>
                <w:color w:val="000000"/>
              </w:rPr>
              <w:t xml:space="preserve">: az anyaghányad számítás alapjai (egységek, mennyiségek, veszteségek); számítógépes kalkulációs program kezelése: </w:t>
            </w:r>
            <w:r>
              <w:rPr>
                <w:rFonts w:ascii="Times New Roman" w:hAnsi="Times New Roman"/>
                <w:color w:val="000000"/>
              </w:rPr>
              <w:t>alapanyagok felvétele, többszin</w:t>
            </w:r>
            <w:r w:rsidRPr="00205A6C">
              <w:rPr>
                <w:rFonts w:ascii="Times New Roman" w:hAnsi="Times New Roman"/>
                <w:color w:val="000000"/>
              </w:rPr>
              <w:t>tes működés használata, tápanyagértékre, transzzsírokra és allergénekre vonatkozó infor-mációk bevitele, alapkalkulációk elkészítése; raktározás: raktár kialakítása (szakosított tárolás, speciális szabályok: ergonómia, munkavédelmi, tűzrendészeti előírások; leltározással összefüggő ismeretek</w:t>
            </w:r>
          </w:p>
        </w:tc>
      </w:tr>
      <w:tr w:rsidR="00742D52" w:rsidRPr="007707CF" w14:paraId="01696894" w14:textId="77777777" w:rsidTr="00553CBF">
        <w:trPr>
          <w:trHeight w:val="125"/>
          <w:jc w:val="center"/>
        </w:trPr>
        <w:tc>
          <w:tcPr>
            <w:tcW w:w="1767" w:type="dxa"/>
            <w:vMerge w:val="restart"/>
            <w:vAlign w:val="center"/>
          </w:tcPr>
          <w:p w14:paraId="1E14DD26" w14:textId="77777777" w:rsidR="00742D52" w:rsidRPr="007707CF" w:rsidRDefault="00742D52" w:rsidP="00742D52">
            <w:pPr>
              <w:jc w:val="center"/>
              <w:rPr>
                <w:rFonts w:ascii="Times New Roman" w:hAnsi="Times New Roman"/>
                <w:b/>
              </w:rPr>
            </w:pPr>
            <w:r w:rsidRPr="007707CF">
              <w:rPr>
                <w:rFonts w:ascii="Times New Roman" w:hAnsi="Times New Roman"/>
                <w:b/>
              </w:rPr>
              <w:t>Marketing és protokoll</w:t>
            </w:r>
          </w:p>
        </w:tc>
        <w:tc>
          <w:tcPr>
            <w:tcW w:w="1781" w:type="dxa"/>
          </w:tcPr>
          <w:p w14:paraId="2174CF67" w14:textId="77777777" w:rsidR="00742D52" w:rsidRPr="007707CF" w:rsidRDefault="00742D52" w:rsidP="00742D52">
            <w:pPr>
              <w:jc w:val="both"/>
              <w:rPr>
                <w:rFonts w:ascii="Times New Roman" w:hAnsi="Times New Roman"/>
              </w:rPr>
            </w:pPr>
          </w:p>
        </w:tc>
        <w:tc>
          <w:tcPr>
            <w:tcW w:w="3258" w:type="dxa"/>
          </w:tcPr>
          <w:p w14:paraId="194558AB" w14:textId="0031FCA8" w:rsidR="00742D52" w:rsidRPr="007707CF" w:rsidRDefault="00742D52" w:rsidP="00742D52">
            <w:pPr>
              <w:jc w:val="both"/>
              <w:rPr>
                <w:rFonts w:ascii="Times New Roman" w:hAnsi="Times New Roman"/>
              </w:rPr>
            </w:pPr>
          </w:p>
        </w:tc>
        <w:tc>
          <w:tcPr>
            <w:tcW w:w="3197" w:type="dxa"/>
          </w:tcPr>
          <w:p w14:paraId="14675F15" w14:textId="5E4C2EDB" w:rsidR="00742D52" w:rsidRPr="007707CF" w:rsidRDefault="00742D52" w:rsidP="00742D52">
            <w:pPr>
              <w:jc w:val="both"/>
              <w:rPr>
                <w:rFonts w:ascii="Times New Roman" w:hAnsi="Times New Roman"/>
              </w:rPr>
            </w:pPr>
            <w:r w:rsidRPr="007707CF">
              <w:rPr>
                <w:rFonts w:ascii="Times New Roman" w:hAnsi="Times New Roman"/>
                <w:b/>
              </w:rPr>
              <w:t>18 óra</w:t>
            </w:r>
          </w:p>
        </w:tc>
        <w:tc>
          <w:tcPr>
            <w:tcW w:w="3197" w:type="dxa"/>
          </w:tcPr>
          <w:p w14:paraId="5CB75CA1" w14:textId="77777777" w:rsidR="00742D52" w:rsidRPr="007707CF" w:rsidRDefault="00742D52" w:rsidP="00742D52">
            <w:pPr>
              <w:jc w:val="both"/>
              <w:rPr>
                <w:rFonts w:ascii="Times New Roman" w:hAnsi="Times New Roman"/>
              </w:rPr>
            </w:pPr>
          </w:p>
        </w:tc>
      </w:tr>
      <w:tr w:rsidR="00742D52" w:rsidRPr="007707CF" w14:paraId="1EDFE9F3" w14:textId="77777777" w:rsidTr="00553CBF">
        <w:trPr>
          <w:trHeight w:val="15"/>
          <w:jc w:val="center"/>
        </w:trPr>
        <w:tc>
          <w:tcPr>
            <w:tcW w:w="1767" w:type="dxa"/>
            <w:vMerge/>
          </w:tcPr>
          <w:p w14:paraId="2B0E518D" w14:textId="77777777" w:rsidR="00742D52" w:rsidRPr="007707CF" w:rsidRDefault="00742D52" w:rsidP="00742D52">
            <w:pPr>
              <w:jc w:val="both"/>
              <w:rPr>
                <w:rFonts w:ascii="Times New Roman" w:hAnsi="Times New Roman"/>
              </w:rPr>
            </w:pPr>
          </w:p>
        </w:tc>
        <w:tc>
          <w:tcPr>
            <w:tcW w:w="1781" w:type="dxa"/>
            <w:vAlign w:val="center"/>
          </w:tcPr>
          <w:p w14:paraId="5F5B4CC9" w14:textId="77777777" w:rsidR="00742D52" w:rsidRDefault="00742D52" w:rsidP="00742D52">
            <w:pPr>
              <w:jc w:val="both"/>
              <w:rPr>
                <w:rFonts w:ascii="Times New Roman" w:hAnsi="Times New Roman"/>
                <w:b/>
                <w:i/>
              </w:rPr>
            </w:pPr>
            <w:r>
              <w:rPr>
                <w:rFonts w:ascii="Times New Roman" w:hAnsi="Times New Roman"/>
                <w:b/>
                <w:i/>
              </w:rPr>
              <w:t>Marketing:</w:t>
            </w:r>
          </w:p>
          <w:p w14:paraId="4C9DAE8F" w14:textId="77777777" w:rsidR="00742D52" w:rsidRPr="00221E64" w:rsidRDefault="00742D52" w:rsidP="00742D52">
            <w:pPr>
              <w:jc w:val="both"/>
              <w:rPr>
                <w:rFonts w:ascii="Times New Roman" w:hAnsi="Times New Roman"/>
                <w:b/>
                <w:i/>
              </w:rPr>
            </w:pPr>
            <w:r>
              <w:rPr>
                <w:rFonts w:ascii="Times New Roman" w:hAnsi="Times New Roman"/>
                <w:b/>
                <w:i/>
              </w:rPr>
              <w:t>termékpolitika</w:t>
            </w:r>
          </w:p>
        </w:tc>
        <w:tc>
          <w:tcPr>
            <w:tcW w:w="3258" w:type="dxa"/>
            <w:vAlign w:val="center"/>
          </w:tcPr>
          <w:p w14:paraId="583E813C" w14:textId="18B66863" w:rsidR="00742D52" w:rsidRPr="007707CF" w:rsidRDefault="00742D52" w:rsidP="00742D52">
            <w:pPr>
              <w:jc w:val="both"/>
              <w:rPr>
                <w:rFonts w:ascii="Times New Roman" w:hAnsi="Times New Roman"/>
              </w:rPr>
            </w:pPr>
          </w:p>
        </w:tc>
        <w:tc>
          <w:tcPr>
            <w:tcW w:w="3197" w:type="dxa"/>
            <w:vAlign w:val="center"/>
          </w:tcPr>
          <w:p w14:paraId="70F0BA1A" w14:textId="5B45DE73" w:rsidR="00742D52" w:rsidRPr="007707CF" w:rsidRDefault="00742D52" w:rsidP="00742D52">
            <w:pPr>
              <w:jc w:val="center"/>
              <w:rPr>
                <w:rFonts w:ascii="Times New Roman" w:hAnsi="Times New Roman"/>
              </w:rPr>
            </w:pPr>
            <w:r w:rsidRPr="007707CF">
              <w:rPr>
                <w:rFonts w:ascii="Times New Roman" w:hAnsi="Times New Roman"/>
              </w:rPr>
              <w:t>a választék kialakításának szempontjai; árpolitika: az árképzés korszerű gyakorlati ismeretei; disztribúciós politika (beszerzési, értékesítési csatornák</w:t>
            </w:r>
          </w:p>
        </w:tc>
        <w:tc>
          <w:tcPr>
            <w:tcW w:w="3197" w:type="dxa"/>
            <w:vAlign w:val="center"/>
          </w:tcPr>
          <w:p w14:paraId="5E207972" w14:textId="77777777" w:rsidR="00742D52" w:rsidRPr="007707CF" w:rsidRDefault="00742D52" w:rsidP="00742D52">
            <w:pPr>
              <w:jc w:val="center"/>
              <w:rPr>
                <w:rFonts w:ascii="Times New Roman" w:hAnsi="Times New Roman"/>
              </w:rPr>
            </w:pPr>
            <w:r>
              <w:rPr>
                <w:rFonts w:ascii="Times New Roman" w:hAnsi="Times New Roman"/>
              </w:rPr>
              <w:t>-</w:t>
            </w:r>
          </w:p>
        </w:tc>
      </w:tr>
      <w:tr w:rsidR="00742D52" w:rsidRPr="007707CF" w14:paraId="750E755D" w14:textId="77777777" w:rsidTr="00553CBF">
        <w:trPr>
          <w:trHeight w:val="15"/>
          <w:jc w:val="center"/>
        </w:trPr>
        <w:tc>
          <w:tcPr>
            <w:tcW w:w="1767" w:type="dxa"/>
            <w:vMerge w:val="restart"/>
          </w:tcPr>
          <w:p w14:paraId="2D89309A" w14:textId="77777777" w:rsidR="00742D52" w:rsidRPr="007707CF" w:rsidRDefault="00742D52" w:rsidP="00742D52">
            <w:pPr>
              <w:jc w:val="both"/>
              <w:rPr>
                <w:rFonts w:ascii="Times New Roman" w:hAnsi="Times New Roman"/>
              </w:rPr>
            </w:pPr>
            <w:r w:rsidRPr="007707CF">
              <w:rPr>
                <w:rFonts w:ascii="Times New Roman" w:hAnsi="Times New Roman"/>
              </w:rPr>
              <w:t>Cukrászismeret</w:t>
            </w:r>
          </w:p>
        </w:tc>
        <w:tc>
          <w:tcPr>
            <w:tcW w:w="1781" w:type="dxa"/>
            <w:vAlign w:val="center"/>
          </w:tcPr>
          <w:p w14:paraId="031A4849" w14:textId="2273D1A6" w:rsidR="00742D52" w:rsidRPr="007707CF" w:rsidRDefault="00742D52" w:rsidP="00742D52">
            <w:pPr>
              <w:jc w:val="both"/>
              <w:rPr>
                <w:rFonts w:ascii="Times New Roman" w:hAnsi="Times New Roman"/>
              </w:rPr>
            </w:pPr>
          </w:p>
        </w:tc>
        <w:tc>
          <w:tcPr>
            <w:tcW w:w="3258" w:type="dxa"/>
            <w:vAlign w:val="center"/>
          </w:tcPr>
          <w:p w14:paraId="2253BECF" w14:textId="77777777" w:rsidR="00742D52" w:rsidRPr="007707CF" w:rsidRDefault="00742D52" w:rsidP="00742D52">
            <w:pPr>
              <w:jc w:val="both"/>
              <w:rPr>
                <w:rFonts w:ascii="Times New Roman" w:hAnsi="Times New Roman"/>
              </w:rPr>
            </w:pPr>
          </w:p>
        </w:tc>
        <w:tc>
          <w:tcPr>
            <w:tcW w:w="3197" w:type="dxa"/>
            <w:vAlign w:val="center"/>
          </w:tcPr>
          <w:p w14:paraId="01CBDE14" w14:textId="77777777" w:rsidR="00742D52" w:rsidRPr="007707CF" w:rsidRDefault="00742D52" w:rsidP="00742D52">
            <w:pPr>
              <w:jc w:val="both"/>
              <w:rPr>
                <w:rFonts w:ascii="Times New Roman" w:hAnsi="Times New Roman"/>
                <w:b/>
              </w:rPr>
            </w:pPr>
            <w:r w:rsidRPr="007707CF">
              <w:rPr>
                <w:rFonts w:ascii="Times New Roman" w:hAnsi="Times New Roman"/>
                <w:b/>
              </w:rPr>
              <w:t>54 óra</w:t>
            </w:r>
          </w:p>
          <w:p w14:paraId="05134557" w14:textId="77777777" w:rsidR="00742D52" w:rsidRPr="007707CF" w:rsidRDefault="00742D52" w:rsidP="00742D52">
            <w:pPr>
              <w:jc w:val="both"/>
              <w:rPr>
                <w:rFonts w:ascii="Times New Roman" w:hAnsi="Times New Roman"/>
              </w:rPr>
            </w:pPr>
            <w:r w:rsidRPr="007707CF">
              <w:rPr>
                <w:rFonts w:ascii="Times New Roman" w:hAnsi="Times New Roman"/>
                <w:b/>
              </w:rPr>
              <w:t>Tartalom:</w:t>
            </w:r>
          </w:p>
        </w:tc>
        <w:tc>
          <w:tcPr>
            <w:tcW w:w="3197" w:type="dxa"/>
          </w:tcPr>
          <w:p w14:paraId="4F57C431" w14:textId="77777777" w:rsidR="00742D52" w:rsidRPr="007707CF" w:rsidRDefault="00742D52" w:rsidP="00742D52">
            <w:pPr>
              <w:jc w:val="both"/>
              <w:rPr>
                <w:rFonts w:ascii="Times New Roman" w:hAnsi="Times New Roman"/>
              </w:rPr>
            </w:pPr>
          </w:p>
        </w:tc>
      </w:tr>
      <w:tr w:rsidR="00742D52" w:rsidRPr="007707CF" w14:paraId="410FEC9B" w14:textId="77777777" w:rsidTr="00553CBF">
        <w:trPr>
          <w:trHeight w:val="15"/>
          <w:jc w:val="center"/>
        </w:trPr>
        <w:tc>
          <w:tcPr>
            <w:tcW w:w="1767" w:type="dxa"/>
            <w:vMerge/>
          </w:tcPr>
          <w:p w14:paraId="50816A7D" w14:textId="77777777" w:rsidR="00742D52" w:rsidRPr="007707CF" w:rsidRDefault="00742D52" w:rsidP="00742D52">
            <w:pPr>
              <w:jc w:val="both"/>
              <w:rPr>
                <w:rFonts w:ascii="Times New Roman" w:hAnsi="Times New Roman"/>
              </w:rPr>
            </w:pPr>
          </w:p>
        </w:tc>
        <w:tc>
          <w:tcPr>
            <w:tcW w:w="1781" w:type="dxa"/>
            <w:vAlign w:val="center"/>
          </w:tcPr>
          <w:p w14:paraId="0FDF30A7" w14:textId="77777777" w:rsidR="00742D52" w:rsidRPr="00221E64" w:rsidRDefault="00742D52" w:rsidP="00742D52">
            <w:pPr>
              <w:jc w:val="center"/>
              <w:rPr>
                <w:rFonts w:ascii="Times New Roman" w:hAnsi="Times New Roman"/>
                <w:b/>
                <w:i/>
              </w:rPr>
            </w:pPr>
            <w:r w:rsidRPr="00221E64">
              <w:rPr>
                <w:rFonts w:ascii="Times New Roman" w:hAnsi="Times New Roman"/>
                <w:b/>
                <w:i/>
              </w:rPr>
              <w:t>Cukrásztechnológiai alapműveletek és termékcsoportok bemutatása</w:t>
            </w:r>
          </w:p>
        </w:tc>
        <w:tc>
          <w:tcPr>
            <w:tcW w:w="3258" w:type="dxa"/>
            <w:vAlign w:val="center"/>
          </w:tcPr>
          <w:p w14:paraId="005A3816" w14:textId="77777777" w:rsidR="00742D52" w:rsidRPr="007707CF" w:rsidRDefault="00742D52" w:rsidP="00742D52">
            <w:pPr>
              <w:jc w:val="center"/>
              <w:rPr>
                <w:rFonts w:ascii="Times New Roman" w:hAnsi="Times New Roman"/>
              </w:rPr>
            </w:pPr>
            <w:r>
              <w:rPr>
                <w:rFonts w:ascii="Times New Roman" w:hAnsi="Times New Roman"/>
              </w:rPr>
              <w:t>-</w:t>
            </w:r>
          </w:p>
        </w:tc>
        <w:tc>
          <w:tcPr>
            <w:tcW w:w="3197" w:type="dxa"/>
          </w:tcPr>
          <w:p w14:paraId="20264710" w14:textId="77777777" w:rsidR="00742D52" w:rsidRPr="007707CF" w:rsidRDefault="00742D52" w:rsidP="00742D52">
            <w:pPr>
              <w:jc w:val="both"/>
              <w:rPr>
                <w:rFonts w:ascii="Times New Roman" w:hAnsi="Times New Roman"/>
              </w:rPr>
            </w:pPr>
            <w:r w:rsidRPr="007707CF">
              <w:rPr>
                <w:rFonts w:ascii="Times New Roman" w:hAnsi="Times New Roman"/>
              </w:rPr>
              <w:t>Cukrászati félkész termékek jellemzése:</w:t>
            </w:r>
          </w:p>
          <w:p w14:paraId="7780E496" w14:textId="77777777" w:rsidR="00742D52" w:rsidRPr="007707CF" w:rsidRDefault="00742D52" w:rsidP="00742D52">
            <w:pPr>
              <w:jc w:val="both"/>
              <w:rPr>
                <w:rFonts w:ascii="Times New Roman" w:hAnsi="Times New Roman"/>
              </w:rPr>
            </w:pPr>
            <w:r w:rsidRPr="007707CF">
              <w:rPr>
                <w:rFonts w:ascii="Times New Roman" w:hAnsi="Times New Roman"/>
              </w:rPr>
              <w:t>cukorkészítmények-, töltelékek-, bevonó anyagok-, gyümölcstartósítás jellemzése, tészták készítése, lazítása, sütési eljárással készült félkész termékek általános jellemzése,</w:t>
            </w:r>
          </w:p>
          <w:p w14:paraId="26CE4A6D" w14:textId="77777777" w:rsidR="00742D52" w:rsidRPr="007707CF" w:rsidRDefault="00742D52" w:rsidP="00742D52">
            <w:pPr>
              <w:jc w:val="both"/>
              <w:rPr>
                <w:rFonts w:ascii="Times New Roman" w:hAnsi="Times New Roman"/>
              </w:rPr>
            </w:pPr>
            <w:r w:rsidRPr="007707CF">
              <w:rPr>
                <w:rFonts w:ascii="Times New Roman" w:hAnsi="Times New Roman"/>
              </w:rPr>
              <w:t>tészták sütésének általános jellemzői, sütés utáni műveletek</w:t>
            </w:r>
          </w:p>
        </w:tc>
        <w:tc>
          <w:tcPr>
            <w:tcW w:w="3197" w:type="dxa"/>
            <w:vAlign w:val="center"/>
          </w:tcPr>
          <w:p w14:paraId="5309FBDB" w14:textId="77777777" w:rsidR="00742D52" w:rsidRPr="007707CF" w:rsidRDefault="00742D52" w:rsidP="00742D52">
            <w:pPr>
              <w:jc w:val="center"/>
              <w:rPr>
                <w:rFonts w:ascii="Times New Roman" w:hAnsi="Times New Roman"/>
              </w:rPr>
            </w:pPr>
            <w:r>
              <w:rPr>
                <w:rFonts w:ascii="Times New Roman" w:hAnsi="Times New Roman"/>
              </w:rPr>
              <w:t>-</w:t>
            </w:r>
          </w:p>
        </w:tc>
      </w:tr>
      <w:tr w:rsidR="00742D52" w:rsidRPr="007707CF" w14:paraId="53EA88F1" w14:textId="77777777" w:rsidTr="00553CBF">
        <w:trPr>
          <w:trHeight w:val="15"/>
          <w:jc w:val="center"/>
        </w:trPr>
        <w:tc>
          <w:tcPr>
            <w:tcW w:w="1767" w:type="dxa"/>
            <w:vMerge/>
          </w:tcPr>
          <w:p w14:paraId="3C74D864" w14:textId="77777777" w:rsidR="00742D52" w:rsidRPr="007707CF" w:rsidRDefault="00742D52" w:rsidP="00742D52">
            <w:pPr>
              <w:jc w:val="both"/>
              <w:rPr>
                <w:rFonts w:ascii="Times New Roman" w:hAnsi="Times New Roman"/>
              </w:rPr>
            </w:pPr>
          </w:p>
        </w:tc>
        <w:tc>
          <w:tcPr>
            <w:tcW w:w="1781" w:type="dxa"/>
            <w:vAlign w:val="center"/>
          </w:tcPr>
          <w:p w14:paraId="699E50DD" w14:textId="77777777" w:rsidR="00742D52" w:rsidRPr="00221E64" w:rsidRDefault="00742D52" w:rsidP="00742D52">
            <w:pPr>
              <w:jc w:val="center"/>
              <w:rPr>
                <w:rFonts w:ascii="Times New Roman" w:hAnsi="Times New Roman"/>
                <w:b/>
                <w:i/>
              </w:rPr>
            </w:pPr>
            <w:r w:rsidRPr="00221E64">
              <w:rPr>
                <w:rFonts w:ascii="Times New Roman" w:hAnsi="Times New Roman"/>
                <w:b/>
                <w:i/>
              </w:rPr>
              <w:t xml:space="preserve">Cukrászati </w:t>
            </w:r>
            <w:r>
              <w:rPr>
                <w:rFonts w:ascii="Times New Roman" w:hAnsi="Times New Roman"/>
                <w:b/>
                <w:i/>
              </w:rPr>
              <w:t>késztermékcsoportok jellemzése</w:t>
            </w:r>
          </w:p>
          <w:p w14:paraId="799114A2" w14:textId="77777777" w:rsidR="00742D52" w:rsidRPr="007707CF" w:rsidRDefault="00742D52" w:rsidP="00742D52">
            <w:pPr>
              <w:jc w:val="both"/>
              <w:rPr>
                <w:rFonts w:ascii="Times New Roman" w:hAnsi="Times New Roman"/>
              </w:rPr>
            </w:pPr>
          </w:p>
        </w:tc>
        <w:tc>
          <w:tcPr>
            <w:tcW w:w="3258" w:type="dxa"/>
            <w:vAlign w:val="center"/>
          </w:tcPr>
          <w:p w14:paraId="4DD18FB3" w14:textId="77777777" w:rsidR="00742D52" w:rsidRPr="007707CF" w:rsidRDefault="00742D52" w:rsidP="00742D52">
            <w:pPr>
              <w:jc w:val="center"/>
              <w:rPr>
                <w:rFonts w:ascii="Times New Roman" w:hAnsi="Times New Roman"/>
              </w:rPr>
            </w:pPr>
            <w:r>
              <w:rPr>
                <w:rFonts w:ascii="Times New Roman" w:hAnsi="Times New Roman"/>
              </w:rPr>
              <w:t>-</w:t>
            </w:r>
          </w:p>
        </w:tc>
        <w:tc>
          <w:tcPr>
            <w:tcW w:w="3197" w:type="dxa"/>
          </w:tcPr>
          <w:p w14:paraId="7B82A1D0" w14:textId="77777777" w:rsidR="00742D52" w:rsidRPr="007707CF" w:rsidRDefault="00742D52" w:rsidP="00742D52">
            <w:pPr>
              <w:jc w:val="both"/>
              <w:rPr>
                <w:rFonts w:ascii="Times New Roman" w:hAnsi="Times New Roman"/>
              </w:rPr>
            </w:pPr>
            <w:r w:rsidRPr="007707CF">
              <w:rPr>
                <w:rFonts w:ascii="Times New Roman" w:hAnsi="Times New Roman"/>
              </w:rPr>
              <w:t>uzsonnasütemények, kikészített sütemények, kikészítés műveletei, teasütemények, bonbonok, tányérdesszertek, hidegcukrászati készítmények, diétás, cukrászati termékek</w:t>
            </w:r>
          </w:p>
          <w:p w14:paraId="5D8695F5" w14:textId="77777777" w:rsidR="00742D52" w:rsidRPr="007707CF" w:rsidRDefault="00742D52" w:rsidP="00742D52">
            <w:pPr>
              <w:jc w:val="both"/>
              <w:rPr>
                <w:rFonts w:ascii="Times New Roman" w:hAnsi="Times New Roman"/>
              </w:rPr>
            </w:pPr>
            <w:r w:rsidRPr="007707CF">
              <w:rPr>
                <w:rFonts w:ascii="Times New Roman" w:hAnsi="Times New Roman"/>
              </w:rPr>
              <w:t>jellemzése</w:t>
            </w:r>
          </w:p>
          <w:p w14:paraId="0F33B957" w14:textId="77777777" w:rsidR="00742D52" w:rsidRPr="007707CF" w:rsidRDefault="00742D52" w:rsidP="00742D52">
            <w:pPr>
              <w:jc w:val="both"/>
              <w:rPr>
                <w:rFonts w:ascii="Times New Roman" w:hAnsi="Times New Roman"/>
              </w:rPr>
            </w:pPr>
            <w:r w:rsidRPr="007707CF">
              <w:rPr>
                <w:rFonts w:ascii="Times New Roman" w:hAnsi="Times New Roman"/>
              </w:rPr>
              <w:t>Cukorkészítmények fajtái és jellemzői</w:t>
            </w:r>
          </w:p>
          <w:p w14:paraId="4E59F035" w14:textId="77777777" w:rsidR="00742D52" w:rsidRPr="007707CF" w:rsidRDefault="00742D52" w:rsidP="00742D52">
            <w:pPr>
              <w:jc w:val="both"/>
              <w:rPr>
                <w:rFonts w:ascii="Times New Roman" w:hAnsi="Times New Roman"/>
              </w:rPr>
            </w:pPr>
            <w:r w:rsidRPr="007707CF">
              <w:rPr>
                <w:rFonts w:ascii="Times New Roman" w:hAnsi="Times New Roman"/>
              </w:rPr>
              <w:t>-olvasztott cukorkészítmény</w:t>
            </w:r>
          </w:p>
          <w:p w14:paraId="6B610488" w14:textId="77777777" w:rsidR="00742D52" w:rsidRPr="007707CF" w:rsidRDefault="00742D52" w:rsidP="00742D52">
            <w:pPr>
              <w:jc w:val="both"/>
              <w:rPr>
                <w:rFonts w:ascii="Times New Roman" w:hAnsi="Times New Roman"/>
              </w:rPr>
            </w:pPr>
            <w:proofErr w:type="gramStart"/>
            <w:r w:rsidRPr="007707CF">
              <w:rPr>
                <w:rFonts w:ascii="Times New Roman" w:hAnsi="Times New Roman"/>
              </w:rPr>
              <w:t>-  főzött</w:t>
            </w:r>
            <w:proofErr w:type="gramEnd"/>
            <w:r w:rsidRPr="007707CF">
              <w:rPr>
                <w:rFonts w:ascii="Times New Roman" w:hAnsi="Times New Roman"/>
              </w:rPr>
              <w:t xml:space="preserve"> cukorkészítmény</w:t>
            </w:r>
          </w:p>
        </w:tc>
        <w:tc>
          <w:tcPr>
            <w:tcW w:w="3197" w:type="dxa"/>
            <w:vAlign w:val="center"/>
          </w:tcPr>
          <w:p w14:paraId="03F7C919" w14:textId="77777777" w:rsidR="00742D52" w:rsidRPr="007707CF" w:rsidRDefault="00742D52" w:rsidP="00742D52">
            <w:pPr>
              <w:jc w:val="center"/>
              <w:rPr>
                <w:rFonts w:ascii="Times New Roman" w:hAnsi="Times New Roman"/>
              </w:rPr>
            </w:pPr>
            <w:r>
              <w:rPr>
                <w:rFonts w:ascii="Times New Roman" w:hAnsi="Times New Roman"/>
              </w:rPr>
              <w:t>-</w:t>
            </w:r>
          </w:p>
        </w:tc>
      </w:tr>
      <w:tr w:rsidR="00742D52" w:rsidRPr="007707CF" w14:paraId="2A297867" w14:textId="77777777" w:rsidTr="00553CBF">
        <w:trPr>
          <w:trHeight w:val="15"/>
          <w:jc w:val="center"/>
        </w:trPr>
        <w:tc>
          <w:tcPr>
            <w:tcW w:w="1767" w:type="dxa"/>
            <w:vMerge/>
          </w:tcPr>
          <w:p w14:paraId="41B1F5C9" w14:textId="77777777" w:rsidR="00742D52" w:rsidRPr="007707CF" w:rsidRDefault="00742D52" w:rsidP="00742D52">
            <w:pPr>
              <w:jc w:val="both"/>
              <w:rPr>
                <w:rFonts w:ascii="Times New Roman" w:hAnsi="Times New Roman"/>
              </w:rPr>
            </w:pPr>
          </w:p>
        </w:tc>
        <w:tc>
          <w:tcPr>
            <w:tcW w:w="1781" w:type="dxa"/>
            <w:vAlign w:val="center"/>
          </w:tcPr>
          <w:p w14:paraId="632EF86F" w14:textId="77777777" w:rsidR="00742D52" w:rsidRPr="00221E64" w:rsidRDefault="00742D52" w:rsidP="00742D52">
            <w:pPr>
              <w:jc w:val="both"/>
              <w:rPr>
                <w:rFonts w:ascii="Times New Roman" w:hAnsi="Times New Roman"/>
                <w:b/>
                <w:i/>
              </w:rPr>
            </w:pPr>
            <w:r>
              <w:rPr>
                <w:rFonts w:ascii="Times New Roman" w:hAnsi="Times New Roman"/>
                <w:b/>
                <w:i/>
              </w:rPr>
              <w:t>Édes töltelék</w:t>
            </w:r>
            <w:r w:rsidRPr="00221E64">
              <w:rPr>
                <w:rFonts w:ascii="Times New Roman" w:hAnsi="Times New Roman"/>
                <w:b/>
                <w:i/>
              </w:rPr>
              <w:t>:</w:t>
            </w:r>
          </w:p>
          <w:p w14:paraId="1BFDA10E" w14:textId="77777777" w:rsidR="00742D52" w:rsidRPr="00221E64" w:rsidRDefault="00742D52" w:rsidP="00742D52">
            <w:pPr>
              <w:jc w:val="both"/>
              <w:rPr>
                <w:rFonts w:ascii="Times New Roman" w:hAnsi="Times New Roman"/>
                <w:b/>
                <w:i/>
              </w:rPr>
            </w:pPr>
          </w:p>
        </w:tc>
        <w:tc>
          <w:tcPr>
            <w:tcW w:w="3258" w:type="dxa"/>
            <w:vAlign w:val="center"/>
          </w:tcPr>
          <w:p w14:paraId="6C184AAF" w14:textId="77777777" w:rsidR="00742D52" w:rsidRPr="007707CF" w:rsidRDefault="00742D52" w:rsidP="00742D52">
            <w:pPr>
              <w:jc w:val="center"/>
              <w:rPr>
                <w:rFonts w:ascii="Times New Roman" w:hAnsi="Times New Roman"/>
              </w:rPr>
            </w:pPr>
            <w:r>
              <w:rPr>
                <w:rFonts w:ascii="Times New Roman" w:hAnsi="Times New Roman"/>
              </w:rPr>
              <w:t>-</w:t>
            </w:r>
          </w:p>
        </w:tc>
        <w:tc>
          <w:tcPr>
            <w:tcW w:w="3197" w:type="dxa"/>
          </w:tcPr>
          <w:p w14:paraId="7AF6090B" w14:textId="77777777" w:rsidR="00742D52" w:rsidRPr="007707CF" w:rsidRDefault="00742D52" w:rsidP="00742D52">
            <w:pPr>
              <w:jc w:val="both"/>
              <w:rPr>
                <w:rFonts w:ascii="Times New Roman" w:hAnsi="Times New Roman"/>
              </w:rPr>
            </w:pPr>
            <w:r w:rsidRPr="007707CF">
              <w:rPr>
                <w:rFonts w:ascii="Times New Roman" w:hAnsi="Times New Roman"/>
              </w:rPr>
              <w:t>- gyümölcstöltelékek</w:t>
            </w:r>
          </w:p>
          <w:p w14:paraId="4BC5D35F" w14:textId="77777777" w:rsidR="00742D52" w:rsidRPr="007707CF" w:rsidRDefault="00742D52" w:rsidP="00742D52">
            <w:pPr>
              <w:jc w:val="both"/>
              <w:rPr>
                <w:rFonts w:ascii="Times New Roman" w:hAnsi="Times New Roman"/>
              </w:rPr>
            </w:pPr>
            <w:r w:rsidRPr="007707CF">
              <w:rPr>
                <w:rFonts w:ascii="Times New Roman" w:hAnsi="Times New Roman"/>
              </w:rPr>
              <w:t>- olajos magvakból készült töltelékek</w:t>
            </w:r>
          </w:p>
          <w:p w14:paraId="7F4ABE65" w14:textId="77777777" w:rsidR="00742D52" w:rsidRPr="007707CF" w:rsidRDefault="00742D52" w:rsidP="00742D52">
            <w:pPr>
              <w:jc w:val="both"/>
              <w:rPr>
                <w:rFonts w:ascii="Times New Roman" w:hAnsi="Times New Roman"/>
              </w:rPr>
            </w:pPr>
            <w:r w:rsidRPr="007707CF">
              <w:rPr>
                <w:rFonts w:ascii="Times New Roman" w:hAnsi="Times New Roman"/>
              </w:rPr>
              <w:t>- tartós töltelékek</w:t>
            </w:r>
          </w:p>
          <w:p w14:paraId="7177358E" w14:textId="77777777" w:rsidR="00742D52" w:rsidRPr="007707CF" w:rsidRDefault="00742D52" w:rsidP="00742D52">
            <w:pPr>
              <w:jc w:val="both"/>
              <w:rPr>
                <w:rFonts w:ascii="Times New Roman" w:hAnsi="Times New Roman"/>
              </w:rPr>
            </w:pPr>
            <w:r w:rsidRPr="007707CF">
              <w:rPr>
                <w:rFonts w:ascii="Times New Roman" w:hAnsi="Times New Roman"/>
              </w:rPr>
              <w:t>- tojáskrémek</w:t>
            </w:r>
          </w:p>
          <w:p w14:paraId="054E7503" w14:textId="77777777" w:rsidR="00742D52" w:rsidRPr="007707CF" w:rsidRDefault="00742D52" w:rsidP="00742D52">
            <w:pPr>
              <w:jc w:val="both"/>
              <w:rPr>
                <w:rFonts w:ascii="Times New Roman" w:hAnsi="Times New Roman"/>
              </w:rPr>
            </w:pPr>
            <w:r w:rsidRPr="007707CF">
              <w:rPr>
                <w:rFonts w:ascii="Times New Roman" w:hAnsi="Times New Roman"/>
              </w:rPr>
              <w:t>- vajkrémek</w:t>
            </w:r>
          </w:p>
          <w:p w14:paraId="2DEBA146" w14:textId="77777777" w:rsidR="00742D52" w:rsidRPr="007707CF" w:rsidRDefault="00742D52" w:rsidP="00742D52">
            <w:pPr>
              <w:jc w:val="both"/>
              <w:rPr>
                <w:rFonts w:ascii="Times New Roman" w:hAnsi="Times New Roman"/>
              </w:rPr>
            </w:pPr>
            <w:r w:rsidRPr="007707CF">
              <w:rPr>
                <w:rFonts w:ascii="Times New Roman" w:hAnsi="Times New Roman"/>
              </w:rPr>
              <w:t>- tejszínkrémek</w:t>
            </w:r>
          </w:p>
          <w:p w14:paraId="4396C236" w14:textId="77777777" w:rsidR="00742D52" w:rsidRPr="007707CF" w:rsidRDefault="00742D52" w:rsidP="00742D52">
            <w:pPr>
              <w:jc w:val="both"/>
              <w:rPr>
                <w:rFonts w:ascii="Times New Roman" w:hAnsi="Times New Roman"/>
              </w:rPr>
            </w:pPr>
            <w:r w:rsidRPr="007707CF">
              <w:rPr>
                <w:rFonts w:ascii="Times New Roman" w:hAnsi="Times New Roman"/>
              </w:rPr>
              <w:t>- egyéb töltelékek anyagai, készítési módja, felhasználása</w:t>
            </w:r>
          </w:p>
        </w:tc>
        <w:tc>
          <w:tcPr>
            <w:tcW w:w="3197" w:type="dxa"/>
            <w:vAlign w:val="center"/>
          </w:tcPr>
          <w:p w14:paraId="09A56BE9" w14:textId="77777777" w:rsidR="00742D52" w:rsidRPr="007707CF" w:rsidRDefault="00742D52" w:rsidP="00742D52">
            <w:pPr>
              <w:jc w:val="center"/>
              <w:rPr>
                <w:rFonts w:ascii="Times New Roman" w:hAnsi="Times New Roman"/>
              </w:rPr>
            </w:pPr>
            <w:r>
              <w:rPr>
                <w:rFonts w:ascii="Times New Roman" w:hAnsi="Times New Roman"/>
              </w:rPr>
              <w:t>-</w:t>
            </w:r>
          </w:p>
        </w:tc>
      </w:tr>
      <w:tr w:rsidR="00742D52" w:rsidRPr="007707CF" w14:paraId="0EB556A5" w14:textId="77777777" w:rsidTr="00553CBF">
        <w:trPr>
          <w:trHeight w:val="15"/>
          <w:jc w:val="center"/>
        </w:trPr>
        <w:tc>
          <w:tcPr>
            <w:tcW w:w="1767" w:type="dxa"/>
            <w:vMerge/>
          </w:tcPr>
          <w:p w14:paraId="63949E1A" w14:textId="77777777" w:rsidR="00742D52" w:rsidRPr="007707CF" w:rsidRDefault="00742D52" w:rsidP="00742D52">
            <w:pPr>
              <w:jc w:val="both"/>
              <w:rPr>
                <w:rFonts w:ascii="Times New Roman" w:hAnsi="Times New Roman"/>
              </w:rPr>
            </w:pPr>
          </w:p>
        </w:tc>
        <w:tc>
          <w:tcPr>
            <w:tcW w:w="1781" w:type="dxa"/>
            <w:vAlign w:val="center"/>
          </w:tcPr>
          <w:p w14:paraId="5782286E" w14:textId="77777777" w:rsidR="00742D52" w:rsidRPr="00221E64" w:rsidRDefault="00742D52" w:rsidP="00742D52">
            <w:pPr>
              <w:jc w:val="both"/>
              <w:rPr>
                <w:rFonts w:ascii="Times New Roman" w:hAnsi="Times New Roman"/>
                <w:b/>
                <w:i/>
              </w:rPr>
            </w:pPr>
            <w:r>
              <w:rPr>
                <w:rFonts w:ascii="Times New Roman" w:hAnsi="Times New Roman"/>
                <w:b/>
                <w:i/>
              </w:rPr>
              <w:t>Sós töltelékek</w:t>
            </w:r>
          </w:p>
          <w:p w14:paraId="3755EDC3" w14:textId="77777777" w:rsidR="00742D52" w:rsidRPr="00221E64" w:rsidRDefault="00742D52" w:rsidP="00742D52">
            <w:pPr>
              <w:jc w:val="both"/>
              <w:rPr>
                <w:rFonts w:ascii="Times New Roman" w:hAnsi="Times New Roman"/>
                <w:b/>
                <w:i/>
              </w:rPr>
            </w:pPr>
          </w:p>
        </w:tc>
        <w:tc>
          <w:tcPr>
            <w:tcW w:w="3258" w:type="dxa"/>
            <w:vAlign w:val="center"/>
          </w:tcPr>
          <w:p w14:paraId="768F1798" w14:textId="77777777" w:rsidR="00742D52" w:rsidRPr="007707CF" w:rsidRDefault="00742D52" w:rsidP="00742D52">
            <w:pPr>
              <w:jc w:val="center"/>
              <w:rPr>
                <w:rFonts w:ascii="Times New Roman" w:hAnsi="Times New Roman"/>
              </w:rPr>
            </w:pPr>
            <w:r>
              <w:rPr>
                <w:rFonts w:ascii="Times New Roman" w:hAnsi="Times New Roman"/>
              </w:rPr>
              <w:t>-</w:t>
            </w:r>
          </w:p>
        </w:tc>
        <w:tc>
          <w:tcPr>
            <w:tcW w:w="3197" w:type="dxa"/>
          </w:tcPr>
          <w:p w14:paraId="6A89268A" w14:textId="77777777" w:rsidR="00742D52" w:rsidRPr="007707CF" w:rsidRDefault="00742D52" w:rsidP="00742D52">
            <w:pPr>
              <w:jc w:val="both"/>
              <w:rPr>
                <w:rFonts w:ascii="Times New Roman" w:hAnsi="Times New Roman"/>
              </w:rPr>
            </w:pPr>
            <w:r w:rsidRPr="007707CF">
              <w:rPr>
                <w:rFonts w:ascii="Times New Roman" w:hAnsi="Times New Roman"/>
              </w:rPr>
              <w:t>- kisült tésztába tölthető</w:t>
            </w:r>
          </w:p>
          <w:p w14:paraId="2A9873F2" w14:textId="77777777" w:rsidR="00742D52" w:rsidRPr="007707CF" w:rsidRDefault="00742D52" w:rsidP="00742D52">
            <w:pPr>
              <w:jc w:val="both"/>
              <w:rPr>
                <w:rFonts w:ascii="Times New Roman" w:hAnsi="Times New Roman"/>
              </w:rPr>
            </w:pPr>
            <w:r w:rsidRPr="007707CF">
              <w:rPr>
                <w:rFonts w:ascii="Times New Roman" w:hAnsi="Times New Roman"/>
              </w:rPr>
              <w:t>- nyers tésztába tölthető sós töltelékek nyersanyagai, összetétele, készítési módja, felhasználása</w:t>
            </w:r>
          </w:p>
        </w:tc>
        <w:tc>
          <w:tcPr>
            <w:tcW w:w="3197" w:type="dxa"/>
            <w:vAlign w:val="center"/>
          </w:tcPr>
          <w:p w14:paraId="35A4CF66" w14:textId="77777777" w:rsidR="00742D52" w:rsidRPr="007707CF" w:rsidRDefault="00742D52" w:rsidP="00742D52">
            <w:pPr>
              <w:jc w:val="center"/>
              <w:rPr>
                <w:rFonts w:ascii="Times New Roman" w:hAnsi="Times New Roman"/>
              </w:rPr>
            </w:pPr>
            <w:r>
              <w:rPr>
                <w:rFonts w:ascii="Times New Roman" w:hAnsi="Times New Roman"/>
              </w:rPr>
              <w:t>-</w:t>
            </w:r>
          </w:p>
        </w:tc>
      </w:tr>
      <w:tr w:rsidR="00742D52" w:rsidRPr="007707CF" w14:paraId="12E60B2C" w14:textId="77777777" w:rsidTr="00553CBF">
        <w:trPr>
          <w:trHeight w:val="15"/>
          <w:jc w:val="center"/>
        </w:trPr>
        <w:tc>
          <w:tcPr>
            <w:tcW w:w="1767" w:type="dxa"/>
            <w:vMerge/>
          </w:tcPr>
          <w:p w14:paraId="203A3195" w14:textId="77777777" w:rsidR="00742D52" w:rsidRPr="007707CF" w:rsidRDefault="00742D52" w:rsidP="00742D52">
            <w:pPr>
              <w:jc w:val="both"/>
              <w:rPr>
                <w:rFonts w:ascii="Times New Roman" w:hAnsi="Times New Roman"/>
              </w:rPr>
            </w:pPr>
          </w:p>
        </w:tc>
        <w:tc>
          <w:tcPr>
            <w:tcW w:w="1781" w:type="dxa"/>
            <w:vAlign w:val="center"/>
          </w:tcPr>
          <w:p w14:paraId="738CF319" w14:textId="77777777" w:rsidR="00742D52" w:rsidRPr="00221E64" w:rsidRDefault="00742D52" w:rsidP="00742D52">
            <w:pPr>
              <w:jc w:val="center"/>
              <w:rPr>
                <w:rFonts w:ascii="Times New Roman" w:hAnsi="Times New Roman"/>
                <w:b/>
                <w:i/>
              </w:rPr>
            </w:pPr>
            <w:r w:rsidRPr="00221E64">
              <w:rPr>
                <w:rFonts w:ascii="Times New Roman" w:hAnsi="Times New Roman"/>
                <w:b/>
                <w:i/>
              </w:rPr>
              <w:t>Tészták és feldol</w:t>
            </w:r>
            <w:r>
              <w:rPr>
                <w:rFonts w:ascii="Times New Roman" w:hAnsi="Times New Roman"/>
                <w:b/>
                <w:i/>
              </w:rPr>
              <w:t>gozott, kisült félkész termékei</w:t>
            </w:r>
          </w:p>
          <w:p w14:paraId="0156FB59" w14:textId="77777777" w:rsidR="00742D52" w:rsidRPr="00221E64" w:rsidRDefault="00742D52" w:rsidP="00742D52">
            <w:pPr>
              <w:jc w:val="center"/>
              <w:rPr>
                <w:rFonts w:ascii="Times New Roman" w:hAnsi="Times New Roman"/>
                <w:b/>
                <w:i/>
              </w:rPr>
            </w:pPr>
          </w:p>
        </w:tc>
        <w:tc>
          <w:tcPr>
            <w:tcW w:w="3258" w:type="dxa"/>
            <w:vAlign w:val="center"/>
          </w:tcPr>
          <w:p w14:paraId="00F54327" w14:textId="77777777" w:rsidR="00742D52" w:rsidRPr="007707CF" w:rsidRDefault="00742D52" w:rsidP="00742D52">
            <w:pPr>
              <w:jc w:val="center"/>
              <w:rPr>
                <w:rFonts w:ascii="Times New Roman" w:hAnsi="Times New Roman"/>
              </w:rPr>
            </w:pPr>
            <w:r>
              <w:rPr>
                <w:rFonts w:ascii="Times New Roman" w:hAnsi="Times New Roman"/>
              </w:rPr>
              <w:t>-</w:t>
            </w:r>
          </w:p>
        </w:tc>
        <w:tc>
          <w:tcPr>
            <w:tcW w:w="3197" w:type="dxa"/>
          </w:tcPr>
          <w:p w14:paraId="5C1DDD06" w14:textId="77777777" w:rsidR="00742D52" w:rsidRPr="007707CF" w:rsidRDefault="00742D52" w:rsidP="00742D52">
            <w:pPr>
              <w:jc w:val="both"/>
              <w:rPr>
                <w:rFonts w:ascii="Times New Roman" w:hAnsi="Times New Roman"/>
              </w:rPr>
            </w:pPr>
            <w:r w:rsidRPr="007707CF">
              <w:rPr>
                <w:rFonts w:ascii="Times New Roman" w:hAnsi="Times New Roman"/>
              </w:rPr>
              <w:t>- Élesztős tészták</w:t>
            </w:r>
          </w:p>
          <w:p w14:paraId="00B51AD1" w14:textId="77777777" w:rsidR="00742D52" w:rsidRPr="007707CF" w:rsidRDefault="00742D52" w:rsidP="00742D52">
            <w:pPr>
              <w:jc w:val="both"/>
              <w:rPr>
                <w:rFonts w:ascii="Times New Roman" w:hAnsi="Times New Roman"/>
              </w:rPr>
            </w:pPr>
            <w:r w:rsidRPr="007707CF">
              <w:rPr>
                <w:rFonts w:ascii="Times New Roman" w:hAnsi="Times New Roman"/>
              </w:rPr>
              <w:t>- Omlós tészták</w:t>
            </w:r>
          </w:p>
          <w:p w14:paraId="3ED270CF" w14:textId="77777777" w:rsidR="00742D52" w:rsidRPr="007707CF" w:rsidRDefault="00742D52" w:rsidP="00742D52">
            <w:pPr>
              <w:jc w:val="both"/>
              <w:rPr>
                <w:rFonts w:ascii="Times New Roman" w:hAnsi="Times New Roman"/>
              </w:rPr>
            </w:pPr>
            <w:r w:rsidRPr="007707CF">
              <w:rPr>
                <w:rFonts w:ascii="Times New Roman" w:hAnsi="Times New Roman"/>
              </w:rPr>
              <w:t>- Forrázott tészta</w:t>
            </w:r>
          </w:p>
          <w:p w14:paraId="2A3E8779" w14:textId="77777777" w:rsidR="00742D52" w:rsidRPr="007707CF" w:rsidRDefault="00742D52" w:rsidP="00742D52">
            <w:pPr>
              <w:jc w:val="both"/>
              <w:rPr>
                <w:rFonts w:ascii="Times New Roman" w:hAnsi="Times New Roman"/>
              </w:rPr>
            </w:pPr>
            <w:r w:rsidRPr="007707CF">
              <w:rPr>
                <w:rFonts w:ascii="Times New Roman" w:hAnsi="Times New Roman"/>
              </w:rPr>
              <w:t>- Vajas- és leveles tészta</w:t>
            </w:r>
          </w:p>
          <w:p w14:paraId="3BDFFCD5" w14:textId="77777777" w:rsidR="00742D52" w:rsidRPr="007707CF" w:rsidRDefault="00742D52" w:rsidP="00742D52">
            <w:pPr>
              <w:jc w:val="both"/>
              <w:rPr>
                <w:rFonts w:ascii="Times New Roman" w:hAnsi="Times New Roman"/>
              </w:rPr>
            </w:pPr>
            <w:r w:rsidRPr="007707CF">
              <w:rPr>
                <w:rFonts w:ascii="Times New Roman" w:hAnsi="Times New Roman"/>
              </w:rPr>
              <w:t>-Felvertek: hideg és meleg úton készülő, könnyű és nehéz felvert</w:t>
            </w:r>
          </w:p>
          <w:p w14:paraId="1AF342FC" w14:textId="77777777" w:rsidR="00742D52" w:rsidRPr="007707CF" w:rsidRDefault="00742D52" w:rsidP="00742D52">
            <w:pPr>
              <w:jc w:val="both"/>
              <w:rPr>
                <w:rFonts w:ascii="Times New Roman" w:hAnsi="Times New Roman"/>
              </w:rPr>
            </w:pPr>
            <w:r w:rsidRPr="007707CF">
              <w:rPr>
                <w:rFonts w:ascii="Times New Roman" w:hAnsi="Times New Roman"/>
              </w:rPr>
              <w:t>- Hengerelt tészták</w:t>
            </w:r>
          </w:p>
          <w:p w14:paraId="015D7B97" w14:textId="77777777" w:rsidR="00742D52" w:rsidRPr="007707CF" w:rsidRDefault="00742D52" w:rsidP="00742D52">
            <w:pPr>
              <w:jc w:val="both"/>
              <w:rPr>
                <w:rFonts w:ascii="Times New Roman" w:hAnsi="Times New Roman"/>
              </w:rPr>
            </w:pPr>
            <w:r w:rsidRPr="007707CF">
              <w:rPr>
                <w:rFonts w:ascii="Times New Roman" w:hAnsi="Times New Roman"/>
              </w:rPr>
              <w:t>- Mézes tészták,</w:t>
            </w:r>
          </w:p>
        </w:tc>
        <w:tc>
          <w:tcPr>
            <w:tcW w:w="3197" w:type="dxa"/>
            <w:vAlign w:val="center"/>
          </w:tcPr>
          <w:p w14:paraId="7A5B129D" w14:textId="77777777" w:rsidR="00742D52" w:rsidRPr="007707CF" w:rsidRDefault="00742D52" w:rsidP="00742D52">
            <w:pPr>
              <w:jc w:val="center"/>
              <w:rPr>
                <w:rFonts w:ascii="Times New Roman" w:hAnsi="Times New Roman"/>
              </w:rPr>
            </w:pPr>
            <w:r>
              <w:rPr>
                <w:rFonts w:ascii="Times New Roman" w:hAnsi="Times New Roman"/>
              </w:rPr>
              <w:t>-</w:t>
            </w:r>
          </w:p>
        </w:tc>
      </w:tr>
      <w:tr w:rsidR="00742D52" w:rsidRPr="007707CF" w14:paraId="451A6868" w14:textId="77777777" w:rsidTr="00553CBF">
        <w:trPr>
          <w:trHeight w:val="15"/>
          <w:jc w:val="center"/>
        </w:trPr>
        <w:tc>
          <w:tcPr>
            <w:tcW w:w="1767" w:type="dxa"/>
            <w:vMerge/>
          </w:tcPr>
          <w:p w14:paraId="322849B6" w14:textId="77777777" w:rsidR="00742D52" w:rsidRPr="007707CF" w:rsidRDefault="00742D52" w:rsidP="00742D52">
            <w:pPr>
              <w:jc w:val="both"/>
              <w:rPr>
                <w:rFonts w:ascii="Times New Roman" w:hAnsi="Times New Roman"/>
              </w:rPr>
            </w:pPr>
          </w:p>
        </w:tc>
        <w:tc>
          <w:tcPr>
            <w:tcW w:w="1781" w:type="dxa"/>
            <w:vAlign w:val="center"/>
          </w:tcPr>
          <w:p w14:paraId="4EA08C87" w14:textId="77777777" w:rsidR="00742D52" w:rsidRPr="00221E64" w:rsidRDefault="00742D52" w:rsidP="00742D52">
            <w:pPr>
              <w:jc w:val="center"/>
              <w:rPr>
                <w:rFonts w:ascii="Times New Roman" w:hAnsi="Times New Roman"/>
                <w:b/>
                <w:i/>
              </w:rPr>
            </w:pPr>
            <w:r w:rsidRPr="00221E64">
              <w:rPr>
                <w:rFonts w:ascii="Times New Roman" w:hAnsi="Times New Roman"/>
                <w:b/>
                <w:i/>
              </w:rPr>
              <w:t>Uzsonna</w:t>
            </w:r>
            <w:r>
              <w:rPr>
                <w:rFonts w:ascii="Times New Roman" w:hAnsi="Times New Roman"/>
                <w:b/>
                <w:i/>
              </w:rPr>
              <w:t>-</w:t>
            </w:r>
            <w:r w:rsidRPr="00221E64">
              <w:rPr>
                <w:rFonts w:ascii="Times New Roman" w:hAnsi="Times New Roman"/>
                <w:b/>
                <w:i/>
              </w:rPr>
              <w:t>sütemények</w:t>
            </w:r>
          </w:p>
          <w:p w14:paraId="003C06D7" w14:textId="77777777" w:rsidR="00742D52" w:rsidRPr="00221E64" w:rsidRDefault="00742D52" w:rsidP="00742D52">
            <w:pPr>
              <w:jc w:val="center"/>
              <w:rPr>
                <w:rFonts w:ascii="Times New Roman" w:hAnsi="Times New Roman"/>
                <w:b/>
                <w:i/>
              </w:rPr>
            </w:pPr>
          </w:p>
        </w:tc>
        <w:tc>
          <w:tcPr>
            <w:tcW w:w="3258" w:type="dxa"/>
            <w:vAlign w:val="center"/>
          </w:tcPr>
          <w:p w14:paraId="19DF19E2" w14:textId="77777777" w:rsidR="00742D52" w:rsidRPr="007707CF" w:rsidRDefault="00742D52" w:rsidP="00742D52">
            <w:pPr>
              <w:jc w:val="center"/>
              <w:rPr>
                <w:rFonts w:ascii="Times New Roman" w:hAnsi="Times New Roman"/>
              </w:rPr>
            </w:pPr>
            <w:r>
              <w:rPr>
                <w:rFonts w:ascii="Times New Roman" w:hAnsi="Times New Roman"/>
              </w:rPr>
              <w:t>-</w:t>
            </w:r>
          </w:p>
        </w:tc>
        <w:tc>
          <w:tcPr>
            <w:tcW w:w="3197" w:type="dxa"/>
          </w:tcPr>
          <w:p w14:paraId="1EF0BA4A" w14:textId="77777777" w:rsidR="00742D52" w:rsidRPr="007707CF" w:rsidRDefault="00742D52" w:rsidP="00742D52">
            <w:pPr>
              <w:jc w:val="both"/>
              <w:rPr>
                <w:rFonts w:ascii="Times New Roman" w:hAnsi="Times New Roman"/>
              </w:rPr>
            </w:pPr>
            <w:r w:rsidRPr="007707CF">
              <w:rPr>
                <w:rFonts w:ascii="Times New Roman" w:hAnsi="Times New Roman"/>
              </w:rPr>
              <w:t>- általános jellemzői</w:t>
            </w:r>
          </w:p>
          <w:p w14:paraId="142759CC" w14:textId="77777777" w:rsidR="00742D52" w:rsidRPr="007707CF" w:rsidRDefault="00742D52" w:rsidP="00742D52">
            <w:pPr>
              <w:jc w:val="both"/>
              <w:rPr>
                <w:rFonts w:ascii="Times New Roman" w:hAnsi="Times New Roman"/>
              </w:rPr>
            </w:pPr>
            <w:r w:rsidRPr="007707CF">
              <w:rPr>
                <w:rFonts w:ascii="Times New Roman" w:hAnsi="Times New Roman"/>
              </w:rPr>
              <w:t>- előállításának folyamata</w:t>
            </w:r>
          </w:p>
          <w:p w14:paraId="44AC938B" w14:textId="77777777" w:rsidR="00742D52" w:rsidRPr="007707CF" w:rsidRDefault="00742D52" w:rsidP="00742D52">
            <w:pPr>
              <w:jc w:val="both"/>
              <w:rPr>
                <w:rFonts w:ascii="Times New Roman" w:hAnsi="Times New Roman"/>
              </w:rPr>
            </w:pPr>
            <w:r w:rsidRPr="007707CF">
              <w:rPr>
                <w:rFonts w:ascii="Times New Roman" w:hAnsi="Times New Roman"/>
              </w:rPr>
              <w:t>- csoportosítása</w:t>
            </w:r>
          </w:p>
          <w:p w14:paraId="2BA50A52" w14:textId="77777777" w:rsidR="00742D52" w:rsidRPr="007707CF" w:rsidRDefault="00742D52" w:rsidP="00742D52">
            <w:pPr>
              <w:jc w:val="both"/>
              <w:rPr>
                <w:rFonts w:ascii="Times New Roman" w:hAnsi="Times New Roman"/>
              </w:rPr>
            </w:pPr>
            <w:r w:rsidRPr="007707CF">
              <w:rPr>
                <w:rFonts w:ascii="Times New Roman" w:hAnsi="Times New Roman"/>
              </w:rPr>
              <w:t>- különböző fajtái</w:t>
            </w:r>
          </w:p>
          <w:p w14:paraId="7589C8EC" w14:textId="77777777" w:rsidR="00742D52" w:rsidRPr="007707CF" w:rsidRDefault="00742D52" w:rsidP="00742D52">
            <w:pPr>
              <w:jc w:val="both"/>
              <w:rPr>
                <w:rFonts w:ascii="Times New Roman" w:hAnsi="Times New Roman"/>
              </w:rPr>
            </w:pPr>
            <w:r w:rsidRPr="007707CF">
              <w:rPr>
                <w:rFonts w:ascii="Times New Roman" w:hAnsi="Times New Roman"/>
              </w:rPr>
              <w:t>- befejező műveletei</w:t>
            </w:r>
          </w:p>
          <w:p w14:paraId="41EDFD78" w14:textId="77777777" w:rsidR="00742D52" w:rsidRPr="007707CF" w:rsidRDefault="00742D52" w:rsidP="00742D52">
            <w:pPr>
              <w:jc w:val="both"/>
              <w:rPr>
                <w:rFonts w:ascii="Times New Roman" w:hAnsi="Times New Roman"/>
              </w:rPr>
            </w:pPr>
            <w:r w:rsidRPr="007707CF">
              <w:rPr>
                <w:rFonts w:ascii="Times New Roman" w:hAnsi="Times New Roman"/>
              </w:rPr>
              <w:t>- díszítés lehetőségei</w:t>
            </w:r>
          </w:p>
        </w:tc>
        <w:tc>
          <w:tcPr>
            <w:tcW w:w="3197" w:type="dxa"/>
            <w:vAlign w:val="center"/>
          </w:tcPr>
          <w:p w14:paraId="6221C89F" w14:textId="77777777" w:rsidR="00742D52" w:rsidRPr="007707CF" w:rsidRDefault="00742D52" w:rsidP="00742D52">
            <w:pPr>
              <w:jc w:val="center"/>
              <w:rPr>
                <w:rFonts w:ascii="Times New Roman" w:hAnsi="Times New Roman"/>
              </w:rPr>
            </w:pPr>
            <w:r>
              <w:rPr>
                <w:rFonts w:ascii="Times New Roman" w:hAnsi="Times New Roman"/>
              </w:rPr>
              <w:t>-</w:t>
            </w:r>
          </w:p>
        </w:tc>
      </w:tr>
      <w:tr w:rsidR="00742D52" w:rsidRPr="007707CF" w14:paraId="1CD3D9E2" w14:textId="77777777" w:rsidTr="00553CBF">
        <w:trPr>
          <w:trHeight w:val="15"/>
          <w:jc w:val="center"/>
        </w:trPr>
        <w:tc>
          <w:tcPr>
            <w:tcW w:w="1767" w:type="dxa"/>
            <w:vMerge/>
          </w:tcPr>
          <w:p w14:paraId="07A44759" w14:textId="77777777" w:rsidR="00742D52" w:rsidRPr="007707CF" w:rsidRDefault="00742D52" w:rsidP="00742D52">
            <w:pPr>
              <w:jc w:val="both"/>
              <w:rPr>
                <w:rFonts w:ascii="Times New Roman" w:hAnsi="Times New Roman"/>
              </w:rPr>
            </w:pPr>
          </w:p>
        </w:tc>
        <w:tc>
          <w:tcPr>
            <w:tcW w:w="1781" w:type="dxa"/>
            <w:vAlign w:val="center"/>
          </w:tcPr>
          <w:p w14:paraId="4451DA81" w14:textId="77777777" w:rsidR="00742D52" w:rsidRPr="00221E64" w:rsidRDefault="00742D52" w:rsidP="00742D52">
            <w:pPr>
              <w:jc w:val="center"/>
              <w:rPr>
                <w:rFonts w:ascii="Times New Roman" w:hAnsi="Times New Roman"/>
                <w:b/>
                <w:i/>
              </w:rPr>
            </w:pPr>
            <w:r w:rsidRPr="00221E64">
              <w:rPr>
                <w:rFonts w:ascii="Times New Roman" w:hAnsi="Times New Roman"/>
                <w:b/>
                <w:i/>
              </w:rPr>
              <w:t>Kikészített sütemények</w:t>
            </w:r>
          </w:p>
          <w:p w14:paraId="1338510C" w14:textId="77777777" w:rsidR="00742D52" w:rsidRPr="00221E64" w:rsidRDefault="00742D52" w:rsidP="00742D52">
            <w:pPr>
              <w:jc w:val="center"/>
              <w:rPr>
                <w:rFonts w:ascii="Times New Roman" w:hAnsi="Times New Roman"/>
                <w:b/>
                <w:i/>
              </w:rPr>
            </w:pPr>
          </w:p>
        </w:tc>
        <w:tc>
          <w:tcPr>
            <w:tcW w:w="3258" w:type="dxa"/>
            <w:vAlign w:val="center"/>
          </w:tcPr>
          <w:p w14:paraId="7289E617" w14:textId="77777777" w:rsidR="00742D52" w:rsidRPr="007707CF" w:rsidRDefault="00742D52" w:rsidP="00742D52">
            <w:pPr>
              <w:jc w:val="center"/>
              <w:rPr>
                <w:rFonts w:ascii="Times New Roman" w:hAnsi="Times New Roman"/>
              </w:rPr>
            </w:pPr>
            <w:r>
              <w:rPr>
                <w:rFonts w:ascii="Times New Roman" w:hAnsi="Times New Roman"/>
              </w:rPr>
              <w:t>-</w:t>
            </w:r>
          </w:p>
        </w:tc>
        <w:tc>
          <w:tcPr>
            <w:tcW w:w="3197" w:type="dxa"/>
          </w:tcPr>
          <w:p w14:paraId="2F4CEB0E" w14:textId="77777777" w:rsidR="00742D52" w:rsidRPr="007707CF" w:rsidRDefault="00742D52" w:rsidP="00742D52">
            <w:pPr>
              <w:jc w:val="both"/>
              <w:rPr>
                <w:rFonts w:ascii="Times New Roman" w:hAnsi="Times New Roman"/>
              </w:rPr>
            </w:pPr>
            <w:r w:rsidRPr="007707CF">
              <w:rPr>
                <w:rFonts w:ascii="Times New Roman" w:hAnsi="Times New Roman"/>
              </w:rPr>
              <w:t>- fajtái</w:t>
            </w:r>
          </w:p>
          <w:p w14:paraId="34E244BD" w14:textId="77777777" w:rsidR="00742D52" w:rsidRPr="007707CF" w:rsidRDefault="00742D52" w:rsidP="00742D52">
            <w:pPr>
              <w:jc w:val="both"/>
              <w:rPr>
                <w:rFonts w:ascii="Times New Roman" w:hAnsi="Times New Roman"/>
              </w:rPr>
            </w:pPr>
            <w:r w:rsidRPr="007707CF">
              <w:rPr>
                <w:rFonts w:ascii="Times New Roman" w:hAnsi="Times New Roman"/>
              </w:rPr>
              <w:t>- jellemzői</w:t>
            </w:r>
          </w:p>
          <w:p w14:paraId="6773D987" w14:textId="77777777" w:rsidR="00742D52" w:rsidRPr="007707CF" w:rsidRDefault="00742D52" w:rsidP="00742D52">
            <w:pPr>
              <w:jc w:val="both"/>
              <w:rPr>
                <w:rFonts w:ascii="Times New Roman" w:hAnsi="Times New Roman"/>
              </w:rPr>
            </w:pPr>
            <w:r w:rsidRPr="007707CF">
              <w:rPr>
                <w:rFonts w:ascii="Times New Roman" w:hAnsi="Times New Roman"/>
              </w:rPr>
              <w:t>-torták általános jellemzői, fajtái, csoportosítása, készítés műveletei</w:t>
            </w:r>
          </w:p>
          <w:p w14:paraId="626D0C33" w14:textId="77777777" w:rsidR="00742D52" w:rsidRPr="007707CF" w:rsidRDefault="00742D52" w:rsidP="00742D52">
            <w:pPr>
              <w:jc w:val="both"/>
              <w:rPr>
                <w:rFonts w:ascii="Times New Roman" w:hAnsi="Times New Roman"/>
              </w:rPr>
            </w:pPr>
            <w:r w:rsidRPr="007707CF">
              <w:rPr>
                <w:rFonts w:ascii="Times New Roman" w:hAnsi="Times New Roman"/>
              </w:rPr>
              <w:t>-szeletek általános jellemzői, fajtái, készítés műveletei</w:t>
            </w:r>
          </w:p>
          <w:p w14:paraId="0C79D98C" w14:textId="77777777" w:rsidR="00742D52" w:rsidRPr="007707CF" w:rsidRDefault="00742D52" w:rsidP="00742D52">
            <w:pPr>
              <w:jc w:val="both"/>
              <w:rPr>
                <w:rFonts w:ascii="Times New Roman" w:hAnsi="Times New Roman"/>
              </w:rPr>
            </w:pPr>
            <w:r w:rsidRPr="007707CF">
              <w:rPr>
                <w:rFonts w:ascii="Times New Roman" w:hAnsi="Times New Roman"/>
              </w:rPr>
              <w:t>roládok általános jellemzői, fajtái, készítés műveletei</w:t>
            </w:r>
          </w:p>
        </w:tc>
        <w:tc>
          <w:tcPr>
            <w:tcW w:w="3197" w:type="dxa"/>
            <w:vAlign w:val="center"/>
          </w:tcPr>
          <w:p w14:paraId="399B7B3E" w14:textId="77777777" w:rsidR="00742D52" w:rsidRPr="007707CF" w:rsidRDefault="00742D52" w:rsidP="00742D52">
            <w:pPr>
              <w:jc w:val="center"/>
              <w:rPr>
                <w:rFonts w:ascii="Times New Roman" w:hAnsi="Times New Roman"/>
              </w:rPr>
            </w:pPr>
            <w:r>
              <w:rPr>
                <w:rFonts w:ascii="Times New Roman" w:hAnsi="Times New Roman"/>
              </w:rPr>
              <w:t>-</w:t>
            </w:r>
          </w:p>
        </w:tc>
      </w:tr>
      <w:tr w:rsidR="00742D52" w:rsidRPr="007707CF" w14:paraId="2B60DB4B" w14:textId="77777777" w:rsidTr="00553CBF">
        <w:trPr>
          <w:trHeight w:val="15"/>
          <w:jc w:val="center"/>
        </w:trPr>
        <w:tc>
          <w:tcPr>
            <w:tcW w:w="1767" w:type="dxa"/>
          </w:tcPr>
          <w:p w14:paraId="58822661" w14:textId="77777777" w:rsidR="00742D52" w:rsidRPr="00221E64" w:rsidRDefault="00742D52" w:rsidP="00742D52">
            <w:pPr>
              <w:jc w:val="center"/>
              <w:rPr>
                <w:rFonts w:ascii="Times New Roman" w:hAnsi="Times New Roman"/>
                <w:b/>
              </w:rPr>
            </w:pPr>
            <w:r w:rsidRPr="00221E64">
              <w:rPr>
                <w:rFonts w:ascii="Times New Roman" w:hAnsi="Times New Roman"/>
                <w:b/>
              </w:rPr>
              <w:t>Szakmai idegen nyelv</w:t>
            </w:r>
          </w:p>
        </w:tc>
        <w:tc>
          <w:tcPr>
            <w:tcW w:w="1781" w:type="dxa"/>
            <w:vAlign w:val="center"/>
          </w:tcPr>
          <w:p w14:paraId="1407460F" w14:textId="77777777" w:rsidR="00742D52" w:rsidRPr="007707CF" w:rsidRDefault="00742D52" w:rsidP="00742D52">
            <w:pPr>
              <w:jc w:val="both"/>
              <w:rPr>
                <w:rFonts w:ascii="Times New Roman" w:hAnsi="Times New Roman"/>
              </w:rPr>
            </w:pPr>
          </w:p>
        </w:tc>
        <w:tc>
          <w:tcPr>
            <w:tcW w:w="3258" w:type="dxa"/>
            <w:vAlign w:val="center"/>
          </w:tcPr>
          <w:p w14:paraId="346DB400" w14:textId="72AC01FA" w:rsidR="00742D52" w:rsidRDefault="00C7204F" w:rsidP="00C7204F">
            <w:pPr>
              <w:jc w:val="center"/>
              <w:rPr>
                <w:rFonts w:ascii="Times New Roman" w:hAnsi="Times New Roman"/>
                <w:b/>
                <w:bCs/>
              </w:rPr>
            </w:pPr>
            <w:r>
              <w:rPr>
                <w:rFonts w:ascii="Times New Roman" w:hAnsi="Times New Roman"/>
                <w:b/>
                <w:bCs/>
              </w:rPr>
              <w:t>1</w:t>
            </w:r>
            <w:r w:rsidR="0059644F">
              <w:rPr>
                <w:rFonts w:ascii="Times New Roman" w:hAnsi="Times New Roman"/>
                <w:b/>
                <w:bCs/>
              </w:rPr>
              <w:t>8</w:t>
            </w:r>
            <w:r>
              <w:rPr>
                <w:rFonts w:ascii="Times New Roman" w:hAnsi="Times New Roman"/>
                <w:b/>
                <w:bCs/>
              </w:rPr>
              <w:t xml:space="preserve"> óra</w:t>
            </w:r>
          </w:p>
          <w:p w14:paraId="412C85CD" w14:textId="77777777" w:rsidR="00C7204F" w:rsidRDefault="00C7204F" w:rsidP="00C7204F">
            <w:pPr>
              <w:jc w:val="center"/>
              <w:rPr>
                <w:rFonts w:ascii="Times New Roman" w:hAnsi="Times New Roman"/>
                <w:b/>
                <w:bCs/>
              </w:rPr>
            </w:pPr>
            <w:r>
              <w:rPr>
                <w:rFonts w:ascii="Times New Roman" w:hAnsi="Times New Roman"/>
                <w:b/>
                <w:bCs/>
              </w:rPr>
              <w:t>Tartalom:</w:t>
            </w:r>
          </w:p>
          <w:p w14:paraId="6F373195" w14:textId="77777777" w:rsidR="00C7204F" w:rsidRPr="00C7204F" w:rsidRDefault="00C7204F" w:rsidP="00C7204F">
            <w:pPr>
              <w:jc w:val="both"/>
              <w:rPr>
                <w:rFonts w:ascii="Times New Roman" w:hAnsi="Times New Roman"/>
              </w:rPr>
            </w:pPr>
            <w:r w:rsidRPr="00C7204F">
              <w:rPr>
                <w:rFonts w:ascii="Times New Roman" w:hAnsi="Times New Roman"/>
              </w:rPr>
              <w:t xml:space="preserve">A </w:t>
            </w:r>
            <w:proofErr w:type="gramStart"/>
            <w:r w:rsidRPr="00C7204F">
              <w:rPr>
                <w:rFonts w:ascii="Times New Roman" w:hAnsi="Times New Roman"/>
              </w:rPr>
              <w:t>gasztronómia</w:t>
            </w:r>
            <w:proofErr w:type="gramEnd"/>
            <w:r w:rsidRPr="00C7204F">
              <w:rPr>
                <w:rFonts w:ascii="Times New Roman" w:hAnsi="Times New Roman"/>
              </w:rPr>
              <w:t xml:space="preserve"> nyersanyagai.</w:t>
            </w:r>
          </w:p>
          <w:p w14:paraId="33761FAF" w14:textId="77777777" w:rsidR="00C7204F" w:rsidRPr="00C7204F" w:rsidRDefault="00C7204F" w:rsidP="00C7204F">
            <w:pPr>
              <w:jc w:val="both"/>
              <w:rPr>
                <w:rFonts w:ascii="Times New Roman" w:hAnsi="Times New Roman"/>
              </w:rPr>
            </w:pPr>
            <w:r w:rsidRPr="00C7204F">
              <w:rPr>
                <w:rFonts w:ascii="Times New Roman" w:hAnsi="Times New Roman"/>
              </w:rPr>
              <w:t xml:space="preserve">Cukrászkészítmények megnevezései. </w:t>
            </w:r>
          </w:p>
          <w:p w14:paraId="55AA4E78" w14:textId="77777777" w:rsidR="00C7204F" w:rsidRPr="00C7204F" w:rsidRDefault="00C7204F" w:rsidP="00C7204F">
            <w:pPr>
              <w:jc w:val="both"/>
              <w:rPr>
                <w:rFonts w:ascii="Times New Roman" w:hAnsi="Times New Roman"/>
              </w:rPr>
            </w:pPr>
            <w:r w:rsidRPr="00C7204F">
              <w:rPr>
                <w:rFonts w:ascii="Times New Roman" w:hAnsi="Times New Roman"/>
              </w:rPr>
              <w:t>Ételek megnevezései.</w:t>
            </w:r>
          </w:p>
          <w:p w14:paraId="01913FE4" w14:textId="77777777" w:rsidR="00C7204F" w:rsidRPr="00C7204F" w:rsidRDefault="00C7204F" w:rsidP="00C7204F">
            <w:pPr>
              <w:jc w:val="both"/>
              <w:rPr>
                <w:rFonts w:ascii="Times New Roman" w:hAnsi="Times New Roman"/>
              </w:rPr>
            </w:pPr>
            <w:r w:rsidRPr="00C7204F">
              <w:rPr>
                <w:rFonts w:ascii="Times New Roman" w:hAnsi="Times New Roman"/>
              </w:rPr>
              <w:t>Italok megnevezései.</w:t>
            </w:r>
          </w:p>
          <w:p w14:paraId="3C4CCFB1" w14:textId="77777777" w:rsidR="00C7204F" w:rsidRPr="00C7204F" w:rsidRDefault="00C7204F" w:rsidP="00C7204F">
            <w:pPr>
              <w:jc w:val="both"/>
              <w:rPr>
                <w:rFonts w:ascii="Times New Roman" w:hAnsi="Times New Roman"/>
              </w:rPr>
            </w:pPr>
            <w:r w:rsidRPr="00C7204F">
              <w:rPr>
                <w:rFonts w:ascii="Times New Roman" w:hAnsi="Times New Roman"/>
              </w:rPr>
              <w:t>Cukrászati technológiák.</w:t>
            </w:r>
          </w:p>
          <w:p w14:paraId="69C8862D" w14:textId="77777777" w:rsidR="00C7204F" w:rsidRPr="00C7204F" w:rsidRDefault="00C7204F" w:rsidP="00C7204F">
            <w:pPr>
              <w:jc w:val="both"/>
              <w:rPr>
                <w:rFonts w:ascii="Times New Roman" w:hAnsi="Times New Roman"/>
              </w:rPr>
            </w:pPr>
            <w:r w:rsidRPr="00C7204F">
              <w:rPr>
                <w:rFonts w:ascii="Times New Roman" w:hAnsi="Times New Roman"/>
              </w:rPr>
              <w:t>Ételkészítési technológiák.</w:t>
            </w:r>
          </w:p>
          <w:p w14:paraId="761779B9" w14:textId="4CD05F96" w:rsidR="00C7204F" w:rsidRPr="00C7204F" w:rsidRDefault="00C7204F" w:rsidP="00C7204F">
            <w:pPr>
              <w:jc w:val="both"/>
              <w:rPr>
                <w:rFonts w:ascii="Times New Roman" w:hAnsi="Times New Roman"/>
              </w:rPr>
            </w:pPr>
            <w:r w:rsidRPr="00C7204F">
              <w:rPr>
                <w:rFonts w:ascii="Times New Roman" w:hAnsi="Times New Roman"/>
              </w:rPr>
              <w:t>Italok készítése, felszolgálása, értékesítésének folyamatai.</w:t>
            </w:r>
          </w:p>
        </w:tc>
        <w:tc>
          <w:tcPr>
            <w:tcW w:w="3197" w:type="dxa"/>
          </w:tcPr>
          <w:p w14:paraId="7DA5AAF6" w14:textId="77777777" w:rsidR="00742D52" w:rsidRPr="007707CF" w:rsidRDefault="00742D52" w:rsidP="00742D52">
            <w:pPr>
              <w:jc w:val="both"/>
              <w:rPr>
                <w:rFonts w:ascii="Times New Roman" w:hAnsi="Times New Roman"/>
              </w:rPr>
            </w:pPr>
          </w:p>
        </w:tc>
        <w:tc>
          <w:tcPr>
            <w:tcW w:w="3197" w:type="dxa"/>
          </w:tcPr>
          <w:p w14:paraId="579C89D7" w14:textId="77777777" w:rsidR="00742D52" w:rsidRPr="007707CF" w:rsidRDefault="00742D52" w:rsidP="00742D52">
            <w:pPr>
              <w:jc w:val="both"/>
              <w:rPr>
                <w:rFonts w:ascii="Times New Roman" w:hAnsi="Times New Roman"/>
              </w:rPr>
            </w:pPr>
          </w:p>
        </w:tc>
      </w:tr>
      <w:tr w:rsidR="00742D52" w:rsidRPr="007707CF" w14:paraId="0E5C4B35" w14:textId="77777777" w:rsidTr="00553CBF">
        <w:trPr>
          <w:jc w:val="center"/>
        </w:trPr>
        <w:tc>
          <w:tcPr>
            <w:tcW w:w="1767" w:type="dxa"/>
            <w:vMerge w:val="restart"/>
            <w:tcBorders>
              <w:top w:val="single" w:sz="4" w:space="0" w:color="auto"/>
            </w:tcBorders>
            <w:shd w:val="clear" w:color="auto" w:fill="FFFFFF" w:themeFill="background1"/>
            <w:vAlign w:val="center"/>
          </w:tcPr>
          <w:p w14:paraId="780FF889" w14:textId="77777777" w:rsidR="00742D52" w:rsidRPr="00221E64" w:rsidRDefault="00742D52" w:rsidP="00742D52">
            <w:pPr>
              <w:widowControl w:val="0"/>
              <w:pBdr>
                <w:top w:val="nil"/>
                <w:left w:val="nil"/>
                <w:bottom w:val="nil"/>
                <w:right w:val="nil"/>
                <w:between w:val="nil"/>
              </w:pBdr>
              <w:spacing w:line="276" w:lineRule="auto"/>
              <w:jc w:val="center"/>
              <w:rPr>
                <w:rFonts w:ascii="Times New Roman" w:hAnsi="Times New Roman"/>
                <w:b/>
              </w:rPr>
            </w:pPr>
            <w:r w:rsidRPr="00221E64">
              <w:rPr>
                <w:rFonts w:ascii="Times New Roman" w:hAnsi="Times New Roman"/>
                <w:b/>
              </w:rPr>
              <w:t>Portfólió készítés</w:t>
            </w:r>
          </w:p>
        </w:tc>
        <w:tc>
          <w:tcPr>
            <w:tcW w:w="1781" w:type="dxa"/>
            <w:vAlign w:val="center"/>
          </w:tcPr>
          <w:p w14:paraId="17BEAA17" w14:textId="77777777" w:rsidR="00742D52" w:rsidRPr="007707CF" w:rsidRDefault="00742D52" w:rsidP="00742D52">
            <w:pPr>
              <w:jc w:val="both"/>
              <w:rPr>
                <w:rFonts w:ascii="Times New Roman" w:hAnsi="Times New Roman"/>
              </w:rPr>
            </w:pPr>
          </w:p>
        </w:tc>
        <w:tc>
          <w:tcPr>
            <w:tcW w:w="3258" w:type="dxa"/>
            <w:vAlign w:val="center"/>
          </w:tcPr>
          <w:p w14:paraId="088FF3D3" w14:textId="77777777" w:rsidR="00742D52" w:rsidRPr="007707CF" w:rsidRDefault="00742D52" w:rsidP="00742D52">
            <w:pPr>
              <w:jc w:val="both"/>
              <w:rPr>
                <w:rFonts w:ascii="Times New Roman" w:hAnsi="Times New Roman"/>
              </w:rPr>
            </w:pPr>
          </w:p>
        </w:tc>
        <w:tc>
          <w:tcPr>
            <w:tcW w:w="3197" w:type="dxa"/>
            <w:vAlign w:val="center"/>
          </w:tcPr>
          <w:p w14:paraId="1589935D" w14:textId="77777777" w:rsidR="00742D52" w:rsidRPr="00221E64" w:rsidRDefault="00742D52" w:rsidP="00742D52">
            <w:pPr>
              <w:jc w:val="both"/>
              <w:rPr>
                <w:rFonts w:ascii="Times New Roman" w:hAnsi="Times New Roman"/>
                <w:b/>
              </w:rPr>
            </w:pPr>
            <w:r w:rsidRPr="00221E64">
              <w:rPr>
                <w:rFonts w:ascii="Times New Roman" w:hAnsi="Times New Roman"/>
                <w:b/>
              </w:rPr>
              <w:t>9 óra</w:t>
            </w:r>
          </w:p>
        </w:tc>
        <w:tc>
          <w:tcPr>
            <w:tcW w:w="3197" w:type="dxa"/>
          </w:tcPr>
          <w:p w14:paraId="59E7029E" w14:textId="77777777" w:rsidR="00742D52" w:rsidRPr="007707CF" w:rsidRDefault="00742D52" w:rsidP="00742D52">
            <w:pPr>
              <w:jc w:val="both"/>
              <w:rPr>
                <w:rFonts w:ascii="Times New Roman" w:hAnsi="Times New Roman"/>
              </w:rPr>
            </w:pPr>
          </w:p>
        </w:tc>
      </w:tr>
      <w:tr w:rsidR="00742D52" w:rsidRPr="007707CF" w14:paraId="6979828F" w14:textId="77777777" w:rsidTr="00553CBF">
        <w:trPr>
          <w:trHeight w:val="2277"/>
          <w:jc w:val="center"/>
        </w:trPr>
        <w:tc>
          <w:tcPr>
            <w:tcW w:w="1767" w:type="dxa"/>
            <w:vMerge/>
            <w:shd w:val="clear" w:color="auto" w:fill="FFFFFF" w:themeFill="background1"/>
          </w:tcPr>
          <w:p w14:paraId="6085D23A" w14:textId="77777777" w:rsidR="00742D52" w:rsidRPr="007707CF" w:rsidRDefault="00742D52" w:rsidP="00742D52">
            <w:pPr>
              <w:widowControl w:val="0"/>
              <w:pBdr>
                <w:top w:val="nil"/>
                <w:left w:val="nil"/>
                <w:bottom w:val="nil"/>
                <w:right w:val="nil"/>
                <w:between w:val="nil"/>
              </w:pBdr>
              <w:spacing w:line="276" w:lineRule="auto"/>
              <w:jc w:val="both"/>
              <w:rPr>
                <w:rFonts w:ascii="Times New Roman" w:hAnsi="Times New Roman"/>
              </w:rPr>
            </w:pPr>
          </w:p>
        </w:tc>
        <w:tc>
          <w:tcPr>
            <w:tcW w:w="1781" w:type="dxa"/>
            <w:vAlign w:val="center"/>
          </w:tcPr>
          <w:p w14:paraId="08DED4C3" w14:textId="77777777" w:rsidR="00742D52" w:rsidRPr="00221E64" w:rsidRDefault="00742D52" w:rsidP="00742D52">
            <w:pPr>
              <w:jc w:val="both"/>
              <w:rPr>
                <w:rFonts w:ascii="Times New Roman" w:hAnsi="Times New Roman"/>
                <w:b/>
                <w:i/>
              </w:rPr>
            </w:pPr>
            <w:r w:rsidRPr="00221E64">
              <w:rPr>
                <w:rFonts w:ascii="Times New Roman" w:hAnsi="Times New Roman"/>
                <w:b/>
                <w:i/>
              </w:rPr>
              <w:t>Portfólió készítés</w:t>
            </w:r>
          </w:p>
        </w:tc>
        <w:tc>
          <w:tcPr>
            <w:tcW w:w="3258" w:type="dxa"/>
            <w:vAlign w:val="center"/>
          </w:tcPr>
          <w:p w14:paraId="67950093" w14:textId="77777777" w:rsidR="00742D52" w:rsidRPr="007707CF" w:rsidRDefault="00742D52" w:rsidP="00742D52">
            <w:pPr>
              <w:jc w:val="center"/>
              <w:rPr>
                <w:rFonts w:ascii="Times New Roman" w:hAnsi="Times New Roman"/>
              </w:rPr>
            </w:pPr>
            <w:r>
              <w:rPr>
                <w:rFonts w:ascii="Times New Roman" w:hAnsi="Times New Roman"/>
              </w:rPr>
              <w:t>-</w:t>
            </w:r>
          </w:p>
        </w:tc>
        <w:tc>
          <w:tcPr>
            <w:tcW w:w="3197" w:type="dxa"/>
            <w:vAlign w:val="center"/>
          </w:tcPr>
          <w:p w14:paraId="5A43E908" w14:textId="77777777" w:rsidR="00742D52" w:rsidRPr="007707CF" w:rsidRDefault="00742D52" w:rsidP="00742D52">
            <w:pPr>
              <w:jc w:val="both"/>
              <w:rPr>
                <w:rFonts w:ascii="Times New Roman" w:hAnsi="Times New Roman"/>
              </w:rPr>
            </w:pPr>
            <w:r w:rsidRPr="007707CF">
              <w:rPr>
                <w:rFonts w:ascii="Times New Roman" w:hAnsi="Times New Roman"/>
              </w:rPr>
              <w:t>Portfólió fogalmának, fontosságának megismerése, fontosabb szempontrendszerek ismertetése</w:t>
            </w:r>
          </w:p>
          <w:p w14:paraId="7A4FCBBE" w14:textId="77777777" w:rsidR="00742D52" w:rsidRPr="007707CF" w:rsidRDefault="00742D52" w:rsidP="00742D52">
            <w:pPr>
              <w:jc w:val="both"/>
              <w:rPr>
                <w:rFonts w:ascii="Times New Roman" w:hAnsi="Times New Roman"/>
              </w:rPr>
            </w:pPr>
            <w:r w:rsidRPr="007707CF">
              <w:rPr>
                <w:rFonts w:ascii="Times New Roman" w:hAnsi="Times New Roman"/>
              </w:rPr>
              <w:t>Ételkészítési termékcsoport egyéni feladatmegoldásai, szakmai észrevételek</w:t>
            </w:r>
          </w:p>
          <w:p w14:paraId="6248312E" w14:textId="77777777" w:rsidR="00742D52" w:rsidRPr="007707CF" w:rsidRDefault="00742D52" w:rsidP="00742D52">
            <w:pPr>
              <w:jc w:val="both"/>
              <w:rPr>
                <w:rFonts w:ascii="Times New Roman" w:hAnsi="Times New Roman"/>
              </w:rPr>
            </w:pPr>
            <w:r w:rsidRPr="007707CF">
              <w:rPr>
                <w:rFonts w:ascii="Times New Roman" w:hAnsi="Times New Roman"/>
              </w:rPr>
              <w:t>A tanuló által készített termékek bemutatása, képekkel, szöveggel.</w:t>
            </w:r>
          </w:p>
        </w:tc>
        <w:tc>
          <w:tcPr>
            <w:tcW w:w="3197" w:type="dxa"/>
            <w:vAlign w:val="center"/>
          </w:tcPr>
          <w:p w14:paraId="0693A6FA" w14:textId="77777777" w:rsidR="00742D52" w:rsidRPr="007707CF" w:rsidRDefault="00742D52" w:rsidP="00742D52">
            <w:pPr>
              <w:jc w:val="center"/>
              <w:rPr>
                <w:rFonts w:ascii="Times New Roman" w:hAnsi="Times New Roman"/>
              </w:rPr>
            </w:pPr>
            <w:r>
              <w:rPr>
                <w:rFonts w:ascii="Times New Roman" w:hAnsi="Times New Roman"/>
              </w:rPr>
              <w:t>-</w:t>
            </w:r>
          </w:p>
        </w:tc>
      </w:tr>
    </w:tbl>
    <w:p w14:paraId="75929B90" w14:textId="77777777" w:rsidR="00553CBF" w:rsidRDefault="00553CBF" w:rsidP="00553CBF">
      <w:pPr>
        <w:jc w:val="both"/>
        <w:rPr>
          <w:rFonts w:ascii="Times New Roman" w:hAnsi="Times New Roman"/>
        </w:rPr>
      </w:pPr>
    </w:p>
    <w:p w14:paraId="0768399D" w14:textId="77777777" w:rsidR="00CE23ED" w:rsidRPr="00C22D31" w:rsidRDefault="00CE23ED" w:rsidP="003E3F58">
      <w:pPr>
        <w:jc w:val="both"/>
        <w:rPr>
          <w:rFonts w:ascii="Times New Roman" w:hAnsi="Times New Roman"/>
          <w:sz w:val="24"/>
          <w:szCs w:val="24"/>
        </w:rPr>
      </w:pPr>
    </w:p>
    <w:p w14:paraId="005F6891" w14:textId="77777777" w:rsidR="00D17931" w:rsidRDefault="00D17931">
      <w:pPr>
        <w:spacing w:after="160" w:line="259" w:lineRule="auto"/>
        <w:rPr>
          <w:rFonts w:asciiTheme="majorHAnsi" w:eastAsiaTheme="majorEastAsia" w:hAnsiTheme="majorHAnsi" w:cstheme="majorBidi"/>
          <w:b/>
        </w:rPr>
      </w:pPr>
      <w:r>
        <w:rPr>
          <w:b/>
        </w:rPr>
        <w:br w:type="page"/>
      </w:r>
    </w:p>
    <w:p w14:paraId="4476F19C" w14:textId="1D3E76C7" w:rsidR="00CE23ED" w:rsidRDefault="00CE23ED" w:rsidP="006B2DB4">
      <w:pPr>
        <w:pStyle w:val="Cmsor5"/>
        <w:numPr>
          <w:ilvl w:val="0"/>
          <w:numId w:val="0"/>
        </w:numPr>
        <w:ind w:left="1008" w:hanging="1008"/>
        <w:rPr>
          <w:b/>
          <w:color w:val="auto"/>
        </w:rPr>
      </w:pPr>
      <w:bookmarkStart w:id="93" w:name="_Toc120521595"/>
      <w:r w:rsidRPr="00C22D31">
        <w:rPr>
          <w:b/>
          <w:color w:val="auto"/>
        </w:rPr>
        <w:t>2/14. évfolyam Szakirányú oktatás</w:t>
      </w:r>
      <w:bookmarkEnd w:id="93"/>
    </w:p>
    <w:p w14:paraId="09F61DC9" w14:textId="41E1714D" w:rsidR="00742D52" w:rsidRDefault="00742D52" w:rsidP="00742D52"/>
    <w:tbl>
      <w:tblPr>
        <w:tblStyle w:val="1"/>
        <w:tblW w:w="14249"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49"/>
        <w:gridCol w:w="1767"/>
        <w:gridCol w:w="1781"/>
        <w:gridCol w:w="3258"/>
        <w:gridCol w:w="3197"/>
        <w:gridCol w:w="3197"/>
      </w:tblGrid>
      <w:tr w:rsidR="00742D52" w:rsidRPr="007707CF" w14:paraId="0A518FC2" w14:textId="77777777" w:rsidTr="00D17931">
        <w:trPr>
          <w:tblHeader/>
          <w:jc w:val="center"/>
        </w:trPr>
        <w:tc>
          <w:tcPr>
            <w:tcW w:w="1049" w:type="dxa"/>
            <w:vMerge w:val="restart"/>
          </w:tcPr>
          <w:p w14:paraId="192AD6DD" w14:textId="77777777" w:rsidR="00742D52" w:rsidRPr="007707CF" w:rsidRDefault="00742D52" w:rsidP="00742D52">
            <w:pPr>
              <w:jc w:val="both"/>
              <w:rPr>
                <w:rFonts w:ascii="Times New Roman" w:hAnsi="Times New Roman"/>
                <w:b/>
              </w:rPr>
            </w:pPr>
          </w:p>
        </w:tc>
        <w:tc>
          <w:tcPr>
            <w:tcW w:w="1767" w:type="dxa"/>
            <w:vMerge w:val="restart"/>
            <w:vAlign w:val="center"/>
          </w:tcPr>
          <w:p w14:paraId="1B8188DF" w14:textId="77777777" w:rsidR="00742D52" w:rsidRPr="007707CF" w:rsidRDefault="00742D52" w:rsidP="00742D52">
            <w:pPr>
              <w:jc w:val="both"/>
              <w:rPr>
                <w:rFonts w:ascii="Times New Roman" w:hAnsi="Times New Roman"/>
                <w:b/>
              </w:rPr>
            </w:pPr>
            <w:r w:rsidRPr="007707CF">
              <w:rPr>
                <w:rFonts w:ascii="Times New Roman" w:hAnsi="Times New Roman"/>
                <w:b/>
              </w:rPr>
              <w:t>Tantárgy</w:t>
            </w:r>
          </w:p>
        </w:tc>
        <w:tc>
          <w:tcPr>
            <w:tcW w:w="1781" w:type="dxa"/>
            <w:vMerge w:val="restart"/>
            <w:vAlign w:val="center"/>
          </w:tcPr>
          <w:p w14:paraId="536C8969" w14:textId="77777777" w:rsidR="00742D52" w:rsidRPr="007707CF" w:rsidRDefault="00742D52" w:rsidP="00742D52">
            <w:pPr>
              <w:jc w:val="both"/>
              <w:rPr>
                <w:rFonts w:ascii="Times New Roman" w:hAnsi="Times New Roman"/>
                <w:b/>
              </w:rPr>
            </w:pPr>
            <w:r w:rsidRPr="007707CF">
              <w:rPr>
                <w:rFonts w:ascii="Times New Roman" w:hAnsi="Times New Roman"/>
                <w:b/>
              </w:rPr>
              <w:t>Témakör</w:t>
            </w:r>
          </w:p>
        </w:tc>
        <w:tc>
          <w:tcPr>
            <w:tcW w:w="9652" w:type="dxa"/>
            <w:gridSpan w:val="3"/>
            <w:tcBorders>
              <w:right w:val="single" w:sz="18" w:space="0" w:color="000000"/>
            </w:tcBorders>
            <w:shd w:val="clear" w:color="auto" w:fill="BFBFBF"/>
            <w:vAlign w:val="center"/>
          </w:tcPr>
          <w:p w14:paraId="05E0560B" w14:textId="77777777" w:rsidR="00742D52" w:rsidRPr="007707CF" w:rsidRDefault="00742D52" w:rsidP="00742D52">
            <w:pPr>
              <w:jc w:val="both"/>
              <w:rPr>
                <w:rFonts w:ascii="Times New Roman" w:hAnsi="Times New Roman"/>
                <w:b/>
              </w:rPr>
            </w:pPr>
            <w:r w:rsidRPr="007707CF">
              <w:rPr>
                <w:rFonts w:ascii="Times New Roman" w:hAnsi="Times New Roman"/>
                <w:b/>
              </w:rPr>
              <w:t xml:space="preserve">2/14. évfolyam </w:t>
            </w:r>
            <w:r w:rsidRPr="007707CF">
              <w:rPr>
                <w:rFonts w:ascii="Times New Roman" w:hAnsi="Times New Roman"/>
                <w:b/>
                <w:color w:val="000000"/>
              </w:rPr>
              <w:t>Cukrász szaktechnikus</w:t>
            </w:r>
          </w:p>
        </w:tc>
      </w:tr>
      <w:tr w:rsidR="00742D52" w:rsidRPr="007707CF" w14:paraId="345FE0C6" w14:textId="77777777" w:rsidTr="00D17931">
        <w:trPr>
          <w:tblHeader/>
          <w:jc w:val="center"/>
        </w:trPr>
        <w:tc>
          <w:tcPr>
            <w:tcW w:w="1049" w:type="dxa"/>
            <w:vMerge/>
          </w:tcPr>
          <w:p w14:paraId="7604BBF2" w14:textId="77777777" w:rsidR="00742D52" w:rsidRPr="007707CF" w:rsidRDefault="00742D52" w:rsidP="00742D52">
            <w:pPr>
              <w:widowControl w:val="0"/>
              <w:pBdr>
                <w:top w:val="nil"/>
                <w:left w:val="nil"/>
                <w:bottom w:val="nil"/>
                <w:right w:val="nil"/>
                <w:between w:val="nil"/>
              </w:pBdr>
              <w:spacing w:line="276" w:lineRule="auto"/>
              <w:jc w:val="both"/>
              <w:rPr>
                <w:rFonts w:ascii="Times New Roman" w:hAnsi="Times New Roman"/>
                <w:b/>
              </w:rPr>
            </w:pPr>
          </w:p>
        </w:tc>
        <w:tc>
          <w:tcPr>
            <w:tcW w:w="1767" w:type="dxa"/>
            <w:vMerge/>
            <w:vAlign w:val="center"/>
          </w:tcPr>
          <w:p w14:paraId="2EAB3524" w14:textId="77777777" w:rsidR="00742D52" w:rsidRPr="007707CF" w:rsidRDefault="00742D52" w:rsidP="00742D52">
            <w:pPr>
              <w:widowControl w:val="0"/>
              <w:pBdr>
                <w:top w:val="nil"/>
                <w:left w:val="nil"/>
                <w:bottom w:val="nil"/>
                <w:right w:val="nil"/>
                <w:between w:val="nil"/>
              </w:pBdr>
              <w:spacing w:line="276" w:lineRule="auto"/>
              <w:jc w:val="both"/>
              <w:rPr>
                <w:rFonts w:ascii="Times New Roman" w:hAnsi="Times New Roman"/>
                <w:b/>
              </w:rPr>
            </w:pPr>
          </w:p>
        </w:tc>
        <w:tc>
          <w:tcPr>
            <w:tcW w:w="1781" w:type="dxa"/>
            <w:vMerge/>
            <w:tcBorders>
              <w:bottom w:val="single" w:sz="4" w:space="0" w:color="auto"/>
            </w:tcBorders>
            <w:vAlign w:val="center"/>
          </w:tcPr>
          <w:p w14:paraId="7922743A" w14:textId="77777777" w:rsidR="00742D52" w:rsidRPr="007707CF" w:rsidRDefault="00742D52" w:rsidP="00742D52">
            <w:pPr>
              <w:widowControl w:val="0"/>
              <w:pBdr>
                <w:top w:val="nil"/>
                <w:left w:val="nil"/>
                <w:bottom w:val="nil"/>
                <w:right w:val="nil"/>
                <w:between w:val="nil"/>
              </w:pBdr>
              <w:spacing w:line="276" w:lineRule="auto"/>
              <w:jc w:val="both"/>
              <w:rPr>
                <w:rFonts w:ascii="Times New Roman" w:hAnsi="Times New Roman"/>
                <w:b/>
              </w:rPr>
            </w:pPr>
          </w:p>
        </w:tc>
        <w:tc>
          <w:tcPr>
            <w:tcW w:w="3258" w:type="dxa"/>
            <w:tcBorders>
              <w:bottom w:val="single" w:sz="4" w:space="0" w:color="auto"/>
            </w:tcBorders>
            <w:vAlign w:val="center"/>
          </w:tcPr>
          <w:p w14:paraId="39D1C038" w14:textId="77777777" w:rsidR="00742D52" w:rsidRPr="007707CF" w:rsidRDefault="00742D52" w:rsidP="00742D52">
            <w:pPr>
              <w:jc w:val="both"/>
              <w:rPr>
                <w:rFonts w:ascii="Times New Roman" w:hAnsi="Times New Roman"/>
                <w:b/>
              </w:rPr>
            </w:pPr>
            <w:r w:rsidRPr="007707CF">
              <w:rPr>
                <w:rFonts w:ascii="Times New Roman" w:hAnsi="Times New Roman"/>
                <w:b/>
              </w:rPr>
              <w:t>iskolai oktatás</w:t>
            </w:r>
          </w:p>
        </w:tc>
        <w:tc>
          <w:tcPr>
            <w:tcW w:w="3197" w:type="dxa"/>
            <w:tcBorders>
              <w:bottom w:val="single" w:sz="4" w:space="0" w:color="auto"/>
              <w:right w:val="single" w:sz="18" w:space="0" w:color="000000"/>
            </w:tcBorders>
            <w:vAlign w:val="center"/>
          </w:tcPr>
          <w:p w14:paraId="3EC7F498" w14:textId="77777777" w:rsidR="00742D52" w:rsidRPr="007707CF" w:rsidRDefault="00742D52" w:rsidP="00742D52">
            <w:pPr>
              <w:jc w:val="both"/>
              <w:rPr>
                <w:rFonts w:ascii="Times New Roman" w:hAnsi="Times New Roman"/>
                <w:b/>
              </w:rPr>
            </w:pPr>
            <w:r w:rsidRPr="007707CF">
              <w:rPr>
                <w:rFonts w:ascii="Times New Roman" w:hAnsi="Times New Roman"/>
                <w:b/>
              </w:rPr>
              <w:t>iskolai tanműhely</w:t>
            </w:r>
          </w:p>
        </w:tc>
        <w:tc>
          <w:tcPr>
            <w:tcW w:w="3197" w:type="dxa"/>
            <w:tcBorders>
              <w:bottom w:val="single" w:sz="4" w:space="0" w:color="auto"/>
              <w:right w:val="single" w:sz="18" w:space="0" w:color="000000"/>
            </w:tcBorders>
          </w:tcPr>
          <w:p w14:paraId="17FF334D" w14:textId="77777777" w:rsidR="00742D52" w:rsidRPr="007707CF" w:rsidRDefault="00742D52" w:rsidP="00742D52">
            <w:pPr>
              <w:jc w:val="both"/>
              <w:rPr>
                <w:rFonts w:ascii="Times New Roman" w:hAnsi="Times New Roman"/>
                <w:b/>
              </w:rPr>
            </w:pPr>
            <w:r w:rsidRPr="007707CF">
              <w:rPr>
                <w:rFonts w:ascii="Times New Roman" w:hAnsi="Times New Roman"/>
                <w:b/>
              </w:rPr>
              <w:t>Üzemi gyakorlat</w:t>
            </w:r>
          </w:p>
        </w:tc>
      </w:tr>
      <w:tr w:rsidR="00742D52" w:rsidRPr="007707CF" w14:paraId="5E2CA854" w14:textId="77777777" w:rsidTr="00742D52">
        <w:trPr>
          <w:trHeight w:val="453"/>
          <w:jc w:val="center"/>
        </w:trPr>
        <w:tc>
          <w:tcPr>
            <w:tcW w:w="1049" w:type="dxa"/>
            <w:tcBorders>
              <w:top w:val="single" w:sz="4" w:space="0" w:color="000000"/>
              <w:bottom w:val="single" w:sz="4" w:space="0" w:color="000000"/>
            </w:tcBorders>
            <w:vAlign w:val="center"/>
          </w:tcPr>
          <w:p w14:paraId="5D3ED090" w14:textId="77777777" w:rsidR="00742D52" w:rsidRPr="007707CF" w:rsidRDefault="00742D52" w:rsidP="00742D52">
            <w:pPr>
              <w:jc w:val="both"/>
              <w:rPr>
                <w:rFonts w:ascii="Times New Roman" w:hAnsi="Times New Roman"/>
              </w:rPr>
            </w:pPr>
            <w:r w:rsidRPr="007707CF">
              <w:rPr>
                <w:rFonts w:ascii="Times New Roman" w:hAnsi="Times New Roman"/>
              </w:rPr>
              <w:t>Ág</w:t>
            </w:r>
            <w:proofErr w:type="gramStart"/>
            <w:r w:rsidRPr="007707CF">
              <w:rPr>
                <w:rFonts w:ascii="Times New Roman" w:hAnsi="Times New Roman"/>
              </w:rPr>
              <w:t>.alap.ok</w:t>
            </w:r>
            <w:proofErr w:type="gramEnd"/>
            <w:r w:rsidRPr="007707CF">
              <w:rPr>
                <w:rFonts w:ascii="Times New Roman" w:hAnsi="Times New Roman"/>
              </w:rPr>
              <w:t>.</w:t>
            </w:r>
          </w:p>
        </w:tc>
        <w:tc>
          <w:tcPr>
            <w:tcW w:w="1767" w:type="dxa"/>
            <w:tcBorders>
              <w:top w:val="single" w:sz="4" w:space="0" w:color="000000"/>
              <w:bottom w:val="single" w:sz="4" w:space="0" w:color="000000"/>
              <w:right w:val="single" w:sz="4" w:space="0" w:color="auto"/>
            </w:tcBorders>
          </w:tcPr>
          <w:p w14:paraId="4DD40CD6" w14:textId="77777777" w:rsidR="00742D52" w:rsidRPr="007707CF" w:rsidRDefault="00742D52" w:rsidP="00742D52">
            <w:pPr>
              <w:jc w:val="both"/>
              <w:rPr>
                <w:rFonts w:ascii="Times New Roman" w:hAnsi="Times New Roman"/>
                <w:b/>
              </w:rPr>
            </w:pPr>
            <w:r w:rsidRPr="007707CF">
              <w:rPr>
                <w:rFonts w:ascii="Times New Roman" w:hAnsi="Times New Roman"/>
                <w:b/>
              </w:rPr>
              <w:t>Munkavállalói idegen nyelv</w:t>
            </w:r>
          </w:p>
        </w:tc>
        <w:tc>
          <w:tcPr>
            <w:tcW w:w="1781" w:type="dxa"/>
            <w:tcBorders>
              <w:top w:val="single" w:sz="4" w:space="0" w:color="auto"/>
              <w:left w:val="single" w:sz="4" w:space="0" w:color="auto"/>
              <w:bottom w:val="single" w:sz="4" w:space="0" w:color="auto"/>
              <w:right w:val="single" w:sz="4" w:space="0" w:color="auto"/>
            </w:tcBorders>
            <w:vAlign w:val="center"/>
          </w:tcPr>
          <w:p w14:paraId="5AFD567E" w14:textId="77777777" w:rsidR="00742D52" w:rsidRPr="007707CF" w:rsidRDefault="00742D52" w:rsidP="00742D52">
            <w:pPr>
              <w:jc w:val="both"/>
              <w:rPr>
                <w:rFonts w:ascii="Times New Roman" w:hAnsi="Times New Roman"/>
              </w:rPr>
            </w:pPr>
          </w:p>
        </w:tc>
        <w:tc>
          <w:tcPr>
            <w:tcW w:w="3258" w:type="dxa"/>
            <w:tcBorders>
              <w:top w:val="single" w:sz="4" w:space="0" w:color="auto"/>
              <w:left w:val="single" w:sz="4" w:space="0" w:color="auto"/>
              <w:bottom w:val="single" w:sz="4" w:space="0" w:color="auto"/>
              <w:right w:val="single" w:sz="4" w:space="0" w:color="auto"/>
            </w:tcBorders>
            <w:vAlign w:val="center"/>
          </w:tcPr>
          <w:p w14:paraId="43EBF711" w14:textId="77777777" w:rsidR="00742D52" w:rsidRPr="00286AFB" w:rsidRDefault="00742D52" w:rsidP="00742D52">
            <w:pPr>
              <w:jc w:val="both"/>
              <w:rPr>
                <w:rFonts w:ascii="Times New Roman" w:hAnsi="Times New Roman"/>
                <w:b/>
              </w:rPr>
            </w:pPr>
            <w:r w:rsidRPr="00286AFB">
              <w:rPr>
                <w:rFonts w:ascii="Times New Roman" w:hAnsi="Times New Roman"/>
                <w:b/>
              </w:rPr>
              <w:t>62 óra</w:t>
            </w:r>
          </w:p>
          <w:p w14:paraId="4E72121B" w14:textId="77777777" w:rsidR="00742D52" w:rsidRPr="007707CF" w:rsidRDefault="00742D52" w:rsidP="00742D52">
            <w:pPr>
              <w:jc w:val="both"/>
              <w:rPr>
                <w:rFonts w:ascii="Times New Roman" w:hAnsi="Times New Roman"/>
              </w:rPr>
            </w:pPr>
          </w:p>
        </w:tc>
        <w:tc>
          <w:tcPr>
            <w:tcW w:w="3197" w:type="dxa"/>
            <w:tcBorders>
              <w:top w:val="single" w:sz="4" w:space="0" w:color="auto"/>
              <w:left w:val="single" w:sz="4" w:space="0" w:color="auto"/>
              <w:bottom w:val="single" w:sz="4" w:space="0" w:color="auto"/>
              <w:right w:val="single" w:sz="4" w:space="0" w:color="auto"/>
            </w:tcBorders>
            <w:vAlign w:val="center"/>
          </w:tcPr>
          <w:p w14:paraId="092D61DD" w14:textId="77777777" w:rsidR="00742D52" w:rsidRPr="007707CF" w:rsidRDefault="00742D52" w:rsidP="00742D52">
            <w:pPr>
              <w:jc w:val="center"/>
              <w:rPr>
                <w:rFonts w:ascii="Times New Roman" w:hAnsi="Times New Roman"/>
              </w:rPr>
            </w:pPr>
            <w:r w:rsidRPr="007707CF">
              <w:rPr>
                <w:rFonts w:ascii="Times New Roman" w:hAnsi="Times New Roman"/>
              </w:rPr>
              <w:t>-</w:t>
            </w:r>
          </w:p>
        </w:tc>
        <w:tc>
          <w:tcPr>
            <w:tcW w:w="3197" w:type="dxa"/>
            <w:tcBorders>
              <w:top w:val="single" w:sz="4" w:space="0" w:color="auto"/>
              <w:left w:val="single" w:sz="4" w:space="0" w:color="auto"/>
              <w:bottom w:val="single" w:sz="4" w:space="0" w:color="auto"/>
              <w:right w:val="single" w:sz="4" w:space="0" w:color="auto"/>
            </w:tcBorders>
            <w:vAlign w:val="center"/>
          </w:tcPr>
          <w:p w14:paraId="2D101CC6" w14:textId="77777777" w:rsidR="00742D52" w:rsidRPr="007707CF" w:rsidRDefault="00742D52" w:rsidP="00742D52">
            <w:pPr>
              <w:jc w:val="center"/>
              <w:rPr>
                <w:rFonts w:ascii="Times New Roman" w:hAnsi="Times New Roman"/>
              </w:rPr>
            </w:pPr>
            <w:r w:rsidRPr="007707CF">
              <w:rPr>
                <w:rFonts w:ascii="Times New Roman" w:hAnsi="Times New Roman"/>
              </w:rPr>
              <w:t>-</w:t>
            </w:r>
          </w:p>
        </w:tc>
      </w:tr>
      <w:tr w:rsidR="00742D52" w:rsidRPr="007707CF" w14:paraId="1032EEBE" w14:textId="77777777" w:rsidTr="00742D52">
        <w:trPr>
          <w:trHeight w:val="453"/>
          <w:jc w:val="center"/>
        </w:trPr>
        <w:tc>
          <w:tcPr>
            <w:tcW w:w="1049" w:type="dxa"/>
            <w:tcBorders>
              <w:top w:val="single" w:sz="4" w:space="0" w:color="000000"/>
              <w:bottom w:val="single" w:sz="4" w:space="0" w:color="000000"/>
            </w:tcBorders>
            <w:vAlign w:val="center"/>
          </w:tcPr>
          <w:p w14:paraId="03E8DF42" w14:textId="77777777" w:rsidR="00742D52" w:rsidRPr="007707CF" w:rsidRDefault="00742D52" w:rsidP="00742D52">
            <w:pPr>
              <w:jc w:val="both"/>
              <w:rPr>
                <w:rFonts w:ascii="Times New Roman" w:hAnsi="Times New Roman"/>
              </w:rPr>
            </w:pPr>
          </w:p>
        </w:tc>
        <w:tc>
          <w:tcPr>
            <w:tcW w:w="1767" w:type="dxa"/>
            <w:tcBorders>
              <w:top w:val="single" w:sz="4" w:space="0" w:color="000000"/>
              <w:bottom w:val="single" w:sz="4" w:space="0" w:color="000000"/>
              <w:right w:val="single" w:sz="4" w:space="0" w:color="auto"/>
            </w:tcBorders>
          </w:tcPr>
          <w:p w14:paraId="17C9889F" w14:textId="77777777" w:rsidR="00742D52" w:rsidRPr="007707CF" w:rsidRDefault="00742D52" w:rsidP="00742D52">
            <w:pPr>
              <w:jc w:val="both"/>
              <w:rPr>
                <w:rFonts w:ascii="Times New Roman" w:hAnsi="Times New Roman"/>
                <w:b/>
              </w:rPr>
            </w:pPr>
          </w:p>
        </w:tc>
        <w:tc>
          <w:tcPr>
            <w:tcW w:w="1781" w:type="dxa"/>
            <w:tcBorders>
              <w:top w:val="single" w:sz="4" w:space="0" w:color="auto"/>
              <w:left w:val="single" w:sz="4" w:space="0" w:color="auto"/>
              <w:bottom w:val="single" w:sz="4" w:space="0" w:color="auto"/>
              <w:right w:val="single" w:sz="4" w:space="0" w:color="auto"/>
            </w:tcBorders>
            <w:vAlign w:val="center"/>
          </w:tcPr>
          <w:p w14:paraId="298B0498" w14:textId="77777777" w:rsidR="00742D52" w:rsidRPr="007707CF" w:rsidRDefault="00742D52" w:rsidP="00742D52">
            <w:pPr>
              <w:jc w:val="both"/>
              <w:rPr>
                <w:rFonts w:ascii="Times New Roman" w:hAnsi="Times New Roman"/>
              </w:rPr>
            </w:pPr>
          </w:p>
        </w:tc>
        <w:tc>
          <w:tcPr>
            <w:tcW w:w="3258" w:type="dxa"/>
            <w:tcBorders>
              <w:top w:val="single" w:sz="4" w:space="0" w:color="auto"/>
              <w:left w:val="single" w:sz="4" w:space="0" w:color="auto"/>
              <w:bottom w:val="single" w:sz="4" w:space="0" w:color="auto"/>
              <w:right w:val="single" w:sz="4" w:space="0" w:color="auto"/>
            </w:tcBorders>
            <w:vAlign w:val="center"/>
          </w:tcPr>
          <w:p w14:paraId="7C1FF2BB" w14:textId="77777777" w:rsidR="00742D52" w:rsidRPr="00742D52" w:rsidRDefault="00742D52" w:rsidP="00742D52">
            <w:pPr>
              <w:jc w:val="both"/>
              <w:rPr>
                <w:rFonts w:ascii="Times New Roman" w:eastAsiaTheme="minorHAnsi" w:hAnsi="Times New Roman"/>
                <w:sz w:val="24"/>
                <w:szCs w:val="24"/>
                <w:lang w:eastAsia="zh-CN" w:bidi="hi-IN"/>
              </w:rPr>
            </w:pPr>
            <w:r w:rsidRPr="00742D52">
              <w:rPr>
                <w:rFonts w:ascii="Times New Roman" w:eastAsiaTheme="minorHAnsi" w:hAnsi="Times New Roman"/>
                <w:bCs/>
                <w:sz w:val="24"/>
                <w:szCs w:val="24"/>
                <w:lang w:eastAsia="zh-CN" w:bidi="hi-IN"/>
              </w:rPr>
              <w:t>Az álláskeresés lépései, álláshirdetések.</w:t>
            </w:r>
            <w:r w:rsidRPr="00742D52">
              <w:rPr>
                <w:rFonts w:ascii="Times New Roman" w:eastAsiaTheme="minorHAnsi" w:hAnsi="Times New Roman"/>
                <w:bCs/>
                <w:sz w:val="24"/>
                <w:szCs w:val="24"/>
                <w:lang w:eastAsia="zh-CN" w:bidi="hi-IN"/>
              </w:rPr>
              <w:br/>
            </w:r>
            <w:r w:rsidRPr="00742D52">
              <w:rPr>
                <w:rFonts w:ascii="Times New Roman" w:eastAsiaTheme="minorHAnsi" w:hAnsi="Times New Roman"/>
                <w:sz w:val="24"/>
                <w:szCs w:val="24"/>
                <w:lang w:eastAsia="zh-CN" w:bidi="hi-IN"/>
              </w:rPr>
              <w:t>-álláskereséshez kapcsolódó szókincs</w:t>
            </w:r>
            <w:r w:rsidRPr="00742D52">
              <w:rPr>
                <w:rFonts w:ascii="Times New Roman" w:eastAsiaTheme="minorHAnsi" w:hAnsi="Times New Roman"/>
                <w:sz w:val="24"/>
                <w:szCs w:val="24"/>
                <w:lang w:eastAsia="zh-CN" w:bidi="hi-IN"/>
              </w:rPr>
              <w:br/>
              <w:t>-álláshirdetések megértése és a hozzájuk kapcsolódó végzettségek, képzettségek, képességek</w:t>
            </w:r>
            <w:r w:rsidRPr="00742D52">
              <w:rPr>
                <w:rFonts w:ascii="Times New Roman" w:eastAsiaTheme="minorHAnsi" w:hAnsi="Times New Roman"/>
                <w:sz w:val="24"/>
                <w:szCs w:val="24"/>
                <w:lang w:eastAsia="zh-CN" w:bidi="hi-IN"/>
              </w:rPr>
              <w:br/>
              <w:t>-álláskereséssel kapcsolatos űrlapok kitöltése</w:t>
            </w:r>
            <w:r w:rsidRPr="00742D52">
              <w:rPr>
                <w:rFonts w:ascii="Times New Roman" w:eastAsiaTheme="minorHAnsi" w:hAnsi="Times New Roman"/>
                <w:sz w:val="24"/>
                <w:szCs w:val="24"/>
                <w:lang w:eastAsia="zh-CN" w:bidi="hi-IN"/>
              </w:rPr>
              <w:br/>
            </w:r>
            <w:r w:rsidRPr="00742D52">
              <w:rPr>
                <w:rFonts w:ascii="Times New Roman" w:eastAsiaTheme="minorHAnsi" w:hAnsi="Times New Roman"/>
                <w:b/>
                <w:sz w:val="24"/>
                <w:szCs w:val="24"/>
                <w:lang w:eastAsia="zh-CN" w:bidi="hi-IN"/>
              </w:rPr>
              <w:br/>
            </w:r>
            <w:r w:rsidRPr="00742D52">
              <w:rPr>
                <w:rFonts w:ascii="Times New Roman" w:eastAsiaTheme="minorHAnsi" w:hAnsi="Times New Roman"/>
                <w:bCs/>
                <w:sz w:val="24"/>
                <w:szCs w:val="24"/>
                <w:lang w:eastAsia="zh-CN" w:bidi="hi-IN"/>
              </w:rPr>
              <w:t>Önéletrajz és motivációs levél.</w:t>
            </w:r>
            <w:r w:rsidRPr="00742D52">
              <w:rPr>
                <w:rFonts w:ascii="Times New Roman" w:eastAsiaTheme="minorHAnsi" w:hAnsi="Times New Roman"/>
                <w:bCs/>
                <w:sz w:val="24"/>
                <w:szCs w:val="24"/>
                <w:lang w:eastAsia="zh-CN" w:bidi="hi-IN"/>
              </w:rPr>
              <w:br/>
            </w:r>
            <w:r w:rsidRPr="00742D52">
              <w:rPr>
                <w:rFonts w:ascii="Times New Roman" w:eastAsiaTheme="minorHAnsi" w:hAnsi="Times New Roman"/>
                <w:sz w:val="24"/>
                <w:szCs w:val="24"/>
                <w:lang w:eastAsia="zh-CN" w:bidi="hi-IN"/>
              </w:rPr>
              <w:t>-önéletrajzok típusai, tartalmi és formai követelményei, szófordulatai</w:t>
            </w:r>
            <w:r w:rsidRPr="00742D52">
              <w:rPr>
                <w:rFonts w:ascii="Times New Roman" w:eastAsiaTheme="minorHAnsi" w:hAnsi="Times New Roman"/>
                <w:sz w:val="24"/>
                <w:szCs w:val="24"/>
                <w:lang w:eastAsia="zh-CN" w:bidi="hi-IN"/>
              </w:rPr>
              <w:br/>
              <w:t>-önéletrajz önálló megfogalmazása</w:t>
            </w:r>
            <w:r w:rsidRPr="00742D52">
              <w:rPr>
                <w:rFonts w:ascii="Times New Roman" w:eastAsiaTheme="minorHAnsi" w:hAnsi="Times New Roman"/>
                <w:sz w:val="24"/>
                <w:szCs w:val="24"/>
                <w:lang w:eastAsia="zh-CN" w:bidi="hi-IN"/>
              </w:rPr>
              <w:br/>
              <w:t>-az állás megpályázásához használt hivatalos levél tartalmi és formai követelményei</w:t>
            </w:r>
            <w:r w:rsidRPr="00742D52">
              <w:rPr>
                <w:rFonts w:ascii="Times New Roman" w:eastAsiaTheme="minorHAnsi" w:hAnsi="Times New Roman"/>
                <w:sz w:val="24"/>
                <w:szCs w:val="24"/>
                <w:lang w:eastAsia="zh-CN" w:bidi="hi-IN"/>
              </w:rPr>
              <w:br/>
            </w:r>
            <w:r w:rsidRPr="00742D52">
              <w:rPr>
                <w:rFonts w:ascii="Times New Roman" w:eastAsiaTheme="minorHAnsi" w:hAnsi="Times New Roman"/>
                <w:b/>
                <w:sz w:val="24"/>
                <w:szCs w:val="24"/>
                <w:lang w:eastAsia="zh-CN" w:bidi="hi-IN"/>
              </w:rPr>
              <w:br/>
            </w:r>
            <w:r w:rsidRPr="00742D52">
              <w:rPr>
                <w:rFonts w:ascii="Times New Roman" w:eastAsiaTheme="minorHAnsi" w:hAnsi="Times New Roman"/>
                <w:bCs/>
                <w:sz w:val="24"/>
                <w:szCs w:val="24"/>
                <w:lang w:eastAsia="zh-CN" w:bidi="hi-IN"/>
              </w:rPr>
              <w:t>„Small talk” – általános társalgás.</w:t>
            </w:r>
            <w:r w:rsidRPr="00742D52">
              <w:rPr>
                <w:rFonts w:ascii="Times New Roman" w:eastAsiaTheme="minorHAnsi" w:hAnsi="Times New Roman"/>
                <w:sz w:val="24"/>
                <w:szCs w:val="24"/>
                <w:lang w:eastAsia="zh-CN" w:bidi="hi-IN"/>
              </w:rPr>
              <w:br/>
              <w:t>-small talk az állásinterjún</w:t>
            </w:r>
            <w:r w:rsidRPr="00742D52">
              <w:rPr>
                <w:rFonts w:ascii="Times New Roman" w:eastAsiaTheme="minorHAnsi" w:hAnsi="Times New Roman"/>
                <w:sz w:val="24"/>
                <w:szCs w:val="24"/>
                <w:lang w:eastAsia="zh-CN" w:bidi="hi-IN"/>
              </w:rPr>
              <w:br/>
              <w:t>-small talk szerepe: ráhangolódás, csend megtörése, feszültségoldás, a beszélgetés lezárása</w:t>
            </w:r>
            <w:r w:rsidRPr="00742D52">
              <w:rPr>
                <w:rFonts w:ascii="Times New Roman" w:eastAsiaTheme="minorHAnsi" w:hAnsi="Times New Roman"/>
                <w:sz w:val="24"/>
                <w:szCs w:val="24"/>
                <w:lang w:eastAsia="zh-CN" w:bidi="hi-IN"/>
              </w:rPr>
              <w:br/>
              <w:t>small talk témái: időjárás, közlekedés, étkezés, család, hobbi, szabadidő</w:t>
            </w:r>
            <w:r w:rsidRPr="00742D52">
              <w:rPr>
                <w:rFonts w:ascii="Times New Roman" w:eastAsiaTheme="minorHAnsi" w:hAnsi="Times New Roman"/>
                <w:sz w:val="24"/>
                <w:szCs w:val="24"/>
                <w:lang w:eastAsia="zh-CN" w:bidi="hi-IN"/>
              </w:rPr>
              <w:br/>
              <w:t xml:space="preserve">-kérdésfeltevés és a beszélgetésben való </w:t>
            </w:r>
            <w:proofErr w:type="gramStart"/>
            <w:r w:rsidRPr="00742D52">
              <w:rPr>
                <w:rFonts w:ascii="Times New Roman" w:eastAsiaTheme="minorHAnsi" w:hAnsi="Times New Roman"/>
                <w:sz w:val="24"/>
                <w:szCs w:val="24"/>
                <w:lang w:eastAsia="zh-CN" w:bidi="hi-IN"/>
              </w:rPr>
              <w:t>aktív</w:t>
            </w:r>
            <w:proofErr w:type="gramEnd"/>
            <w:r w:rsidRPr="00742D52">
              <w:rPr>
                <w:rFonts w:ascii="Times New Roman" w:eastAsiaTheme="minorHAnsi" w:hAnsi="Times New Roman"/>
                <w:sz w:val="24"/>
                <w:szCs w:val="24"/>
                <w:lang w:eastAsia="zh-CN" w:bidi="hi-IN"/>
              </w:rPr>
              <w:t xml:space="preserve"> részvétel szabályai, fordulatai</w:t>
            </w:r>
            <w:r w:rsidRPr="00742D52">
              <w:rPr>
                <w:rFonts w:ascii="Times New Roman" w:eastAsiaTheme="minorHAnsi" w:hAnsi="Times New Roman"/>
                <w:sz w:val="24"/>
                <w:szCs w:val="24"/>
                <w:lang w:eastAsia="zh-CN" w:bidi="hi-IN"/>
              </w:rPr>
              <w:br/>
            </w:r>
            <w:r w:rsidRPr="00742D52">
              <w:rPr>
                <w:rFonts w:ascii="Times New Roman" w:eastAsiaTheme="minorHAnsi" w:hAnsi="Times New Roman"/>
                <w:b/>
                <w:sz w:val="24"/>
                <w:szCs w:val="24"/>
                <w:lang w:eastAsia="zh-CN" w:bidi="hi-IN"/>
              </w:rPr>
              <w:br/>
            </w:r>
            <w:r w:rsidRPr="00742D52">
              <w:rPr>
                <w:rFonts w:ascii="Times New Roman" w:eastAsiaTheme="minorHAnsi" w:hAnsi="Times New Roman"/>
                <w:bCs/>
                <w:sz w:val="24"/>
                <w:szCs w:val="24"/>
                <w:lang w:eastAsia="zh-CN" w:bidi="hi-IN"/>
              </w:rPr>
              <w:t>Állásinterjú.</w:t>
            </w:r>
            <w:r w:rsidRPr="00742D52">
              <w:rPr>
                <w:rFonts w:ascii="Times New Roman" w:eastAsiaTheme="minorHAnsi" w:hAnsi="Times New Roman"/>
                <w:sz w:val="24"/>
                <w:szCs w:val="24"/>
                <w:lang w:eastAsia="zh-CN" w:bidi="hi-IN"/>
              </w:rPr>
              <w:t xml:space="preserve"> </w:t>
            </w:r>
            <w:r w:rsidRPr="00742D52">
              <w:rPr>
                <w:rFonts w:ascii="Times New Roman" w:eastAsiaTheme="minorHAnsi" w:hAnsi="Times New Roman"/>
                <w:sz w:val="24"/>
                <w:szCs w:val="24"/>
                <w:lang w:eastAsia="zh-CN" w:bidi="hi-IN"/>
              </w:rPr>
              <w:br/>
              <w:t>-hatékony kommunikáció az állásinterjún</w:t>
            </w:r>
            <w:r w:rsidRPr="00742D52">
              <w:rPr>
                <w:rFonts w:ascii="Times New Roman" w:eastAsiaTheme="minorHAnsi" w:hAnsi="Times New Roman"/>
                <w:sz w:val="24"/>
                <w:szCs w:val="24"/>
                <w:lang w:eastAsia="zh-CN" w:bidi="hi-IN"/>
              </w:rPr>
              <w:br/>
              <w:t>-bemutatkozás személyes és szakmai vonatkozással is</w:t>
            </w:r>
            <w:r w:rsidRPr="00742D52">
              <w:rPr>
                <w:rFonts w:ascii="Times New Roman" w:eastAsiaTheme="minorHAnsi" w:hAnsi="Times New Roman"/>
                <w:sz w:val="24"/>
                <w:szCs w:val="24"/>
                <w:lang w:eastAsia="zh-CN" w:bidi="hi-IN"/>
              </w:rPr>
              <w:br/>
              <w:t>-tájékozódás munkalehetőségekről, munkakörülményekről</w:t>
            </w:r>
            <w:r w:rsidRPr="00742D52">
              <w:rPr>
                <w:rFonts w:ascii="Times New Roman" w:eastAsiaTheme="minorHAnsi" w:hAnsi="Times New Roman"/>
                <w:sz w:val="24"/>
                <w:szCs w:val="24"/>
                <w:lang w:eastAsia="zh-CN" w:bidi="hi-IN"/>
              </w:rPr>
              <w:br/>
              <w:t>-erősségek kiemelése</w:t>
            </w:r>
            <w:r w:rsidRPr="00742D52">
              <w:rPr>
                <w:rFonts w:ascii="Times New Roman" w:eastAsiaTheme="minorHAnsi" w:hAnsi="Times New Roman"/>
                <w:sz w:val="24"/>
                <w:szCs w:val="24"/>
                <w:lang w:eastAsia="zh-CN" w:bidi="hi-IN"/>
              </w:rPr>
              <w:br/>
              <w:t>-kérdésfeltevés a betölteni kívánt munkakörrel kapcsolatban</w:t>
            </w:r>
          </w:p>
          <w:p w14:paraId="553C03F9" w14:textId="77777777" w:rsidR="00742D52" w:rsidRPr="00286AFB" w:rsidRDefault="00742D52" w:rsidP="00742D52">
            <w:pPr>
              <w:jc w:val="both"/>
              <w:rPr>
                <w:rFonts w:ascii="Times New Roman" w:hAnsi="Times New Roman"/>
                <w:b/>
              </w:rPr>
            </w:pPr>
          </w:p>
        </w:tc>
        <w:tc>
          <w:tcPr>
            <w:tcW w:w="3197" w:type="dxa"/>
            <w:tcBorders>
              <w:top w:val="single" w:sz="4" w:space="0" w:color="auto"/>
              <w:left w:val="single" w:sz="4" w:space="0" w:color="auto"/>
              <w:bottom w:val="single" w:sz="4" w:space="0" w:color="auto"/>
              <w:right w:val="single" w:sz="4" w:space="0" w:color="auto"/>
            </w:tcBorders>
            <w:vAlign w:val="center"/>
          </w:tcPr>
          <w:p w14:paraId="7A714F9B" w14:textId="77777777" w:rsidR="00742D52" w:rsidRPr="007707CF" w:rsidRDefault="00742D52" w:rsidP="00742D52">
            <w:pPr>
              <w:jc w:val="center"/>
              <w:rPr>
                <w:rFonts w:ascii="Times New Roman" w:hAnsi="Times New Roman"/>
              </w:rPr>
            </w:pPr>
          </w:p>
        </w:tc>
        <w:tc>
          <w:tcPr>
            <w:tcW w:w="3197" w:type="dxa"/>
            <w:tcBorders>
              <w:top w:val="single" w:sz="4" w:space="0" w:color="auto"/>
              <w:left w:val="single" w:sz="4" w:space="0" w:color="auto"/>
              <w:bottom w:val="single" w:sz="4" w:space="0" w:color="auto"/>
              <w:right w:val="single" w:sz="4" w:space="0" w:color="auto"/>
            </w:tcBorders>
            <w:vAlign w:val="center"/>
          </w:tcPr>
          <w:p w14:paraId="6807D994" w14:textId="77777777" w:rsidR="00742D52" w:rsidRPr="007707CF" w:rsidRDefault="00742D52" w:rsidP="00742D52">
            <w:pPr>
              <w:jc w:val="center"/>
              <w:rPr>
                <w:rFonts w:ascii="Times New Roman" w:hAnsi="Times New Roman"/>
              </w:rPr>
            </w:pPr>
          </w:p>
        </w:tc>
      </w:tr>
      <w:tr w:rsidR="00742D52" w:rsidRPr="007707CF" w14:paraId="662C98D3" w14:textId="77777777" w:rsidTr="00742D52">
        <w:trPr>
          <w:jc w:val="center"/>
        </w:trPr>
        <w:tc>
          <w:tcPr>
            <w:tcW w:w="1049" w:type="dxa"/>
            <w:vMerge w:val="restart"/>
            <w:tcBorders>
              <w:top w:val="single" w:sz="4" w:space="0" w:color="000000"/>
            </w:tcBorders>
            <w:vAlign w:val="center"/>
          </w:tcPr>
          <w:p w14:paraId="72427488" w14:textId="77777777" w:rsidR="00742D52" w:rsidRPr="00286AFB" w:rsidRDefault="00742D52" w:rsidP="00742D52">
            <w:pPr>
              <w:jc w:val="center"/>
              <w:rPr>
                <w:rFonts w:ascii="Times New Roman" w:hAnsi="Times New Roman"/>
                <w:sz w:val="18"/>
                <w:szCs w:val="18"/>
              </w:rPr>
            </w:pPr>
            <w:r w:rsidRPr="00286AFB">
              <w:rPr>
                <w:rFonts w:ascii="Times New Roman" w:hAnsi="Times New Roman"/>
                <w:sz w:val="18"/>
                <w:szCs w:val="18"/>
              </w:rPr>
              <w:t>szakirányú oktatás</w:t>
            </w:r>
          </w:p>
        </w:tc>
        <w:tc>
          <w:tcPr>
            <w:tcW w:w="1767" w:type="dxa"/>
            <w:tcBorders>
              <w:top w:val="single" w:sz="4" w:space="0" w:color="000000"/>
              <w:bottom w:val="single" w:sz="4" w:space="0" w:color="000000"/>
              <w:right w:val="single" w:sz="4" w:space="0" w:color="auto"/>
            </w:tcBorders>
          </w:tcPr>
          <w:p w14:paraId="7A7D7353" w14:textId="77777777" w:rsidR="00742D52" w:rsidRPr="007707CF" w:rsidRDefault="00742D52" w:rsidP="00742D52">
            <w:pPr>
              <w:jc w:val="both"/>
              <w:rPr>
                <w:rFonts w:ascii="Times New Roman" w:hAnsi="Times New Roman"/>
                <w:b/>
              </w:rPr>
            </w:pPr>
            <w:r w:rsidRPr="007707CF">
              <w:rPr>
                <w:rFonts w:ascii="Times New Roman" w:hAnsi="Times New Roman"/>
                <w:b/>
              </w:rPr>
              <w:t>Előkészítés</w:t>
            </w:r>
          </w:p>
        </w:tc>
        <w:tc>
          <w:tcPr>
            <w:tcW w:w="1781" w:type="dxa"/>
            <w:tcBorders>
              <w:top w:val="single" w:sz="4" w:space="0" w:color="auto"/>
              <w:left w:val="single" w:sz="4" w:space="0" w:color="auto"/>
              <w:bottom w:val="single" w:sz="4" w:space="0" w:color="auto"/>
              <w:right w:val="single" w:sz="4" w:space="0" w:color="auto"/>
            </w:tcBorders>
          </w:tcPr>
          <w:p w14:paraId="39BE22FA" w14:textId="77777777" w:rsidR="00742D52" w:rsidRPr="007707CF" w:rsidRDefault="00742D52" w:rsidP="00742D52">
            <w:pPr>
              <w:jc w:val="both"/>
              <w:rPr>
                <w:rFonts w:ascii="Times New Roman" w:hAnsi="Times New Roman"/>
              </w:rPr>
            </w:pPr>
          </w:p>
        </w:tc>
        <w:tc>
          <w:tcPr>
            <w:tcW w:w="3258" w:type="dxa"/>
            <w:tcBorders>
              <w:top w:val="single" w:sz="4" w:space="0" w:color="auto"/>
              <w:left w:val="single" w:sz="4" w:space="0" w:color="auto"/>
              <w:bottom w:val="single" w:sz="4" w:space="0" w:color="auto"/>
              <w:right w:val="single" w:sz="4" w:space="0" w:color="auto"/>
            </w:tcBorders>
          </w:tcPr>
          <w:p w14:paraId="4E5092FB" w14:textId="77777777" w:rsidR="00742D52" w:rsidRPr="007707CF" w:rsidRDefault="00742D52" w:rsidP="00742D52">
            <w:pPr>
              <w:jc w:val="center"/>
              <w:rPr>
                <w:rFonts w:ascii="Times New Roman" w:hAnsi="Times New Roman"/>
              </w:rPr>
            </w:pPr>
            <w:r>
              <w:rPr>
                <w:rFonts w:ascii="Times New Roman" w:hAnsi="Times New Roman"/>
              </w:rPr>
              <w:t>-</w:t>
            </w:r>
          </w:p>
        </w:tc>
        <w:tc>
          <w:tcPr>
            <w:tcW w:w="3197" w:type="dxa"/>
            <w:tcBorders>
              <w:top w:val="single" w:sz="4" w:space="0" w:color="auto"/>
              <w:left w:val="single" w:sz="4" w:space="0" w:color="auto"/>
              <w:bottom w:val="single" w:sz="4" w:space="0" w:color="auto"/>
              <w:right w:val="single" w:sz="4" w:space="0" w:color="auto"/>
            </w:tcBorders>
            <w:vAlign w:val="center"/>
          </w:tcPr>
          <w:p w14:paraId="04238FF0" w14:textId="77777777" w:rsidR="00742D52" w:rsidRPr="00286AFB" w:rsidRDefault="00742D52" w:rsidP="00742D52">
            <w:pPr>
              <w:jc w:val="center"/>
              <w:rPr>
                <w:rFonts w:ascii="Times New Roman" w:hAnsi="Times New Roman"/>
                <w:b/>
              </w:rPr>
            </w:pPr>
            <w:r w:rsidRPr="00286AFB">
              <w:rPr>
                <w:rFonts w:ascii="Times New Roman" w:hAnsi="Times New Roman"/>
                <w:b/>
              </w:rPr>
              <w:t>15,5 óra</w:t>
            </w:r>
          </w:p>
        </w:tc>
        <w:tc>
          <w:tcPr>
            <w:tcW w:w="3197" w:type="dxa"/>
            <w:tcBorders>
              <w:top w:val="single" w:sz="4" w:space="0" w:color="auto"/>
              <w:left w:val="single" w:sz="4" w:space="0" w:color="auto"/>
              <w:bottom w:val="single" w:sz="4" w:space="0" w:color="auto"/>
              <w:right w:val="single" w:sz="4" w:space="0" w:color="auto"/>
            </w:tcBorders>
            <w:vAlign w:val="center"/>
          </w:tcPr>
          <w:p w14:paraId="63559B1D" w14:textId="77777777" w:rsidR="00742D52" w:rsidRPr="007707CF" w:rsidRDefault="00742D52" w:rsidP="00742D52">
            <w:pPr>
              <w:jc w:val="center"/>
              <w:rPr>
                <w:rFonts w:ascii="Times New Roman" w:hAnsi="Times New Roman"/>
              </w:rPr>
            </w:pPr>
            <w:r>
              <w:rPr>
                <w:rFonts w:ascii="Times New Roman" w:hAnsi="Times New Roman"/>
              </w:rPr>
              <w:t>-</w:t>
            </w:r>
          </w:p>
        </w:tc>
      </w:tr>
      <w:tr w:rsidR="00742D52" w:rsidRPr="007707CF" w14:paraId="6C8566D5" w14:textId="77777777" w:rsidTr="00742D52">
        <w:trPr>
          <w:jc w:val="center"/>
        </w:trPr>
        <w:tc>
          <w:tcPr>
            <w:tcW w:w="1049" w:type="dxa"/>
            <w:vMerge/>
            <w:vAlign w:val="center"/>
          </w:tcPr>
          <w:p w14:paraId="57EFC911" w14:textId="77777777" w:rsidR="00742D52" w:rsidRPr="007707CF" w:rsidRDefault="00742D52" w:rsidP="00742D52">
            <w:pPr>
              <w:ind w:left="113" w:right="113"/>
              <w:jc w:val="both"/>
              <w:rPr>
                <w:rFonts w:ascii="Times New Roman" w:hAnsi="Times New Roman"/>
              </w:rPr>
            </w:pPr>
          </w:p>
        </w:tc>
        <w:tc>
          <w:tcPr>
            <w:tcW w:w="1767" w:type="dxa"/>
            <w:tcBorders>
              <w:top w:val="single" w:sz="4" w:space="0" w:color="000000"/>
              <w:bottom w:val="single" w:sz="4" w:space="0" w:color="000000"/>
              <w:right w:val="single" w:sz="4" w:space="0" w:color="auto"/>
            </w:tcBorders>
          </w:tcPr>
          <w:p w14:paraId="25017907" w14:textId="77777777" w:rsidR="00742D52" w:rsidRPr="007707CF" w:rsidRDefault="00742D52" w:rsidP="00742D52">
            <w:pPr>
              <w:jc w:val="both"/>
              <w:rPr>
                <w:rFonts w:ascii="Times New Roman" w:hAnsi="Times New Roman"/>
              </w:rPr>
            </w:pPr>
          </w:p>
        </w:tc>
        <w:tc>
          <w:tcPr>
            <w:tcW w:w="1781" w:type="dxa"/>
            <w:tcBorders>
              <w:top w:val="single" w:sz="4" w:space="0" w:color="auto"/>
              <w:left w:val="single" w:sz="4" w:space="0" w:color="auto"/>
              <w:bottom w:val="single" w:sz="4" w:space="0" w:color="auto"/>
              <w:right w:val="single" w:sz="4" w:space="0" w:color="auto"/>
            </w:tcBorders>
            <w:vAlign w:val="center"/>
          </w:tcPr>
          <w:p w14:paraId="448CD1F1" w14:textId="77777777" w:rsidR="00742D52" w:rsidRPr="00286AFB" w:rsidRDefault="00742D52" w:rsidP="00742D52">
            <w:pPr>
              <w:jc w:val="both"/>
              <w:rPr>
                <w:rFonts w:ascii="Times New Roman" w:hAnsi="Times New Roman"/>
                <w:b/>
                <w:i/>
              </w:rPr>
            </w:pPr>
            <w:r w:rsidRPr="00286AFB">
              <w:rPr>
                <w:rFonts w:ascii="Times New Roman" w:hAnsi="Times New Roman"/>
                <w:b/>
                <w:i/>
              </w:rPr>
              <w:t>Előkészítési folyamatok</w:t>
            </w:r>
          </w:p>
        </w:tc>
        <w:tc>
          <w:tcPr>
            <w:tcW w:w="3258" w:type="dxa"/>
            <w:tcBorders>
              <w:top w:val="single" w:sz="4" w:space="0" w:color="auto"/>
              <w:left w:val="single" w:sz="4" w:space="0" w:color="auto"/>
              <w:bottom w:val="single" w:sz="4" w:space="0" w:color="auto"/>
              <w:right w:val="single" w:sz="4" w:space="0" w:color="auto"/>
            </w:tcBorders>
            <w:vAlign w:val="center"/>
          </w:tcPr>
          <w:p w14:paraId="695EE091" w14:textId="77777777" w:rsidR="00742D52" w:rsidRPr="007707CF" w:rsidRDefault="00742D52" w:rsidP="00742D52">
            <w:pPr>
              <w:jc w:val="center"/>
              <w:rPr>
                <w:rFonts w:ascii="Times New Roman" w:hAnsi="Times New Roman"/>
              </w:rPr>
            </w:pPr>
            <w:r>
              <w:rPr>
                <w:rFonts w:ascii="Times New Roman" w:hAnsi="Times New Roman"/>
              </w:rPr>
              <w:t>-</w:t>
            </w:r>
          </w:p>
        </w:tc>
        <w:tc>
          <w:tcPr>
            <w:tcW w:w="3197" w:type="dxa"/>
            <w:tcBorders>
              <w:top w:val="single" w:sz="4" w:space="0" w:color="auto"/>
              <w:left w:val="single" w:sz="4" w:space="0" w:color="auto"/>
              <w:bottom w:val="single" w:sz="4" w:space="0" w:color="auto"/>
              <w:right w:val="single" w:sz="4" w:space="0" w:color="auto"/>
            </w:tcBorders>
            <w:vAlign w:val="center"/>
          </w:tcPr>
          <w:p w14:paraId="77DA0898" w14:textId="77777777" w:rsidR="00742D52" w:rsidRPr="007707CF" w:rsidRDefault="00742D52" w:rsidP="00742D52">
            <w:pPr>
              <w:jc w:val="both"/>
              <w:rPr>
                <w:rFonts w:ascii="Times New Roman" w:hAnsi="Times New Roman"/>
              </w:rPr>
            </w:pPr>
            <w:r w:rsidRPr="007707CF">
              <w:rPr>
                <w:rFonts w:ascii="Times New Roman" w:hAnsi="Times New Roman"/>
              </w:rPr>
              <w:t>Munkafolyamatok előkészítése: alapanyagok, eszközök, gépek, berendezések</w:t>
            </w:r>
          </w:p>
          <w:p w14:paraId="02889AF8" w14:textId="77777777" w:rsidR="00742D52" w:rsidRPr="007707CF" w:rsidRDefault="00742D52" w:rsidP="00742D52">
            <w:pPr>
              <w:jc w:val="both"/>
              <w:rPr>
                <w:rFonts w:ascii="Times New Roman" w:hAnsi="Times New Roman"/>
              </w:rPr>
            </w:pPr>
            <w:r w:rsidRPr="007707CF">
              <w:rPr>
                <w:rFonts w:ascii="Times New Roman" w:hAnsi="Times New Roman"/>
              </w:rPr>
              <w:t>Munkaanyag szükséglet meghatározása a leadott rendelések és a várható forgalom alapján</w:t>
            </w:r>
          </w:p>
          <w:p w14:paraId="4DADD75D" w14:textId="77777777" w:rsidR="00742D52" w:rsidRPr="007707CF" w:rsidRDefault="00742D52" w:rsidP="00742D52">
            <w:pPr>
              <w:jc w:val="both"/>
              <w:rPr>
                <w:rFonts w:ascii="Times New Roman" w:hAnsi="Times New Roman"/>
              </w:rPr>
            </w:pPr>
            <w:r w:rsidRPr="007707CF">
              <w:rPr>
                <w:rFonts w:ascii="Times New Roman" w:hAnsi="Times New Roman"/>
              </w:rPr>
              <w:t>Munkafolyamatok tervezése, meghatározása, előkészítése a gyártási és gazdaságossági szempontok alapján</w:t>
            </w:r>
          </w:p>
          <w:p w14:paraId="212BD844" w14:textId="77777777" w:rsidR="00742D52" w:rsidRPr="007707CF" w:rsidRDefault="00742D52" w:rsidP="00742D52">
            <w:pPr>
              <w:jc w:val="both"/>
              <w:rPr>
                <w:rFonts w:ascii="Times New Roman" w:hAnsi="Times New Roman"/>
              </w:rPr>
            </w:pPr>
            <w:r w:rsidRPr="007707CF">
              <w:rPr>
                <w:rFonts w:ascii="Times New Roman" w:hAnsi="Times New Roman"/>
              </w:rPr>
              <w:t xml:space="preserve">Az előkészítő folyamatok értékelése minőségi </w:t>
            </w:r>
            <w:proofErr w:type="gramStart"/>
            <w:r w:rsidRPr="007707CF">
              <w:rPr>
                <w:rFonts w:ascii="Times New Roman" w:hAnsi="Times New Roman"/>
              </w:rPr>
              <w:t>kritériumok</w:t>
            </w:r>
            <w:proofErr w:type="gramEnd"/>
            <w:r w:rsidRPr="007707CF">
              <w:rPr>
                <w:rFonts w:ascii="Times New Roman" w:hAnsi="Times New Roman"/>
              </w:rPr>
              <w:t xml:space="preserve"> alapján</w:t>
            </w:r>
          </w:p>
        </w:tc>
        <w:tc>
          <w:tcPr>
            <w:tcW w:w="3197" w:type="dxa"/>
            <w:tcBorders>
              <w:top w:val="single" w:sz="4" w:space="0" w:color="auto"/>
              <w:left w:val="single" w:sz="4" w:space="0" w:color="auto"/>
              <w:bottom w:val="single" w:sz="4" w:space="0" w:color="auto"/>
              <w:right w:val="single" w:sz="4" w:space="0" w:color="auto"/>
            </w:tcBorders>
            <w:vAlign w:val="center"/>
          </w:tcPr>
          <w:p w14:paraId="2A146C24" w14:textId="77777777" w:rsidR="00742D52" w:rsidRPr="007707CF" w:rsidRDefault="00742D52" w:rsidP="00742D52">
            <w:pPr>
              <w:jc w:val="center"/>
              <w:rPr>
                <w:rFonts w:ascii="Times New Roman" w:hAnsi="Times New Roman"/>
              </w:rPr>
            </w:pPr>
            <w:r>
              <w:rPr>
                <w:rFonts w:ascii="Times New Roman" w:hAnsi="Times New Roman"/>
              </w:rPr>
              <w:t>-</w:t>
            </w:r>
          </w:p>
        </w:tc>
      </w:tr>
      <w:tr w:rsidR="00742D52" w:rsidRPr="007707CF" w14:paraId="0D4DE683" w14:textId="77777777" w:rsidTr="00742D52">
        <w:trPr>
          <w:jc w:val="center"/>
        </w:trPr>
        <w:tc>
          <w:tcPr>
            <w:tcW w:w="1049" w:type="dxa"/>
            <w:vMerge/>
            <w:vAlign w:val="center"/>
          </w:tcPr>
          <w:p w14:paraId="54C6FDB4" w14:textId="77777777" w:rsidR="00742D52" w:rsidRPr="007707CF" w:rsidRDefault="00742D52" w:rsidP="00742D52">
            <w:pPr>
              <w:ind w:left="113" w:right="113"/>
              <w:jc w:val="both"/>
              <w:rPr>
                <w:rFonts w:ascii="Times New Roman" w:hAnsi="Times New Roman"/>
              </w:rPr>
            </w:pPr>
          </w:p>
        </w:tc>
        <w:tc>
          <w:tcPr>
            <w:tcW w:w="1767" w:type="dxa"/>
            <w:vMerge w:val="restart"/>
            <w:tcBorders>
              <w:top w:val="single" w:sz="4" w:space="0" w:color="000000"/>
              <w:right w:val="single" w:sz="4" w:space="0" w:color="auto"/>
            </w:tcBorders>
            <w:vAlign w:val="center"/>
          </w:tcPr>
          <w:p w14:paraId="70FFB3D6" w14:textId="77777777" w:rsidR="00742D52" w:rsidRPr="007707CF" w:rsidRDefault="00742D52" w:rsidP="00742D52">
            <w:pPr>
              <w:jc w:val="center"/>
              <w:rPr>
                <w:rFonts w:ascii="Times New Roman" w:hAnsi="Times New Roman"/>
              </w:rPr>
            </w:pPr>
            <w:r w:rsidRPr="007707CF">
              <w:rPr>
                <w:rFonts w:ascii="Times New Roman" w:hAnsi="Times New Roman"/>
                <w:b/>
              </w:rPr>
              <w:t>Cukrászati berendezések. gépek ismerete. kezelése, programozása</w:t>
            </w:r>
          </w:p>
        </w:tc>
        <w:tc>
          <w:tcPr>
            <w:tcW w:w="1781" w:type="dxa"/>
            <w:tcBorders>
              <w:top w:val="single" w:sz="4" w:space="0" w:color="auto"/>
              <w:left w:val="single" w:sz="4" w:space="0" w:color="auto"/>
              <w:bottom w:val="single" w:sz="4" w:space="0" w:color="auto"/>
              <w:right w:val="single" w:sz="4" w:space="0" w:color="auto"/>
            </w:tcBorders>
          </w:tcPr>
          <w:p w14:paraId="1CA30398" w14:textId="77777777" w:rsidR="00742D52" w:rsidRPr="007707CF" w:rsidRDefault="00742D52" w:rsidP="00742D52">
            <w:pPr>
              <w:jc w:val="both"/>
              <w:rPr>
                <w:rFonts w:ascii="Times New Roman" w:hAnsi="Times New Roman"/>
              </w:rPr>
            </w:pPr>
          </w:p>
        </w:tc>
        <w:tc>
          <w:tcPr>
            <w:tcW w:w="3258" w:type="dxa"/>
            <w:tcBorders>
              <w:top w:val="single" w:sz="4" w:space="0" w:color="auto"/>
              <w:left w:val="single" w:sz="4" w:space="0" w:color="auto"/>
              <w:bottom w:val="single" w:sz="4" w:space="0" w:color="auto"/>
              <w:right w:val="single" w:sz="4" w:space="0" w:color="auto"/>
            </w:tcBorders>
          </w:tcPr>
          <w:p w14:paraId="34CD9298" w14:textId="77777777" w:rsidR="00742D52" w:rsidRPr="007707CF" w:rsidRDefault="00742D52" w:rsidP="00742D52">
            <w:pPr>
              <w:jc w:val="center"/>
              <w:rPr>
                <w:rFonts w:ascii="Times New Roman" w:hAnsi="Times New Roman"/>
              </w:rPr>
            </w:pPr>
            <w:r>
              <w:rPr>
                <w:rFonts w:ascii="Times New Roman" w:hAnsi="Times New Roman"/>
              </w:rPr>
              <w:t>-</w:t>
            </w:r>
          </w:p>
        </w:tc>
        <w:tc>
          <w:tcPr>
            <w:tcW w:w="3197" w:type="dxa"/>
            <w:tcBorders>
              <w:top w:val="single" w:sz="4" w:space="0" w:color="auto"/>
              <w:left w:val="single" w:sz="4" w:space="0" w:color="auto"/>
              <w:bottom w:val="single" w:sz="4" w:space="0" w:color="auto"/>
              <w:right w:val="single" w:sz="4" w:space="0" w:color="auto"/>
            </w:tcBorders>
            <w:vAlign w:val="center"/>
          </w:tcPr>
          <w:p w14:paraId="4D7DA9C9" w14:textId="77777777" w:rsidR="00742D52" w:rsidRPr="007707CF" w:rsidRDefault="00742D52" w:rsidP="00742D52">
            <w:pPr>
              <w:jc w:val="center"/>
              <w:rPr>
                <w:rFonts w:ascii="Times New Roman" w:hAnsi="Times New Roman"/>
              </w:rPr>
            </w:pPr>
            <w:r>
              <w:rPr>
                <w:rFonts w:ascii="Times New Roman" w:hAnsi="Times New Roman"/>
              </w:rPr>
              <w:t>-</w:t>
            </w:r>
          </w:p>
        </w:tc>
        <w:tc>
          <w:tcPr>
            <w:tcW w:w="3197" w:type="dxa"/>
            <w:tcBorders>
              <w:top w:val="single" w:sz="4" w:space="0" w:color="auto"/>
              <w:left w:val="single" w:sz="4" w:space="0" w:color="auto"/>
              <w:bottom w:val="single" w:sz="4" w:space="0" w:color="auto"/>
              <w:right w:val="single" w:sz="4" w:space="0" w:color="auto"/>
            </w:tcBorders>
            <w:vAlign w:val="center"/>
          </w:tcPr>
          <w:p w14:paraId="68E75251" w14:textId="77777777" w:rsidR="00742D52" w:rsidRPr="007707CF" w:rsidRDefault="00742D52" w:rsidP="00742D52">
            <w:pPr>
              <w:jc w:val="center"/>
              <w:rPr>
                <w:rFonts w:ascii="Times New Roman" w:hAnsi="Times New Roman"/>
                <w:b/>
              </w:rPr>
            </w:pPr>
            <w:r w:rsidRPr="007707CF">
              <w:rPr>
                <w:rFonts w:ascii="Times New Roman" w:hAnsi="Times New Roman"/>
                <w:b/>
              </w:rPr>
              <w:t>31 óra</w:t>
            </w:r>
          </w:p>
        </w:tc>
      </w:tr>
      <w:tr w:rsidR="00742D52" w:rsidRPr="007707CF" w14:paraId="34F41E04" w14:textId="77777777" w:rsidTr="00742D52">
        <w:trPr>
          <w:jc w:val="center"/>
        </w:trPr>
        <w:tc>
          <w:tcPr>
            <w:tcW w:w="1049" w:type="dxa"/>
            <w:vMerge/>
            <w:vAlign w:val="center"/>
          </w:tcPr>
          <w:p w14:paraId="0090F773" w14:textId="77777777" w:rsidR="00742D52" w:rsidRPr="007707CF" w:rsidRDefault="00742D52" w:rsidP="00742D52">
            <w:pPr>
              <w:ind w:left="113" w:right="113"/>
              <w:jc w:val="both"/>
              <w:rPr>
                <w:rFonts w:ascii="Times New Roman" w:hAnsi="Times New Roman"/>
              </w:rPr>
            </w:pPr>
          </w:p>
        </w:tc>
        <w:tc>
          <w:tcPr>
            <w:tcW w:w="1767" w:type="dxa"/>
            <w:vMerge/>
            <w:tcBorders>
              <w:bottom w:val="single" w:sz="4" w:space="0" w:color="000000"/>
              <w:right w:val="single" w:sz="4" w:space="0" w:color="auto"/>
            </w:tcBorders>
          </w:tcPr>
          <w:p w14:paraId="5471B1AC" w14:textId="77777777" w:rsidR="00742D52" w:rsidRPr="007707CF" w:rsidRDefault="00742D52" w:rsidP="00742D52">
            <w:pPr>
              <w:jc w:val="both"/>
              <w:rPr>
                <w:rFonts w:ascii="Times New Roman" w:hAnsi="Times New Roman"/>
                <w:b/>
              </w:rPr>
            </w:pPr>
          </w:p>
        </w:tc>
        <w:tc>
          <w:tcPr>
            <w:tcW w:w="1781" w:type="dxa"/>
            <w:tcBorders>
              <w:top w:val="single" w:sz="8" w:space="0" w:color="auto"/>
              <w:left w:val="single" w:sz="4" w:space="0" w:color="auto"/>
              <w:bottom w:val="single" w:sz="8" w:space="0" w:color="auto"/>
              <w:right w:val="single" w:sz="4" w:space="0" w:color="auto"/>
            </w:tcBorders>
            <w:shd w:val="clear" w:color="auto" w:fill="auto"/>
            <w:vAlign w:val="center"/>
          </w:tcPr>
          <w:p w14:paraId="28B9E47C" w14:textId="77777777" w:rsidR="00742D52" w:rsidRPr="00286AFB" w:rsidRDefault="00742D52" w:rsidP="00742D52">
            <w:pPr>
              <w:jc w:val="center"/>
              <w:rPr>
                <w:rFonts w:ascii="Times New Roman" w:hAnsi="Times New Roman"/>
                <w:b/>
                <w:i/>
                <w:color w:val="000000"/>
              </w:rPr>
            </w:pPr>
            <w:r w:rsidRPr="00286AFB">
              <w:rPr>
                <w:rFonts w:ascii="Times New Roman" w:hAnsi="Times New Roman"/>
                <w:b/>
                <w:i/>
                <w:color w:val="000000"/>
              </w:rPr>
              <w:t>Cukrászati berendezések, gépek és készülékek kezelése</w:t>
            </w:r>
          </w:p>
        </w:tc>
        <w:tc>
          <w:tcPr>
            <w:tcW w:w="3258" w:type="dxa"/>
            <w:tcBorders>
              <w:top w:val="single" w:sz="4" w:space="0" w:color="auto"/>
              <w:left w:val="single" w:sz="4" w:space="0" w:color="auto"/>
              <w:bottom w:val="single" w:sz="4" w:space="0" w:color="auto"/>
              <w:right w:val="single" w:sz="4" w:space="0" w:color="auto"/>
            </w:tcBorders>
            <w:vAlign w:val="center"/>
          </w:tcPr>
          <w:p w14:paraId="7E7F358C" w14:textId="77777777" w:rsidR="00742D52" w:rsidRPr="007707CF" w:rsidRDefault="00742D52" w:rsidP="00742D52">
            <w:pPr>
              <w:jc w:val="center"/>
              <w:rPr>
                <w:rFonts w:ascii="Times New Roman" w:hAnsi="Times New Roman"/>
              </w:rPr>
            </w:pPr>
            <w:r>
              <w:rPr>
                <w:rFonts w:ascii="Times New Roman" w:hAnsi="Times New Roman"/>
              </w:rPr>
              <w:t>-</w:t>
            </w:r>
          </w:p>
        </w:tc>
        <w:tc>
          <w:tcPr>
            <w:tcW w:w="3197" w:type="dxa"/>
            <w:tcBorders>
              <w:top w:val="single" w:sz="4" w:space="0" w:color="auto"/>
              <w:left w:val="single" w:sz="4" w:space="0" w:color="auto"/>
              <w:bottom w:val="single" w:sz="4" w:space="0" w:color="auto"/>
              <w:right w:val="single" w:sz="4" w:space="0" w:color="auto"/>
            </w:tcBorders>
            <w:vAlign w:val="center"/>
          </w:tcPr>
          <w:p w14:paraId="71362727" w14:textId="77777777" w:rsidR="00742D52" w:rsidRPr="007707CF" w:rsidRDefault="00742D52" w:rsidP="00742D52">
            <w:pPr>
              <w:jc w:val="center"/>
              <w:rPr>
                <w:rFonts w:ascii="Times New Roman" w:hAnsi="Times New Roman"/>
              </w:rPr>
            </w:pPr>
            <w:r>
              <w:rPr>
                <w:rFonts w:ascii="Times New Roman" w:hAnsi="Times New Roman"/>
              </w:rPr>
              <w:t>-</w:t>
            </w:r>
          </w:p>
        </w:tc>
        <w:tc>
          <w:tcPr>
            <w:tcW w:w="3197" w:type="dxa"/>
            <w:tcBorders>
              <w:top w:val="single" w:sz="8" w:space="0" w:color="auto"/>
              <w:left w:val="single" w:sz="4" w:space="0" w:color="auto"/>
              <w:bottom w:val="single" w:sz="8" w:space="0" w:color="auto"/>
              <w:right w:val="single" w:sz="8" w:space="0" w:color="auto"/>
            </w:tcBorders>
            <w:shd w:val="clear" w:color="auto" w:fill="auto"/>
            <w:vAlign w:val="bottom"/>
          </w:tcPr>
          <w:p w14:paraId="45890791" w14:textId="77777777" w:rsidR="00742D52" w:rsidRPr="007707CF" w:rsidRDefault="00742D52" w:rsidP="00742D52">
            <w:pPr>
              <w:jc w:val="both"/>
              <w:rPr>
                <w:rFonts w:ascii="Times New Roman" w:hAnsi="Times New Roman"/>
                <w:color w:val="000000"/>
              </w:rPr>
            </w:pPr>
            <w:r w:rsidRPr="007707CF">
              <w:rPr>
                <w:rFonts w:ascii="Times New Roman" w:hAnsi="Times New Roman"/>
                <w:color w:val="000000"/>
              </w:rPr>
              <w:t>a) Sütő-, hőközlő-, hűtő-, fagyasztóberendezések működésének ismerete, ápolási és tisztítási műveletek</w:t>
            </w:r>
            <w:r w:rsidRPr="007707CF">
              <w:rPr>
                <w:rFonts w:ascii="Times New Roman" w:hAnsi="Times New Roman"/>
                <w:color w:val="000000"/>
              </w:rPr>
              <w:br/>
              <w:t>b) Aprító-, gyúró-, keverő-, habverő- és nyújtógépek, kisebb készülékek működésének ismerete, ápolása és tisztítása</w:t>
            </w:r>
            <w:r w:rsidRPr="007707CF">
              <w:rPr>
                <w:rFonts w:ascii="Times New Roman" w:hAnsi="Times New Roman"/>
                <w:color w:val="000000"/>
              </w:rPr>
              <w:br/>
              <w:t>c) Berendezések, gépek és készülékek előkészítése</w:t>
            </w:r>
            <w:r w:rsidRPr="007707CF">
              <w:rPr>
                <w:rFonts w:ascii="Times New Roman" w:hAnsi="Times New Roman"/>
                <w:color w:val="000000"/>
              </w:rPr>
              <w:br/>
              <w:t>d) Berendezések, gépek és készülékek – biztonsági előírásoknak megfelelő – kezelése és a technológiának megfelelő programozása</w:t>
            </w:r>
            <w:r w:rsidRPr="007707CF">
              <w:rPr>
                <w:rFonts w:ascii="Times New Roman" w:hAnsi="Times New Roman"/>
                <w:color w:val="000000"/>
              </w:rPr>
              <w:br/>
              <w:t>e) Berendezések, gépek és készülékek hibáinak felismerése és a hibák jelentése</w:t>
            </w:r>
          </w:p>
        </w:tc>
      </w:tr>
      <w:tr w:rsidR="00742D52" w:rsidRPr="007707CF" w14:paraId="7EBD66CF" w14:textId="77777777" w:rsidTr="00742D52">
        <w:trPr>
          <w:jc w:val="center"/>
        </w:trPr>
        <w:tc>
          <w:tcPr>
            <w:tcW w:w="1049" w:type="dxa"/>
            <w:vMerge/>
            <w:vAlign w:val="center"/>
          </w:tcPr>
          <w:p w14:paraId="14305F37" w14:textId="77777777" w:rsidR="00742D52" w:rsidRPr="007707CF" w:rsidRDefault="00742D52" w:rsidP="00742D52">
            <w:pPr>
              <w:ind w:left="113" w:right="113"/>
              <w:jc w:val="both"/>
              <w:rPr>
                <w:rFonts w:ascii="Times New Roman" w:hAnsi="Times New Roman"/>
              </w:rPr>
            </w:pPr>
          </w:p>
        </w:tc>
        <w:tc>
          <w:tcPr>
            <w:tcW w:w="1767" w:type="dxa"/>
            <w:vMerge w:val="restart"/>
            <w:tcBorders>
              <w:top w:val="single" w:sz="8" w:space="0" w:color="auto"/>
              <w:left w:val="single" w:sz="8" w:space="0" w:color="auto"/>
              <w:right w:val="single" w:sz="4" w:space="0" w:color="auto"/>
            </w:tcBorders>
            <w:shd w:val="clear" w:color="auto" w:fill="auto"/>
            <w:vAlign w:val="center"/>
          </w:tcPr>
          <w:p w14:paraId="1EC179B4" w14:textId="77777777" w:rsidR="00742D52" w:rsidRPr="007707CF" w:rsidRDefault="00742D52" w:rsidP="00742D52">
            <w:pPr>
              <w:jc w:val="center"/>
              <w:rPr>
                <w:rFonts w:ascii="Times New Roman" w:hAnsi="Times New Roman"/>
                <w:b/>
                <w:bCs/>
                <w:color w:val="000000"/>
              </w:rPr>
            </w:pPr>
            <w:r w:rsidRPr="007707CF">
              <w:rPr>
                <w:rFonts w:ascii="Times New Roman" w:hAnsi="Times New Roman"/>
                <w:b/>
                <w:bCs/>
                <w:color w:val="000000"/>
              </w:rPr>
              <w:t>Cukrászati termékek készítése (100%)</w:t>
            </w:r>
          </w:p>
        </w:tc>
        <w:tc>
          <w:tcPr>
            <w:tcW w:w="1781" w:type="dxa"/>
            <w:tcBorders>
              <w:top w:val="single" w:sz="8" w:space="0" w:color="auto"/>
              <w:left w:val="single" w:sz="4" w:space="0" w:color="auto"/>
              <w:bottom w:val="single" w:sz="4" w:space="0" w:color="auto"/>
              <w:right w:val="single" w:sz="4" w:space="0" w:color="auto"/>
            </w:tcBorders>
            <w:shd w:val="clear" w:color="auto" w:fill="auto"/>
            <w:vAlign w:val="center"/>
          </w:tcPr>
          <w:p w14:paraId="7F66B51F" w14:textId="77777777" w:rsidR="00742D52" w:rsidRPr="007707CF" w:rsidRDefault="00742D52" w:rsidP="00742D52">
            <w:pPr>
              <w:rPr>
                <w:rFonts w:ascii="Times New Roman" w:hAnsi="Times New Roman"/>
                <w:color w:val="000000"/>
              </w:rPr>
            </w:pPr>
          </w:p>
        </w:tc>
        <w:tc>
          <w:tcPr>
            <w:tcW w:w="3258" w:type="dxa"/>
            <w:tcBorders>
              <w:top w:val="single" w:sz="4" w:space="0" w:color="auto"/>
              <w:left w:val="single" w:sz="4" w:space="0" w:color="auto"/>
              <w:bottom w:val="single" w:sz="4" w:space="0" w:color="auto"/>
              <w:right w:val="single" w:sz="4" w:space="0" w:color="auto"/>
            </w:tcBorders>
          </w:tcPr>
          <w:p w14:paraId="223F5216" w14:textId="77777777" w:rsidR="00742D52" w:rsidRPr="007707CF" w:rsidRDefault="00742D52" w:rsidP="00742D52">
            <w:pPr>
              <w:jc w:val="center"/>
              <w:rPr>
                <w:rFonts w:ascii="Times New Roman" w:hAnsi="Times New Roman"/>
              </w:rPr>
            </w:pPr>
            <w:r>
              <w:rPr>
                <w:rFonts w:ascii="Times New Roman" w:hAnsi="Times New Roman"/>
              </w:rPr>
              <w:t>-</w:t>
            </w:r>
          </w:p>
        </w:tc>
        <w:tc>
          <w:tcPr>
            <w:tcW w:w="3197" w:type="dxa"/>
            <w:tcBorders>
              <w:top w:val="single" w:sz="4" w:space="0" w:color="auto"/>
              <w:left w:val="single" w:sz="4" w:space="0" w:color="auto"/>
              <w:bottom w:val="single" w:sz="4" w:space="0" w:color="auto"/>
              <w:right w:val="single" w:sz="4" w:space="0" w:color="auto"/>
            </w:tcBorders>
            <w:vAlign w:val="center"/>
          </w:tcPr>
          <w:p w14:paraId="723CD827" w14:textId="77777777" w:rsidR="00742D52" w:rsidRPr="00286AFB" w:rsidRDefault="00742D52" w:rsidP="00742D52">
            <w:pPr>
              <w:jc w:val="center"/>
              <w:rPr>
                <w:rFonts w:ascii="Times New Roman" w:hAnsi="Times New Roman"/>
                <w:b/>
              </w:rPr>
            </w:pPr>
            <w:r w:rsidRPr="00286AFB">
              <w:rPr>
                <w:rFonts w:ascii="Times New Roman" w:hAnsi="Times New Roman"/>
                <w:b/>
              </w:rPr>
              <w:t>62 óra</w:t>
            </w:r>
          </w:p>
        </w:tc>
        <w:tc>
          <w:tcPr>
            <w:tcW w:w="3197" w:type="dxa"/>
            <w:tcBorders>
              <w:top w:val="single" w:sz="8" w:space="0" w:color="auto"/>
              <w:left w:val="single" w:sz="4" w:space="0" w:color="auto"/>
              <w:bottom w:val="single" w:sz="8" w:space="0" w:color="auto"/>
              <w:right w:val="single" w:sz="8" w:space="0" w:color="auto"/>
            </w:tcBorders>
            <w:shd w:val="clear" w:color="auto" w:fill="auto"/>
            <w:vAlign w:val="center"/>
          </w:tcPr>
          <w:p w14:paraId="233D38EB" w14:textId="77777777" w:rsidR="00742D52" w:rsidRPr="00286AFB" w:rsidRDefault="00742D52" w:rsidP="00742D52">
            <w:pPr>
              <w:jc w:val="center"/>
              <w:rPr>
                <w:rFonts w:ascii="Times New Roman" w:hAnsi="Times New Roman"/>
                <w:b/>
                <w:color w:val="000000"/>
              </w:rPr>
            </w:pPr>
            <w:r w:rsidRPr="00286AFB">
              <w:rPr>
                <w:rFonts w:ascii="Times New Roman" w:hAnsi="Times New Roman"/>
                <w:b/>
                <w:color w:val="000000"/>
              </w:rPr>
              <w:t>217 óra</w:t>
            </w:r>
          </w:p>
        </w:tc>
      </w:tr>
      <w:tr w:rsidR="00742D52" w:rsidRPr="007707CF" w14:paraId="29610197" w14:textId="77777777" w:rsidTr="00742D52">
        <w:trPr>
          <w:jc w:val="center"/>
        </w:trPr>
        <w:tc>
          <w:tcPr>
            <w:tcW w:w="1049" w:type="dxa"/>
            <w:vMerge/>
            <w:vAlign w:val="center"/>
          </w:tcPr>
          <w:p w14:paraId="431E126D" w14:textId="77777777" w:rsidR="00742D52" w:rsidRPr="007707CF" w:rsidRDefault="00742D52" w:rsidP="00742D52">
            <w:pPr>
              <w:ind w:left="113" w:right="113"/>
              <w:jc w:val="both"/>
              <w:rPr>
                <w:rFonts w:ascii="Times New Roman" w:hAnsi="Times New Roman"/>
              </w:rPr>
            </w:pPr>
          </w:p>
        </w:tc>
        <w:tc>
          <w:tcPr>
            <w:tcW w:w="1767" w:type="dxa"/>
            <w:vMerge/>
            <w:tcBorders>
              <w:left w:val="single" w:sz="8" w:space="0" w:color="auto"/>
              <w:bottom w:val="single" w:sz="8" w:space="0" w:color="000000"/>
              <w:right w:val="single" w:sz="4" w:space="0" w:color="auto"/>
            </w:tcBorders>
            <w:vAlign w:val="center"/>
          </w:tcPr>
          <w:p w14:paraId="73B5C9EB" w14:textId="77777777" w:rsidR="00742D52" w:rsidRPr="007707CF" w:rsidRDefault="00742D52" w:rsidP="00742D52">
            <w:pPr>
              <w:rPr>
                <w:rFonts w:ascii="Times New Roman" w:hAnsi="Times New Roman"/>
                <w:b/>
                <w:bCs/>
                <w:color w:val="000000"/>
              </w:rPr>
            </w:pPr>
          </w:p>
        </w:tc>
        <w:tc>
          <w:tcPr>
            <w:tcW w:w="1781" w:type="dxa"/>
            <w:tcBorders>
              <w:top w:val="single" w:sz="4" w:space="0" w:color="auto"/>
              <w:left w:val="single" w:sz="4" w:space="0" w:color="auto"/>
              <w:bottom w:val="single" w:sz="4" w:space="0" w:color="auto"/>
              <w:right w:val="single" w:sz="4" w:space="0" w:color="auto"/>
            </w:tcBorders>
            <w:shd w:val="clear" w:color="auto" w:fill="auto"/>
            <w:vAlign w:val="center"/>
          </w:tcPr>
          <w:p w14:paraId="201032E9" w14:textId="77777777" w:rsidR="00742D52" w:rsidRPr="00286AFB" w:rsidRDefault="00742D52" w:rsidP="00742D52">
            <w:pPr>
              <w:jc w:val="center"/>
              <w:rPr>
                <w:rFonts w:ascii="Times New Roman" w:hAnsi="Times New Roman"/>
                <w:b/>
                <w:i/>
                <w:color w:val="000000"/>
              </w:rPr>
            </w:pPr>
            <w:r w:rsidRPr="00286AFB">
              <w:rPr>
                <w:rFonts w:ascii="Times New Roman" w:hAnsi="Times New Roman"/>
                <w:b/>
                <w:i/>
                <w:color w:val="000000"/>
              </w:rPr>
              <w:t>Felvertek és hagyományos cukrászati termékek készítése</w:t>
            </w:r>
          </w:p>
        </w:tc>
        <w:tc>
          <w:tcPr>
            <w:tcW w:w="3258" w:type="dxa"/>
            <w:tcBorders>
              <w:top w:val="single" w:sz="4" w:space="0" w:color="auto"/>
              <w:left w:val="single" w:sz="4" w:space="0" w:color="auto"/>
              <w:bottom w:val="single" w:sz="4" w:space="0" w:color="auto"/>
              <w:right w:val="single" w:sz="4" w:space="0" w:color="auto"/>
            </w:tcBorders>
          </w:tcPr>
          <w:p w14:paraId="287DD5E9" w14:textId="77777777" w:rsidR="00742D52" w:rsidRPr="007707CF" w:rsidRDefault="00742D52" w:rsidP="00742D52">
            <w:pPr>
              <w:jc w:val="both"/>
              <w:rPr>
                <w:rFonts w:ascii="Times New Roman" w:hAnsi="Times New Roman"/>
              </w:rPr>
            </w:pPr>
          </w:p>
        </w:tc>
        <w:tc>
          <w:tcPr>
            <w:tcW w:w="3197" w:type="dxa"/>
            <w:tcBorders>
              <w:top w:val="single" w:sz="8" w:space="0" w:color="auto"/>
              <w:left w:val="single" w:sz="4" w:space="0" w:color="auto"/>
              <w:bottom w:val="single" w:sz="4" w:space="0" w:color="auto"/>
              <w:right w:val="single" w:sz="8" w:space="0" w:color="auto"/>
            </w:tcBorders>
            <w:shd w:val="clear" w:color="auto" w:fill="auto"/>
          </w:tcPr>
          <w:p w14:paraId="7E840722" w14:textId="77777777" w:rsidR="00742D52" w:rsidRPr="00286AFB" w:rsidRDefault="00742D52" w:rsidP="00742D52">
            <w:pPr>
              <w:jc w:val="both"/>
              <w:rPr>
                <w:rFonts w:ascii="Times New Roman" w:hAnsi="Times New Roman"/>
                <w:color w:val="000000"/>
              </w:rPr>
            </w:pPr>
            <w:r w:rsidRPr="00286AFB">
              <w:rPr>
                <w:rFonts w:ascii="Times New Roman" w:hAnsi="Times New Roman"/>
                <w:color w:val="000000"/>
              </w:rPr>
              <w:t xml:space="preserve">e) Üzleti </w:t>
            </w:r>
            <w:proofErr w:type="gramStart"/>
            <w:r w:rsidRPr="00286AFB">
              <w:rPr>
                <w:rFonts w:ascii="Times New Roman" w:hAnsi="Times New Roman"/>
                <w:color w:val="000000"/>
              </w:rPr>
              <w:t>specialitások</w:t>
            </w:r>
            <w:proofErr w:type="gramEnd"/>
            <w:r w:rsidRPr="00286AFB">
              <w:rPr>
                <w:rFonts w:ascii="Times New Roman" w:hAnsi="Times New Roman"/>
                <w:color w:val="000000"/>
              </w:rPr>
              <w:t>, különleges ízesítésű torták készítése hagyományos technikával</w:t>
            </w:r>
            <w:r w:rsidRPr="00286AFB">
              <w:rPr>
                <w:rFonts w:ascii="Times New Roman" w:hAnsi="Times New Roman"/>
                <w:color w:val="000000"/>
              </w:rPr>
              <w:br/>
              <w:t>f) Szeletek, tejszínes szeletek készítése</w:t>
            </w:r>
            <w:r w:rsidRPr="00286AFB">
              <w:rPr>
                <w:rFonts w:ascii="Times New Roman" w:hAnsi="Times New Roman"/>
                <w:color w:val="000000"/>
              </w:rPr>
              <w:br/>
              <w:t>‒ Torták töltése szögletes alakban</w:t>
            </w:r>
            <w:r w:rsidRPr="00286AFB">
              <w:rPr>
                <w:rFonts w:ascii="Times New Roman" w:hAnsi="Times New Roman"/>
                <w:color w:val="000000"/>
              </w:rPr>
              <w:br/>
              <w:t>‒ Nyomózsákkal kialakított szeletek, pl. kardinális szelet készítése</w:t>
            </w:r>
            <w:r w:rsidRPr="00286AFB">
              <w:rPr>
                <w:rFonts w:ascii="Times New Roman" w:hAnsi="Times New Roman"/>
                <w:color w:val="000000"/>
              </w:rPr>
              <w:br/>
              <w:t>‒ Adagolt szeletek, pl. Somlói galuska készítése</w:t>
            </w:r>
            <w:r w:rsidRPr="00286AFB">
              <w:rPr>
                <w:rFonts w:ascii="Times New Roman" w:hAnsi="Times New Roman"/>
                <w:color w:val="000000"/>
              </w:rPr>
              <w:br/>
              <w:t>g) Felvert lapokból készült tekercsek készítése</w:t>
            </w:r>
            <w:r w:rsidRPr="00286AFB">
              <w:rPr>
                <w:rFonts w:ascii="Times New Roman" w:hAnsi="Times New Roman"/>
                <w:color w:val="000000"/>
              </w:rPr>
              <w:br/>
              <w:t>h) Minyonok, omlós tésztából készült desszertek készítése: minyonok esetén a készítési mód szerint fajtánként 1-1 alaptermék elkészítése felvert lapok, tésztahüvelyek felhaszná-lásával.</w:t>
            </w:r>
            <w:r w:rsidRPr="00286AFB">
              <w:rPr>
                <w:rFonts w:ascii="Times New Roman" w:hAnsi="Times New Roman"/>
                <w:color w:val="000000"/>
              </w:rPr>
              <w:br/>
              <w:t>i) Omlós tésztából készült desszertek készítése</w:t>
            </w:r>
          </w:p>
        </w:tc>
        <w:tc>
          <w:tcPr>
            <w:tcW w:w="3197" w:type="dxa"/>
            <w:tcBorders>
              <w:top w:val="single" w:sz="8" w:space="0" w:color="auto"/>
              <w:left w:val="single" w:sz="4" w:space="0" w:color="auto"/>
              <w:bottom w:val="single" w:sz="4" w:space="0" w:color="auto"/>
              <w:right w:val="single" w:sz="8" w:space="0" w:color="auto"/>
            </w:tcBorders>
            <w:shd w:val="clear" w:color="auto" w:fill="auto"/>
          </w:tcPr>
          <w:p w14:paraId="2A12AC19" w14:textId="77777777" w:rsidR="00742D52" w:rsidRPr="007707CF" w:rsidRDefault="00742D52" w:rsidP="00742D52">
            <w:pPr>
              <w:jc w:val="both"/>
              <w:rPr>
                <w:rFonts w:ascii="Times New Roman" w:hAnsi="Times New Roman"/>
                <w:color w:val="000000"/>
              </w:rPr>
            </w:pPr>
            <w:r w:rsidRPr="007707CF">
              <w:rPr>
                <w:rFonts w:ascii="Times New Roman" w:hAnsi="Times New Roman"/>
                <w:color w:val="000000"/>
              </w:rPr>
              <w:t xml:space="preserve">e) Üzleti </w:t>
            </w:r>
            <w:proofErr w:type="gramStart"/>
            <w:r w:rsidRPr="007707CF">
              <w:rPr>
                <w:rFonts w:ascii="Times New Roman" w:hAnsi="Times New Roman"/>
                <w:color w:val="000000"/>
              </w:rPr>
              <w:t>specialitások</w:t>
            </w:r>
            <w:proofErr w:type="gramEnd"/>
            <w:r w:rsidRPr="007707CF">
              <w:rPr>
                <w:rFonts w:ascii="Times New Roman" w:hAnsi="Times New Roman"/>
                <w:color w:val="000000"/>
              </w:rPr>
              <w:t>, különleges ízesítésű torták készítése hagyományos technikával</w:t>
            </w:r>
            <w:r w:rsidRPr="007707CF">
              <w:rPr>
                <w:rFonts w:ascii="Times New Roman" w:hAnsi="Times New Roman"/>
                <w:color w:val="000000"/>
              </w:rPr>
              <w:br/>
              <w:t>f) Szeletek, tejszínes szeletek készítése</w:t>
            </w:r>
            <w:r w:rsidRPr="007707CF">
              <w:rPr>
                <w:rFonts w:ascii="Times New Roman" w:hAnsi="Times New Roman"/>
                <w:color w:val="000000"/>
              </w:rPr>
              <w:br/>
              <w:t>‒ Torták töltése szögletes alakban</w:t>
            </w:r>
            <w:r w:rsidRPr="007707CF">
              <w:rPr>
                <w:rFonts w:ascii="Times New Roman" w:hAnsi="Times New Roman"/>
                <w:color w:val="000000"/>
              </w:rPr>
              <w:br/>
              <w:t>‒ Nyomózsákkal kialakított szeletek, pl. kardinális szelet készítése</w:t>
            </w:r>
            <w:r w:rsidRPr="007707CF">
              <w:rPr>
                <w:rFonts w:ascii="Times New Roman" w:hAnsi="Times New Roman"/>
                <w:color w:val="000000"/>
              </w:rPr>
              <w:br/>
              <w:t>‒ Adagolt szeletek, pl. Somlói galuska készítése</w:t>
            </w:r>
            <w:r w:rsidRPr="007707CF">
              <w:rPr>
                <w:rFonts w:ascii="Times New Roman" w:hAnsi="Times New Roman"/>
                <w:color w:val="000000"/>
              </w:rPr>
              <w:br/>
              <w:t>g) Felvert lapokból készült tekercsek készítése</w:t>
            </w:r>
            <w:r w:rsidRPr="007707CF">
              <w:rPr>
                <w:rFonts w:ascii="Times New Roman" w:hAnsi="Times New Roman"/>
                <w:color w:val="000000"/>
              </w:rPr>
              <w:br/>
              <w:t>h) Minyonok, omlós tésztából készült desszertek készítése: minyonok esetén a készítési mód szerint fajtánként 1-1 alaptermék elkészítése felvert lapok, tésztahüvelyek felhaszná-lásával.</w:t>
            </w:r>
            <w:r w:rsidRPr="007707CF">
              <w:rPr>
                <w:rFonts w:ascii="Times New Roman" w:hAnsi="Times New Roman"/>
                <w:color w:val="000000"/>
              </w:rPr>
              <w:br/>
              <w:t>i) Omlós tésztából készült desszertek készítése</w:t>
            </w:r>
          </w:p>
        </w:tc>
      </w:tr>
      <w:tr w:rsidR="00742D52" w:rsidRPr="007707CF" w14:paraId="3ED8BC5E" w14:textId="77777777" w:rsidTr="00742D52">
        <w:trPr>
          <w:jc w:val="center"/>
        </w:trPr>
        <w:tc>
          <w:tcPr>
            <w:tcW w:w="1049" w:type="dxa"/>
            <w:vMerge/>
            <w:vAlign w:val="center"/>
          </w:tcPr>
          <w:p w14:paraId="0986D4C7" w14:textId="77777777" w:rsidR="00742D52" w:rsidRPr="007707CF" w:rsidRDefault="00742D52" w:rsidP="00742D52">
            <w:pPr>
              <w:ind w:left="113" w:right="113"/>
              <w:jc w:val="both"/>
              <w:rPr>
                <w:rFonts w:ascii="Times New Roman" w:hAnsi="Times New Roman"/>
              </w:rPr>
            </w:pPr>
          </w:p>
        </w:tc>
        <w:tc>
          <w:tcPr>
            <w:tcW w:w="1767" w:type="dxa"/>
            <w:tcBorders>
              <w:top w:val="single" w:sz="8" w:space="0" w:color="auto"/>
              <w:left w:val="single" w:sz="8" w:space="0" w:color="auto"/>
              <w:bottom w:val="single" w:sz="8" w:space="0" w:color="000000"/>
              <w:right w:val="single" w:sz="4" w:space="0" w:color="auto"/>
            </w:tcBorders>
            <w:vAlign w:val="center"/>
          </w:tcPr>
          <w:p w14:paraId="149D7E62" w14:textId="77777777" w:rsidR="00742D52" w:rsidRPr="007707CF" w:rsidRDefault="00742D52" w:rsidP="00742D52">
            <w:pPr>
              <w:rPr>
                <w:rFonts w:ascii="Times New Roman" w:hAnsi="Times New Roman"/>
                <w:b/>
                <w:bCs/>
                <w:color w:val="000000"/>
              </w:rPr>
            </w:pPr>
          </w:p>
        </w:tc>
        <w:tc>
          <w:tcPr>
            <w:tcW w:w="1781" w:type="dxa"/>
            <w:tcBorders>
              <w:top w:val="single" w:sz="4" w:space="0" w:color="auto"/>
              <w:left w:val="single" w:sz="4" w:space="0" w:color="auto"/>
              <w:bottom w:val="single" w:sz="4" w:space="0" w:color="auto"/>
              <w:right w:val="single" w:sz="4" w:space="0" w:color="auto"/>
            </w:tcBorders>
            <w:shd w:val="clear" w:color="auto" w:fill="auto"/>
            <w:vAlign w:val="center"/>
          </w:tcPr>
          <w:p w14:paraId="79062FE5" w14:textId="77777777" w:rsidR="00742D52" w:rsidRPr="00286AFB" w:rsidRDefault="00742D52" w:rsidP="00742D52">
            <w:pPr>
              <w:jc w:val="center"/>
              <w:rPr>
                <w:rFonts w:ascii="Times New Roman" w:hAnsi="Times New Roman"/>
                <w:b/>
                <w:i/>
                <w:color w:val="000000"/>
              </w:rPr>
            </w:pPr>
            <w:r w:rsidRPr="00286AFB">
              <w:rPr>
                <w:rFonts w:ascii="Times New Roman" w:hAnsi="Times New Roman"/>
                <w:b/>
                <w:i/>
                <w:color w:val="000000"/>
              </w:rPr>
              <w:t>Nemzetközi cukrászati termékek készítése</w:t>
            </w:r>
          </w:p>
        </w:tc>
        <w:tc>
          <w:tcPr>
            <w:tcW w:w="3258" w:type="dxa"/>
            <w:tcBorders>
              <w:top w:val="single" w:sz="4" w:space="0" w:color="auto"/>
              <w:left w:val="single" w:sz="4" w:space="0" w:color="auto"/>
              <w:bottom w:val="single" w:sz="4" w:space="0" w:color="auto"/>
              <w:right w:val="single" w:sz="4" w:space="0" w:color="auto"/>
            </w:tcBorders>
          </w:tcPr>
          <w:p w14:paraId="7D684A2A" w14:textId="77777777" w:rsidR="00742D52" w:rsidRPr="007707CF" w:rsidRDefault="00742D52" w:rsidP="00742D52">
            <w:pPr>
              <w:jc w:val="both"/>
              <w:rPr>
                <w:rFonts w:ascii="Times New Roman" w:hAnsi="Times New Roman"/>
              </w:rPr>
            </w:pPr>
          </w:p>
        </w:tc>
        <w:tc>
          <w:tcPr>
            <w:tcW w:w="3197" w:type="dxa"/>
            <w:tcBorders>
              <w:top w:val="single" w:sz="4" w:space="0" w:color="auto"/>
              <w:left w:val="single" w:sz="4" w:space="0" w:color="auto"/>
              <w:bottom w:val="single" w:sz="4" w:space="0" w:color="auto"/>
              <w:right w:val="single" w:sz="4" w:space="0" w:color="auto"/>
            </w:tcBorders>
            <w:shd w:val="clear" w:color="auto" w:fill="auto"/>
            <w:vAlign w:val="bottom"/>
          </w:tcPr>
          <w:p w14:paraId="24F235B4" w14:textId="77777777" w:rsidR="00742D52" w:rsidRPr="007707CF" w:rsidRDefault="00742D52" w:rsidP="00742D52">
            <w:pPr>
              <w:jc w:val="both"/>
              <w:rPr>
                <w:rFonts w:ascii="Times New Roman" w:hAnsi="Times New Roman"/>
                <w:color w:val="000000"/>
              </w:rPr>
            </w:pPr>
            <w:proofErr w:type="gramStart"/>
            <w:r w:rsidRPr="007707CF">
              <w:rPr>
                <w:rFonts w:ascii="Times New Roman" w:hAnsi="Times New Roman"/>
                <w:color w:val="000000"/>
              </w:rPr>
              <w:t>a) Nemzetközi cukrászati termékek hozzávalóinak kiválasztása és recept szerinti felhasz-nálása</w:t>
            </w:r>
            <w:r w:rsidRPr="007707CF">
              <w:rPr>
                <w:rFonts w:ascii="Times New Roman" w:hAnsi="Times New Roman"/>
                <w:color w:val="000000"/>
              </w:rPr>
              <w:br/>
              <w:t>b) Nemzetközi cukrászati termékek munkaszervezése, félkész termékek készítési sor-rendjének meghatározása</w:t>
            </w:r>
            <w:r w:rsidRPr="007707CF">
              <w:rPr>
                <w:rFonts w:ascii="Times New Roman" w:hAnsi="Times New Roman"/>
                <w:color w:val="000000"/>
              </w:rPr>
              <w:br/>
              <w:t>c) Tészták készítése:</w:t>
            </w:r>
            <w:r w:rsidRPr="007707CF">
              <w:rPr>
                <w:rFonts w:ascii="Times New Roman" w:hAnsi="Times New Roman"/>
                <w:color w:val="000000"/>
              </w:rPr>
              <w:br/>
              <w:t>‒ Felvertek készítése: dacquoise felvert, genoise felvert, marcipános csokoládéfel-vert, jokonde felvert készítése, kikenése, sütése</w:t>
            </w:r>
            <w:r w:rsidRPr="007707CF">
              <w:rPr>
                <w:rFonts w:ascii="Times New Roman" w:hAnsi="Times New Roman"/>
                <w:color w:val="000000"/>
              </w:rPr>
              <w:br/>
              <w:t>‒ Omlós tészták készítése: sablee-tészták, keksztészták gyúrása, pihentetése, fólia közt nyújtása, dermesztése</w:t>
            </w:r>
            <w:r w:rsidRPr="007707CF">
              <w:rPr>
                <w:rFonts w:ascii="Times New Roman" w:hAnsi="Times New Roman"/>
                <w:color w:val="000000"/>
              </w:rPr>
              <w:br/>
              <w:t>‒ Francia forrázott tészta készítése, nyomózsákkal alakítása, sütése</w:t>
            </w:r>
            <w:r w:rsidRPr="007707CF">
              <w:rPr>
                <w:rFonts w:ascii="Times New Roman" w:hAnsi="Times New Roman"/>
                <w:color w:val="000000"/>
              </w:rPr>
              <w:br/>
              <w:t>d) Betétek készítése: zselés betétek készítése pektinnel, zselatinnal</w:t>
            </w:r>
            <w:r w:rsidRPr="007707CF">
              <w:rPr>
                <w:rFonts w:ascii="Times New Roman" w:hAnsi="Times New Roman"/>
                <w:color w:val="000000"/>
              </w:rPr>
              <w:br/>
            </w:r>
            <w:proofErr w:type="gramEnd"/>
            <w:r w:rsidRPr="007707CF">
              <w:rPr>
                <w:rFonts w:ascii="Times New Roman" w:hAnsi="Times New Roman"/>
                <w:color w:val="000000"/>
              </w:rPr>
              <w:t xml:space="preserve">‒ </w:t>
            </w:r>
            <w:proofErr w:type="gramStart"/>
            <w:r w:rsidRPr="007707CF">
              <w:rPr>
                <w:rFonts w:ascii="Times New Roman" w:hAnsi="Times New Roman"/>
                <w:color w:val="000000"/>
              </w:rPr>
              <w:t>Roppanós rétegek készítése</w:t>
            </w:r>
            <w:r w:rsidRPr="007707CF">
              <w:rPr>
                <w:rFonts w:ascii="Times New Roman" w:hAnsi="Times New Roman"/>
                <w:color w:val="000000"/>
              </w:rPr>
              <w:br/>
              <w:t>e) Krémek készítése</w:t>
            </w:r>
            <w:r w:rsidRPr="007707CF">
              <w:rPr>
                <w:rFonts w:ascii="Times New Roman" w:hAnsi="Times New Roman"/>
                <w:color w:val="000000"/>
              </w:rPr>
              <w:br/>
              <w:t>‒ Ganache készítése tejszínnel vagy gyümölcspürével</w:t>
            </w:r>
            <w:r w:rsidRPr="007707CF">
              <w:rPr>
                <w:rFonts w:ascii="Times New Roman" w:hAnsi="Times New Roman"/>
                <w:color w:val="000000"/>
              </w:rPr>
              <w:br/>
              <w:t>‒ Mousse készítése: gyümölcs mousse készítése olasz habbal, forró sziruppal kike-vert tojássárgájával, csokoládé alapú mousse készítése angol krémmel, ganache-sal</w:t>
            </w:r>
            <w:r w:rsidRPr="007707CF">
              <w:rPr>
                <w:rFonts w:ascii="Times New Roman" w:hAnsi="Times New Roman"/>
                <w:color w:val="000000"/>
              </w:rPr>
              <w:br/>
              <w:t>‒ Cremeux készítése: gyümölcs cremeux vajjal, cremeux csokoládéval</w:t>
            </w:r>
            <w:r w:rsidRPr="007707CF">
              <w:rPr>
                <w:rFonts w:ascii="Times New Roman" w:hAnsi="Times New Roman"/>
                <w:color w:val="000000"/>
              </w:rPr>
              <w:br/>
              <w:t>‒ Vajkrémek készítése: francia vajkrém, olasz vajkrém készítése</w:t>
            </w:r>
            <w:r w:rsidRPr="007707CF">
              <w:rPr>
                <w:rFonts w:ascii="Times New Roman" w:hAnsi="Times New Roman"/>
                <w:color w:val="000000"/>
              </w:rPr>
              <w:br/>
              <w:t>f) Nemzetközi trend szerint készülő monodesszertek készítése</w:t>
            </w:r>
            <w:r w:rsidRPr="007707CF">
              <w:rPr>
                <w:rFonts w:ascii="Times New Roman" w:hAnsi="Times New Roman"/>
                <w:color w:val="000000"/>
              </w:rPr>
              <w:br/>
              <w:t>‒ Rétegelt vágott monodesszertek készítése</w:t>
            </w:r>
            <w:r w:rsidRPr="007707CF">
              <w:rPr>
                <w:rFonts w:ascii="Times New Roman" w:hAnsi="Times New Roman"/>
                <w:color w:val="000000"/>
              </w:rPr>
              <w:br/>
              <w:t>‒ Formában dermesztett monodesszertek készítése</w:t>
            </w:r>
            <w:r w:rsidRPr="007707CF">
              <w:rPr>
                <w:rFonts w:ascii="Times New Roman" w:hAnsi="Times New Roman"/>
                <w:color w:val="000000"/>
              </w:rPr>
              <w:br/>
              <w:t>‒ Tartlette készítése: francia forrázott tésztából készült</w:t>
            </w:r>
            <w:proofErr w:type="gramEnd"/>
            <w:r w:rsidRPr="007707CF">
              <w:rPr>
                <w:rFonts w:ascii="Times New Roman" w:hAnsi="Times New Roman"/>
                <w:color w:val="000000"/>
              </w:rPr>
              <w:t xml:space="preserve"> desszertek készítése</w:t>
            </w:r>
            <w:r w:rsidRPr="007707CF">
              <w:rPr>
                <w:rFonts w:ascii="Times New Roman" w:hAnsi="Times New Roman"/>
                <w:color w:val="000000"/>
              </w:rPr>
              <w:br/>
              <w:t xml:space="preserve">g) Nemzetközi </w:t>
            </w:r>
            <w:proofErr w:type="gramStart"/>
            <w:r w:rsidRPr="007707CF">
              <w:rPr>
                <w:rFonts w:ascii="Times New Roman" w:hAnsi="Times New Roman"/>
                <w:color w:val="000000"/>
              </w:rPr>
              <w:t>trend</w:t>
            </w:r>
            <w:proofErr w:type="gramEnd"/>
            <w:r w:rsidRPr="007707CF">
              <w:rPr>
                <w:rFonts w:ascii="Times New Roman" w:hAnsi="Times New Roman"/>
                <w:color w:val="000000"/>
              </w:rPr>
              <w:t xml:space="preserve"> szerint készül torták készítése: rétegelt torták készítése</w:t>
            </w:r>
            <w:r w:rsidRPr="007707CF">
              <w:rPr>
                <w:rFonts w:ascii="Times New Roman" w:hAnsi="Times New Roman"/>
                <w:color w:val="000000"/>
              </w:rPr>
              <w:br/>
              <w:t>h) Minidesszertek készítése</w:t>
            </w:r>
            <w:r w:rsidRPr="007707CF">
              <w:rPr>
                <w:rFonts w:ascii="Times New Roman" w:hAnsi="Times New Roman"/>
                <w:color w:val="000000"/>
              </w:rPr>
              <w:br/>
              <w:t>‒ Felvert, omlós, forrázott tészta felhasználásával készülő minidesszertek készítése</w:t>
            </w:r>
            <w:r w:rsidRPr="007707CF">
              <w:rPr>
                <w:rFonts w:ascii="Times New Roman" w:hAnsi="Times New Roman"/>
                <w:color w:val="000000"/>
              </w:rPr>
              <w:br/>
              <w:t>‒ Macaron készítése</w:t>
            </w:r>
            <w:r w:rsidRPr="007707CF">
              <w:rPr>
                <w:rFonts w:ascii="Times New Roman" w:hAnsi="Times New Roman"/>
                <w:color w:val="000000"/>
              </w:rPr>
              <w:br/>
              <w:t>i) Pohárdesszertek: rétegek, kiegészítők készítése, pohárba töltése</w:t>
            </w:r>
          </w:p>
        </w:tc>
        <w:tc>
          <w:tcPr>
            <w:tcW w:w="3197" w:type="dxa"/>
            <w:tcBorders>
              <w:top w:val="single" w:sz="4" w:space="0" w:color="auto"/>
              <w:left w:val="single" w:sz="4" w:space="0" w:color="auto"/>
              <w:bottom w:val="single" w:sz="4" w:space="0" w:color="auto"/>
              <w:right w:val="single" w:sz="4" w:space="0" w:color="auto"/>
            </w:tcBorders>
            <w:shd w:val="clear" w:color="auto" w:fill="auto"/>
            <w:vAlign w:val="bottom"/>
          </w:tcPr>
          <w:p w14:paraId="7B030B63" w14:textId="77777777" w:rsidR="00742D52" w:rsidRPr="007707CF" w:rsidRDefault="00742D52" w:rsidP="00742D52">
            <w:pPr>
              <w:rPr>
                <w:rFonts w:ascii="Times New Roman" w:hAnsi="Times New Roman"/>
                <w:color w:val="000000"/>
              </w:rPr>
            </w:pPr>
            <w:proofErr w:type="gramStart"/>
            <w:r w:rsidRPr="007707CF">
              <w:rPr>
                <w:rFonts w:ascii="Times New Roman" w:hAnsi="Times New Roman"/>
                <w:color w:val="000000"/>
              </w:rPr>
              <w:t>a) Nemzetközi cukrászati termékek hozzávalóinak kiválasztása és recept szerinti felhasz-nálása</w:t>
            </w:r>
            <w:r w:rsidRPr="007707CF">
              <w:rPr>
                <w:rFonts w:ascii="Times New Roman" w:hAnsi="Times New Roman"/>
                <w:color w:val="000000"/>
              </w:rPr>
              <w:br/>
              <w:t>b) Nemzetközi cukrászati termékek munkaszervezése, félkész termékek készítési sor-rendjének meghatározása</w:t>
            </w:r>
            <w:r w:rsidRPr="007707CF">
              <w:rPr>
                <w:rFonts w:ascii="Times New Roman" w:hAnsi="Times New Roman"/>
                <w:color w:val="000000"/>
              </w:rPr>
              <w:br/>
              <w:t>c) Tészták készítése:</w:t>
            </w:r>
            <w:r w:rsidRPr="007707CF">
              <w:rPr>
                <w:rFonts w:ascii="Times New Roman" w:hAnsi="Times New Roman"/>
                <w:color w:val="000000"/>
              </w:rPr>
              <w:br/>
              <w:t>‒ Felvertek készítése: dacquoise felvert, genoise felvert, marcipános csokoládéfel-vert, jokonde felvert készítése, kikenése, sütése</w:t>
            </w:r>
            <w:r w:rsidRPr="007707CF">
              <w:rPr>
                <w:rFonts w:ascii="Times New Roman" w:hAnsi="Times New Roman"/>
                <w:color w:val="000000"/>
              </w:rPr>
              <w:br/>
              <w:t>‒ Omlós tészták készítése: sablee-tészták, keksztészták gyúrása, pihentetése, fólia közt nyújtása, dermesztése</w:t>
            </w:r>
            <w:r w:rsidRPr="007707CF">
              <w:rPr>
                <w:rFonts w:ascii="Times New Roman" w:hAnsi="Times New Roman"/>
                <w:color w:val="000000"/>
              </w:rPr>
              <w:br/>
              <w:t>‒ Francia forrázott tészta készítése, nyomózsákkal alakítása, sütése</w:t>
            </w:r>
            <w:r w:rsidRPr="007707CF">
              <w:rPr>
                <w:rFonts w:ascii="Times New Roman" w:hAnsi="Times New Roman"/>
                <w:color w:val="000000"/>
              </w:rPr>
              <w:br/>
              <w:t>d) Betétek készítése: zselés betétek készítése pektinnel, zselatinnal</w:t>
            </w:r>
            <w:r w:rsidRPr="007707CF">
              <w:rPr>
                <w:rFonts w:ascii="Times New Roman" w:hAnsi="Times New Roman"/>
                <w:color w:val="000000"/>
              </w:rPr>
              <w:br/>
            </w:r>
            <w:proofErr w:type="gramEnd"/>
            <w:r w:rsidRPr="007707CF">
              <w:rPr>
                <w:rFonts w:ascii="Times New Roman" w:hAnsi="Times New Roman"/>
                <w:color w:val="000000"/>
              </w:rPr>
              <w:t xml:space="preserve">‒ </w:t>
            </w:r>
            <w:proofErr w:type="gramStart"/>
            <w:r w:rsidRPr="007707CF">
              <w:rPr>
                <w:rFonts w:ascii="Times New Roman" w:hAnsi="Times New Roman"/>
                <w:color w:val="000000"/>
              </w:rPr>
              <w:t>Roppanós rétegek készítése</w:t>
            </w:r>
            <w:r w:rsidRPr="007707CF">
              <w:rPr>
                <w:rFonts w:ascii="Times New Roman" w:hAnsi="Times New Roman"/>
                <w:color w:val="000000"/>
              </w:rPr>
              <w:br/>
              <w:t>e) Krémek készítése</w:t>
            </w:r>
            <w:r w:rsidRPr="007707CF">
              <w:rPr>
                <w:rFonts w:ascii="Times New Roman" w:hAnsi="Times New Roman"/>
                <w:color w:val="000000"/>
              </w:rPr>
              <w:br/>
              <w:t>‒ Ganache készítése tejszínnel vagy gyümölcspürével</w:t>
            </w:r>
            <w:r w:rsidRPr="007707CF">
              <w:rPr>
                <w:rFonts w:ascii="Times New Roman" w:hAnsi="Times New Roman"/>
                <w:color w:val="000000"/>
              </w:rPr>
              <w:br/>
              <w:t>‒ Mousse készítése: gyümölcs mousse készítése olasz habbal, forró sziruppal kike-vert tojássárgájával, csokoládé alapú mousse készítése angol krémmel, ganache-sal</w:t>
            </w:r>
            <w:r w:rsidRPr="007707CF">
              <w:rPr>
                <w:rFonts w:ascii="Times New Roman" w:hAnsi="Times New Roman"/>
                <w:color w:val="000000"/>
              </w:rPr>
              <w:br/>
              <w:t>‒ Cremeux készítése: gyümölcs cremeux vajjal, cremeux csokoládéval</w:t>
            </w:r>
            <w:r w:rsidRPr="007707CF">
              <w:rPr>
                <w:rFonts w:ascii="Times New Roman" w:hAnsi="Times New Roman"/>
                <w:color w:val="000000"/>
              </w:rPr>
              <w:br/>
              <w:t>‒ Vajkrémek készítése: francia vajkrém, olasz vajkrém készítése</w:t>
            </w:r>
            <w:r w:rsidRPr="007707CF">
              <w:rPr>
                <w:rFonts w:ascii="Times New Roman" w:hAnsi="Times New Roman"/>
                <w:color w:val="000000"/>
              </w:rPr>
              <w:br/>
              <w:t>f) Nemzetközi trend szerint készülő monodesszertek készítése</w:t>
            </w:r>
            <w:r w:rsidRPr="007707CF">
              <w:rPr>
                <w:rFonts w:ascii="Times New Roman" w:hAnsi="Times New Roman"/>
                <w:color w:val="000000"/>
              </w:rPr>
              <w:br/>
              <w:t>‒ Rétegelt vágott monodesszertek készítése</w:t>
            </w:r>
            <w:r w:rsidRPr="007707CF">
              <w:rPr>
                <w:rFonts w:ascii="Times New Roman" w:hAnsi="Times New Roman"/>
                <w:color w:val="000000"/>
              </w:rPr>
              <w:br/>
              <w:t>‒ Formában dermesztett monodesszertek készítése</w:t>
            </w:r>
            <w:r w:rsidRPr="007707CF">
              <w:rPr>
                <w:rFonts w:ascii="Times New Roman" w:hAnsi="Times New Roman"/>
                <w:color w:val="000000"/>
              </w:rPr>
              <w:br/>
              <w:t>‒ Tartlette készítése: francia forrázott tésztából készült</w:t>
            </w:r>
            <w:proofErr w:type="gramEnd"/>
            <w:r w:rsidRPr="007707CF">
              <w:rPr>
                <w:rFonts w:ascii="Times New Roman" w:hAnsi="Times New Roman"/>
                <w:color w:val="000000"/>
              </w:rPr>
              <w:t xml:space="preserve"> desszertek készítése</w:t>
            </w:r>
            <w:r w:rsidRPr="007707CF">
              <w:rPr>
                <w:rFonts w:ascii="Times New Roman" w:hAnsi="Times New Roman"/>
                <w:color w:val="000000"/>
              </w:rPr>
              <w:br/>
              <w:t xml:space="preserve">g) Nemzetközi </w:t>
            </w:r>
            <w:proofErr w:type="gramStart"/>
            <w:r w:rsidRPr="007707CF">
              <w:rPr>
                <w:rFonts w:ascii="Times New Roman" w:hAnsi="Times New Roman"/>
                <w:color w:val="000000"/>
              </w:rPr>
              <w:t>trend</w:t>
            </w:r>
            <w:proofErr w:type="gramEnd"/>
            <w:r w:rsidRPr="007707CF">
              <w:rPr>
                <w:rFonts w:ascii="Times New Roman" w:hAnsi="Times New Roman"/>
                <w:color w:val="000000"/>
              </w:rPr>
              <w:t xml:space="preserve"> szerint készül torták készítése: rétegelt torták készítése</w:t>
            </w:r>
            <w:r w:rsidRPr="007707CF">
              <w:rPr>
                <w:rFonts w:ascii="Times New Roman" w:hAnsi="Times New Roman"/>
                <w:color w:val="000000"/>
              </w:rPr>
              <w:br/>
              <w:t>h) Minidesszertek készítése</w:t>
            </w:r>
            <w:r w:rsidRPr="007707CF">
              <w:rPr>
                <w:rFonts w:ascii="Times New Roman" w:hAnsi="Times New Roman"/>
                <w:color w:val="000000"/>
              </w:rPr>
              <w:br/>
              <w:t>‒ Felvert, omlós, forrázott tészta felhasználásával készülő minidesszertek készítése</w:t>
            </w:r>
            <w:r w:rsidRPr="007707CF">
              <w:rPr>
                <w:rFonts w:ascii="Times New Roman" w:hAnsi="Times New Roman"/>
                <w:color w:val="000000"/>
              </w:rPr>
              <w:br/>
              <w:t>‒ Macaron készítése</w:t>
            </w:r>
            <w:r w:rsidRPr="007707CF">
              <w:rPr>
                <w:rFonts w:ascii="Times New Roman" w:hAnsi="Times New Roman"/>
                <w:color w:val="000000"/>
              </w:rPr>
              <w:br/>
              <w:t>i) Pohárdesszertek: rétegek, kiegészítők készítése, pohárba töltése</w:t>
            </w:r>
          </w:p>
        </w:tc>
      </w:tr>
      <w:tr w:rsidR="00742D52" w:rsidRPr="007707CF" w14:paraId="56BD5989" w14:textId="77777777" w:rsidTr="00742D52">
        <w:trPr>
          <w:jc w:val="center"/>
        </w:trPr>
        <w:tc>
          <w:tcPr>
            <w:tcW w:w="1049" w:type="dxa"/>
            <w:vMerge/>
            <w:vAlign w:val="center"/>
          </w:tcPr>
          <w:p w14:paraId="1BBF2F1A" w14:textId="77777777" w:rsidR="00742D52" w:rsidRPr="007707CF" w:rsidRDefault="00742D52" w:rsidP="00742D52">
            <w:pPr>
              <w:ind w:left="113" w:right="113"/>
              <w:jc w:val="both"/>
              <w:rPr>
                <w:rFonts w:ascii="Times New Roman" w:hAnsi="Times New Roman"/>
              </w:rPr>
            </w:pPr>
          </w:p>
        </w:tc>
        <w:tc>
          <w:tcPr>
            <w:tcW w:w="1767" w:type="dxa"/>
            <w:tcBorders>
              <w:top w:val="single" w:sz="8" w:space="0" w:color="auto"/>
              <w:left w:val="single" w:sz="8" w:space="0" w:color="auto"/>
              <w:bottom w:val="single" w:sz="8" w:space="0" w:color="000000"/>
              <w:right w:val="single" w:sz="4" w:space="0" w:color="auto"/>
            </w:tcBorders>
            <w:vAlign w:val="center"/>
          </w:tcPr>
          <w:p w14:paraId="107EC0D4" w14:textId="77777777" w:rsidR="00742D52" w:rsidRPr="007707CF" w:rsidRDefault="00742D52" w:rsidP="00742D52">
            <w:pPr>
              <w:rPr>
                <w:rFonts w:ascii="Times New Roman" w:hAnsi="Times New Roman"/>
                <w:b/>
                <w:bCs/>
                <w:color w:val="000000"/>
              </w:rPr>
            </w:pPr>
          </w:p>
        </w:tc>
        <w:tc>
          <w:tcPr>
            <w:tcW w:w="1781" w:type="dxa"/>
            <w:tcBorders>
              <w:top w:val="nil"/>
              <w:left w:val="single" w:sz="4" w:space="0" w:color="auto"/>
              <w:bottom w:val="single" w:sz="4" w:space="0" w:color="auto"/>
              <w:right w:val="single" w:sz="4" w:space="0" w:color="auto"/>
            </w:tcBorders>
            <w:shd w:val="clear" w:color="auto" w:fill="auto"/>
            <w:vAlign w:val="center"/>
          </w:tcPr>
          <w:p w14:paraId="69B84A52" w14:textId="77777777" w:rsidR="00742D52" w:rsidRPr="00286AFB" w:rsidRDefault="00742D52" w:rsidP="00742D52">
            <w:pPr>
              <w:jc w:val="center"/>
              <w:rPr>
                <w:rFonts w:ascii="Times New Roman" w:hAnsi="Times New Roman"/>
                <w:b/>
                <w:i/>
                <w:color w:val="000000"/>
              </w:rPr>
            </w:pPr>
            <w:r w:rsidRPr="00286AFB">
              <w:rPr>
                <w:rFonts w:ascii="Times New Roman" w:hAnsi="Times New Roman"/>
                <w:b/>
                <w:i/>
                <w:color w:val="000000"/>
              </w:rPr>
              <w:t>Bonbonok készítése</w:t>
            </w:r>
          </w:p>
        </w:tc>
        <w:tc>
          <w:tcPr>
            <w:tcW w:w="3258" w:type="dxa"/>
            <w:tcBorders>
              <w:top w:val="single" w:sz="4" w:space="0" w:color="auto"/>
              <w:left w:val="single" w:sz="4" w:space="0" w:color="auto"/>
              <w:bottom w:val="single" w:sz="4" w:space="0" w:color="auto"/>
              <w:right w:val="single" w:sz="4" w:space="0" w:color="auto"/>
            </w:tcBorders>
          </w:tcPr>
          <w:p w14:paraId="5E082CAA" w14:textId="77777777" w:rsidR="00742D52" w:rsidRPr="007707CF" w:rsidRDefault="00742D52" w:rsidP="00742D52">
            <w:pPr>
              <w:jc w:val="both"/>
              <w:rPr>
                <w:rFonts w:ascii="Times New Roman" w:hAnsi="Times New Roman"/>
              </w:rPr>
            </w:pPr>
          </w:p>
        </w:tc>
        <w:tc>
          <w:tcPr>
            <w:tcW w:w="3197" w:type="dxa"/>
            <w:tcBorders>
              <w:top w:val="nil"/>
              <w:left w:val="single" w:sz="4" w:space="0" w:color="auto"/>
              <w:bottom w:val="single" w:sz="4" w:space="0" w:color="auto"/>
              <w:right w:val="single" w:sz="8" w:space="0" w:color="auto"/>
            </w:tcBorders>
            <w:shd w:val="clear" w:color="auto" w:fill="auto"/>
            <w:vAlign w:val="bottom"/>
          </w:tcPr>
          <w:p w14:paraId="7AA65FC7" w14:textId="77777777" w:rsidR="00742D52" w:rsidRPr="007707CF" w:rsidRDefault="00742D52" w:rsidP="00742D52">
            <w:pPr>
              <w:jc w:val="both"/>
              <w:rPr>
                <w:rFonts w:ascii="Times New Roman" w:hAnsi="Times New Roman"/>
                <w:color w:val="000000"/>
              </w:rPr>
            </w:pPr>
            <w:r w:rsidRPr="007707CF">
              <w:rPr>
                <w:rFonts w:ascii="Times New Roman" w:hAnsi="Times New Roman"/>
                <w:color w:val="000000"/>
              </w:rPr>
              <w:t>a) Bonbonok hozzávalóinak kiválasztása és recept szerinti felhasználása</w:t>
            </w:r>
            <w:r w:rsidRPr="007707CF">
              <w:rPr>
                <w:rFonts w:ascii="Times New Roman" w:hAnsi="Times New Roman"/>
                <w:color w:val="000000"/>
              </w:rPr>
              <w:br/>
              <w:t>b) Csokoládé temperálása</w:t>
            </w:r>
            <w:r w:rsidRPr="007707CF">
              <w:rPr>
                <w:rFonts w:ascii="Times New Roman" w:hAnsi="Times New Roman"/>
                <w:color w:val="000000"/>
              </w:rPr>
              <w:br/>
              <w:t>c) Csokoládébonbonok, krémbonbonok, grillázsbonbonok, nugátbonbonok, gyümölcs-bonbonok készítése</w:t>
            </w:r>
          </w:p>
        </w:tc>
        <w:tc>
          <w:tcPr>
            <w:tcW w:w="3197" w:type="dxa"/>
            <w:tcBorders>
              <w:top w:val="nil"/>
              <w:left w:val="single" w:sz="4" w:space="0" w:color="auto"/>
              <w:bottom w:val="single" w:sz="4" w:space="0" w:color="auto"/>
              <w:right w:val="single" w:sz="8" w:space="0" w:color="auto"/>
            </w:tcBorders>
            <w:shd w:val="clear" w:color="auto" w:fill="auto"/>
            <w:vAlign w:val="bottom"/>
          </w:tcPr>
          <w:p w14:paraId="5BB55651" w14:textId="77777777" w:rsidR="00742D52" w:rsidRPr="007707CF" w:rsidRDefault="00742D52" w:rsidP="00742D52">
            <w:pPr>
              <w:jc w:val="both"/>
              <w:rPr>
                <w:rFonts w:ascii="Times New Roman" w:hAnsi="Times New Roman"/>
                <w:color w:val="000000"/>
              </w:rPr>
            </w:pPr>
            <w:r w:rsidRPr="007707CF">
              <w:rPr>
                <w:rFonts w:ascii="Times New Roman" w:hAnsi="Times New Roman"/>
                <w:color w:val="000000"/>
              </w:rPr>
              <w:t>a) Bonbonok hozzávalóinak kiválasztása és recept szerinti felhasználása</w:t>
            </w:r>
            <w:r w:rsidRPr="007707CF">
              <w:rPr>
                <w:rFonts w:ascii="Times New Roman" w:hAnsi="Times New Roman"/>
                <w:color w:val="000000"/>
              </w:rPr>
              <w:br/>
              <w:t>b) Csokoládé temperálása</w:t>
            </w:r>
            <w:r w:rsidRPr="007707CF">
              <w:rPr>
                <w:rFonts w:ascii="Times New Roman" w:hAnsi="Times New Roman"/>
                <w:color w:val="000000"/>
              </w:rPr>
              <w:br/>
              <w:t>c) Csokoládébonbonok, krémbonbonok, grillázsbonbonok, nugátbonbonok, gyümölcs-bonbonok készítése</w:t>
            </w:r>
          </w:p>
        </w:tc>
      </w:tr>
      <w:tr w:rsidR="00742D52" w:rsidRPr="007707CF" w14:paraId="5782AABC" w14:textId="77777777" w:rsidTr="00742D52">
        <w:trPr>
          <w:jc w:val="center"/>
        </w:trPr>
        <w:tc>
          <w:tcPr>
            <w:tcW w:w="1049" w:type="dxa"/>
            <w:vMerge/>
            <w:vAlign w:val="center"/>
          </w:tcPr>
          <w:p w14:paraId="3920BD21" w14:textId="77777777" w:rsidR="00742D52" w:rsidRPr="007707CF" w:rsidRDefault="00742D52" w:rsidP="00742D52">
            <w:pPr>
              <w:ind w:left="113" w:right="113"/>
              <w:jc w:val="both"/>
              <w:rPr>
                <w:rFonts w:ascii="Times New Roman" w:hAnsi="Times New Roman"/>
              </w:rPr>
            </w:pPr>
          </w:p>
        </w:tc>
        <w:tc>
          <w:tcPr>
            <w:tcW w:w="1767" w:type="dxa"/>
            <w:tcBorders>
              <w:top w:val="single" w:sz="8" w:space="0" w:color="auto"/>
              <w:left w:val="single" w:sz="8" w:space="0" w:color="auto"/>
              <w:bottom w:val="single" w:sz="8" w:space="0" w:color="000000"/>
              <w:right w:val="single" w:sz="4" w:space="0" w:color="auto"/>
            </w:tcBorders>
            <w:vAlign w:val="center"/>
          </w:tcPr>
          <w:p w14:paraId="38046518" w14:textId="77777777" w:rsidR="00742D52" w:rsidRPr="007707CF" w:rsidRDefault="00742D52" w:rsidP="00742D52">
            <w:pPr>
              <w:rPr>
                <w:rFonts w:ascii="Times New Roman" w:hAnsi="Times New Roman"/>
                <w:b/>
                <w:bCs/>
                <w:color w:val="000000"/>
              </w:rPr>
            </w:pPr>
          </w:p>
        </w:tc>
        <w:tc>
          <w:tcPr>
            <w:tcW w:w="1781" w:type="dxa"/>
            <w:tcBorders>
              <w:top w:val="nil"/>
              <w:left w:val="single" w:sz="4" w:space="0" w:color="auto"/>
              <w:bottom w:val="single" w:sz="4" w:space="0" w:color="auto"/>
              <w:right w:val="single" w:sz="4" w:space="0" w:color="auto"/>
            </w:tcBorders>
            <w:shd w:val="clear" w:color="auto" w:fill="auto"/>
            <w:vAlign w:val="center"/>
          </w:tcPr>
          <w:p w14:paraId="1BA715D9" w14:textId="77777777" w:rsidR="00742D52" w:rsidRPr="00286AFB" w:rsidRDefault="00742D52" w:rsidP="00742D52">
            <w:pPr>
              <w:jc w:val="center"/>
              <w:rPr>
                <w:rFonts w:ascii="Times New Roman" w:hAnsi="Times New Roman"/>
                <w:b/>
                <w:i/>
                <w:color w:val="000000"/>
              </w:rPr>
            </w:pPr>
            <w:r w:rsidRPr="00286AFB">
              <w:rPr>
                <w:rFonts w:ascii="Times New Roman" w:hAnsi="Times New Roman"/>
                <w:b/>
                <w:i/>
                <w:color w:val="000000"/>
              </w:rPr>
              <w:t>Hidegcukrászati termékek készítése</w:t>
            </w:r>
          </w:p>
        </w:tc>
        <w:tc>
          <w:tcPr>
            <w:tcW w:w="3258" w:type="dxa"/>
            <w:tcBorders>
              <w:top w:val="single" w:sz="4" w:space="0" w:color="auto"/>
              <w:left w:val="single" w:sz="4" w:space="0" w:color="auto"/>
              <w:bottom w:val="single" w:sz="4" w:space="0" w:color="auto"/>
              <w:right w:val="single" w:sz="4" w:space="0" w:color="auto"/>
            </w:tcBorders>
          </w:tcPr>
          <w:p w14:paraId="73FDEE49" w14:textId="77777777" w:rsidR="00742D52" w:rsidRPr="007707CF" w:rsidRDefault="00742D52" w:rsidP="00742D52">
            <w:pPr>
              <w:jc w:val="both"/>
              <w:rPr>
                <w:rFonts w:ascii="Times New Roman" w:hAnsi="Times New Roman"/>
              </w:rPr>
            </w:pPr>
          </w:p>
        </w:tc>
        <w:tc>
          <w:tcPr>
            <w:tcW w:w="3197" w:type="dxa"/>
            <w:tcBorders>
              <w:top w:val="nil"/>
              <w:left w:val="single" w:sz="4" w:space="0" w:color="auto"/>
              <w:bottom w:val="single" w:sz="4" w:space="0" w:color="auto"/>
              <w:right w:val="single" w:sz="8" w:space="0" w:color="auto"/>
            </w:tcBorders>
            <w:shd w:val="clear" w:color="auto" w:fill="auto"/>
            <w:vAlign w:val="bottom"/>
          </w:tcPr>
          <w:p w14:paraId="6FAB5928" w14:textId="77777777" w:rsidR="00742D52" w:rsidRPr="007707CF" w:rsidRDefault="00742D52" w:rsidP="00742D52">
            <w:pPr>
              <w:jc w:val="both"/>
              <w:rPr>
                <w:rFonts w:ascii="Times New Roman" w:hAnsi="Times New Roman"/>
                <w:color w:val="000000"/>
              </w:rPr>
            </w:pPr>
            <w:r w:rsidRPr="007707CF">
              <w:rPr>
                <w:rFonts w:ascii="Times New Roman" w:hAnsi="Times New Roman"/>
                <w:color w:val="000000"/>
              </w:rPr>
              <w:t>a) Fagylaltok, parfék hozzávalóinak kiválasztása és recept szerinti felhasználása</w:t>
            </w:r>
            <w:r w:rsidRPr="007707CF">
              <w:rPr>
                <w:rFonts w:ascii="Times New Roman" w:hAnsi="Times New Roman"/>
                <w:color w:val="000000"/>
              </w:rPr>
              <w:br/>
              <w:t>b) Fagylalt szárazanyag-tartalmának kiszámítása</w:t>
            </w:r>
            <w:r w:rsidRPr="007707CF">
              <w:rPr>
                <w:rFonts w:ascii="Times New Roman" w:hAnsi="Times New Roman"/>
                <w:color w:val="000000"/>
              </w:rPr>
              <w:br/>
              <w:t>c) Fagylaltkeverékek készítése a megadott műveletek betartásával, a keverék fagyasztása. Tejfagylaltok, tejszínes fagylaltok, gyümölcsfagylaltok, c</w:t>
            </w:r>
            <w:r>
              <w:rPr>
                <w:rFonts w:ascii="Times New Roman" w:hAnsi="Times New Roman"/>
                <w:color w:val="000000"/>
              </w:rPr>
              <w:t>itrusfagylaltok, zöldségfagylal-</w:t>
            </w:r>
            <w:r w:rsidRPr="007707CF">
              <w:rPr>
                <w:rFonts w:ascii="Times New Roman" w:hAnsi="Times New Roman"/>
                <w:color w:val="000000"/>
              </w:rPr>
              <w:t>tok, tejes gyümölcsfagylaltok, joghurt- és túrófagylaltok készítése</w:t>
            </w:r>
            <w:r w:rsidRPr="007707CF">
              <w:rPr>
                <w:rFonts w:ascii="Times New Roman" w:hAnsi="Times New Roman"/>
                <w:color w:val="000000"/>
              </w:rPr>
              <w:br/>
              <w:t>d) Parfék készítése fagylalt és tejszínhab keverékéből, parfék készítése tejszínes fagylal-tokból, Semifreddo készítése</w:t>
            </w:r>
          </w:p>
        </w:tc>
        <w:tc>
          <w:tcPr>
            <w:tcW w:w="3197" w:type="dxa"/>
            <w:tcBorders>
              <w:top w:val="nil"/>
              <w:left w:val="single" w:sz="4" w:space="0" w:color="auto"/>
              <w:bottom w:val="single" w:sz="4" w:space="0" w:color="auto"/>
              <w:right w:val="single" w:sz="8" w:space="0" w:color="auto"/>
            </w:tcBorders>
            <w:shd w:val="clear" w:color="auto" w:fill="auto"/>
            <w:vAlign w:val="bottom"/>
          </w:tcPr>
          <w:p w14:paraId="1B885070" w14:textId="77777777" w:rsidR="00742D52" w:rsidRPr="007707CF" w:rsidRDefault="00742D52" w:rsidP="00742D52">
            <w:pPr>
              <w:jc w:val="both"/>
              <w:rPr>
                <w:rFonts w:ascii="Times New Roman" w:hAnsi="Times New Roman"/>
                <w:color w:val="000000"/>
              </w:rPr>
            </w:pPr>
            <w:r w:rsidRPr="007707CF">
              <w:rPr>
                <w:rFonts w:ascii="Times New Roman" w:hAnsi="Times New Roman"/>
                <w:color w:val="000000"/>
              </w:rPr>
              <w:t>a) Fagylaltok, parfék hozzávalóinak kiválasztása és recept szerinti felhasználása</w:t>
            </w:r>
            <w:r w:rsidRPr="007707CF">
              <w:rPr>
                <w:rFonts w:ascii="Times New Roman" w:hAnsi="Times New Roman"/>
                <w:color w:val="000000"/>
              </w:rPr>
              <w:br/>
              <w:t>b) Fagylalt szárazanyag-tartalmának kiszámítása</w:t>
            </w:r>
            <w:r w:rsidRPr="007707CF">
              <w:rPr>
                <w:rFonts w:ascii="Times New Roman" w:hAnsi="Times New Roman"/>
                <w:color w:val="000000"/>
              </w:rPr>
              <w:br/>
              <w:t>c) Fagylaltkeverékek készítése a megadott műveletek betartásával, a keverék fagyasztása. Tejfagylaltok, tejszínes fagylaltok, gyümölcsfagylaltok, c</w:t>
            </w:r>
            <w:r>
              <w:rPr>
                <w:rFonts w:ascii="Times New Roman" w:hAnsi="Times New Roman"/>
                <w:color w:val="000000"/>
              </w:rPr>
              <w:t>itrusfagylaltok, zöldségfagylal-</w:t>
            </w:r>
            <w:r w:rsidRPr="007707CF">
              <w:rPr>
                <w:rFonts w:ascii="Times New Roman" w:hAnsi="Times New Roman"/>
                <w:color w:val="000000"/>
              </w:rPr>
              <w:t>tok, tejes gyümölcsfagylaltok, joghurt- és túrófagylaltok készítése</w:t>
            </w:r>
            <w:r w:rsidRPr="007707CF">
              <w:rPr>
                <w:rFonts w:ascii="Times New Roman" w:hAnsi="Times New Roman"/>
                <w:color w:val="000000"/>
              </w:rPr>
              <w:br/>
              <w:t>d) Parfék készítése fagylalt és tejszínhab keverékéből, parfék készítése tejszínes fagylal-tokból, Semifreddo készítése</w:t>
            </w:r>
          </w:p>
        </w:tc>
      </w:tr>
      <w:tr w:rsidR="00742D52" w:rsidRPr="007707CF" w14:paraId="40E23B7A" w14:textId="77777777" w:rsidTr="00742D52">
        <w:trPr>
          <w:jc w:val="center"/>
        </w:trPr>
        <w:tc>
          <w:tcPr>
            <w:tcW w:w="1049" w:type="dxa"/>
            <w:vMerge/>
            <w:vAlign w:val="center"/>
          </w:tcPr>
          <w:p w14:paraId="4ADCC42A" w14:textId="77777777" w:rsidR="00742D52" w:rsidRPr="007707CF" w:rsidRDefault="00742D52" w:rsidP="00742D52">
            <w:pPr>
              <w:ind w:left="113" w:right="113"/>
              <w:jc w:val="both"/>
              <w:rPr>
                <w:rFonts w:ascii="Times New Roman" w:hAnsi="Times New Roman"/>
              </w:rPr>
            </w:pPr>
          </w:p>
        </w:tc>
        <w:tc>
          <w:tcPr>
            <w:tcW w:w="1767" w:type="dxa"/>
            <w:tcBorders>
              <w:top w:val="single" w:sz="4" w:space="0" w:color="000000"/>
              <w:bottom w:val="single" w:sz="4" w:space="0" w:color="000000"/>
              <w:right w:val="single" w:sz="4" w:space="0" w:color="auto"/>
            </w:tcBorders>
          </w:tcPr>
          <w:p w14:paraId="125E5F3E" w14:textId="77777777" w:rsidR="00742D52" w:rsidRPr="007707CF" w:rsidRDefault="00742D52" w:rsidP="00742D52">
            <w:pPr>
              <w:jc w:val="both"/>
              <w:rPr>
                <w:rFonts w:ascii="Times New Roman" w:hAnsi="Times New Roman"/>
              </w:rPr>
            </w:pPr>
          </w:p>
        </w:tc>
        <w:tc>
          <w:tcPr>
            <w:tcW w:w="1781" w:type="dxa"/>
            <w:tcBorders>
              <w:top w:val="nil"/>
              <w:left w:val="single" w:sz="4" w:space="0" w:color="auto"/>
              <w:bottom w:val="single" w:sz="8" w:space="0" w:color="auto"/>
              <w:right w:val="single" w:sz="4" w:space="0" w:color="auto"/>
            </w:tcBorders>
            <w:shd w:val="clear" w:color="auto" w:fill="auto"/>
            <w:vAlign w:val="center"/>
          </w:tcPr>
          <w:p w14:paraId="49789B26" w14:textId="77777777" w:rsidR="00742D52" w:rsidRPr="00286AFB" w:rsidRDefault="00742D52" w:rsidP="00742D52">
            <w:pPr>
              <w:jc w:val="center"/>
              <w:rPr>
                <w:rFonts w:ascii="Times New Roman" w:hAnsi="Times New Roman"/>
                <w:b/>
                <w:i/>
                <w:color w:val="000000"/>
              </w:rPr>
            </w:pPr>
            <w:r w:rsidRPr="00286AFB">
              <w:rPr>
                <w:rFonts w:ascii="Times New Roman" w:hAnsi="Times New Roman"/>
                <w:b/>
                <w:i/>
                <w:color w:val="000000"/>
              </w:rPr>
              <w:t>Különleges táplálkozási igények figyelembevételével készülő cukrászati termékek előállítása</w:t>
            </w:r>
          </w:p>
        </w:tc>
        <w:tc>
          <w:tcPr>
            <w:tcW w:w="3258" w:type="dxa"/>
            <w:tcBorders>
              <w:top w:val="single" w:sz="4" w:space="0" w:color="auto"/>
              <w:left w:val="single" w:sz="4" w:space="0" w:color="auto"/>
              <w:bottom w:val="single" w:sz="4" w:space="0" w:color="auto"/>
              <w:right w:val="single" w:sz="4" w:space="0" w:color="auto"/>
            </w:tcBorders>
          </w:tcPr>
          <w:p w14:paraId="32E4E18A" w14:textId="77777777" w:rsidR="00742D52" w:rsidRPr="007707CF" w:rsidRDefault="00742D52" w:rsidP="00742D52">
            <w:pPr>
              <w:jc w:val="both"/>
              <w:rPr>
                <w:rFonts w:ascii="Times New Roman" w:hAnsi="Times New Roman"/>
              </w:rPr>
            </w:pPr>
          </w:p>
        </w:tc>
        <w:tc>
          <w:tcPr>
            <w:tcW w:w="3197" w:type="dxa"/>
            <w:tcBorders>
              <w:top w:val="nil"/>
              <w:left w:val="single" w:sz="4" w:space="0" w:color="auto"/>
              <w:bottom w:val="single" w:sz="8" w:space="0" w:color="auto"/>
              <w:right w:val="single" w:sz="8" w:space="0" w:color="auto"/>
            </w:tcBorders>
            <w:shd w:val="clear" w:color="auto" w:fill="auto"/>
            <w:vAlign w:val="bottom"/>
          </w:tcPr>
          <w:p w14:paraId="11AD31B8" w14:textId="77777777" w:rsidR="00742D52" w:rsidRPr="007707CF" w:rsidRDefault="00742D52" w:rsidP="00742D52">
            <w:pPr>
              <w:jc w:val="both"/>
              <w:rPr>
                <w:rFonts w:ascii="Times New Roman" w:hAnsi="Times New Roman"/>
                <w:color w:val="000000"/>
              </w:rPr>
            </w:pPr>
            <w:r w:rsidRPr="007707CF">
              <w:rPr>
                <w:rFonts w:ascii="Times New Roman" w:hAnsi="Times New Roman"/>
                <w:color w:val="000000"/>
              </w:rPr>
              <w:t xml:space="preserve">a) </w:t>
            </w:r>
            <w:proofErr w:type="gramStart"/>
            <w:r w:rsidRPr="007707CF">
              <w:rPr>
                <w:rFonts w:ascii="Times New Roman" w:hAnsi="Times New Roman"/>
                <w:color w:val="000000"/>
              </w:rPr>
              <w:t>A</w:t>
            </w:r>
            <w:proofErr w:type="gramEnd"/>
            <w:r w:rsidRPr="007707CF">
              <w:rPr>
                <w:rFonts w:ascii="Times New Roman" w:hAnsi="Times New Roman"/>
                <w:color w:val="000000"/>
              </w:rPr>
              <w:t xml:space="preserve"> különleges táplálkozási igények figyelembevételével készülő cukrászati termékek nyersanyagai és az előállítás követelményei</w:t>
            </w:r>
            <w:r w:rsidRPr="007707CF">
              <w:rPr>
                <w:rFonts w:ascii="Times New Roman" w:hAnsi="Times New Roman"/>
                <w:color w:val="000000"/>
              </w:rPr>
              <w:br/>
              <w:t>b) Hozzáadott cukor nélküli cukrászati termékek készítése</w:t>
            </w:r>
            <w:r w:rsidRPr="007707CF">
              <w:rPr>
                <w:rFonts w:ascii="Times New Roman" w:hAnsi="Times New Roman"/>
                <w:color w:val="000000"/>
              </w:rPr>
              <w:br/>
              <w:t>c) Hozzáadott glutén nélküli cukrászati termékek készítése</w:t>
            </w:r>
            <w:r w:rsidRPr="007707CF">
              <w:rPr>
                <w:rFonts w:ascii="Times New Roman" w:hAnsi="Times New Roman"/>
                <w:color w:val="000000"/>
              </w:rPr>
              <w:br/>
              <w:t>d) Tejfehérjementes cukrászati termékek készítése</w:t>
            </w:r>
            <w:r w:rsidRPr="007707CF">
              <w:rPr>
                <w:rFonts w:ascii="Times New Roman" w:hAnsi="Times New Roman"/>
                <w:color w:val="000000"/>
              </w:rPr>
              <w:br/>
              <w:t>e) Tejcukormentes cukrászati termékek készítése</w:t>
            </w:r>
          </w:p>
        </w:tc>
        <w:tc>
          <w:tcPr>
            <w:tcW w:w="3197" w:type="dxa"/>
            <w:tcBorders>
              <w:top w:val="nil"/>
              <w:left w:val="single" w:sz="4" w:space="0" w:color="auto"/>
              <w:bottom w:val="single" w:sz="8" w:space="0" w:color="auto"/>
              <w:right w:val="single" w:sz="8" w:space="0" w:color="auto"/>
            </w:tcBorders>
            <w:shd w:val="clear" w:color="auto" w:fill="auto"/>
            <w:vAlign w:val="bottom"/>
          </w:tcPr>
          <w:p w14:paraId="3C59175E" w14:textId="77777777" w:rsidR="00742D52" w:rsidRPr="007707CF" w:rsidRDefault="00742D52" w:rsidP="00742D52">
            <w:pPr>
              <w:jc w:val="both"/>
              <w:rPr>
                <w:rFonts w:ascii="Times New Roman" w:hAnsi="Times New Roman"/>
                <w:color w:val="000000"/>
              </w:rPr>
            </w:pPr>
            <w:r w:rsidRPr="007707CF">
              <w:rPr>
                <w:rFonts w:ascii="Times New Roman" w:hAnsi="Times New Roman"/>
                <w:color w:val="000000"/>
              </w:rPr>
              <w:t xml:space="preserve">a) </w:t>
            </w:r>
            <w:proofErr w:type="gramStart"/>
            <w:r w:rsidRPr="007707CF">
              <w:rPr>
                <w:rFonts w:ascii="Times New Roman" w:hAnsi="Times New Roman"/>
                <w:color w:val="000000"/>
              </w:rPr>
              <w:t>A</w:t>
            </w:r>
            <w:proofErr w:type="gramEnd"/>
            <w:r w:rsidRPr="007707CF">
              <w:rPr>
                <w:rFonts w:ascii="Times New Roman" w:hAnsi="Times New Roman"/>
                <w:color w:val="000000"/>
              </w:rPr>
              <w:t xml:space="preserve"> különleges táplálkozási igények figyelembevételével készülő cukrászati termékek nyersanyagai és az előállítás követelményei</w:t>
            </w:r>
            <w:r w:rsidRPr="007707CF">
              <w:rPr>
                <w:rFonts w:ascii="Times New Roman" w:hAnsi="Times New Roman"/>
                <w:color w:val="000000"/>
              </w:rPr>
              <w:br/>
              <w:t>b) Hozzáadott cukor nélküli cukrászati termékek készítése</w:t>
            </w:r>
            <w:r w:rsidRPr="007707CF">
              <w:rPr>
                <w:rFonts w:ascii="Times New Roman" w:hAnsi="Times New Roman"/>
                <w:color w:val="000000"/>
              </w:rPr>
              <w:br/>
              <w:t>c) Hozzáadott glutén nélküli cukrászati termékek készítése</w:t>
            </w:r>
            <w:r w:rsidRPr="007707CF">
              <w:rPr>
                <w:rFonts w:ascii="Times New Roman" w:hAnsi="Times New Roman"/>
                <w:color w:val="000000"/>
              </w:rPr>
              <w:br/>
              <w:t>d) Tejfehérjementes cukrászati termékek készítése</w:t>
            </w:r>
            <w:r w:rsidRPr="007707CF">
              <w:rPr>
                <w:rFonts w:ascii="Times New Roman" w:hAnsi="Times New Roman"/>
                <w:color w:val="000000"/>
              </w:rPr>
              <w:br/>
              <w:t>e) Tejcukormentes cukrászati termékek készítése</w:t>
            </w:r>
          </w:p>
        </w:tc>
      </w:tr>
      <w:tr w:rsidR="00742D52" w:rsidRPr="007707CF" w14:paraId="53779414" w14:textId="77777777" w:rsidTr="00742D52">
        <w:trPr>
          <w:jc w:val="center"/>
        </w:trPr>
        <w:tc>
          <w:tcPr>
            <w:tcW w:w="1049" w:type="dxa"/>
            <w:vMerge/>
            <w:vAlign w:val="center"/>
          </w:tcPr>
          <w:p w14:paraId="4210985A" w14:textId="77777777" w:rsidR="00742D52" w:rsidRPr="007707CF" w:rsidRDefault="00742D52" w:rsidP="00742D52">
            <w:pPr>
              <w:ind w:left="113" w:right="113"/>
              <w:jc w:val="both"/>
              <w:rPr>
                <w:rFonts w:ascii="Times New Roman" w:hAnsi="Times New Roman"/>
              </w:rPr>
            </w:pPr>
          </w:p>
        </w:tc>
        <w:tc>
          <w:tcPr>
            <w:tcW w:w="1767" w:type="dxa"/>
            <w:vMerge w:val="restart"/>
            <w:tcBorders>
              <w:top w:val="single" w:sz="4" w:space="0" w:color="000000"/>
              <w:right w:val="single" w:sz="4" w:space="0" w:color="auto"/>
            </w:tcBorders>
            <w:vAlign w:val="center"/>
          </w:tcPr>
          <w:p w14:paraId="11B19727" w14:textId="77777777" w:rsidR="00742D52" w:rsidRPr="004772C8" w:rsidRDefault="00742D52" w:rsidP="00742D52">
            <w:pPr>
              <w:jc w:val="center"/>
              <w:rPr>
                <w:rFonts w:ascii="Times New Roman" w:hAnsi="Times New Roman"/>
                <w:b/>
              </w:rPr>
            </w:pPr>
            <w:r w:rsidRPr="004772C8">
              <w:rPr>
                <w:rFonts w:ascii="Times New Roman" w:hAnsi="Times New Roman"/>
                <w:b/>
              </w:rPr>
              <w:t>Cukrászati termékek befejezése, díszítése</w:t>
            </w:r>
          </w:p>
        </w:tc>
        <w:tc>
          <w:tcPr>
            <w:tcW w:w="1781" w:type="dxa"/>
            <w:tcBorders>
              <w:top w:val="nil"/>
              <w:left w:val="single" w:sz="4" w:space="0" w:color="auto"/>
              <w:bottom w:val="single" w:sz="8" w:space="0" w:color="auto"/>
              <w:right w:val="single" w:sz="4" w:space="0" w:color="auto"/>
            </w:tcBorders>
            <w:shd w:val="clear" w:color="auto" w:fill="auto"/>
            <w:vAlign w:val="center"/>
          </w:tcPr>
          <w:p w14:paraId="65008091" w14:textId="77777777" w:rsidR="00742D52" w:rsidRPr="00286AFB" w:rsidRDefault="00742D52" w:rsidP="00742D52">
            <w:pPr>
              <w:jc w:val="center"/>
              <w:rPr>
                <w:rFonts w:ascii="Times New Roman" w:hAnsi="Times New Roman"/>
                <w:b/>
                <w:i/>
                <w:color w:val="000000"/>
              </w:rPr>
            </w:pPr>
          </w:p>
        </w:tc>
        <w:tc>
          <w:tcPr>
            <w:tcW w:w="3258" w:type="dxa"/>
            <w:tcBorders>
              <w:top w:val="single" w:sz="4" w:space="0" w:color="auto"/>
              <w:left w:val="single" w:sz="4" w:space="0" w:color="auto"/>
              <w:bottom w:val="single" w:sz="4" w:space="0" w:color="auto"/>
              <w:right w:val="single" w:sz="4" w:space="0" w:color="auto"/>
            </w:tcBorders>
          </w:tcPr>
          <w:p w14:paraId="5F512CDD" w14:textId="77777777" w:rsidR="00742D52" w:rsidRPr="004772C8" w:rsidRDefault="00742D52" w:rsidP="00742D52">
            <w:pPr>
              <w:jc w:val="center"/>
              <w:rPr>
                <w:rFonts w:ascii="Times New Roman" w:hAnsi="Times New Roman"/>
                <w:b/>
              </w:rPr>
            </w:pPr>
            <w:r w:rsidRPr="004772C8">
              <w:rPr>
                <w:rFonts w:ascii="Times New Roman" w:hAnsi="Times New Roman"/>
                <w:b/>
              </w:rPr>
              <w:t>-</w:t>
            </w:r>
          </w:p>
        </w:tc>
        <w:tc>
          <w:tcPr>
            <w:tcW w:w="3197" w:type="dxa"/>
            <w:tcBorders>
              <w:top w:val="nil"/>
              <w:left w:val="single" w:sz="4" w:space="0" w:color="auto"/>
              <w:bottom w:val="single" w:sz="8" w:space="0" w:color="auto"/>
              <w:right w:val="single" w:sz="8" w:space="0" w:color="auto"/>
            </w:tcBorders>
            <w:shd w:val="clear" w:color="auto" w:fill="auto"/>
            <w:vAlign w:val="bottom"/>
          </w:tcPr>
          <w:p w14:paraId="48331398" w14:textId="77777777" w:rsidR="00742D52" w:rsidRPr="004772C8" w:rsidRDefault="00742D52" w:rsidP="00742D52">
            <w:pPr>
              <w:jc w:val="center"/>
              <w:rPr>
                <w:rFonts w:ascii="Times New Roman" w:hAnsi="Times New Roman"/>
                <w:b/>
                <w:color w:val="000000"/>
              </w:rPr>
            </w:pPr>
            <w:r w:rsidRPr="004772C8">
              <w:rPr>
                <w:rFonts w:ascii="Times New Roman" w:hAnsi="Times New Roman"/>
                <w:b/>
                <w:color w:val="000000"/>
              </w:rPr>
              <w:t>31 óra</w:t>
            </w:r>
          </w:p>
        </w:tc>
        <w:tc>
          <w:tcPr>
            <w:tcW w:w="3197" w:type="dxa"/>
            <w:tcBorders>
              <w:top w:val="nil"/>
              <w:left w:val="single" w:sz="4" w:space="0" w:color="auto"/>
              <w:bottom w:val="single" w:sz="8" w:space="0" w:color="auto"/>
              <w:right w:val="single" w:sz="8" w:space="0" w:color="auto"/>
            </w:tcBorders>
            <w:shd w:val="clear" w:color="auto" w:fill="auto"/>
            <w:vAlign w:val="bottom"/>
          </w:tcPr>
          <w:p w14:paraId="6A838AFA" w14:textId="77777777" w:rsidR="00742D52" w:rsidRPr="004772C8" w:rsidRDefault="00742D52" w:rsidP="00742D52">
            <w:pPr>
              <w:jc w:val="center"/>
              <w:rPr>
                <w:rFonts w:ascii="Times New Roman" w:hAnsi="Times New Roman"/>
                <w:b/>
                <w:color w:val="000000"/>
              </w:rPr>
            </w:pPr>
            <w:r w:rsidRPr="004772C8">
              <w:rPr>
                <w:rFonts w:ascii="Times New Roman" w:hAnsi="Times New Roman"/>
                <w:b/>
                <w:color w:val="000000"/>
              </w:rPr>
              <w:t>31 óra</w:t>
            </w:r>
          </w:p>
        </w:tc>
      </w:tr>
      <w:tr w:rsidR="00742D52" w:rsidRPr="007707CF" w14:paraId="283469DE" w14:textId="77777777" w:rsidTr="00742D52">
        <w:trPr>
          <w:jc w:val="center"/>
        </w:trPr>
        <w:tc>
          <w:tcPr>
            <w:tcW w:w="1049" w:type="dxa"/>
            <w:vMerge/>
            <w:vAlign w:val="center"/>
          </w:tcPr>
          <w:p w14:paraId="2D789563" w14:textId="77777777" w:rsidR="00742D52" w:rsidRPr="007707CF" w:rsidRDefault="00742D52" w:rsidP="00742D52">
            <w:pPr>
              <w:ind w:left="113" w:right="113"/>
              <w:jc w:val="both"/>
              <w:rPr>
                <w:rFonts w:ascii="Times New Roman" w:hAnsi="Times New Roman"/>
              </w:rPr>
            </w:pPr>
          </w:p>
        </w:tc>
        <w:tc>
          <w:tcPr>
            <w:tcW w:w="1767" w:type="dxa"/>
            <w:vMerge/>
            <w:tcBorders>
              <w:right w:val="single" w:sz="4" w:space="0" w:color="auto"/>
            </w:tcBorders>
          </w:tcPr>
          <w:p w14:paraId="0607D3CE" w14:textId="77777777" w:rsidR="00742D52" w:rsidRPr="007707CF" w:rsidRDefault="00742D52" w:rsidP="00742D52">
            <w:pPr>
              <w:jc w:val="both"/>
              <w:rPr>
                <w:rFonts w:ascii="Times New Roman" w:hAnsi="Times New Roman"/>
              </w:rPr>
            </w:pPr>
          </w:p>
        </w:tc>
        <w:tc>
          <w:tcPr>
            <w:tcW w:w="1781" w:type="dxa"/>
            <w:tcBorders>
              <w:top w:val="single" w:sz="8" w:space="0" w:color="auto"/>
              <w:left w:val="single" w:sz="4" w:space="0" w:color="auto"/>
              <w:bottom w:val="single" w:sz="4" w:space="0" w:color="auto"/>
              <w:right w:val="single" w:sz="4" w:space="0" w:color="auto"/>
            </w:tcBorders>
            <w:shd w:val="clear" w:color="auto" w:fill="auto"/>
            <w:vAlign w:val="center"/>
          </w:tcPr>
          <w:p w14:paraId="75553B55" w14:textId="77777777" w:rsidR="00742D52" w:rsidRPr="004772C8" w:rsidRDefault="00742D52" w:rsidP="00742D52">
            <w:pPr>
              <w:jc w:val="center"/>
              <w:rPr>
                <w:rFonts w:ascii="Times New Roman" w:hAnsi="Times New Roman"/>
                <w:b/>
                <w:i/>
                <w:color w:val="000000"/>
              </w:rPr>
            </w:pPr>
            <w:r w:rsidRPr="004772C8">
              <w:rPr>
                <w:rFonts w:ascii="Times New Roman" w:hAnsi="Times New Roman"/>
                <w:b/>
                <w:i/>
                <w:color w:val="000000"/>
              </w:rPr>
              <w:t>Cukrászati termékek egyszerű díszítése, tálalása</w:t>
            </w:r>
          </w:p>
        </w:tc>
        <w:tc>
          <w:tcPr>
            <w:tcW w:w="3258" w:type="dxa"/>
            <w:tcBorders>
              <w:top w:val="single" w:sz="4" w:space="0" w:color="auto"/>
              <w:left w:val="single" w:sz="4" w:space="0" w:color="auto"/>
              <w:bottom w:val="single" w:sz="4" w:space="0" w:color="auto"/>
              <w:right w:val="single" w:sz="4" w:space="0" w:color="auto"/>
            </w:tcBorders>
            <w:vAlign w:val="center"/>
          </w:tcPr>
          <w:p w14:paraId="61D2203E" w14:textId="77777777" w:rsidR="00742D52" w:rsidRPr="007707CF" w:rsidRDefault="00742D52" w:rsidP="00742D52">
            <w:pPr>
              <w:jc w:val="center"/>
              <w:rPr>
                <w:rFonts w:ascii="Times New Roman" w:hAnsi="Times New Roman"/>
              </w:rPr>
            </w:pPr>
            <w:r>
              <w:rPr>
                <w:rFonts w:ascii="Times New Roman" w:hAnsi="Times New Roman"/>
              </w:rPr>
              <w:t>-</w:t>
            </w:r>
          </w:p>
        </w:tc>
        <w:tc>
          <w:tcPr>
            <w:tcW w:w="3197" w:type="dxa"/>
            <w:tcBorders>
              <w:top w:val="single" w:sz="8" w:space="0" w:color="auto"/>
              <w:left w:val="single" w:sz="4" w:space="0" w:color="auto"/>
              <w:bottom w:val="single" w:sz="4" w:space="0" w:color="auto"/>
              <w:right w:val="single" w:sz="8" w:space="0" w:color="auto"/>
            </w:tcBorders>
            <w:shd w:val="clear" w:color="auto" w:fill="auto"/>
            <w:vAlign w:val="bottom"/>
          </w:tcPr>
          <w:p w14:paraId="552BC7CF" w14:textId="77777777" w:rsidR="00742D52" w:rsidRPr="004772C8" w:rsidRDefault="00742D52" w:rsidP="00742D52">
            <w:pPr>
              <w:jc w:val="both"/>
              <w:rPr>
                <w:rFonts w:ascii="Times New Roman" w:hAnsi="Times New Roman"/>
                <w:color w:val="000000"/>
              </w:rPr>
            </w:pPr>
            <w:r w:rsidRPr="004772C8">
              <w:rPr>
                <w:rFonts w:ascii="Times New Roman" w:hAnsi="Times New Roman"/>
                <w:color w:val="000000"/>
              </w:rPr>
              <w:t>h) Nemzetközi cukrászati termékek bevonása tükörbevonó, gourmand bevonó, kompresz-szorral fújt csokoládébevonat alkalmazása</w:t>
            </w:r>
            <w:r w:rsidRPr="004772C8">
              <w:rPr>
                <w:rFonts w:ascii="Times New Roman" w:hAnsi="Times New Roman"/>
                <w:color w:val="000000"/>
              </w:rPr>
              <w:br/>
              <w:t>i) Díszítőelemek: csokoládé</w:t>
            </w:r>
            <w:r>
              <w:rPr>
                <w:rFonts w:ascii="Times New Roman" w:hAnsi="Times New Roman"/>
                <w:color w:val="000000"/>
              </w:rPr>
              <w:t>-</w:t>
            </w:r>
            <w:r w:rsidRPr="004772C8">
              <w:rPr>
                <w:rFonts w:ascii="Times New Roman" w:hAnsi="Times New Roman"/>
                <w:color w:val="000000"/>
              </w:rPr>
              <w:t>díszek, meringue-díszek készítése svájci habbal, olasz habbal, mikrós szivacspiskóták készítése</w:t>
            </w:r>
            <w:r w:rsidRPr="004772C8">
              <w:rPr>
                <w:rFonts w:ascii="Times New Roman" w:hAnsi="Times New Roman"/>
                <w:color w:val="000000"/>
              </w:rPr>
              <w:br/>
              <w:t>h) Nemzetközi cukrászati termékek díszítése, egészben vagy szeletelés után</w:t>
            </w:r>
            <w:r w:rsidRPr="004772C8">
              <w:rPr>
                <w:rFonts w:ascii="Times New Roman" w:hAnsi="Times New Roman"/>
                <w:color w:val="000000"/>
              </w:rPr>
              <w:br/>
              <w:t>j) Hidegcukrászati termékek, fagylaltkelyhek, parfék díszítése</w:t>
            </w:r>
            <w:r w:rsidRPr="004772C8">
              <w:rPr>
                <w:rFonts w:ascii="Times New Roman" w:hAnsi="Times New Roman"/>
                <w:color w:val="000000"/>
              </w:rPr>
              <w:br/>
              <w:t>k) Cukrászati termékek tálalása</w:t>
            </w:r>
          </w:p>
        </w:tc>
        <w:tc>
          <w:tcPr>
            <w:tcW w:w="3197" w:type="dxa"/>
            <w:tcBorders>
              <w:top w:val="single" w:sz="8" w:space="0" w:color="auto"/>
              <w:left w:val="single" w:sz="4" w:space="0" w:color="auto"/>
              <w:bottom w:val="single" w:sz="4" w:space="0" w:color="auto"/>
              <w:right w:val="single" w:sz="8" w:space="0" w:color="auto"/>
            </w:tcBorders>
            <w:shd w:val="clear" w:color="auto" w:fill="auto"/>
            <w:vAlign w:val="bottom"/>
          </w:tcPr>
          <w:p w14:paraId="0B9D2F83" w14:textId="77777777" w:rsidR="00742D52" w:rsidRPr="004772C8" w:rsidRDefault="00742D52" w:rsidP="00742D52">
            <w:pPr>
              <w:jc w:val="both"/>
              <w:rPr>
                <w:rFonts w:ascii="Times New Roman" w:hAnsi="Times New Roman"/>
                <w:color w:val="000000"/>
              </w:rPr>
            </w:pPr>
            <w:r w:rsidRPr="004772C8">
              <w:rPr>
                <w:rFonts w:ascii="Times New Roman" w:hAnsi="Times New Roman"/>
                <w:color w:val="000000"/>
              </w:rPr>
              <w:t>h) Nemzetközi cukrászati termékek bevonása tükörbevonó, gourmand bevonó, kompresz-szorral fújt csokoládébevonat alkalmazása</w:t>
            </w:r>
            <w:r w:rsidRPr="004772C8">
              <w:rPr>
                <w:rFonts w:ascii="Times New Roman" w:hAnsi="Times New Roman"/>
                <w:color w:val="000000"/>
              </w:rPr>
              <w:br/>
              <w:t>i) Díszítőelemek: csokoládé</w:t>
            </w:r>
            <w:r>
              <w:rPr>
                <w:rFonts w:ascii="Times New Roman" w:hAnsi="Times New Roman"/>
                <w:color w:val="000000"/>
              </w:rPr>
              <w:t>-</w:t>
            </w:r>
            <w:r w:rsidRPr="004772C8">
              <w:rPr>
                <w:rFonts w:ascii="Times New Roman" w:hAnsi="Times New Roman"/>
                <w:color w:val="000000"/>
              </w:rPr>
              <w:t>díszek, meringue-díszek készítése svájci habbal, olasz habbal, mikrós szivacspiskóták készítése</w:t>
            </w:r>
            <w:r w:rsidRPr="004772C8">
              <w:rPr>
                <w:rFonts w:ascii="Times New Roman" w:hAnsi="Times New Roman"/>
                <w:color w:val="000000"/>
              </w:rPr>
              <w:br/>
              <w:t>h) Nemzetközi cukrászati termékek díszítése, egészben vagy szeletelés után</w:t>
            </w:r>
            <w:r w:rsidRPr="004772C8">
              <w:rPr>
                <w:rFonts w:ascii="Times New Roman" w:hAnsi="Times New Roman"/>
                <w:color w:val="000000"/>
              </w:rPr>
              <w:br/>
              <w:t>j) Hidegcukrászati termékek, fagylaltkelyhek, parfék díszítése</w:t>
            </w:r>
            <w:r w:rsidRPr="004772C8">
              <w:rPr>
                <w:rFonts w:ascii="Times New Roman" w:hAnsi="Times New Roman"/>
                <w:color w:val="000000"/>
              </w:rPr>
              <w:br/>
              <w:t>k) Cukrászati termékek tálalása</w:t>
            </w:r>
          </w:p>
        </w:tc>
      </w:tr>
      <w:tr w:rsidR="00742D52" w:rsidRPr="007707CF" w14:paraId="23F30353" w14:textId="77777777" w:rsidTr="00742D52">
        <w:trPr>
          <w:jc w:val="center"/>
        </w:trPr>
        <w:tc>
          <w:tcPr>
            <w:tcW w:w="1049" w:type="dxa"/>
            <w:vMerge/>
            <w:vAlign w:val="center"/>
          </w:tcPr>
          <w:p w14:paraId="7DCE22BE" w14:textId="77777777" w:rsidR="00742D52" w:rsidRPr="007707CF" w:rsidRDefault="00742D52" w:rsidP="00742D52">
            <w:pPr>
              <w:ind w:left="113" w:right="113"/>
              <w:jc w:val="both"/>
              <w:rPr>
                <w:rFonts w:ascii="Times New Roman" w:hAnsi="Times New Roman"/>
              </w:rPr>
            </w:pPr>
          </w:p>
        </w:tc>
        <w:tc>
          <w:tcPr>
            <w:tcW w:w="1767" w:type="dxa"/>
            <w:vMerge/>
            <w:tcBorders>
              <w:bottom w:val="single" w:sz="4" w:space="0" w:color="000000"/>
              <w:right w:val="single" w:sz="4" w:space="0" w:color="auto"/>
            </w:tcBorders>
          </w:tcPr>
          <w:p w14:paraId="6817BC98" w14:textId="77777777" w:rsidR="00742D52" w:rsidRPr="007707CF" w:rsidRDefault="00742D52" w:rsidP="00742D52">
            <w:pPr>
              <w:jc w:val="both"/>
              <w:rPr>
                <w:rFonts w:ascii="Times New Roman" w:hAnsi="Times New Roman"/>
              </w:rPr>
            </w:pPr>
          </w:p>
        </w:tc>
        <w:tc>
          <w:tcPr>
            <w:tcW w:w="1781" w:type="dxa"/>
            <w:tcBorders>
              <w:top w:val="nil"/>
              <w:left w:val="single" w:sz="4" w:space="0" w:color="auto"/>
              <w:bottom w:val="single" w:sz="8" w:space="0" w:color="auto"/>
              <w:right w:val="single" w:sz="4" w:space="0" w:color="auto"/>
            </w:tcBorders>
            <w:shd w:val="clear" w:color="auto" w:fill="auto"/>
            <w:vAlign w:val="center"/>
          </w:tcPr>
          <w:p w14:paraId="71AB10DF" w14:textId="77777777" w:rsidR="00742D52" w:rsidRPr="004772C8" w:rsidRDefault="00742D52" w:rsidP="00742D52">
            <w:pPr>
              <w:jc w:val="center"/>
              <w:rPr>
                <w:rFonts w:ascii="Times New Roman" w:hAnsi="Times New Roman"/>
                <w:b/>
                <w:i/>
                <w:color w:val="000000"/>
              </w:rPr>
            </w:pPr>
            <w:r w:rsidRPr="004772C8">
              <w:rPr>
                <w:rFonts w:ascii="Times New Roman" w:hAnsi="Times New Roman"/>
                <w:b/>
                <w:i/>
                <w:color w:val="000000"/>
              </w:rPr>
              <w:t>Cukrászati termékek tervezése, különleges díszítése</w:t>
            </w:r>
          </w:p>
        </w:tc>
        <w:tc>
          <w:tcPr>
            <w:tcW w:w="3258" w:type="dxa"/>
            <w:tcBorders>
              <w:top w:val="single" w:sz="4" w:space="0" w:color="auto"/>
              <w:left w:val="single" w:sz="4" w:space="0" w:color="auto"/>
              <w:bottom w:val="single" w:sz="4" w:space="0" w:color="auto"/>
              <w:right w:val="single" w:sz="4" w:space="0" w:color="auto"/>
            </w:tcBorders>
            <w:vAlign w:val="center"/>
          </w:tcPr>
          <w:p w14:paraId="4AB32C4E" w14:textId="77777777" w:rsidR="00742D52" w:rsidRPr="007707CF" w:rsidRDefault="00742D52" w:rsidP="00742D52">
            <w:pPr>
              <w:jc w:val="center"/>
              <w:rPr>
                <w:rFonts w:ascii="Times New Roman" w:hAnsi="Times New Roman"/>
              </w:rPr>
            </w:pPr>
            <w:r>
              <w:rPr>
                <w:rFonts w:ascii="Times New Roman" w:hAnsi="Times New Roman"/>
              </w:rPr>
              <w:t>-</w:t>
            </w:r>
          </w:p>
        </w:tc>
        <w:tc>
          <w:tcPr>
            <w:tcW w:w="3197" w:type="dxa"/>
            <w:tcBorders>
              <w:top w:val="nil"/>
              <w:left w:val="single" w:sz="4" w:space="0" w:color="auto"/>
              <w:bottom w:val="single" w:sz="8" w:space="0" w:color="auto"/>
              <w:right w:val="single" w:sz="8" w:space="0" w:color="auto"/>
            </w:tcBorders>
            <w:shd w:val="clear" w:color="auto" w:fill="auto"/>
            <w:vAlign w:val="bottom"/>
          </w:tcPr>
          <w:p w14:paraId="56B77863" w14:textId="77777777" w:rsidR="00742D52" w:rsidRPr="004772C8" w:rsidRDefault="00742D52" w:rsidP="00742D52">
            <w:pPr>
              <w:jc w:val="both"/>
              <w:rPr>
                <w:rFonts w:ascii="Times New Roman" w:hAnsi="Times New Roman"/>
                <w:color w:val="000000"/>
              </w:rPr>
            </w:pPr>
            <w:proofErr w:type="gramStart"/>
            <w:r w:rsidRPr="004772C8">
              <w:rPr>
                <w:rFonts w:ascii="Times New Roman" w:hAnsi="Times New Roman"/>
                <w:color w:val="000000"/>
              </w:rPr>
              <w:t>a) Munkarajz készítése tortákról és formákról az anyagok, színek és formák harmonizálá-sának figyelembevételével</w:t>
            </w:r>
            <w:r w:rsidRPr="004772C8">
              <w:rPr>
                <w:rFonts w:ascii="Times New Roman" w:hAnsi="Times New Roman"/>
                <w:color w:val="000000"/>
              </w:rPr>
              <w:br/>
              <w:t>b) Virágminták és írásjelek tervezése, rajzolása, fecskendezése</w:t>
            </w:r>
            <w:r w:rsidRPr="004772C8">
              <w:rPr>
                <w:rFonts w:ascii="Times New Roman" w:hAnsi="Times New Roman"/>
                <w:color w:val="000000"/>
              </w:rPr>
              <w:br/>
              <w:t>c) Csokoládévirágok készítése, plasztik csokoládé formázása</w:t>
            </w:r>
            <w:r w:rsidRPr="004772C8">
              <w:rPr>
                <w:rFonts w:ascii="Times New Roman" w:hAnsi="Times New Roman"/>
                <w:color w:val="000000"/>
              </w:rPr>
              <w:br/>
              <w:t>d) Marcipánfigurák modellezése, virágok készítése, színezése és díszítése, előre megadott vagy saját készítésű tervek alapján</w:t>
            </w:r>
            <w:r w:rsidRPr="004772C8">
              <w:rPr>
                <w:rFonts w:ascii="Times New Roman" w:hAnsi="Times New Roman"/>
                <w:color w:val="000000"/>
              </w:rPr>
              <w:br/>
              <w:t>e) Cukor főzése, isomalt olvasztása, öntése és formázása, húzása, fújása</w:t>
            </w:r>
            <w:r w:rsidRPr="004772C8">
              <w:rPr>
                <w:rFonts w:ascii="Times New Roman" w:hAnsi="Times New Roman"/>
                <w:color w:val="000000"/>
              </w:rPr>
              <w:br/>
              <w:t>f) Ünnepi, egyedi formájú torták készítése</w:t>
            </w:r>
            <w:r w:rsidRPr="004772C8">
              <w:rPr>
                <w:rFonts w:ascii="Times New Roman" w:hAnsi="Times New Roman"/>
                <w:color w:val="000000"/>
              </w:rPr>
              <w:br/>
              <w:t>g) Díszmunkák tálalása</w:t>
            </w:r>
            <w:proofErr w:type="gramEnd"/>
          </w:p>
        </w:tc>
        <w:tc>
          <w:tcPr>
            <w:tcW w:w="3197" w:type="dxa"/>
            <w:tcBorders>
              <w:top w:val="nil"/>
              <w:left w:val="single" w:sz="4" w:space="0" w:color="auto"/>
              <w:bottom w:val="single" w:sz="8" w:space="0" w:color="auto"/>
              <w:right w:val="single" w:sz="8" w:space="0" w:color="auto"/>
            </w:tcBorders>
            <w:shd w:val="clear" w:color="auto" w:fill="auto"/>
            <w:vAlign w:val="bottom"/>
          </w:tcPr>
          <w:p w14:paraId="579255D0" w14:textId="77777777" w:rsidR="00742D52" w:rsidRPr="004772C8" w:rsidRDefault="00742D52" w:rsidP="00742D52">
            <w:pPr>
              <w:jc w:val="both"/>
              <w:rPr>
                <w:rFonts w:ascii="Times New Roman" w:hAnsi="Times New Roman"/>
                <w:color w:val="000000"/>
              </w:rPr>
            </w:pPr>
            <w:proofErr w:type="gramStart"/>
            <w:r w:rsidRPr="004772C8">
              <w:rPr>
                <w:rFonts w:ascii="Times New Roman" w:hAnsi="Times New Roman"/>
                <w:color w:val="000000"/>
              </w:rPr>
              <w:t>a) Munkarajz készítése tortákról és formákról az anyagok, színek és formák harmonizálá-sának figyelembevételével</w:t>
            </w:r>
            <w:r w:rsidRPr="004772C8">
              <w:rPr>
                <w:rFonts w:ascii="Times New Roman" w:hAnsi="Times New Roman"/>
                <w:color w:val="000000"/>
              </w:rPr>
              <w:br/>
              <w:t>b) Virágminták és írásjelek tervezése, rajzolása, fecskendezése</w:t>
            </w:r>
            <w:r w:rsidRPr="004772C8">
              <w:rPr>
                <w:rFonts w:ascii="Times New Roman" w:hAnsi="Times New Roman"/>
                <w:color w:val="000000"/>
              </w:rPr>
              <w:br/>
              <w:t>c) Csokoládévirágok készítése, plasztik csokoládé formázása</w:t>
            </w:r>
            <w:r w:rsidRPr="004772C8">
              <w:rPr>
                <w:rFonts w:ascii="Times New Roman" w:hAnsi="Times New Roman"/>
                <w:color w:val="000000"/>
              </w:rPr>
              <w:br/>
              <w:t>d) Marcipánfigurák modellezése, virágok készítése, színezése és díszítése, előre megadott vagy saját készítésű tervek alapján</w:t>
            </w:r>
            <w:r w:rsidRPr="004772C8">
              <w:rPr>
                <w:rFonts w:ascii="Times New Roman" w:hAnsi="Times New Roman"/>
                <w:color w:val="000000"/>
              </w:rPr>
              <w:br/>
              <w:t>e) Cukor főzése, isomalt olvasztása, öntése és formázása, húzása, fújása</w:t>
            </w:r>
            <w:r w:rsidRPr="004772C8">
              <w:rPr>
                <w:rFonts w:ascii="Times New Roman" w:hAnsi="Times New Roman"/>
                <w:color w:val="000000"/>
              </w:rPr>
              <w:br/>
              <w:t>f) Ünnepi, egyedi formájú torták készítése</w:t>
            </w:r>
            <w:r w:rsidRPr="004772C8">
              <w:rPr>
                <w:rFonts w:ascii="Times New Roman" w:hAnsi="Times New Roman"/>
                <w:color w:val="000000"/>
              </w:rPr>
              <w:br/>
              <w:t>g) Díszmunkák tálalása</w:t>
            </w:r>
            <w:proofErr w:type="gramEnd"/>
          </w:p>
        </w:tc>
      </w:tr>
      <w:tr w:rsidR="00742D52" w:rsidRPr="007707CF" w14:paraId="258C119F" w14:textId="77777777" w:rsidTr="00742D52">
        <w:trPr>
          <w:jc w:val="center"/>
        </w:trPr>
        <w:tc>
          <w:tcPr>
            <w:tcW w:w="1049" w:type="dxa"/>
            <w:vMerge/>
            <w:vAlign w:val="center"/>
          </w:tcPr>
          <w:p w14:paraId="3CD35D2C" w14:textId="77777777" w:rsidR="00742D52" w:rsidRPr="007707CF" w:rsidRDefault="00742D52" w:rsidP="00742D52">
            <w:pPr>
              <w:ind w:left="113" w:right="113"/>
              <w:jc w:val="both"/>
              <w:rPr>
                <w:rFonts w:ascii="Times New Roman" w:hAnsi="Times New Roman"/>
              </w:rPr>
            </w:pPr>
          </w:p>
        </w:tc>
        <w:tc>
          <w:tcPr>
            <w:tcW w:w="1767" w:type="dxa"/>
            <w:vMerge w:val="restart"/>
            <w:vAlign w:val="center"/>
          </w:tcPr>
          <w:p w14:paraId="13AA288B" w14:textId="77777777" w:rsidR="00742D52" w:rsidRPr="004772C8" w:rsidRDefault="00742D52" w:rsidP="00742D52">
            <w:pPr>
              <w:jc w:val="center"/>
              <w:rPr>
                <w:rFonts w:ascii="Times New Roman" w:hAnsi="Times New Roman"/>
                <w:b/>
              </w:rPr>
            </w:pPr>
            <w:r w:rsidRPr="004772C8">
              <w:rPr>
                <w:rFonts w:ascii="Times New Roman" w:hAnsi="Times New Roman"/>
                <w:b/>
              </w:rPr>
              <w:t>Anyag</w:t>
            </w:r>
            <w:r>
              <w:rPr>
                <w:rFonts w:ascii="Times New Roman" w:hAnsi="Times New Roman"/>
                <w:b/>
              </w:rPr>
              <w:t>-</w:t>
            </w:r>
            <w:r w:rsidRPr="004772C8">
              <w:rPr>
                <w:rFonts w:ascii="Times New Roman" w:hAnsi="Times New Roman"/>
                <w:b/>
              </w:rPr>
              <w:t>gazdálkodás-adminisztráció-elszámolás</w:t>
            </w:r>
          </w:p>
        </w:tc>
        <w:tc>
          <w:tcPr>
            <w:tcW w:w="1781" w:type="dxa"/>
            <w:tcBorders>
              <w:top w:val="nil"/>
              <w:left w:val="single" w:sz="4" w:space="0" w:color="auto"/>
              <w:bottom w:val="single" w:sz="8" w:space="0" w:color="auto"/>
              <w:right w:val="single" w:sz="4" w:space="0" w:color="auto"/>
            </w:tcBorders>
            <w:shd w:val="clear" w:color="auto" w:fill="auto"/>
            <w:vAlign w:val="center"/>
          </w:tcPr>
          <w:p w14:paraId="01E221E2" w14:textId="77777777" w:rsidR="00742D52" w:rsidRPr="00286AFB" w:rsidRDefault="00742D52" w:rsidP="00742D52">
            <w:pPr>
              <w:jc w:val="center"/>
              <w:rPr>
                <w:rFonts w:ascii="Times New Roman" w:hAnsi="Times New Roman"/>
                <w:b/>
                <w:i/>
                <w:color w:val="000000"/>
              </w:rPr>
            </w:pPr>
          </w:p>
        </w:tc>
        <w:tc>
          <w:tcPr>
            <w:tcW w:w="3258" w:type="dxa"/>
            <w:tcBorders>
              <w:top w:val="single" w:sz="4" w:space="0" w:color="auto"/>
              <w:left w:val="single" w:sz="4" w:space="0" w:color="auto"/>
              <w:bottom w:val="single" w:sz="4" w:space="0" w:color="auto"/>
              <w:right w:val="single" w:sz="4" w:space="0" w:color="auto"/>
            </w:tcBorders>
          </w:tcPr>
          <w:p w14:paraId="5B3A9638" w14:textId="77777777" w:rsidR="00742D52" w:rsidRPr="00DD1360" w:rsidRDefault="00742D52" w:rsidP="00742D52">
            <w:pPr>
              <w:jc w:val="center"/>
              <w:rPr>
                <w:rFonts w:ascii="Times New Roman" w:hAnsi="Times New Roman"/>
                <w:b/>
              </w:rPr>
            </w:pPr>
            <w:r w:rsidRPr="00DD1360">
              <w:rPr>
                <w:rFonts w:ascii="Times New Roman" w:hAnsi="Times New Roman"/>
                <w:b/>
              </w:rPr>
              <w:t>-</w:t>
            </w:r>
          </w:p>
        </w:tc>
        <w:tc>
          <w:tcPr>
            <w:tcW w:w="3197" w:type="dxa"/>
            <w:tcBorders>
              <w:top w:val="nil"/>
              <w:left w:val="single" w:sz="4" w:space="0" w:color="auto"/>
              <w:bottom w:val="single" w:sz="8" w:space="0" w:color="auto"/>
              <w:right w:val="single" w:sz="8" w:space="0" w:color="auto"/>
            </w:tcBorders>
            <w:shd w:val="clear" w:color="auto" w:fill="auto"/>
          </w:tcPr>
          <w:p w14:paraId="71A1C83F" w14:textId="77777777" w:rsidR="00742D52" w:rsidRPr="00DD1360" w:rsidRDefault="00742D52" w:rsidP="00742D52">
            <w:pPr>
              <w:jc w:val="center"/>
              <w:rPr>
                <w:rFonts w:ascii="Times New Roman" w:hAnsi="Times New Roman"/>
                <w:b/>
                <w:color w:val="000000"/>
              </w:rPr>
            </w:pPr>
            <w:r w:rsidRPr="00DD1360">
              <w:rPr>
                <w:rFonts w:ascii="Times New Roman" w:hAnsi="Times New Roman"/>
                <w:b/>
                <w:color w:val="000000"/>
              </w:rPr>
              <w:t>31 óra</w:t>
            </w:r>
          </w:p>
        </w:tc>
        <w:tc>
          <w:tcPr>
            <w:tcW w:w="3197" w:type="dxa"/>
            <w:tcBorders>
              <w:top w:val="nil"/>
              <w:left w:val="single" w:sz="4" w:space="0" w:color="auto"/>
              <w:bottom w:val="single" w:sz="8" w:space="0" w:color="auto"/>
              <w:right w:val="single" w:sz="8" w:space="0" w:color="auto"/>
            </w:tcBorders>
            <w:shd w:val="clear" w:color="auto" w:fill="auto"/>
          </w:tcPr>
          <w:p w14:paraId="668C0AED" w14:textId="77777777" w:rsidR="00742D52" w:rsidRPr="00DD1360" w:rsidRDefault="00742D52" w:rsidP="00742D52">
            <w:pPr>
              <w:jc w:val="center"/>
              <w:rPr>
                <w:rFonts w:ascii="Times New Roman" w:hAnsi="Times New Roman"/>
                <w:b/>
                <w:color w:val="000000"/>
              </w:rPr>
            </w:pPr>
            <w:r w:rsidRPr="00DD1360">
              <w:rPr>
                <w:rFonts w:ascii="Times New Roman" w:hAnsi="Times New Roman"/>
                <w:b/>
                <w:color w:val="000000"/>
              </w:rPr>
              <w:t>-</w:t>
            </w:r>
          </w:p>
        </w:tc>
      </w:tr>
      <w:tr w:rsidR="00742D52" w:rsidRPr="007707CF" w14:paraId="3CDAA5F2" w14:textId="77777777" w:rsidTr="00742D52">
        <w:trPr>
          <w:jc w:val="center"/>
        </w:trPr>
        <w:tc>
          <w:tcPr>
            <w:tcW w:w="1049" w:type="dxa"/>
            <w:vMerge/>
            <w:vAlign w:val="center"/>
          </w:tcPr>
          <w:p w14:paraId="098CCD58" w14:textId="77777777" w:rsidR="00742D52" w:rsidRPr="007707CF" w:rsidRDefault="00742D52" w:rsidP="00742D52">
            <w:pPr>
              <w:ind w:left="113" w:right="113"/>
              <w:jc w:val="both"/>
              <w:rPr>
                <w:rFonts w:ascii="Times New Roman" w:hAnsi="Times New Roman"/>
              </w:rPr>
            </w:pPr>
          </w:p>
        </w:tc>
        <w:tc>
          <w:tcPr>
            <w:tcW w:w="1767" w:type="dxa"/>
            <w:vMerge/>
          </w:tcPr>
          <w:p w14:paraId="79AE4E81" w14:textId="77777777" w:rsidR="00742D52" w:rsidRPr="007707CF" w:rsidRDefault="00742D52" w:rsidP="00742D52">
            <w:pPr>
              <w:jc w:val="both"/>
              <w:rPr>
                <w:rFonts w:ascii="Times New Roman" w:hAnsi="Times New Roman"/>
              </w:rPr>
            </w:pPr>
          </w:p>
        </w:tc>
        <w:tc>
          <w:tcPr>
            <w:tcW w:w="1781" w:type="dxa"/>
            <w:tcBorders>
              <w:top w:val="nil"/>
              <w:bottom w:val="single" w:sz="8" w:space="0" w:color="auto"/>
              <w:right w:val="single" w:sz="4" w:space="0" w:color="auto"/>
            </w:tcBorders>
            <w:shd w:val="clear" w:color="auto" w:fill="auto"/>
            <w:vAlign w:val="center"/>
          </w:tcPr>
          <w:p w14:paraId="2F06AB24" w14:textId="77777777" w:rsidR="00742D52" w:rsidRPr="00DD1360" w:rsidRDefault="00742D52" w:rsidP="00742D52">
            <w:pPr>
              <w:jc w:val="center"/>
              <w:rPr>
                <w:rFonts w:ascii="Times New Roman" w:hAnsi="Times New Roman"/>
                <w:b/>
                <w:i/>
                <w:color w:val="000000"/>
              </w:rPr>
            </w:pPr>
            <w:r w:rsidRPr="00DD1360">
              <w:rPr>
                <w:rFonts w:ascii="Times New Roman" w:hAnsi="Times New Roman"/>
                <w:b/>
                <w:i/>
              </w:rPr>
              <w:t xml:space="preserve">Cukrászati termékek </w:t>
            </w:r>
            <w:proofErr w:type="gramStart"/>
            <w:r w:rsidRPr="00DD1360">
              <w:rPr>
                <w:rFonts w:ascii="Times New Roman" w:hAnsi="Times New Roman"/>
                <w:b/>
                <w:i/>
              </w:rPr>
              <w:t>kalkulációja</w:t>
            </w:r>
            <w:proofErr w:type="gramEnd"/>
          </w:p>
        </w:tc>
        <w:tc>
          <w:tcPr>
            <w:tcW w:w="3258" w:type="dxa"/>
            <w:tcBorders>
              <w:top w:val="single" w:sz="4" w:space="0" w:color="auto"/>
              <w:left w:val="single" w:sz="4" w:space="0" w:color="auto"/>
              <w:bottom w:val="single" w:sz="4" w:space="0" w:color="auto"/>
              <w:right w:val="single" w:sz="4" w:space="0" w:color="auto"/>
            </w:tcBorders>
            <w:vAlign w:val="center"/>
          </w:tcPr>
          <w:p w14:paraId="2DE05CB8" w14:textId="77777777" w:rsidR="00742D52" w:rsidRPr="007707CF" w:rsidRDefault="00742D52" w:rsidP="00742D52">
            <w:pPr>
              <w:jc w:val="center"/>
              <w:rPr>
                <w:rFonts w:ascii="Times New Roman" w:hAnsi="Times New Roman"/>
              </w:rPr>
            </w:pPr>
            <w:r>
              <w:rPr>
                <w:rFonts w:ascii="Times New Roman" w:hAnsi="Times New Roman"/>
              </w:rPr>
              <w:t>-</w:t>
            </w:r>
          </w:p>
        </w:tc>
        <w:tc>
          <w:tcPr>
            <w:tcW w:w="3197" w:type="dxa"/>
            <w:tcBorders>
              <w:top w:val="nil"/>
              <w:left w:val="single" w:sz="4" w:space="0" w:color="auto"/>
              <w:bottom w:val="single" w:sz="8" w:space="0" w:color="auto"/>
              <w:right w:val="single" w:sz="8" w:space="0" w:color="auto"/>
            </w:tcBorders>
            <w:shd w:val="clear" w:color="auto" w:fill="auto"/>
          </w:tcPr>
          <w:p w14:paraId="1351D41D" w14:textId="77777777" w:rsidR="00742D52" w:rsidRPr="007707CF" w:rsidRDefault="00742D52" w:rsidP="00742D52">
            <w:pPr>
              <w:numPr>
                <w:ilvl w:val="0"/>
                <w:numId w:val="42"/>
              </w:numPr>
              <w:ind w:left="101" w:hanging="142"/>
              <w:jc w:val="both"/>
              <w:rPr>
                <w:rFonts w:ascii="Times New Roman" w:hAnsi="Times New Roman"/>
                <w:color w:val="000000"/>
              </w:rPr>
            </w:pPr>
            <w:proofErr w:type="gramStart"/>
            <w:r w:rsidRPr="007707CF">
              <w:rPr>
                <w:rFonts w:ascii="Times New Roman" w:hAnsi="Times New Roman"/>
              </w:rPr>
              <w:t>Kalkulációt</w:t>
            </w:r>
            <w:proofErr w:type="gramEnd"/>
            <w:r w:rsidRPr="007707CF">
              <w:rPr>
                <w:rFonts w:ascii="Times New Roman" w:hAnsi="Times New Roman"/>
              </w:rPr>
              <w:t xml:space="preserve"> végző számítógépes program megismerése.</w:t>
            </w:r>
          </w:p>
        </w:tc>
        <w:tc>
          <w:tcPr>
            <w:tcW w:w="3197" w:type="dxa"/>
            <w:tcBorders>
              <w:top w:val="nil"/>
              <w:left w:val="single" w:sz="4" w:space="0" w:color="auto"/>
              <w:bottom w:val="single" w:sz="8" w:space="0" w:color="auto"/>
              <w:right w:val="single" w:sz="8" w:space="0" w:color="auto"/>
            </w:tcBorders>
            <w:shd w:val="clear" w:color="auto" w:fill="auto"/>
            <w:vAlign w:val="center"/>
          </w:tcPr>
          <w:p w14:paraId="45432B23" w14:textId="77777777" w:rsidR="00742D52" w:rsidRPr="007707CF" w:rsidRDefault="00742D52" w:rsidP="00742D52">
            <w:pPr>
              <w:jc w:val="center"/>
              <w:rPr>
                <w:rFonts w:ascii="Times New Roman" w:hAnsi="Times New Roman"/>
                <w:color w:val="000000"/>
              </w:rPr>
            </w:pPr>
            <w:r>
              <w:rPr>
                <w:rFonts w:ascii="Times New Roman" w:hAnsi="Times New Roman"/>
                <w:color w:val="000000"/>
              </w:rPr>
              <w:t>-</w:t>
            </w:r>
          </w:p>
        </w:tc>
      </w:tr>
      <w:tr w:rsidR="00742D52" w:rsidRPr="007707CF" w14:paraId="50959F51" w14:textId="77777777" w:rsidTr="00742D52">
        <w:trPr>
          <w:jc w:val="center"/>
        </w:trPr>
        <w:tc>
          <w:tcPr>
            <w:tcW w:w="1049" w:type="dxa"/>
            <w:vMerge/>
            <w:vAlign w:val="center"/>
          </w:tcPr>
          <w:p w14:paraId="2B1D12A7" w14:textId="77777777" w:rsidR="00742D52" w:rsidRPr="007707CF" w:rsidRDefault="00742D52" w:rsidP="00742D52">
            <w:pPr>
              <w:ind w:left="113" w:right="113"/>
              <w:jc w:val="both"/>
              <w:rPr>
                <w:rFonts w:ascii="Times New Roman" w:hAnsi="Times New Roman"/>
              </w:rPr>
            </w:pPr>
          </w:p>
        </w:tc>
        <w:tc>
          <w:tcPr>
            <w:tcW w:w="1767" w:type="dxa"/>
            <w:vMerge/>
            <w:tcBorders>
              <w:bottom w:val="single" w:sz="4" w:space="0" w:color="000000"/>
            </w:tcBorders>
          </w:tcPr>
          <w:p w14:paraId="15614D10" w14:textId="77777777" w:rsidR="00742D52" w:rsidRPr="007707CF" w:rsidRDefault="00742D52" w:rsidP="00742D52">
            <w:pPr>
              <w:jc w:val="both"/>
              <w:rPr>
                <w:rFonts w:ascii="Times New Roman" w:hAnsi="Times New Roman"/>
              </w:rPr>
            </w:pPr>
          </w:p>
        </w:tc>
        <w:tc>
          <w:tcPr>
            <w:tcW w:w="1781" w:type="dxa"/>
            <w:tcBorders>
              <w:top w:val="nil"/>
              <w:bottom w:val="single" w:sz="8" w:space="0" w:color="auto"/>
              <w:right w:val="single" w:sz="4" w:space="0" w:color="auto"/>
            </w:tcBorders>
            <w:shd w:val="clear" w:color="auto" w:fill="auto"/>
            <w:vAlign w:val="center"/>
          </w:tcPr>
          <w:p w14:paraId="50D621B9" w14:textId="77777777" w:rsidR="00742D52" w:rsidRPr="00DD1360" w:rsidRDefault="00742D52" w:rsidP="00742D52">
            <w:pPr>
              <w:jc w:val="center"/>
              <w:rPr>
                <w:rFonts w:ascii="Times New Roman" w:hAnsi="Times New Roman"/>
                <w:b/>
                <w:i/>
                <w:color w:val="000000"/>
              </w:rPr>
            </w:pPr>
            <w:r w:rsidRPr="00DD1360">
              <w:rPr>
                <w:rFonts w:ascii="Times New Roman" w:hAnsi="Times New Roman"/>
                <w:b/>
                <w:i/>
              </w:rPr>
              <w:t>Elszámoltatás</w:t>
            </w:r>
          </w:p>
        </w:tc>
        <w:tc>
          <w:tcPr>
            <w:tcW w:w="3258" w:type="dxa"/>
            <w:tcBorders>
              <w:top w:val="single" w:sz="4" w:space="0" w:color="auto"/>
              <w:left w:val="single" w:sz="4" w:space="0" w:color="auto"/>
              <w:bottom w:val="single" w:sz="4" w:space="0" w:color="auto"/>
              <w:right w:val="single" w:sz="4" w:space="0" w:color="auto"/>
            </w:tcBorders>
            <w:vAlign w:val="center"/>
          </w:tcPr>
          <w:p w14:paraId="41D897EA" w14:textId="77777777" w:rsidR="00742D52" w:rsidRPr="007707CF" w:rsidRDefault="00742D52" w:rsidP="00742D52">
            <w:pPr>
              <w:jc w:val="center"/>
              <w:rPr>
                <w:rFonts w:ascii="Times New Roman" w:hAnsi="Times New Roman"/>
              </w:rPr>
            </w:pPr>
            <w:r>
              <w:rPr>
                <w:rFonts w:ascii="Times New Roman" w:hAnsi="Times New Roman"/>
              </w:rPr>
              <w:t>-</w:t>
            </w:r>
          </w:p>
        </w:tc>
        <w:tc>
          <w:tcPr>
            <w:tcW w:w="3197" w:type="dxa"/>
            <w:tcBorders>
              <w:top w:val="nil"/>
              <w:left w:val="single" w:sz="4" w:space="0" w:color="auto"/>
              <w:bottom w:val="single" w:sz="8" w:space="0" w:color="auto"/>
              <w:right w:val="single" w:sz="8" w:space="0" w:color="auto"/>
            </w:tcBorders>
            <w:shd w:val="clear" w:color="auto" w:fill="auto"/>
          </w:tcPr>
          <w:p w14:paraId="2D48C074" w14:textId="77777777" w:rsidR="00742D52" w:rsidRPr="007707CF" w:rsidRDefault="00742D52" w:rsidP="00742D52">
            <w:pPr>
              <w:numPr>
                <w:ilvl w:val="0"/>
                <w:numId w:val="38"/>
              </w:numPr>
              <w:ind w:left="101" w:hanging="142"/>
              <w:jc w:val="both"/>
              <w:rPr>
                <w:rFonts w:ascii="Times New Roman" w:hAnsi="Times New Roman"/>
              </w:rPr>
            </w:pPr>
            <w:r w:rsidRPr="007707CF">
              <w:rPr>
                <w:rFonts w:ascii="Times New Roman" w:hAnsi="Times New Roman"/>
              </w:rPr>
              <w:t>Bevételek és kiadások feltüntetése a pénztárkönyvben.</w:t>
            </w:r>
          </w:p>
          <w:p w14:paraId="5B0BF0D0" w14:textId="77777777" w:rsidR="00742D52" w:rsidRPr="007707CF" w:rsidRDefault="00742D52" w:rsidP="00742D52">
            <w:pPr>
              <w:numPr>
                <w:ilvl w:val="0"/>
                <w:numId w:val="38"/>
              </w:numPr>
              <w:ind w:left="101" w:hanging="142"/>
              <w:jc w:val="both"/>
              <w:rPr>
                <w:rFonts w:ascii="Times New Roman" w:hAnsi="Times New Roman"/>
              </w:rPr>
            </w:pPr>
            <w:r w:rsidRPr="007707CF">
              <w:rPr>
                <w:rFonts w:ascii="Times New Roman" w:hAnsi="Times New Roman"/>
              </w:rPr>
              <w:t>Cukrászüzem és raktár leltározása.</w:t>
            </w:r>
          </w:p>
          <w:p w14:paraId="7422511F" w14:textId="77777777" w:rsidR="00742D52" w:rsidRPr="007707CF" w:rsidRDefault="00742D52" w:rsidP="00742D52">
            <w:pPr>
              <w:numPr>
                <w:ilvl w:val="0"/>
                <w:numId w:val="38"/>
              </w:numPr>
              <w:ind w:left="101" w:hanging="142"/>
              <w:jc w:val="both"/>
              <w:rPr>
                <w:rFonts w:ascii="Times New Roman" w:hAnsi="Times New Roman"/>
              </w:rPr>
            </w:pPr>
            <w:r w:rsidRPr="007707CF">
              <w:rPr>
                <w:rFonts w:ascii="Times New Roman" w:hAnsi="Times New Roman"/>
              </w:rPr>
              <w:t>A tényleges anyagfelhasználás, nyitókészlet, zárókészlet megállapítása.</w:t>
            </w:r>
          </w:p>
          <w:p w14:paraId="638F123D" w14:textId="77777777" w:rsidR="00742D52" w:rsidRPr="007707CF" w:rsidRDefault="00742D52" w:rsidP="00742D52">
            <w:pPr>
              <w:numPr>
                <w:ilvl w:val="0"/>
                <w:numId w:val="38"/>
              </w:numPr>
              <w:ind w:left="101" w:hanging="142"/>
              <w:jc w:val="both"/>
              <w:rPr>
                <w:rFonts w:ascii="Times New Roman" w:hAnsi="Times New Roman"/>
              </w:rPr>
            </w:pPr>
            <w:r w:rsidRPr="007707CF">
              <w:rPr>
                <w:rFonts w:ascii="Times New Roman" w:hAnsi="Times New Roman"/>
              </w:rPr>
              <w:t>Megengedett anyagfelhasználás megállapítása.</w:t>
            </w:r>
          </w:p>
          <w:p w14:paraId="67F7CC8D" w14:textId="77777777" w:rsidR="00742D52" w:rsidRDefault="00742D52" w:rsidP="00742D52">
            <w:pPr>
              <w:ind w:left="101" w:hanging="142"/>
              <w:jc w:val="both"/>
              <w:rPr>
                <w:rFonts w:ascii="Times New Roman" w:hAnsi="Times New Roman"/>
              </w:rPr>
            </w:pPr>
            <w:r w:rsidRPr="007707CF">
              <w:rPr>
                <w:rFonts w:ascii="Times New Roman" w:hAnsi="Times New Roman"/>
              </w:rPr>
              <w:t>Leltáreredmény megállapítása.</w:t>
            </w:r>
          </w:p>
          <w:p w14:paraId="02BB914B" w14:textId="673B45F6" w:rsidR="00D17931" w:rsidRPr="007707CF" w:rsidRDefault="00D17931" w:rsidP="00742D52">
            <w:pPr>
              <w:ind w:left="101" w:hanging="142"/>
              <w:jc w:val="both"/>
              <w:rPr>
                <w:rFonts w:ascii="Times New Roman" w:hAnsi="Times New Roman"/>
                <w:color w:val="000000"/>
              </w:rPr>
            </w:pPr>
          </w:p>
        </w:tc>
        <w:tc>
          <w:tcPr>
            <w:tcW w:w="3197" w:type="dxa"/>
            <w:tcBorders>
              <w:top w:val="nil"/>
              <w:left w:val="single" w:sz="4" w:space="0" w:color="auto"/>
              <w:bottom w:val="single" w:sz="8" w:space="0" w:color="auto"/>
              <w:right w:val="single" w:sz="8" w:space="0" w:color="auto"/>
            </w:tcBorders>
            <w:shd w:val="clear" w:color="auto" w:fill="auto"/>
            <w:vAlign w:val="center"/>
          </w:tcPr>
          <w:p w14:paraId="70C1A9A2" w14:textId="77777777" w:rsidR="00742D52" w:rsidRPr="007707CF" w:rsidRDefault="00742D52" w:rsidP="00742D52">
            <w:pPr>
              <w:jc w:val="center"/>
              <w:rPr>
                <w:rFonts w:ascii="Times New Roman" w:hAnsi="Times New Roman"/>
                <w:color w:val="000000"/>
              </w:rPr>
            </w:pPr>
            <w:r>
              <w:rPr>
                <w:rFonts w:ascii="Times New Roman" w:hAnsi="Times New Roman"/>
                <w:color w:val="000000"/>
              </w:rPr>
              <w:t>-</w:t>
            </w:r>
          </w:p>
        </w:tc>
      </w:tr>
      <w:tr w:rsidR="00742D52" w:rsidRPr="007707CF" w14:paraId="2CC9370C" w14:textId="77777777" w:rsidTr="00742D52">
        <w:trPr>
          <w:jc w:val="center"/>
        </w:trPr>
        <w:tc>
          <w:tcPr>
            <w:tcW w:w="1049" w:type="dxa"/>
            <w:vMerge/>
            <w:vAlign w:val="center"/>
          </w:tcPr>
          <w:p w14:paraId="170DD3C0" w14:textId="77777777" w:rsidR="00742D52" w:rsidRPr="007707CF" w:rsidRDefault="00742D52" w:rsidP="00742D52">
            <w:pPr>
              <w:ind w:left="113" w:right="113"/>
              <w:jc w:val="both"/>
              <w:rPr>
                <w:rFonts w:ascii="Times New Roman" w:hAnsi="Times New Roman"/>
              </w:rPr>
            </w:pPr>
          </w:p>
        </w:tc>
        <w:tc>
          <w:tcPr>
            <w:tcW w:w="1767" w:type="dxa"/>
            <w:tcBorders>
              <w:top w:val="single" w:sz="4" w:space="0" w:color="000000"/>
              <w:bottom w:val="single" w:sz="4" w:space="0" w:color="000000"/>
              <w:right w:val="single" w:sz="4" w:space="0" w:color="auto"/>
            </w:tcBorders>
            <w:vAlign w:val="center"/>
          </w:tcPr>
          <w:p w14:paraId="088120C1" w14:textId="77777777" w:rsidR="00742D52" w:rsidRPr="00DD1360" w:rsidRDefault="00742D52" w:rsidP="00742D52">
            <w:pPr>
              <w:jc w:val="center"/>
              <w:rPr>
                <w:rFonts w:ascii="Times New Roman" w:hAnsi="Times New Roman"/>
                <w:b/>
              </w:rPr>
            </w:pPr>
            <w:r w:rsidRPr="00DD1360">
              <w:rPr>
                <w:rFonts w:ascii="Times New Roman" w:hAnsi="Times New Roman"/>
                <w:b/>
              </w:rPr>
              <w:t>Üzleti menedzsment</w:t>
            </w:r>
          </w:p>
        </w:tc>
        <w:tc>
          <w:tcPr>
            <w:tcW w:w="1781" w:type="dxa"/>
            <w:tcBorders>
              <w:top w:val="nil"/>
              <w:left w:val="single" w:sz="4" w:space="0" w:color="auto"/>
              <w:bottom w:val="single" w:sz="8" w:space="0" w:color="auto"/>
              <w:right w:val="single" w:sz="4" w:space="0" w:color="auto"/>
            </w:tcBorders>
            <w:shd w:val="clear" w:color="auto" w:fill="auto"/>
            <w:vAlign w:val="center"/>
          </w:tcPr>
          <w:p w14:paraId="5CD241D6" w14:textId="77777777" w:rsidR="00742D52" w:rsidRPr="00286AFB" w:rsidRDefault="00742D52" w:rsidP="00742D52">
            <w:pPr>
              <w:jc w:val="center"/>
              <w:rPr>
                <w:rFonts w:ascii="Times New Roman" w:hAnsi="Times New Roman"/>
                <w:b/>
                <w:i/>
                <w:color w:val="000000"/>
              </w:rPr>
            </w:pPr>
          </w:p>
        </w:tc>
        <w:tc>
          <w:tcPr>
            <w:tcW w:w="3258" w:type="dxa"/>
            <w:tcBorders>
              <w:top w:val="single" w:sz="4" w:space="0" w:color="auto"/>
              <w:left w:val="single" w:sz="4" w:space="0" w:color="auto"/>
              <w:bottom w:val="single" w:sz="4" w:space="0" w:color="auto"/>
              <w:right w:val="single" w:sz="4" w:space="0" w:color="auto"/>
            </w:tcBorders>
            <w:vAlign w:val="center"/>
          </w:tcPr>
          <w:p w14:paraId="093491A7" w14:textId="77777777" w:rsidR="00742D52" w:rsidRPr="00DD1360" w:rsidRDefault="00742D52" w:rsidP="00742D52">
            <w:pPr>
              <w:jc w:val="center"/>
              <w:rPr>
                <w:rFonts w:ascii="Times New Roman" w:hAnsi="Times New Roman"/>
                <w:b/>
              </w:rPr>
            </w:pPr>
            <w:r w:rsidRPr="00DD1360">
              <w:rPr>
                <w:rFonts w:ascii="Times New Roman" w:hAnsi="Times New Roman"/>
                <w:b/>
              </w:rPr>
              <w:t>62 óra</w:t>
            </w:r>
          </w:p>
        </w:tc>
        <w:tc>
          <w:tcPr>
            <w:tcW w:w="3197" w:type="dxa"/>
            <w:tcBorders>
              <w:top w:val="nil"/>
              <w:left w:val="single" w:sz="4" w:space="0" w:color="auto"/>
              <w:bottom w:val="single" w:sz="8" w:space="0" w:color="auto"/>
              <w:right w:val="single" w:sz="8" w:space="0" w:color="auto"/>
            </w:tcBorders>
            <w:shd w:val="clear" w:color="auto" w:fill="auto"/>
            <w:vAlign w:val="center"/>
          </w:tcPr>
          <w:p w14:paraId="40C45E27" w14:textId="77777777" w:rsidR="00742D52" w:rsidRPr="00DD1360" w:rsidRDefault="00742D52" w:rsidP="00742D52">
            <w:pPr>
              <w:jc w:val="center"/>
              <w:rPr>
                <w:rFonts w:ascii="Times New Roman" w:hAnsi="Times New Roman"/>
                <w:b/>
                <w:color w:val="000000"/>
              </w:rPr>
            </w:pPr>
            <w:r w:rsidRPr="00DD1360">
              <w:rPr>
                <w:rFonts w:ascii="Times New Roman" w:hAnsi="Times New Roman"/>
                <w:b/>
                <w:color w:val="000000"/>
              </w:rPr>
              <w:t>93 óra</w:t>
            </w:r>
          </w:p>
        </w:tc>
        <w:tc>
          <w:tcPr>
            <w:tcW w:w="3197" w:type="dxa"/>
            <w:tcBorders>
              <w:top w:val="nil"/>
              <w:left w:val="single" w:sz="4" w:space="0" w:color="auto"/>
              <w:bottom w:val="single" w:sz="8" w:space="0" w:color="auto"/>
              <w:right w:val="single" w:sz="8" w:space="0" w:color="auto"/>
            </w:tcBorders>
            <w:shd w:val="clear" w:color="auto" w:fill="auto"/>
            <w:vAlign w:val="center"/>
          </w:tcPr>
          <w:p w14:paraId="485CD7A2" w14:textId="77777777" w:rsidR="00742D52" w:rsidRPr="00DD1360" w:rsidRDefault="00742D52" w:rsidP="00742D52">
            <w:pPr>
              <w:jc w:val="center"/>
              <w:rPr>
                <w:rFonts w:ascii="Times New Roman" w:hAnsi="Times New Roman"/>
                <w:b/>
                <w:color w:val="000000"/>
              </w:rPr>
            </w:pPr>
            <w:r w:rsidRPr="00DD1360">
              <w:rPr>
                <w:rFonts w:ascii="Times New Roman" w:hAnsi="Times New Roman"/>
                <w:b/>
                <w:color w:val="000000"/>
              </w:rPr>
              <w:t>46,5 óra</w:t>
            </w:r>
          </w:p>
        </w:tc>
      </w:tr>
      <w:tr w:rsidR="00742D52" w:rsidRPr="007707CF" w14:paraId="1A4F7BF7" w14:textId="77777777" w:rsidTr="00742D52">
        <w:trPr>
          <w:jc w:val="center"/>
        </w:trPr>
        <w:tc>
          <w:tcPr>
            <w:tcW w:w="1049" w:type="dxa"/>
            <w:vMerge/>
            <w:vAlign w:val="center"/>
          </w:tcPr>
          <w:p w14:paraId="3E518EFE" w14:textId="77777777" w:rsidR="00742D52" w:rsidRPr="007707CF" w:rsidRDefault="00742D52" w:rsidP="00742D52">
            <w:pPr>
              <w:ind w:left="113" w:right="113"/>
              <w:jc w:val="both"/>
              <w:rPr>
                <w:rFonts w:ascii="Times New Roman" w:hAnsi="Times New Roman"/>
              </w:rPr>
            </w:pPr>
          </w:p>
        </w:tc>
        <w:tc>
          <w:tcPr>
            <w:tcW w:w="1767" w:type="dxa"/>
            <w:tcBorders>
              <w:top w:val="single" w:sz="4" w:space="0" w:color="000000"/>
              <w:bottom w:val="single" w:sz="4" w:space="0" w:color="000000"/>
              <w:right w:val="single" w:sz="4" w:space="0" w:color="auto"/>
            </w:tcBorders>
            <w:vAlign w:val="center"/>
          </w:tcPr>
          <w:p w14:paraId="59E772A0" w14:textId="77777777" w:rsidR="00742D52" w:rsidRPr="00DD1360" w:rsidRDefault="00742D52" w:rsidP="00742D52">
            <w:pPr>
              <w:jc w:val="center"/>
              <w:rPr>
                <w:rFonts w:ascii="Times New Roman" w:hAnsi="Times New Roman"/>
                <w:b/>
              </w:rPr>
            </w:pPr>
          </w:p>
        </w:tc>
        <w:tc>
          <w:tcPr>
            <w:tcW w:w="1781" w:type="dxa"/>
            <w:tcBorders>
              <w:top w:val="single" w:sz="8" w:space="0" w:color="auto"/>
              <w:left w:val="single" w:sz="4" w:space="0" w:color="auto"/>
              <w:bottom w:val="single" w:sz="4" w:space="0" w:color="auto"/>
              <w:right w:val="single" w:sz="4" w:space="0" w:color="auto"/>
            </w:tcBorders>
            <w:shd w:val="clear" w:color="auto" w:fill="auto"/>
            <w:vAlign w:val="center"/>
          </w:tcPr>
          <w:p w14:paraId="1F25417D" w14:textId="77777777" w:rsidR="00742D52" w:rsidRPr="00DD1360" w:rsidRDefault="00742D52" w:rsidP="00742D52">
            <w:pPr>
              <w:jc w:val="center"/>
              <w:rPr>
                <w:rFonts w:ascii="Times New Roman" w:hAnsi="Times New Roman"/>
                <w:b/>
                <w:i/>
                <w:color w:val="000000"/>
              </w:rPr>
            </w:pPr>
            <w:r w:rsidRPr="00DD1360">
              <w:rPr>
                <w:rFonts w:ascii="Times New Roman" w:hAnsi="Times New Roman"/>
                <w:b/>
                <w:i/>
                <w:color w:val="000000"/>
              </w:rPr>
              <w:t>Létszám- és bérgazdálkodás</w:t>
            </w:r>
          </w:p>
        </w:tc>
        <w:tc>
          <w:tcPr>
            <w:tcW w:w="3258" w:type="dxa"/>
            <w:tcBorders>
              <w:top w:val="single" w:sz="4" w:space="0" w:color="auto"/>
              <w:left w:val="single" w:sz="4" w:space="0" w:color="auto"/>
              <w:bottom w:val="single" w:sz="4" w:space="0" w:color="auto"/>
              <w:right w:val="single" w:sz="4" w:space="0" w:color="auto"/>
            </w:tcBorders>
            <w:vAlign w:val="center"/>
          </w:tcPr>
          <w:p w14:paraId="734E1852" w14:textId="77777777" w:rsidR="00742D52" w:rsidRPr="007707CF" w:rsidRDefault="00742D52" w:rsidP="00742D52">
            <w:pPr>
              <w:jc w:val="both"/>
              <w:rPr>
                <w:rFonts w:ascii="Times New Roman" w:hAnsi="Times New Roman"/>
              </w:rPr>
            </w:pPr>
            <w:r w:rsidRPr="007707CF">
              <w:rPr>
                <w:rFonts w:ascii="Times New Roman" w:hAnsi="Times New Roman"/>
              </w:rPr>
              <w:t>Az áruforgalmi mérlegsor elemei;</w:t>
            </w:r>
          </w:p>
          <w:p w14:paraId="1607FFAC" w14:textId="77777777" w:rsidR="00742D52" w:rsidRPr="007707CF" w:rsidRDefault="00742D52" w:rsidP="00742D52">
            <w:pPr>
              <w:jc w:val="both"/>
              <w:rPr>
                <w:rFonts w:ascii="Times New Roman" w:hAnsi="Times New Roman"/>
              </w:rPr>
            </w:pPr>
            <w:proofErr w:type="gramStart"/>
            <w:r w:rsidRPr="007707CF">
              <w:rPr>
                <w:rFonts w:ascii="Times New Roman" w:hAnsi="Times New Roman"/>
              </w:rPr>
              <w:t>kalkuláció</w:t>
            </w:r>
            <w:proofErr w:type="gramEnd"/>
            <w:r w:rsidRPr="007707CF">
              <w:rPr>
                <w:rFonts w:ascii="Times New Roman" w:hAnsi="Times New Roman"/>
              </w:rPr>
              <w:t xml:space="preserve"> – az anyaghányad-számítás alapjai (egységek, mennyiségek, veszteségek); ételköltség, italköltség, egyéb költség (fogalmak, szintmutatók értelmezése);</w:t>
            </w:r>
          </w:p>
          <w:p w14:paraId="4BE822F4" w14:textId="77777777" w:rsidR="00742D52" w:rsidRPr="007707CF" w:rsidRDefault="00742D52" w:rsidP="00742D52">
            <w:pPr>
              <w:jc w:val="both"/>
              <w:rPr>
                <w:rFonts w:ascii="Times New Roman" w:hAnsi="Times New Roman"/>
              </w:rPr>
            </w:pPr>
            <w:r w:rsidRPr="007707CF">
              <w:rPr>
                <w:rFonts w:ascii="Times New Roman" w:hAnsi="Times New Roman"/>
              </w:rPr>
              <w:t>beszerzés: beszállítók kiválasztása, árajánlatkérés, ajánlatok összehasonlítása, beszállítók értékelése, minősítése, egyszerű szállítói szerződés;</w:t>
            </w:r>
          </w:p>
          <w:p w14:paraId="2391D0B2" w14:textId="77777777" w:rsidR="00742D52" w:rsidRPr="007707CF" w:rsidRDefault="00742D52" w:rsidP="00742D52">
            <w:pPr>
              <w:jc w:val="both"/>
              <w:rPr>
                <w:rFonts w:ascii="Times New Roman" w:hAnsi="Times New Roman"/>
              </w:rPr>
            </w:pPr>
            <w:r w:rsidRPr="007707CF">
              <w:rPr>
                <w:rFonts w:ascii="Times New Roman" w:hAnsi="Times New Roman"/>
              </w:rPr>
              <w:t xml:space="preserve">raktározás: raktár kialakítása (szakosított tárolás, </w:t>
            </w:r>
            <w:proofErr w:type="gramStart"/>
            <w:r w:rsidRPr="007707CF">
              <w:rPr>
                <w:rFonts w:ascii="Times New Roman" w:hAnsi="Times New Roman"/>
              </w:rPr>
              <w:t>speciális</w:t>
            </w:r>
            <w:proofErr w:type="gramEnd"/>
            <w:r w:rsidRPr="007707CF">
              <w:rPr>
                <w:rFonts w:ascii="Times New Roman" w:hAnsi="Times New Roman"/>
              </w:rPr>
              <w:t xml:space="preserve"> szabályok: ergonómia, munkavédelmi, tűzrendészeti előírások;</w:t>
            </w:r>
          </w:p>
          <w:p w14:paraId="2BFFFF47" w14:textId="77777777" w:rsidR="00742D52" w:rsidRPr="007707CF" w:rsidRDefault="00742D52" w:rsidP="00742D52">
            <w:pPr>
              <w:jc w:val="both"/>
              <w:rPr>
                <w:rFonts w:ascii="Times New Roman" w:hAnsi="Times New Roman"/>
              </w:rPr>
            </w:pPr>
            <w:r w:rsidRPr="007707CF">
              <w:rPr>
                <w:rFonts w:ascii="Times New Roman" w:hAnsi="Times New Roman"/>
              </w:rPr>
              <w:t>készletmozgások (bevételezés, kiadás): belső mozgásbizonylatok kiállítása;</w:t>
            </w:r>
          </w:p>
          <w:p w14:paraId="16F10CA1" w14:textId="77777777" w:rsidR="00742D52" w:rsidRPr="007707CF" w:rsidRDefault="00742D52" w:rsidP="00742D52">
            <w:pPr>
              <w:jc w:val="both"/>
              <w:rPr>
                <w:rFonts w:ascii="Times New Roman" w:hAnsi="Times New Roman"/>
              </w:rPr>
            </w:pPr>
            <w:r w:rsidRPr="007707CF">
              <w:rPr>
                <w:rFonts w:ascii="Times New Roman" w:hAnsi="Times New Roman"/>
              </w:rPr>
              <w:t>készletstatisztikák készítése; anyagi felelősség;</w:t>
            </w:r>
          </w:p>
          <w:p w14:paraId="387E3B0E" w14:textId="77777777" w:rsidR="00742D52" w:rsidRPr="007707CF" w:rsidRDefault="00742D52" w:rsidP="00742D52">
            <w:pPr>
              <w:jc w:val="both"/>
              <w:rPr>
                <w:rFonts w:ascii="Times New Roman" w:hAnsi="Times New Roman"/>
              </w:rPr>
            </w:pPr>
            <w:r w:rsidRPr="007707CF">
              <w:rPr>
                <w:rFonts w:ascii="Times New Roman" w:hAnsi="Times New Roman"/>
              </w:rPr>
              <w:t>a készletgazdálkodás alapfogalmai: minimum-, maximum-, biztonsági készlet;</w:t>
            </w:r>
          </w:p>
          <w:p w14:paraId="5DAC5543" w14:textId="77777777" w:rsidR="00742D52" w:rsidRPr="00DD1360" w:rsidRDefault="00742D52" w:rsidP="00742D52">
            <w:pPr>
              <w:jc w:val="both"/>
              <w:rPr>
                <w:rFonts w:ascii="Times New Roman" w:hAnsi="Times New Roman"/>
                <w:b/>
              </w:rPr>
            </w:pPr>
            <w:r w:rsidRPr="007707CF">
              <w:rPr>
                <w:rFonts w:ascii="Times New Roman" w:hAnsi="Times New Roman"/>
              </w:rPr>
              <w:t>az alap eszközcsoportok ismerete: üzemelési, tárgyi eszközök; leltározással összefüggő ismeretek: leltártípusok, eszközleltár</w:t>
            </w:r>
          </w:p>
        </w:tc>
        <w:tc>
          <w:tcPr>
            <w:tcW w:w="3197" w:type="dxa"/>
            <w:tcBorders>
              <w:top w:val="single" w:sz="4" w:space="0" w:color="auto"/>
              <w:left w:val="single" w:sz="4" w:space="0" w:color="auto"/>
              <w:bottom w:val="single" w:sz="4" w:space="0" w:color="auto"/>
              <w:right w:val="single" w:sz="4" w:space="0" w:color="auto"/>
            </w:tcBorders>
            <w:vAlign w:val="center"/>
          </w:tcPr>
          <w:p w14:paraId="374FC8A0" w14:textId="77777777" w:rsidR="00742D52" w:rsidRPr="007707CF" w:rsidRDefault="00742D52" w:rsidP="00742D52">
            <w:pPr>
              <w:jc w:val="both"/>
              <w:rPr>
                <w:rFonts w:ascii="Times New Roman" w:hAnsi="Times New Roman"/>
              </w:rPr>
            </w:pPr>
            <w:r w:rsidRPr="007707CF">
              <w:rPr>
                <w:rFonts w:ascii="Times New Roman" w:hAnsi="Times New Roman"/>
              </w:rPr>
              <w:t>Az áruforgalmi mérlegsor elemei;</w:t>
            </w:r>
          </w:p>
          <w:p w14:paraId="0AD08170" w14:textId="77777777" w:rsidR="00742D52" w:rsidRPr="007707CF" w:rsidRDefault="00742D52" w:rsidP="00742D52">
            <w:pPr>
              <w:jc w:val="both"/>
              <w:rPr>
                <w:rFonts w:ascii="Times New Roman" w:hAnsi="Times New Roman"/>
              </w:rPr>
            </w:pPr>
            <w:proofErr w:type="gramStart"/>
            <w:r w:rsidRPr="007707CF">
              <w:rPr>
                <w:rFonts w:ascii="Times New Roman" w:hAnsi="Times New Roman"/>
              </w:rPr>
              <w:t>kalkuláció</w:t>
            </w:r>
            <w:proofErr w:type="gramEnd"/>
            <w:r w:rsidRPr="007707CF">
              <w:rPr>
                <w:rFonts w:ascii="Times New Roman" w:hAnsi="Times New Roman"/>
              </w:rPr>
              <w:t xml:space="preserve"> – az anyaghányad-számítás alapjai (egységek, mennyiségek, veszteségek); ételköltség, italköltség, egyéb költség (fogalmak, szintmutatók értelmezése);</w:t>
            </w:r>
          </w:p>
          <w:p w14:paraId="7C025AF5" w14:textId="77777777" w:rsidR="00742D52" w:rsidRPr="007707CF" w:rsidRDefault="00742D52" w:rsidP="00742D52">
            <w:pPr>
              <w:jc w:val="both"/>
              <w:rPr>
                <w:rFonts w:ascii="Times New Roman" w:hAnsi="Times New Roman"/>
              </w:rPr>
            </w:pPr>
            <w:r w:rsidRPr="007707CF">
              <w:rPr>
                <w:rFonts w:ascii="Times New Roman" w:hAnsi="Times New Roman"/>
              </w:rPr>
              <w:t>beszerzés: beszállítók kiválasztása, árajánlatkérés, ajánlatok összehasonlítása, beszállítók értékelése, minősítése, egyszerű szállítói szerződés;</w:t>
            </w:r>
          </w:p>
          <w:p w14:paraId="01686ED4" w14:textId="77777777" w:rsidR="00742D52" w:rsidRPr="007707CF" w:rsidRDefault="00742D52" w:rsidP="00742D52">
            <w:pPr>
              <w:jc w:val="both"/>
              <w:rPr>
                <w:rFonts w:ascii="Times New Roman" w:hAnsi="Times New Roman"/>
              </w:rPr>
            </w:pPr>
            <w:r w:rsidRPr="007707CF">
              <w:rPr>
                <w:rFonts w:ascii="Times New Roman" w:hAnsi="Times New Roman"/>
              </w:rPr>
              <w:t xml:space="preserve">raktározás: raktár kialakítása (szakosított tárolás, </w:t>
            </w:r>
            <w:proofErr w:type="gramStart"/>
            <w:r w:rsidRPr="007707CF">
              <w:rPr>
                <w:rFonts w:ascii="Times New Roman" w:hAnsi="Times New Roman"/>
              </w:rPr>
              <w:t>speciális</w:t>
            </w:r>
            <w:proofErr w:type="gramEnd"/>
            <w:r w:rsidRPr="007707CF">
              <w:rPr>
                <w:rFonts w:ascii="Times New Roman" w:hAnsi="Times New Roman"/>
              </w:rPr>
              <w:t xml:space="preserve"> szabályok: ergonómia, munkavédelmi, tűzrendészeti előírások;</w:t>
            </w:r>
          </w:p>
          <w:p w14:paraId="1E707E61" w14:textId="77777777" w:rsidR="00742D52" w:rsidRPr="007707CF" w:rsidRDefault="00742D52" w:rsidP="00742D52">
            <w:pPr>
              <w:jc w:val="both"/>
              <w:rPr>
                <w:rFonts w:ascii="Times New Roman" w:hAnsi="Times New Roman"/>
              </w:rPr>
            </w:pPr>
            <w:r w:rsidRPr="007707CF">
              <w:rPr>
                <w:rFonts w:ascii="Times New Roman" w:hAnsi="Times New Roman"/>
              </w:rPr>
              <w:t>készletmozgások (bevételezés, kiadás): belső mozgásbizonylatok kiállítása;</w:t>
            </w:r>
          </w:p>
          <w:p w14:paraId="5CAD0E07" w14:textId="77777777" w:rsidR="00742D52" w:rsidRPr="007707CF" w:rsidRDefault="00742D52" w:rsidP="00742D52">
            <w:pPr>
              <w:jc w:val="both"/>
              <w:rPr>
                <w:rFonts w:ascii="Times New Roman" w:hAnsi="Times New Roman"/>
              </w:rPr>
            </w:pPr>
            <w:r w:rsidRPr="007707CF">
              <w:rPr>
                <w:rFonts w:ascii="Times New Roman" w:hAnsi="Times New Roman"/>
              </w:rPr>
              <w:t>készletstatisztikák készítése; anyagi felelősség;</w:t>
            </w:r>
          </w:p>
          <w:p w14:paraId="7600101F" w14:textId="77777777" w:rsidR="00742D52" w:rsidRPr="007707CF" w:rsidRDefault="00742D52" w:rsidP="00742D52">
            <w:pPr>
              <w:jc w:val="both"/>
              <w:rPr>
                <w:rFonts w:ascii="Times New Roman" w:hAnsi="Times New Roman"/>
              </w:rPr>
            </w:pPr>
            <w:r w:rsidRPr="007707CF">
              <w:rPr>
                <w:rFonts w:ascii="Times New Roman" w:hAnsi="Times New Roman"/>
              </w:rPr>
              <w:t>a készletgazdálkodás alapfogalmai: minimum-, maximum-, biztonsági készlet;</w:t>
            </w:r>
          </w:p>
          <w:p w14:paraId="7B777B3B" w14:textId="77777777" w:rsidR="00742D52" w:rsidRPr="00DD1360" w:rsidRDefault="00742D52" w:rsidP="00742D52">
            <w:pPr>
              <w:jc w:val="both"/>
              <w:rPr>
                <w:rFonts w:ascii="Times New Roman" w:hAnsi="Times New Roman"/>
                <w:b/>
              </w:rPr>
            </w:pPr>
            <w:r w:rsidRPr="007707CF">
              <w:rPr>
                <w:rFonts w:ascii="Times New Roman" w:hAnsi="Times New Roman"/>
              </w:rPr>
              <w:t>az alap eszközcsoportok ismerete: üzemelési, tárgyi eszközök; leltározással összefüggő ismeretek: leltártípusok, eszközleltár</w:t>
            </w:r>
          </w:p>
        </w:tc>
        <w:tc>
          <w:tcPr>
            <w:tcW w:w="3197" w:type="dxa"/>
            <w:tcBorders>
              <w:top w:val="single" w:sz="8" w:space="0" w:color="auto"/>
              <w:left w:val="single" w:sz="4" w:space="0" w:color="auto"/>
              <w:bottom w:val="single" w:sz="4" w:space="0" w:color="auto"/>
              <w:right w:val="single" w:sz="8" w:space="0" w:color="auto"/>
            </w:tcBorders>
            <w:shd w:val="clear" w:color="auto" w:fill="auto"/>
            <w:vAlign w:val="bottom"/>
          </w:tcPr>
          <w:p w14:paraId="31BF7DF2" w14:textId="77777777" w:rsidR="00742D52" w:rsidRPr="00DD1360" w:rsidRDefault="00742D52" w:rsidP="00742D52">
            <w:pPr>
              <w:jc w:val="both"/>
              <w:rPr>
                <w:rFonts w:ascii="Times New Roman" w:hAnsi="Times New Roman"/>
                <w:color w:val="000000"/>
              </w:rPr>
            </w:pPr>
            <w:r w:rsidRPr="00DD1360">
              <w:rPr>
                <w:rFonts w:ascii="Times New Roman" w:hAnsi="Times New Roman"/>
                <w:color w:val="000000"/>
              </w:rPr>
              <w:t xml:space="preserve">Álláshirdetések; álláskeresés: önéletrajz, motivációs levél, álláskereső portálok, személyes interjú, bemutatkozás; toborzás, munkatársak keresése, kiválasztás: módszerek, a cég be-mutatása; tréningek: orientációs tréning, szakmai tréningek; munkaviszony létesítése és megszüntetése; a belépés és kilépés folyamata, </w:t>
            </w:r>
            <w:proofErr w:type="gramStart"/>
            <w:r w:rsidRPr="00DD1360">
              <w:rPr>
                <w:rFonts w:ascii="Times New Roman" w:hAnsi="Times New Roman"/>
                <w:color w:val="000000"/>
              </w:rPr>
              <w:t>dokumentumai</w:t>
            </w:r>
            <w:proofErr w:type="gramEnd"/>
            <w:r w:rsidRPr="00DD1360">
              <w:rPr>
                <w:rFonts w:ascii="Times New Roman" w:hAnsi="Times New Roman"/>
                <w:color w:val="000000"/>
              </w:rPr>
              <w:t>; munkakörök és szükséges képzettségek; munkaköri leírások; a bérek tervezésének alapjai</w:t>
            </w:r>
          </w:p>
        </w:tc>
      </w:tr>
      <w:tr w:rsidR="00742D52" w:rsidRPr="007707CF" w14:paraId="66A3130F" w14:textId="77777777" w:rsidTr="00742D52">
        <w:trPr>
          <w:jc w:val="center"/>
        </w:trPr>
        <w:tc>
          <w:tcPr>
            <w:tcW w:w="1049" w:type="dxa"/>
            <w:vMerge/>
            <w:vAlign w:val="center"/>
          </w:tcPr>
          <w:p w14:paraId="76537E68" w14:textId="77777777" w:rsidR="00742D52" w:rsidRPr="007707CF" w:rsidRDefault="00742D52" w:rsidP="00742D52">
            <w:pPr>
              <w:ind w:left="113" w:right="113"/>
              <w:jc w:val="both"/>
              <w:rPr>
                <w:rFonts w:ascii="Times New Roman" w:hAnsi="Times New Roman"/>
              </w:rPr>
            </w:pPr>
          </w:p>
        </w:tc>
        <w:tc>
          <w:tcPr>
            <w:tcW w:w="1767" w:type="dxa"/>
            <w:tcBorders>
              <w:top w:val="single" w:sz="4" w:space="0" w:color="000000"/>
              <w:bottom w:val="single" w:sz="4" w:space="0" w:color="000000"/>
              <w:right w:val="single" w:sz="4" w:space="0" w:color="auto"/>
            </w:tcBorders>
            <w:vAlign w:val="center"/>
          </w:tcPr>
          <w:p w14:paraId="7C254726" w14:textId="77777777" w:rsidR="00742D52" w:rsidRPr="00DD1360" w:rsidRDefault="00742D52" w:rsidP="00742D52">
            <w:pPr>
              <w:jc w:val="center"/>
              <w:rPr>
                <w:rFonts w:ascii="Times New Roman" w:hAnsi="Times New Roman"/>
                <w:b/>
              </w:rPr>
            </w:pPr>
          </w:p>
        </w:tc>
        <w:tc>
          <w:tcPr>
            <w:tcW w:w="1781" w:type="dxa"/>
            <w:tcBorders>
              <w:top w:val="nil"/>
              <w:left w:val="single" w:sz="4" w:space="0" w:color="auto"/>
              <w:bottom w:val="single" w:sz="4" w:space="0" w:color="auto"/>
              <w:right w:val="single" w:sz="4" w:space="0" w:color="auto"/>
            </w:tcBorders>
            <w:shd w:val="clear" w:color="auto" w:fill="auto"/>
            <w:vAlign w:val="center"/>
          </w:tcPr>
          <w:p w14:paraId="3D27883F" w14:textId="77777777" w:rsidR="00742D52" w:rsidRPr="00DD1360" w:rsidRDefault="00742D52" w:rsidP="00742D52">
            <w:pPr>
              <w:jc w:val="center"/>
              <w:rPr>
                <w:rFonts w:ascii="Times New Roman" w:hAnsi="Times New Roman"/>
                <w:b/>
                <w:i/>
                <w:color w:val="000000"/>
              </w:rPr>
            </w:pPr>
            <w:r w:rsidRPr="00DD1360">
              <w:rPr>
                <w:rFonts w:ascii="Times New Roman" w:hAnsi="Times New Roman"/>
                <w:b/>
                <w:i/>
                <w:color w:val="000000"/>
              </w:rPr>
              <w:t>Vezetés a gyakorlatban</w:t>
            </w:r>
          </w:p>
        </w:tc>
        <w:tc>
          <w:tcPr>
            <w:tcW w:w="3258" w:type="dxa"/>
            <w:tcBorders>
              <w:top w:val="single" w:sz="4" w:space="0" w:color="auto"/>
              <w:left w:val="single" w:sz="4" w:space="0" w:color="auto"/>
              <w:bottom w:val="single" w:sz="4" w:space="0" w:color="auto"/>
              <w:right w:val="single" w:sz="4" w:space="0" w:color="auto"/>
            </w:tcBorders>
            <w:vAlign w:val="center"/>
          </w:tcPr>
          <w:p w14:paraId="30A2B413" w14:textId="77777777" w:rsidR="00742D52" w:rsidRPr="00DD1360" w:rsidRDefault="00742D52" w:rsidP="00742D52">
            <w:pPr>
              <w:jc w:val="center"/>
              <w:rPr>
                <w:rFonts w:ascii="Times New Roman" w:hAnsi="Times New Roman"/>
                <w:b/>
              </w:rPr>
            </w:pPr>
            <w:r>
              <w:rPr>
                <w:rFonts w:ascii="Times New Roman" w:hAnsi="Times New Roman"/>
                <w:b/>
              </w:rPr>
              <w:t>-</w:t>
            </w:r>
          </w:p>
        </w:tc>
        <w:tc>
          <w:tcPr>
            <w:tcW w:w="3197" w:type="dxa"/>
            <w:tcBorders>
              <w:top w:val="nil"/>
              <w:left w:val="single" w:sz="4" w:space="0" w:color="auto"/>
              <w:bottom w:val="single" w:sz="4" w:space="0" w:color="auto"/>
              <w:right w:val="single" w:sz="8" w:space="0" w:color="auto"/>
            </w:tcBorders>
            <w:shd w:val="clear" w:color="auto" w:fill="auto"/>
          </w:tcPr>
          <w:p w14:paraId="6CE318E9" w14:textId="77777777" w:rsidR="00742D52" w:rsidRPr="007707CF" w:rsidRDefault="00742D52" w:rsidP="00742D52">
            <w:pPr>
              <w:jc w:val="both"/>
              <w:rPr>
                <w:rFonts w:ascii="Times New Roman" w:hAnsi="Times New Roman"/>
              </w:rPr>
            </w:pPr>
            <w:r w:rsidRPr="007707CF">
              <w:rPr>
                <w:rFonts w:ascii="Times New Roman" w:hAnsi="Times New Roman"/>
              </w:rPr>
              <w:t xml:space="preserve">Az oktatók esettanulmányokon </w:t>
            </w:r>
            <w:proofErr w:type="gramStart"/>
            <w:r w:rsidRPr="007707CF">
              <w:rPr>
                <w:rFonts w:ascii="Times New Roman" w:hAnsi="Times New Roman"/>
              </w:rPr>
              <w:t>illusztrálják</w:t>
            </w:r>
            <w:proofErr w:type="gramEnd"/>
            <w:r w:rsidRPr="007707CF">
              <w:rPr>
                <w:rFonts w:ascii="Times New Roman" w:hAnsi="Times New Roman"/>
              </w:rPr>
              <w:t xml:space="preserve"> az elméleti áttekintést. A tanulók gyakorlati</w:t>
            </w:r>
          </w:p>
          <w:p w14:paraId="5F3FA4F1" w14:textId="77777777" w:rsidR="00742D52" w:rsidRPr="00DD1360" w:rsidRDefault="00742D52" w:rsidP="00742D52">
            <w:pPr>
              <w:jc w:val="both"/>
              <w:rPr>
                <w:rFonts w:ascii="Times New Roman" w:hAnsi="Times New Roman"/>
                <w:b/>
                <w:color w:val="000000"/>
              </w:rPr>
            </w:pPr>
            <w:r w:rsidRPr="007707CF">
              <w:rPr>
                <w:rFonts w:ascii="Times New Roman" w:hAnsi="Times New Roman"/>
              </w:rPr>
              <w:t xml:space="preserve">példákon keresztül megismerik a vezetés </w:t>
            </w:r>
            <w:proofErr w:type="gramStart"/>
            <w:r w:rsidRPr="007707CF">
              <w:rPr>
                <w:rFonts w:ascii="Times New Roman" w:hAnsi="Times New Roman"/>
              </w:rPr>
              <w:t>aktuális</w:t>
            </w:r>
            <w:proofErr w:type="gramEnd"/>
            <w:r w:rsidRPr="007707CF">
              <w:rPr>
                <w:rFonts w:ascii="Times New Roman" w:hAnsi="Times New Roman"/>
              </w:rPr>
              <w:t xml:space="preserve"> metodikáját, a korszerű gazdasági gyakorlatra épülő vezetést</w:t>
            </w:r>
          </w:p>
        </w:tc>
        <w:tc>
          <w:tcPr>
            <w:tcW w:w="3197" w:type="dxa"/>
            <w:tcBorders>
              <w:top w:val="nil"/>
              <w:left w:val="single" w:sz="4" w:space="0" w:color="auto"/>
              <w:bottom w:val="single" w:sz="4" w:space="0" w:color="auto"/>
              <w:right w:val="single" w:sz="8" w:space="0" w:color="auto"/>
            </w:tcBorders>
            <w:shd w:val="clear" w:color="auto" w:fill="auto"/>
          </w:tcPr>
          <w:p w14:paraId="27A7ACF6" w14:textId="77777777" w:rsidR="00742D52" w:rsidRPr="00DD1360" w:rsidRDefault="00742D52" w:rsidP="00742D52">
            <w:pPr>
              <w:jc w:val="both"/>
              <w:rPr>
                <w:rFonts w:ascii="Times New Roman" w:hAnsi="Times New Roman"/>
                <w:color w:val="000000"/>
              </w:rPr>
            </w:pPr>
            <w:r w:rsidRPr="00DD1360">
              <w:rPr>
                <w:rFonts w:ascii="Times New Roman" w:hAnsi="Times New Roman"/>
                <w:color w:val="000000"/>
              </w:rPr>
              <w:t xml:space="preserve">Az oktatók esettanulmányokon </w:t>
            </w:r>
            <w:proofErr w:type="gramStart"/>
            <w:r w:rsidRPr="00DD1360">
              <w:rPr>
                <w:rFonts w:ascii="Times New Roman" w:hAnsi="Times New Roman"/>
                <w:color w:val="000000"/>
              </w:rPr>
              <w:t>illusztrálják</w:t>
            </w:r>
            <w:proofErr w:type="gramEnd"/>
            <w:r w:rsidRPr="00DD1360">
              <w:rPr>
                <w:rFonts w:ascii="Times New Roman" w:hAnsi="Times New Roman"/>
                <w:color w:val="000000"/>
              </w:rPr>
              <w:t xml:space="preserve"> az elméleti áttekintést. A tanulók gyakorlati példákon keresztül megismerik a vezetés </w:t>
            </w:r>
            <w:proofErr w:type="gramStart"/>
            <w:r w:rsidRPr="00DD1360">
              <w:rPr>
                <w:rFonts w:ascii="Times New Roman" w:hAnsi="Times New Roman"/>
                <w:color w:val="000000"/>
              </w:rPr>
              <w:t>aktuális</w:t>
            </w:r>
            <w:proofErr w:type="gramEnd"/>
            <w:r w:rsidRPr="00DD1360">
              <w:rPr>
                <w:rFonts w:ascii="Times New Roman" w:hAnsi="Times New Roman"/>
                <w:color w:val="000000"/>
              </w:rPr>
              <w:t xml:space="preserve"> metodi</w:t>
            </w:r>
            <w:r>
              <w:rPr>
                <w:rFonts w:ascii="Times New Roman" w:hAnsi="Times New Roman"/>
                <w:color w:val="000000"/>
              </w:rPr>
              <w:t>káját, a korszerű gazdasági gya</w:t>
            </w:r>
            <w:r w:rsidRPr="00DD1360">
              <w:rPr>
                <w:rFonts w:ascii="Times New Roman" w:hAnsi="Times New Roman"/>
                <w:color w:val="000000"/>
              </w:rPr>
              <w:t>korlatra épülő vezetést.</w:t>
            </w:r>
          </w:p>
        </w:tc>
      </w:tr>
      <w:tr w:rsidR="00742D52" w:rsidRPr="007707CF" w14:paraId="021BB51D" w14:textId="77777777" w:rsidTr="00742D52">
        <w:trPr>
          <w:jc w:val="center"/>
        </w:trPr>
        <w:tc>
          <w:tcPr>
            <w:tcW w:w="1049" w:type="dxa"/>
            <w:vMerge/>
            <w:vAlign w:val="center"/>
          </w:tcPr>
          <w:p w14:paraId="191F2169" w14:textId="77777777" w:rsidR="00742D52" w:rsidRPr="007707CF" w:rsidRDefault="00742D52" w:rsidP="00742D52">
            <w:pPr>
              <w:ind w:left="113" w:right="113"/>
              <w:jc w:val="both"/>
              <w:rPr>
                <w:rFonts w:ascii="Times New Roman" w:hAnsi="Times New Roman"/>
              </w:rPr>
            </w:pPr>
          </w:p>
        </w:tc>
        <w:tc>
          <w:tcPr>
            <w:tcW w:w="1767" w:type="dxa"/>
            <w:tcBorders>
              <w:top w:val="single" w:sz="4" w:space="0" w:color="000000"/>
              <w:bottom w:val="single" w:sz="4" w:space="0" w:color="000000"/>
              <w:right w:val="single" w:sz="4" w:space="0" w:color="auto"/>
            </w:tcBorders>
            <w:vAlign w:val="center"/>
          </w:tcPr>
          <w:p w14:paraId="5A516F64" w14:textId="77777777" w:rsidR="00742D52" w:rsidRPr="00DD1360" w:rsidRDefault="00742D52" w:rsidP="00742D52">
            <w:pPr>
              <w:jc w:val="center"/>
              <w:rPr>
                <w:rFonts w:ascii="Times New Roman" w:hAnsi="Times New Roman"/>
                <w:b/>
              </w:rPr>
            </w:pPr>
          </w:p>
        </w:tc>
        <w:tc>
          <w:tcPr>
            <w:tcW w:w="1781" w:type="dxa"/>
            <w:tcBorders>
              <w:top w:val="single" w:sz="4" w:space="0" w:color="auto"/>
              <w:left w:val="single" w:sz="4" w:space="0" w:color="auto"/>
              <w:bottom w:val="single" w:sz="4" w:space="0" w:color="auto"/>
              <w:right w:val="single" w:sz="4" w:space="0" w:color="auto"/>
            </w:tcBorders>
            <w:shd w:val="clear" w:color="auto" w:fill="auto"/>
            <w:vAlign w:val="center"/>
          </w:tcPr>
          <w:p w14:paraId="012B3CA7" w14:textId="77777777" w:rsidR="00742D52" w:rsidRPr="00DD1360" w:rsidRDefault="00742D52" w:rsidP="00742D52">
            <w:pPr>
              <w:jc w:val="center"/>
              <w:rPr>
                <w:rFonts w:ascii="Times New Roman" w:hAnsi="Times New Roman"/>
                <w:b/>
                <w:i/>
                <w:color w:val="000000"/>
              </w:rPr>
            </w:pPr>
            <w:r w:rsidRPr="00DD1360">
              <w:rPr>
                <w:rFonts w:ascii="Times New Roman" w:hAnsi="Times New Roman"/>
                <w:b/>
                <w:i/>
                <w:color w:val="000000"/>
              </w:rPr>
              <w:t>Vállalkozás indítása</w:t>
            </w:r>
          </w:p>
        </w:tc>
        <w:tc>
          <w:tcPr>
            <w:tcW w:w="3258" w:type="dxa"/>
            <w:tcBorders>
              <w:top w:val="single" w:sz="4" w:space="0" w:color="auto"/>
              <w:left w:val="single" w:sz="4" w:space="0" w:color="auto"/>
              <w:bottom w:val="single" w:sz="4" w:space="0" w:color="auto"/>
              <w:right w:val="single" w:sz="4" w:space="0" w:color="auto"/>
            </w:tcBorders>
          </w:tcPr>
          <w:p w14:paraId="72C286AA" w14:textId="77777777" w:rsidR="00742D52" w:rsidRDefault="00742D52" w:rsidP="00742D52">
            <w:pPr>
              <w:jc w:val="both"/>
              <w:rPr>
                <w:rFonts w:ascii="Times New Roman" w:hAnsi="Times New Roman"/>
              </w:rPr>
            </w:pPr>
            <w:r w:rsidRPr="007707CF">
              <w:rPr>
                <w:rFonts w:ascii="Times New Roman" w:hAnsi="Times New Roman"/>
              </w:rPr>
              <w:t>Vállalkozás indítása (elméleti alapok)</w:t>
            </w:r>
            <w:r>
              <w:rPr>
                <w:rFonts w:ascii="Times New Roman" w:hAnsi="Times New Roman"/>
              </w:rPr>
              <w:t xml:space="preserve"> </w:t>
            </w:r>
          </w:p>
          <w:p w14:paraId="2BB52A36" w14:textId="77777777" w:rsidR="00742D52" w:rsidRPr="00DD1360" w:rsidRDefault="00742D52" w:rsidP="00742D52">
            <w:pPr>
              <w:jc w:val="both"/>
              <w:rPr>
                <w:rFonts w:ascii="Times New Roman" w:hAnsi="Times New Roman"/>
                <w:b/>
              </w:rPr>
            </w:pPr>
            <w:r w:rsidRPr="007707CF">
              <w:rPr>
                <w:rFonts w:ascii="Times New Roman" w:hAnsi="Times New Roman"/>
              </w:rPr>
              <w:t xml:space="preserve">Vállalkozási formák (egyéni, társas) alapítása, működtetése; a vállalkozás indításának folyamata (jogi és könyvelői szolgálat </w:t>
            </w:r>
            <w:r>
              <w:rPr>
                <w:rFonts w:ascii="Times New Roman" w:hAnsi="Times New Roman"/>
              </w:rPr>
              <w:t>igénybevétele</w:t>
            </w:r>
            <w:r w:rsidRPr="007707CF">
              <w:rPr>
                <w:rFonts w:ascii="Times New Roman" w:hAnsi="Times New Roman"/>
              </w:rPr>
              <w:t>; a vendéglátó üzlet indításának jogszabályi előírásai</w:t>
            </w:r>
          </w:p>
        </w:tc>
        <w:tc>
          <w:tcPr>
            <w:tcW w:w="3197" w:type="dxa"/>
            <w:tcBorders>
              <w:top w:val="single" w:sz="4" w:space="0" w:color="auto"/>
              <w:left w:val="single" w:sz="4" w:space="0" w:color="auto"/>
              <w:bottom w:val="single" w:sz="4" w:space="0" w:color="auto"/>
              <w:right w:val="single" w:sz="4" w:space="0" w:color="auto"/>
            </w:tcBorders>
            <w:shd w:val="clear" w:color="auto" w:fill="auto"/>
          </w:tcPr>
          <w:p w14:paraId="602121C6" w14:textId="77777777" w:rsidR="00742D52" w:rsidRDefault="00742D52" w:rsidP="00742D52">
            <w:pPr>
              <w:jc w:val="both"/>
              <w:rPr>
                <w:rFonts w:ascii="Times New Roman" w:hAnsi="Times New Roman"/>
              </w:rPr>
            </w:pPr>
            <w:r w:rsidRPr="007707CF">
              <w:rPr>
                <w:rFonts w:ascii="Times New Roman" w:hAnsi="Times New Roman"/>
              </w:rPr>
              <w:t xml:space="preserve">Vállalkozás indítása </w:t>
            </w:r>
          </w:p>
          <w:p w14:paraId="72197FB2" w14:textId="77777777" w:rsidR="00742D52" w:rsidRPr="00DD1360" w:rsidRDefault="00742D52" w:rsidP="00742D52">
            <w:pPr>
              <w:jc w:val="both"/>
              <w:rPr>
                <w:rFonts w:ascii="Times New Roman" w:hAnsi="Times New Roman"/>
                <w:b/>
                <w:color w:val="000000"/>
              </w:rPr>
            </w:pPr>
            <w:r w:rsidRPr="007707CF">
              <w:rPr>
                <w:rFonts w:ascii="Times New Roman" w:hAnsi="Times New Roman"/>
              </w:rPr>
              <w:t>Vállalkozási formák (egyéni, társas) alapítása, működtetése; a vállalkozás indításának folyamata (jogi és könyvelői szolgálat igénybevétele); a vendéglátó üzlet indításának jogszabályi</w:t>
            </w:r>
            <w:r>
              <w:rPr>
                <w:rFonts w:ascii="Times New Roman" w:hAnsi="Times New Roman"/>
              </w:rPr>
              <w:t xml:space="preserve"> előírásai</w:t>
            </w:r>
          </w:p>
        </w:tc>
        <w:tc>
          <w:tcPr>
            <w:tcW w:w="3197" w:type="dxa"/>
            <w:tcBorders>
              <w:top w:val="single" w:sz="4" w:space="0" w:color="auto"/>
              <w:left w:val="single" w:sz="4" w:space="0" w:color="auto"/>
              <w:bottom w:val="single" w:sz="4" w:space="0" w:color="auto"/>
              <w:right w:val="single" w:sz="4" w:space="0" w:color="auto"/>
            </w:tcBorders>
            <w:shd w:val="clear" w:color="auto" w:fill="auto"/>
          </w:tcPr>
          <w:p w14:paraId="5744B68A" w14:textId="77777777" w:rsidR="00742D52" w:rsidRPr="00DD1360" w:rsidRDefault="00742D52" w:rsidP="00742D52">
            <w:pPr>
              <w:jc w:val="both"/>
              <w:rPr>
                <w:rFonts w:ascii="Times New Roman" w:hAnsi="Times New Roman"/>
                <w:color w:val="000000"/>
              </w:rPr>
            </w:pPr>
            <w:r w:rsidRPr="00DD1360">
              <w:rPr>
                <w:rFonts w:ascii="Times New Roman" w:hAnsi="Times New Roman"/>
                <w:color w:val="000000"/>
              </w:rPr>
              <w:t>Vállalkozási formák (egyéni, társas) alapítása, működtetése; a vállalkozás indításának fo-lyamata (jogi és könyvelői szolgálat igénybevétele); a vend</w:t>
            </w:r>
            <w:r>
              <w:rPr>
                <w:rFonts w:ascii="Times New Roman" w:hAnsi="Times New Roman"/>
                <w:color w:val="000000"/>
              </w:rPr>
              <w:t>églátó üzlet indításának jogsza</w:t>
            </w:r>
            <w:r w:rsidRPr="00DD1360">
              <w:rPr>
                <w:rFonts w:ascii="Times New Roman" w:hAnsi="Times New Roman"/>
                <w:color w:val="000000"/>
              </w:rPr>
              <w:t>bályi előírásai</w:t>
            </w:r>
          </w:p>
        </w:tc>
      </w:tr>
      <w:tr w:rsidR="00742D52" w:rsidRPr="007707CF" w14:paraId="192D5A95" w14:textId="77777777" w:rsidTr="00742D52">
        <w:trPr>
          <w:jc w:val="center"/>
        </w:trPr>
        <w:tc>
          <w:tcPr>
            <w:tcW w:w="1049" w:type="dxa"/>
            <w:vMerge/>
            <w:vAlign w:val="center"/>
          </w:tcPr>
          <w:p w14:paraId="7BFFB900" w14:textId="77777777" w:rsidR="00742D52" w:rsidRPr="007707CF" w:rsidRDefault="00742D52" w:rsidP="00742D52">
            <w:pPr>
              <w:ind w:left="113" w:right="113"/>
              <w:jc w:val="both"/>
              <w:rPr>
                <w:rFonts w:ascii="Times New Roman" w:hAnsi="Times New Roman"/>
              </w:rPr>
            </w:pPr>
          </w:p>
        </w:tc>
        <w:tc>
          <w:tcPr>
            <w:tcW w:w="1767" w:type="dxa"/>
            <w:vMerge w:val="restart"/>
            <w:tcBorders>
              <w:top w:val="single" w:sz="4" w:space="0" w:color="000000"/>
              <w:right w:val="single" w:sz="4" w:space="0" w:color="auto"/>
            </w:tcBorders>
            <w:vAlign w:val="center"/>
          </w:tcPr>
          <w:p w14:paraId="1C69404C" w14:textId="77777777" w:rsidR="00742D52" w:rsidRPr="00E9746B" w:rsidRDefault="00742D52" w:rsidP="00742D52">
            <w:pPr>
              <w:jc w:val="center"/>
              <w:rPr>
                <w:rFonts w:ascii="Times New Roman" w:hAnsi="Times New Roman"/>
                <w:b/>
              </w:rPr>
            </w:pPr>
            <w:r w:rsidRPr="00E9746B">
              <w:rPr>
                <w:rFonts w:ascii="Times New Roman" w:hAnsi="Times New Roman"/>
                <w:b/>
              </w:rPr>
              <w:t>Marketing és protokoll</w:t>
            </w:r>
          </w:p>
        </w:tc>
        <w:tc>
          <w:tcPr>
            <w:tcW w:w="1781" w:type="dxa"/>
            <w:tcBorders>
              <w:top w:val="single" w:sz="4" w:space="0" w:color="auto"/>
              <w:left w:val="single" w:sz="4" w:space="0" w:color="auto"/>
              <w:bottom w:val="single" w:sz="4" w:space="0" w:color="auto"/>
              <w:right w:val="single" w:sz="4" w:space="0" w:color="auto"/>
            </w:tcBorders>
            <w:vAlign w:val="center"/>
          </w:tcPr>
          <w:p w14:paraId="0CD4616E" w14:textId="77777777" w:rsidR="00742D52" w:rsidRPr="00DD1360" w:rsidRDefault="00742D52" w:rsidP="00742D52">
            <w:pPr>
              <w:jc w:val="center"/>
              <w:rPr>
                <w:rFonts w:ascii="Times New Roman" w:hAnsi="Times New Roman"/>
                <w:b/>
                <w:i/>
              </w:rPr>
            </w:pPr>
          </w:p>
        </w:tc>
        <w:tc>
          <w:tcPr>
            <w:tcW w:w="3258" w:type="dxa"/>
            <w:tcBorders>
              <w:top w:val="single" w:sz="4" w:space="0" w:color="auto"/>
              <w:left w:val="single" w:sz="4" w:space="0" w:color="auto"/>
              <w:bottom w:val="single" w:sz="4" w:space="0" w:color="auto"/>
              <w:right w:val="single" w:sz="4" w:space="0" w:color="auto"/>
            </w:tcBorders>
            <w:vAlign w:val="center"/>
          </w:tcPr>
          <w:p w14:paraId="4AAA66D1" w14:textId="77777777" w:rsidR="00742D52" w:rsidRPr="007707CF" w:rsidRDefault="00742D52" w:rsidP="00742D52">
            <w:pPr>
              <w:jc w:val="center"/>
              <w:rPr>
                <w:rFonts w:ascii="Times New Roman" w:hAnsi="Times New Roman"/>
              </w:rPr>
            </w:pPr>
            <w:r>
              <w:rPr>
                <w:rFonts w:ascii="Times New Roman" w:hAnsi="Times New Roman"/>
              </w:rPr>
              <w:t>-</w:t>
            </w:r>
          </w:p>
        </w:tc>
        <w:tc>
          <w:tcPr>
            <w:tcW w:w="3197" w:type="dxa"/>
            <w:tcBorders>
              <w:top w:val="single" w:sz="4" w:space="0" w:color="auto"/>
              <w:left w:val="single" w:sz="4" w:space="0" w:color="auto"/>
              <w:bottom w:val="single" w:sz="4" w:space="0" w:color="auto"/>
              <w:right w:val="single" w:sz="4" w:space="0" w:color="auto"/>
            </w:tcBorders>
            <w:shd w:val="clear" w:color="auto" w:fill="auto"/>
            <w:vAlign w:val="center"/>
          </w:tcPr>
          <w:p w14:paraId="06374010" w14:textId="77777777" w:rsidR="00742D52" w:rsidRPr="00E9746B" w:rsidRDefault="00742D52" w:rsidP="00742D52">
            <w:pPr>
              <w:jc w:val="center"/>
              <w:rPr>
                <w:rFonts w:ascii="Times New Roman" w:hAnsi="Times New Roman"/>
                <w:b/>
                <w:color w:val="000000"/>
              </w:rPr>
            </w:pPr>
            <w:r w:rsidRPr="00E9746B">
              <w:rPr>
                <w:rFonts w:ascii="Times New Roman" w:hAnsi="Times New Roman"/>
                <w:b/>
                <w:color w:val="000000"/>
              </w:rPr>
              <w:t>93 óra</w:t>
            </w:r>
          </w:p>
        </w:tc>
        <w:tc>
          <w:tcPr>
            <w:tcW w:w="3197" w:type="dxa"/>
            <w:tcBorders>
              <w:top w:val="single" w:sz="4" w:space="0" w:color="auto"/>
              <w:left w:val="single" w:sz="4" w:space="0" w:color="auto"/>
              <w:bottom w:val="single" w:sz="4" w:space="0" w:color="auto"/>
              <w:right w:val="single" w:sz="4" w:space="0" w:color="auto"/>
            </w:tcBorders>
            <w:shd w:val="clear" w:color="auto" w:fill="auto"/>
            <w:vAlign w:val="center"/>
          </w:tcPr>
          <w:p w14:paraId="10A15B04" w14:textId="77777777" w:rsidR="00742D52" w:rsidRPr="007707CF" w:rsidRDefault="00742D52" w:rsidP="00742D52">
            <w:pPr>
              <w:jc w:val="center"/>
              <w:rPr>
                <w:rFonts w:ascii="Times New Roman" w:hAnsi="Times New Roman"/>
                <w:color w:val="000000"/>
              </w:rPr>
            </w:pPr>
            <w:r>
              <w:rPr>
                <w:rFonts w:ascii="Times New Roman" w:hAnsi="Times New Roman"/>
                <w:color w:val="000000"/>
              </w:rPr>
              <w:t>-</w:t>
            </w:r>
          </w:p>
        </w:tc>
      </w:tr>
      <w:tr w:rsidR="00742D52" w:rsidRPr="007707CF" w14:paraId="1B1AAC77" w14:textId="77777777" w:rsidTr="00742D52">
        <w:trPr>
          <w:jc w:val="center"/>
        </w:trPr>
        <w:tc>
          <w:tcPr>
            <w:tcW w:w="1049" w:type="dxa"/>
            <w:vMerge/>
            <w:vAlign w:val="center"/>
          </w:tcPr>
          <w:p w14:paraId="7BF8CD75" w14:textId="77777777" w:rsidR="00742D52" w:rsidRPr="007707CF" w:rsidRDefault="00742D52" w:rsidP="00742D52">
            <w:pPr>
              <w:ind w:left="113" w:right="113"/>
              <w:jc w:val="both"/>
              <w:rPr>
                <w:rFonts w:ascii="Times New Roman" w:hAnsi="Times New Roman"/>
              </w:rPr>
            </w:pPr>
          </w:p>
        </w:tc>
        <w:tc>
          <w:tcPr>
            <w:tcW w:w="1767" w:type="dxa"/>
            <w:vMerge/>
            <w:tcBorders>
              <w:right w:val="single" w:sz="4" w:space="0" w:color="auto"/>
            </w:tcBorders>
          </w:tcPr>
          <w:p w14:paraId="12EEFEB6" w14:textId="77777777" w:rsidR="00742D52" w:rsidRPr="007707CF" w:rsidRDefault="00742D52" w:rsidP="00742D52">
            <w:pPr>
              <w:jc w:val="both"/>
              <w:rPr>
                <w:rFonts w:ascii="Times New Roman" w:hAnsi="Times New Roman"/>
              </w:rPr>
            </w:pPr>
          </w:p>
        </w:tc>
        <w:tc>
          <w:tcPr>
            <w:tcW w:w="1781" w:type="dxa"/>
            <w:tcBorders>
              <w:top w:val="single" w:sz="4" w:space="0" w:color="auto"/>
              <w:left w:val="single" w:sz="4" w:space="0" w:color="auto"/>
              <w:bottom w:val="single" w:sz="8" w:space="0" w:color="auto"/>
              <w:right w:val="single" w:sz="4" w:space="0" w:color="auto"/>
            </w:tcBorders>
            <w:shd w:val="clear" w:color="auto" w:fill="auto"/>
            <w:vAlign w:val="center"/>
          </w:tcPr>
          <w:p w14:paraId="75AE53AC" w14:textId="77777777" w:rsidR="00742D52" w:rsidRPr="00286AFB" w:rsidRDefault="00742D52" w:rsidP="00742D52">
            <w:pPr>
              <w:jc w:val="center"/>
              <w:rPr>
                <w:rFonts w:ascii="Times New Roman" w:hAnsi="Times New Roman"/>
                <w:b/>
                <w:i/>
                <w:color w:val="000000"/>
              </w:rPr>
            </w:pPr>
            <w:r>
              <w:rPr>
                <w:rFonts w:ascii="Times New Roman" w:hAnsi="Times New Roman"/>
                <w:b/>
                <w:i/>
                <w:color w:val="000000"/>
              </w:rPr>
              <w:t>Marketing</w:t>
            </w:r>
          </w:p>
        </w:tc>
        <w:tc>
          <w:tcPr>
            <w:tcW w:w="3258" w:type="dxa"/>
            <w:tcBorders>
              <w:top w:val="single" w:sz="4" w:space="0" w:color="auto"/>
              <w:left w:val="single" w:sz="4" w:space="0" w:color="auto"/>
              <w:bottom w:val="single" w:sz="4" w:space="0" w:color="auto"/>
              <w:right w:val="single" w:sz="4" w:space="0" w:color="auto"/>
            </w:tcBorders>
            <w:vAlign w:val="center"/>
          </w:tcPr>
          <w:p w14:paraId="3BCCD93B" w14:textId="77777777" w:rsidR="00742D52" w:rsidRPr="007707CF" w:rsidRDefault="00742D52" w:rsidP="00742D52">
            <w:pPr>
              <w:jc w:val="center"/>
              <w:rPr>
                <w:rFonts w:ascii="Times New Roman" w:hAnsi="Times New Roman"/>
              </w:rPr>
            </w:pPr>
            <w:r>
              <w:rPr>
                <w:rFonts w:ascii="Times New Roman" w:hAnsi="Times New Roman"/>
              </w:rPr>
              <w:t>-</w:t>
            </w:r>
          </w:p>
        </w:tc>
        <w:tc>
          <w:tcPr>
            <w:tcW w:w="3197" w:type="dxa"/>
            <w:vAlign w:val="center"/>
          </w:tcPr>
          <w:p w14:paraId="3CB68E11" w14:textId="77777777" w:rsidR="00742D52" w:rsidRPr="007707CF" w:rsidRDefault="00742D52" w:rsidP="00742D52">
            <w:pPr>
              <w:jc w:val="both"/>
              <w:rPr>
                <w:rFonts w:ascii="Times New Roman" w:hAnsi="Times New Roman"/>
              </w:rPr>
            </w:pPr>
            <w:proofErr w:type="gramStart"/>
            <w:r w:rsidRPr="007707CF">
              <w:rPr>
                <w:rFonts w:ascii="Times New Roman" w:hAnsi="Times New Roman"/>
              </w:rPr>
              <w:t>Az értékesítéssel összefüggő marketing alapismeretek: a reklám alaptípusai (márkareklám, cégreklám, termékreklám); reklámhordozók (elektronikus média, nyomtatott sajtó, plakátok, levelek, stb.); üzleten belüli és üzleten kívüli reklámeszközök a vendéglátásban; ATL, BTL, gerillamarketing (sokkoló reklámok); online marketing: internet (WEB), közösségi média (Facebook, Twitter, Instagram, blog, egyéb közösségimédia-felületek); elégedettséget mérő online rendszerek; kommunikáció a közösségi oldalakon: netikett; a virtuális valóság használata, a kiterjesztett valóság használata; személyes eladás; felülértékesíté</w:t>
            </w:r>
            <w:proofErr w:type="gramEnd"/>
            <w:r w:rsidRPr="007707CF">
              <w:rPr>
                <w:rFonts w:ascii="Times New Roman" w:hAnsi="Times New Roman"/>
              </w:rPr>
              <w:t xml:space="preserve">s (upsell), keresztértékesítés (cross sell); eladásösztönzés: </w:t>
            </w:r>
            <w:proofErr w:type="gramStart"/>
            <w:r w:rsidRPr="007707CF">
              <w:rPr>
                <w:rFonts w:ascii="Times New Roman" w:hAnsi="Times New Roman"/>
              </w:rPr>
              <w:t>akciók</w:t>
            </w:r>
            <w:proofErr w:type="gramEnd"/>
            <w:r w:rsidRPr="007707CF">
              <w:rPr>
                <w:rFonts w:ascii="Times New Roman" w:hAnsi="Times New Roman"/>
              </w:rPr>
              <w:t>, promóciók, kuponok, vásárlói hűségkártyák, utazási lehetőségek, nyeremények, árengedmények, bizonyos napszakokban adott engedmények (happy hours), törzsvásárlói programok; vendégkapcsolat (PR): a PR jellegzetes eszközei; belső PR – szervezeti kultúra; a piackutatás módszerei, konkurenciavizsgálat; üzleti kommunikáció: árajánlatkérés, árajánlatadás, üzleti levél, egyszerű szerződés.</w:t>
            </w:r>
          </w:p>
        </w:tc>
        <w:tc>
          <w:tcPr>
            <w:tcW w:w="3197" w:type="dxa"/>
            <w:tcBorders>
              <w:top w:val="single" w:sz="4" w:space="0" w:color="auto"/>
              <w:left w:val="single" w:sz="4" w:space="0" w:color="auto"/>
              <w:bottom w:val="single" w:sz="8" w:space="0" w:color="auto"/>
              <w:right w:val="single" w:sz="8" w:space="0" w:color="auto"/>
            </w:tcBorders>
            <w:shd w:val="clear" w:color="auto" w:fill="auto"/>
            <w:vAlign w:val="center"/>
          </w:tcPr>
          <w:p w14:paraId="4274EFA7" w14:textId="77777777" w:rsidR="00742D52" w:rsidRPr="007707CF" w:rsidRDefault="00742D52" w:rsidP="00742D52">
            <w:pPr>
              <w:jc w:val="center"/>
              <w:rPr>
                <w:rFonts w:ascii="Times New Roman" w:hAnsi="Times New Roman"/>
                <w:color w:val="000000"/>
              </w:rPr>
            </w:pPr>
            <w:r>
              <w:rPr>
                <w:rFonts w:ascii="Times New Roman" w:hAnsi="Times New Roman"/>
                <w:color w:val="000000"/>
              </w:rPr>
              <w:t>-</w:t>
            </w:r>
          </w:p>
        </w:tc>
      </w:tr>
      <w:tr w:rsidR="00742D52" w:rsidRPr="007707CF" w14:paraId="53C4865F" w14:textId="77777777" w:rsidTr="00742D52">
        <w:trPr>
          <w:jc w:val="center"/>
        </w:trPr>
        <w:tc>
          <w:tcPr>
            <w:tcW w:w="1049" w:type="dxa"/>
            <w:vMerge/>
            <w:vAlign w:val="center"/>
          </w:tcPr>
          <w:p w14:paraId="6957200E" w14:textId="77777777" w:rsidR="00742D52" w:rsidRPr="007707CF" w:rsidRDefault="00742D52" w:rsidP="00742D52">
            <w:pPr>
              <w:ind w:left="113" w:right="113"/>
              <w:jc w:val="both"/>
              <w:rPr>
                <w:rFonts w:ascii="Times New Roman" w:hAnsi="Times New Roman"/>
              </w:rPr>
            </w:pPr>
          </w:p>
        </w:tc>
        <w:tc>
          <w:tcPr>
            <w:tcW w:w="1767" w:type="dxa"/>
            <w:vMerge/>
            <w:tcBorders>
              <w:bottom w:val="single" w:sz="4" w:space="0" w:color="000000"/>
              <w:right w:val="single" w:sz="4" w:space="0" w:color="auto"/>
            </w:tcBorders>
          </w:tcPr>
          <w:p w14:paraId="4E759639" w14:textId="77777777" w:rsidR="00742D52" w:rsidRPr="007707CF" w:rsidRDefault="00742D52" w:rsidP="00742D52">
            <w:pPr>
              <w:jc w:val="both"/>
              <w:rPr>
                <w:rFonts w:ascii="Times New Roman" w:hAnsi="Times New Roman"/>
              </w:rPr>
            </w:pPr>
          </w:p>
        </w:tc>
        <w:tc>
          <w:tcPr>
            <w:tcW w:w="1781" w:type="dxa"/>
            <w:tcBorders>
              <w:top w:val="nil"/>
              <w:left w:val="single" w:sz="4" w:space="0" w:color="auto"/>
              <w:bottom w:val="single" w:sz="8" w:space="0" w:color="auto"/>
              <w:right w:val="single" w:sz="4" w:space="0" w:color="auto"/>
            </w:tcBorders>
            <w:shd w:val="clear" w:color="auto" w:fill="auto"/>
            <w:vAlign w:val="center"/>
          </w:tcPr>
          <w:p w14:paraId="1010DA15" w14:textId="77777777" w:rsidR="00742D52" w:rsidRPr="00D17931" w:rsidRDefault="00742D52" w:rsidP="00742D52">
            <w:pPr>
              <w:pStyle w:val="Default"/>
              <w:rPr>
                <w:rFonts w:ascii="Times New Roman" w:hAnsi="Times New Roman" w:cs="Times New Roman"/>
                <w:b/>
                <w:i/>
              </w:rPr>
            </w:pPr>
            <w:r w:rsidRPr="00D17931">
              <w:rPr>
                <w:rFonts w:ascii="Times New Roman" w:hAnsi="Times New Roman" w:cs="Times New Roman"/>
                <w:b/>
                <w:i/>
              </w:rPr>
              <w:t xml:space="preserve">Viselkedés és üzleti protokoll </w:t>
            </w:r>
          </w:p>
        </w:tc>
        <w:tc>
          <w:tcPr>
            <w:tcW w:w="3258" w:type="dxa"/>
            <w:tcBorders>
              <w:top w:val="single" w:sz="4" w:space="0" w:color="auto"/>
              <w:left w:val="single" w:sz="4" w:space="0" w:color="auto"/>
              <w:bottom w:val="single" w:sz="4" w:space="0" w:color="auto"/>
              <w:right w:val="single" w:sz="4" w:space="0" w:color="auto"/>
            </w:tcBorders>
            <w:vAlign w:val="center"/>
          </w:tcPr>
          <w:p w14:paraId="718B1524" w14:textId="77777777" w:rsidR="00742D52" w:rsidRPr="007707CF" w:rsidRDefault="00742D52" w:rsidP="00742D52">
            <w:pPr>
              <w:jc w:val="center"/>
              <w:rPr>
                <w:rFonts w:ascii="Times New Roman" w:hAnsi="Times New Roman"/>
              </w:rPr>
            </w:pPr>
            <w:r>
              <w:rPr>
                <w:rFonts w:ascii="Times New Roman" w:hAnsi="Times New Roman"/>
              </w:rPr>
              <w:t>-</w:t>
            </w:r>
          </w:p>
        </w:tc>
        <w:tc>
          <w:tcPr>
            <w:tcW w:w="3197" w:type="dxa"/>
            <w:tcBorders>
              <w:top w:val="nil"/>
              <w:left w:val="single" w:sz="4" w:space="0" w:color="auto"/>
              <w:bottom w:val="single" w:sz="8" w:space="0" w:color="auto"/>
              <w:right w:val="single" w:sz="8" w:space="0" w:color="auto"/>
            </w:tcBorders>
            <w:shd w:val="clear" w:color="auto" w:fill="auto"/>
            <w:vAlign w:val="bottom"/>
          </w:tcPr>
          <w:p w14:paraId="7FB70B26" w14:textId="77777777" w:rsidR="00742D52" w:rsidRPr="00E9746B" w:rsidRDefault="00742D52" w:rsidP="00742D52">
            <w:pPr>
              <w:jc w:val="both"/>
              <w:rPr>
                <w:rFonts w:ascii="Times New Roman" w:hAnsi="Times New Roman"/>
                <w:color w:val="000000"/>
              </w:rPr>
            </w:pPr>
            <w:proofErr w:type="gramStart"/>
            <w:r w:rsidRPr="00E9746B">
              <w:rPr>
                <w:rFonts w:ascii="Times New Roman" w:hAnsi="Times New Roman"/>
              </w:rPr>
              <w:t>A protokoll fogalma és értelmezése; viselkedés, magatartási jellemvonások (jó modor, tisz-teletadás, határozottság, pontosság stb.); szóbeli kommunikáció a vendéggel és partnerek-kel; köszönés (a négyes szabály értelmezése); kézfogás; egyéb köszönési formák, elköszö-nés; tegeződés, magázódás; kommunikáció telefonon; bemutatás, bemutatkozás szabályai; öltözködési szabályok (dress-code); ültetési rendek ismerete; ültetőkártyák, ültetési tablók készítésének és elhelyezésének szabályai; a kiszolgálás protokolláris sorrendje; a kiemelt (VIP) vendégek kezelésének speciális szabályai; a vallási, nemzeti,</w:t>
            </w:r>
            <w:proofErr w:type="gramEnd"/>
            <w:r w:rsidRPr="00E9746B">
              <w:rPr>
                <w:rFonts w:ascii="Times New Roman" w:hAnsi="Times New Roman"/>
              </w:rPr>
              <w:t xml:space="preserve"> nemzetiségi fogyasztá-si előírások, szokások ismerete.</w:t>
            </w:r>
          </w:p>
        </w:tc>
        <w:tc>
          <w:tcPr>
            <w:tcW w:w="3197" w:type="dxa"/>
            <w:tcBorders>
              <w:top w:val="nil"/>
              <w:left w:val="single" w:sz="4" w:space="0" w:color="auto"/>
              <w:bottom w:val="single" w:sz="8" w:space="0" w:color="auto"/>
              <w:right w:val="single" w:sz="8" w:space="0" w:color="auto"/>
            </w:tcBorders>
            <w:shd w:val="clear" w:color="auto" w:fill="auto"/>
            <w:vAlign w:val="center"/>
          </w:tcPr>
          <w:p w14:paraId="2C33A16C" w14:textId="77777777" w:rsidR="00742D52" w:rsidRPr="007707CF" w:rsidRDefault="00742D52" w:rsidP="00742D52">
            <w:pPr>
              <w:jc w:val="center"/>
              <w:rPr>
                <w:rFonts w:ascii="Times New Roman" w:hAnsi="Times New Roman"/>
                <w:color w:val="000000"/>
              </w:rPr>
            </w:pPr>
            <w:r>
              <w:rPr>
                <w:rFonts w:ascii="Times New Roman" w:hAnsi="Times New Roman"/>
                <w:color w:val="000000"/>
              </w:rPr>
              <w:t>-</w:t>
            </w:r>
          </w:p>
        </w:tc>
      </w:tr>
      <w:tr w:rsidR="00742D52" w:rsidRPr="007707CF" w14:paraId="0D74278D" w14:textId="77777777" w:rsidTr="00742D52">
        <w:trPr>
          <w:jc w:val="center"/>
        </w:trPr>
        <w:tc>
          <w:tcPr>
            <w:tcW w:w="1049" w:type="dxa"/>
            <w:vMerge/>
            <w:vAlign w:val="center"/>
          </w:tcPr>
          <w:p w14:paraId="3563D80F" w14:textId="77777777" w:rsidR="00742D52" w:rsidRPr="007707CF" w:rsidRDefault="00742D52" w:rsidP="00742D52">
            <w:pPr>
              <w:ind w:left="113" w:right="113"/>
              <w:jc w:val="both"/>
              <w:rPr>
                <w:rFonts w:ascii="Times New Roman" w:hAnsi="Times New Roman"/>
              </w:rPr>
            </w:pPr>
          </w:p>
        </w:tc>
        <w:tc>
          <w:tcPr>
            <w:tcW w:w="1767" w:type="dxa"/>
            <w:vMerge w:val="restart"/>
            <w:tcBorders>
              <w:top w:val="single" w:sz="4" w:space="0" w:color="000000"/>
            </w:tcBorders>
            <w:vAlign w:val="center"/>
          </w:tcPr>
          <w:p w14:paraId="5264805B" w14:textId="77777777" w:rsidR="00742D52" w:rsidRPr="009F521E" w:rsidRDefault="00742D52" w:rsidP="00742D52">
            <w:pPr>
              <w:jc w:val="center"/>
              <w:rPr>
                <w:rFonts w:ascii="Times New Roman" w:hAnsi="Times New Roman"/>
                <w:b/>
              </w:rPr>
            </w:pPr>
            <w:proofErr w:type="gramStart"/>
            <w:r w:rsidRPr="009F521E">
              <w:rPr>
                <w:rFonts w:ascii="Times New Roman" w:hAnsi="Times New Roman"/>
                <w:b/>
              </w:rPr>
              <w:t>Speciális</w:t>
            </w:r>
            <w:proofErr w:type="gramEnd"/>
            <w:r w:rsidRPr="009F521E">
              <w:rPr>
                <w:rFonts w:ascii="Times New Roman" w:hAnsi="Times New Roman"/>
                <w:b/>
              </w:rPr>
              <w:t xml:space="preserve"> szakmai kompetenciák</w:t>
            </w:r>
          </w:p>
        </w:tc>
        <w:tc>
          <w:tcPr>
            <w:tcW w:w="1781" w:type="dxa"/>
            <w:tcBorders>
              <w:top w:val="single" w:sz="4" w:space="0" w:color="auto"/>
            </w:tcBorders>
          </w:tcPr>
          <w:p w14:paraId="749CF2C8" w14:textId="77777777" w:rsidR="00742D52" w:rsidRPr="007707CF" w:rsidRDefault="00742D52" w:rsidP="00742D52">
            <w:pPr>
              <w:jc w:val="both"/>
              <w:rPr>
                <w:rFonts w:ascii="Times New Roman" w:hAnsi="Times New Roman"/>
              </w:rPr>
            </w:pPr>
          </w:p>
        </w:tc>
        <w:tc>
          <w:tcPr>
            <w:tcW w:w="3258" w:type="dxa"/>
            <w:tcBorders>
              <w:top w:val="single" w:sz="4" w:space="0" w:color="auto"/>
            </w:tcBorders>
            <w:vAlign w:val="center"/>
          </w:tcPr>
          <w:p w14:paraId="441AC6B0" w14:textId="77777777" w:rsidR="00742D52" w:rsidRPr="007707CF" w:rsidRDefault="00742D52" w:rsidP="00742D52">
            <w:pPr>
              <w:jc w:val="center"/>
              <w:rPr>
                <w:rFonts w:ascii="Times New Roman" w:hAnsi="Times New Roman"/>
              </w:rPr>
            </w:pPr>
            <w:r w:rsidRPr="007707CF">
              <w:rPr>
                <w:rFonts w:ascii="Times New Roman" w:hAnsi="Times New Roman"/>
              </w:rPr>
              <w:t>-</w:t>
            </w:r>
          </w:p>
        </w:tc>
        <w:tc>
          <w:tcPr>
            <w:tcW w:w="3197" w:type="dxa"/>
            <w:tcBorders>
              <w:top w:val="single" w:sz="4" w:space="0" w:color="auto"/>
            </w:tcBorders>
            <w:vAlign w:val="center"/>
          </w:tcPr>
          <w:p w14:paraId="5245144B" w14:textId="77777777" w:rsidR="00742D52" w:rsidRPr="007707CF" w:rsidRDefault="00742D52" w:rsidP="00742D52">
            <w:pPr>
              <w:jc w:val="center"/>
              <w:rPr>
                <w:rFonts w:ascii="Times New Roman" w:hAnsi="Times New Roman"/>
              </w:rPr>
            </w:pPr>
            <w:r>
              <w:rPr>
                <w:rFonts w:ascii="Times New Roman" w:hAnsi="Times New Roman"/>
              </w:rPr>
              <w:t>-</w:t>
            </w:r>
          </w:p>
        </w:tc>
        <w:tc>
          <w:tcPr>
            <w:tcW w:w="3197" w:type="dxa"/>
            <w:tcBorders>
              <w:top w:val="single" w:sz="4" w:space="0" w:color="auto"/>
            </w:tcBorders>
            <w:vAlign w:val="center"/>
          </w:tcPr>
          <w:p w14:paraId="3F287097" w14:textId="77777777" w:rsidR="00742D52" w:rsidRPr="009F521E" w:rsidRDefault="00742D52" w:rsidP="00742D52">
            <w:pPr>
              <w:jc w:val="center"/>
              <w:rPr>
                <w:rFonts w:ascii="Times New Roman" w:hAnsi="Times New Roman"/>
                <w:b/>
              </w:rPr>
            </w:pPr>
            <w:r w:rsidRPr="009F521E">
              <w:rPr>
                <w:rFonts w:ascii="Times New Roman" w:hAnsi="Times New Roman"/>
                <w:b/>
              </w:rPr>
              <w:t>217 óra</w:t>
            </w:r>
          </w:p>
        </w:tc>
      </w:tr>
      <w:tr w:rsidR="00742D52" w:rsidRPr="007707CF" w14:paraId="58123D50" w14:textId="77777777" w:rsidTr="00742D52">
        <w:trPr>
          <w:jc w:val="center"/>
        </w:trPr>
        <w:tc>
          <w:tcPr>
            <w:tcW w:w="1049" w:type="dxa"/>
            <w:vMerge/>
            <w:vAlign w:val="center"/>
          </w:tcPr>
          <w:p w14:paraId="3C1E05C5" w14:textId="77777777" w:rsidR="00742D52" w:rsidRPr="007707CF" w:rsidRDefault="00742D52" w:rsidP="00742D52">
            <w:pPr>
              <w:ind w:left="113" w:right="113"/>
              <w:jc w:val="both"/>
              <w:rPr>
                <w:rFonts w:ascii="Times New Roman" w:hAnsi="Times New Roman"/>
              </w:rPr>
            </w:pPr>
          </w:p>
        </w:tc>
        <w:tc>
          <w:tcPr>
            <w:tcW w:w="1767" w:type="dxa"/>
            <w:vMerge/>
          </w:tcPr>
          <w:p w14:paraId="66D01D39" w14:textId="77777777" w:rsidR="00742D52" w:rsidRPr="007707CF" w:rsidRDefault="00742D52" w:rsidP="00742D52">
            <w:pPr>
              <w:jc w:val="both"/>
              <w:rPr>
                <w:rFonts w:ascii="Times New Roman" w:hAnsi="Times New Roman"/>
              </w:rPr>
            </w:pPr>
          </w:p>
        </w:tc>
        <w:tc>
          <w:tcPr>
            <w:tcW w:w="1781" w:type="dxa"/>
            <w:tcBorders>
              <w:top w:val="single" w:sz="8" w:space="0" w:color="auto"/>
              <w:left w:val="single" w:sz="4" w:space="0" w:color="auto"/>
              <w:bottom w:val="single" w:sz="4" w:space="0" w:color="auto"/>
              <w:right w:val="single" w:sz="4" w:space="0" w:color="auto"/>
            </w:tcBorders>
            <w:shd w:val="clear" w:color="auto" w:fill="auto"/>
            <w:vAlign w:val="center"/>
          </w:tcPr>
          <w:p w14:paraId="58FDF88F" w14:textId="77777777" w:rsidR="00742D52" w:rsidRPr="009F521E" w:rsidRDefault="00742D52" w:rsidP="00742D52">
            <w:pPr>
              <w:rPr>
                <w:rFonts w:ascii="Times New Roman" w:hAnsi="Times New Roman"/>
                <w:b/>
                <w:i/>
                <w:color w:val="000000"/>
              </w:rPr>
            </w:pPr>
            <w:r w:rsidRPr="009F521E">
              <w:rPr>
                <w:rFonts w:ascii="Times New Roman" w:hAnsi="Times New Roman"/>
                <w:b/>
                <w:i/>
                <w:color w:val="000000"/>
              </w:rPr>
              <w:t>Cukrászdai értékesítés</w:t>
            </w:r>
          </w:p>
        </w:tc>
        <w:tc>
          <w:tcPr>
            <w:tcW w:w="3258" w:type="dxa"/>
            <w:tcBorders>
              <w:top w:val="single" w:sz="4" w:space="0" w:color="auto"/>
            </w:tcBorders>
            <w:vAlign w:val="center"/>
          </w:tcPr>
          <w:p w14:paraId="22357286" w14:textId="77777777" w:rsidR="00742D52" w:rsidRPr="007707CF" w:rsidRDefault="00742D52" w:rsidP="00742D52">
            <w:pPr>
              <w:jc w:val="center"/>
              <w:rPr>
                <w:rFonts w:ascii="Times New Roman" w:hAnsi="Times New Roman"/>
              </w:rPr>
            </w:pPr>
            <w:r>
              <w:rPr>
                <w:rFonts w:ascii="Times New Roman" w:hAnsi="Times New Roman"/>
              </w:rPr>
              <w:t>-</w:t>
            </w:r>
          </w:p>
        </w:tc>
        <w:tc>
          <w:tcPr>
            <w:tcW w:w="3197" w:type="dxa"/>
            <w:tcBorders>
              <w:top w:val="single" w:sz="4" w:space="0" w:color="auto"/>
            </w:tcBorders>
            <w:vAlign w:val="center"/>
          </w:tcPr>
          <w:p w14:paraId="777739B8" w14:textId="77777777" w:rsidR="00742D52" w:rsidRPr="007707CF" w:rsidRDefault="00742D52" w:rsidP="00742D52">
            <w:pPr>
              <w:jc w:val="center"/>
              <w:rPr>
                <w:rFonts w:ascii="Times New Roman" w:hAnsi="Times New Roman"/>
              </w:rPr>
            </w:pPr>
            <w:r>
              <w:rPr>
                <w:rFonts w:ascii="Times New Roman" w:hAnsi="Times New Roman"/>
              </w:rPr>
              <w:t>-</w:t>
            </w:r>
          </w:p>
        </w:tc>
        <w:tc>
          <w:tcPr>
            <w:tcW w:w="3197" w:type="dxa"/>
            <w:tcBorders>
              <w:top w:val="single" w:sz="8" w:space="0" w:color="auto"/>
              <w:left w:val="single" w:sz="4" w:space="0" w:color="auto"/>
              <w:bottom w:val="single" w:sz="4" w:space="0" w:color="auto"/>
              <w:right w:val="single" w:sz="8" w:space="0" w:color="auto"/>
            </w:tcBorders>
            <w:shd w:val="clear" w:color="auto" w:fill="auto"/>
          </w:tcPr>
          <w:p w14:paraId="33EE4D24" w14:textId="77777777" w:rsidR="00742D52" w:rsidRPr="009F521E" w:rsidRDefault="00742D52" w:rsidP="00742D52">
            <w:pPr>
              <w:jc w:val="both"/>
              <w:rPr>
                <w:rFonts w:ascii="Times New Roman" w:hAnsi="Times New Roman"/>
                <w:color w:val="000000"/>
              </w:rPr>
            </w:pPr>
            <w:proofErr w:type="gramStart"/>
            <w:r w:rsidRPr="009F521E">
              <w:rPr>
                <w:rFonts w:ascii="Times New Roman" w:hAnsi="Times New Roman"/>
                <w:color w:val="000000"/>
              </w:rPr>
              <w:t>a) Nyitás előtti feladatok elvégzése</w:t>
            </w:r>
            <w:r w:rsidRPr="009F521E">
              <w:rPr>
                <w:rFonts w:ascii="Times New Roman" w:hAnsi="Times New Roman"/>
                <w:color w:val="000000"/>
              </w:rPr>
              <w:br/>
              <w:t>Tájékozódás a napi feladatokról</w:t>
            </w:r>
            <w:r w:rsidRPr="009F521E">
              <w:rPr>
                <w:rFonts w:ascii="Times New Roman" w:hAnsi="Times New Roman"/>
                <w:color w:val="000000"/>
              </w:rPr>
              <w:br/>
              <w:t>Értékesítőterület, munkaterület előkészítése a nyitáshoz, az értékesítéshez, felszolgáláshoz szükséges eszközök, berendezési tárgyak ismerete, biztonságos használata</w:t>
            </w:r>
            <w:r w:rsidRPr="009F521E">
              <w:rPr>
                <w:rFonts w:ascii="Times New Roman" w:hAnsi="Times New Roman"/>
                <w:color w:val="000000"/>
              </w:rPr>
              <w:br/>
              <w:t>A műszaki berendezések ismerete, üzembe helyezése, biztonságos használata</w:t>
            </w:r>
            <w:r w:rsidRPr="009F521E">
              <w:rPr>
                <w:rFonts w:ascii="Times New Roman" w:hAnsi="Times New Roman"/>
                <w:color w:val="000000"/>
              </w:rPr>
              <w:br/>
              <w:t>Árukészlet, hűtővitrinek feltöltése, anyag- és eszközutánpótlás biztosítása</w:t>
            </w:r>
            <w:r w:rsidRPr="009F521E">
              <w:rPr>
                <w:rFonts w:ascii="Times New Roman" w:hAnsi="Times New Roman"/>
                <w:color w:val="000000"/>
              </w:rPr>
              <w:br/>
              <w:t>Árcímkék, árlapok készítése és elhelyezése a vitrinben, a pultban és a vendégtérben</w:t>
            </w:r>
            <w:r w:rsidRPr="009F521E">
              <w:rPr>
                <w:rFonts w:ascii="Times New Roman" w:hAnsi="Times New Roman"/>
                <w:color w:val="000000"/>
              </w:rPr>
              <w:br/>
              <w:t>b) Nyitás utáni feladatok</w:t>
            </w:r>
            <w:r w:rsidRPr="009F521E">
              <w:rPr>
                <w:rFonts w:ascii="Times New Roman" w:hAnsi="Times New Roman"/>
                <w:color w:val="000000"/>
              </w:rPr>
              <w:br/>
              <w:t>A higiéniai előírások, a HACCP, a környezet- és munkavédelmi és tűzrendészeti szabályok betartása</w:t>
            </w:r>
            <w:r w:rsidRPr="009F521E">
              <w:rPr>
                <w:rFonts w:ascii="Times New Roman" w:hAnsi="Times New Roman"/>
                <w:color w:val="000000"/>
              </w:rPr>
              <w:br/>
              <w:t>Cukrászati</w:t>
            </w:r>
            <w:proofErr w:type="gramEnd"/>
            <w:r w:rsidRPr="009F521E">
              <w:rPr>
                <w:rFonts w:ascii="Times New Roman" w:hAnsi="Times New Roman"/>
                <w:color w:val="000000"/>
              </w:rPr>
              <w:t xml:space="preserve"> </w:t>
            </w:r>
            <w:proofErr w:type="gramStart"/>
            <w:r w:rsidRPr="009F521E">
              <w:rPr>
                <w:rFonts w:ascii="Times New Roman" w:hAnsi="Times New Roman"/>
                <w:color w:val="000000"/>
              </w:rPr>
              <w:t>készítmények, fagylalt adagolása, díszítése helyben fogyasztásra vagy elvitelre</w:t>
            </w:r>
            <w:r w:rsidRPr="009F521E">
              <w:rPr>
                <w:rFonts w:ascii="Times New Roman" w:hAnsi="Times New Roman"/>
                <w:color w:val="000000"/>
              </w:rPr>
              <w:br/>
              <w:t>Nemzetközi és egyedi receptek alapján kávé- és teakülönlegességek készítése, ajánlása</w:t>
            </w:r>
            <w:r w:rsidRPr="009F521E">
              <w:rPr>
                <w:rFonts w:ascii="Times New Roman" w:hAnsi="Times New Roman"/>
                <w:color w:val="000000"/>
              </w:rPr>
              <w:br/>
              <w:t>Sütemények, italok ajánlása a vendégeknek, rendelések felvétele</w:t>
            </w:r>
            <w:r w:rsidRPr="009F521E">
              <w:rPr>
                <w:rFonts w:ascii="Times New Roman" w:hAnsi="Times New Roman"/>
                <w:color w:val="000000"/>
              </w:rPr>
              <w:br/>
              <w:t>Cukrászdai pultkiszolgálás és felszolgálás</w:t>
            </w:r>
            <w:r w:rsidRPr="009F521E">
              <w:rPr>
                <w:rFonts w:ascii="Times New Roman" w:hAnsi="Times New Roman"/>
                <w:color w:val="000000"/>
              </w:rPr>
              <w:br/>
              <w:t>Csomagolási eszközök, csomagolási technikák alkalmazása (sütemények, dísztorták, fagy-lalt, palackozott italok csomagolása)</w:t>
            </w:r>
            <w:r w:rsidRPr="009F521E">
              <w:rPr>
                <w:rFonts w:ascii="Times New Roman" w:hAnsi="Times New Roman"/>
                <w:color w:val="000000"/>
              </w:rPr>
              <w:br/>
              <w:t>Folyamatos áru- anyag- és eszközutánpótlás</w:t>
            </w:r>
            <w:r w:rsidRPr="009F521E">
              <w:rPr>
                <w:rFonts w:ascii="Times New Roman" w:hAnsi="Times New Roman"/>
                <w:color w:val="000000"/>
              </w:rPr>
              <w:br/>
              <w:t>c) Pénzkezelési és adminisztrációs feladatok</w:t>
            </w:r>
            <w:r w:rsidRPr="009F521E">
              <w:rPr>
                <w:rFonts w:ascii="Times New Roman" w:hAnsi="Times New Roman"/>
                <w:color w:val="000000"/>
              </w:rPr>
              <w:br/>
              <w:t>Pénztárgépek, üzleti információs eszközök kezelése, működtetése</w:t>
            </w:r>
            <w:r w:rsidRPr="009F521E">
              <w:rPr>
                <w:rFonts w:ascii="Times New Roman" w:hAnsi="Times New Roman"/>
                <w:color w:val="000000"/>
              </w:rPr>
              <w:br/>
              <w:t>Pénzkezelés, nyugtaadási kötelezettség betartása, készpénz</w:t>
            </w:r>
            <w:proofErr w:type="gramEnd"/>
            <w:r w:rsidRPr="009F521E">
              <w:rPr>
                <w:rFonts w:ascii="Times New Roman" w:hAnsi="Times New Roman"/>
                <w:color w:val="000000"/>
              </w:rPr>
              <w:t>- vagy átutalásos számla kitölté-se</w:t>
            </w:r>
            <w:r w:rsidRPr="009F521E">
              <w:rPr>
                <w:rFonts w:ascii="Times New Roman" w:hAnsi="Times New Roman"/>
                <w:color w:val="000000"/>
              </w:rPr>
              <w:br/>
              <w:t>Szállítólevelek, számlák, valamint az üzlet belső árumozgásának bizonylatolása</w:t>
            </w:r>
            <w:r w:rsidRPr="009F521E">
              <w:rPr>
                <w:rFonts w:ascii="Times New Roman" w:hAnsi="Times New Roman"/>
                <w:color w:val="000000"/>
              </w:rPr>
              <w:br/>
              <w:t>Megrendelések, ajánlatok, szigorú számadásra kötelezett bizonylatok nyilvántartása</w:t>
            </w:r>
            <w:r w:rsidRPr="009F521E">
              <w:rPr>
                <w:rFonts w:ascii="Times New Roman" w:hAnsi="Times New Roman"/>
                <w:color w:val="000000"/>
              </w:rPr>
              <w:br/>
              <w:t>Pénztárkönyv vezetése</w:t>
            </w:r>
            <w:r w:rsidRPr="009F521E">
              <w:rPr>
                <w:rFonts w:ascii="Times New Roman" w:hAnsi="Times New Roman"/>
                <w:color w:val="000000"/>
              </w:rPr>
              <w:br/>
              <w:t>Leltározás, visszáruk ellenőrzése, standolás</w:t>
            </w:r>
            <w:r w:rsidRPr="009F521E">
              <w:rPr>
                <w:rFonts w:ascii="Times New Roman" w:hAnsi="Times New Roman"/>
                <w:color w:val="000000"/>
              </w:rPr>
              <w:br/>
              <w:t>d) Zárás utáni teendők</w:t>
            </w:r>
            <w:r w:rsidRPr="009F521E">
              <w:rPr>
                <w:rFonts w:ascii="Times New Roman" w:hAnsi="Times New Roman"/>
                <w:color w:val="000000"/>
              </w:rPr>
              <w:br/>
            </w:r>
            <w:proofErr w:type="gramStart"/>
            <w:r w:rsidRPr="009F521E">
              <w:rPr>
                <w:rFonts w:ascii="Times New Roman" w:hAnsi="Times New Roman"/>
                <w:color w:val="000000"/>
              </w:rPr>
              <w:t>A</w:t>
            </w:r>
            <w:proofErr w:type="gramEnd"/>
            <w:r w:rsidRPr="009F521E">
              <w:rPr>
                <w:rFonts w:ascii="Times New Roman" w:hAnsi="Times New Roman"/>
                <w:color w:val="000000"/>
              </w:rPr>
              <w:t xml:space="preserve"> gépek üzemen kívül helyezése, a higiéniai előírások, HACCP, környezet- és munkavé-delmi, valamint tűzrendészeti szabályok betartása, berendezések, eszközök összerakodása</w:t>
            </w:r>
          </w:p>
        </w:tc>
      </w:tr>
      <w:tr w:rsidR="00742D52" w:rsidRPr="007707CF" w14:paraId="6798EB25" w14:textId="77777777" w:rsidTr="00742D52">
        <w:trPr>
          <w:jc w:val="center"/>
        </w:trPr>
        <w:tc>
          <w:tcPr>
            <w:tcW w:w="1049" w:type="dxa"/>
            <w:vMerge/>
            <w:vAlign w:val="center"/>
          </w:tcPr>
          <w:p w14:paraId="4EC6FABB" w14:textId="77777777" w:rsidR="00742D52" w:rsidRPr="007707CF" w:rsidRDefault="00742D52" w:rsidP="00742D52">
            <w:pPr>
              <w:ind w:left="113" w:right="113"/>
              <w:jc w:val="both"/>
              <w:rPr>
                <w:rFonts w:ascii="Times New Roman" w:hAnsi="Times New Roman"/>
              </w:rPr>
            </w:pPr>
          </w:p>
        </w:tc>
        <w:tc>
          <w:tcPr>
            <w:tcW w:w="1767" w:type="dxa"/>
            <w:vMerge/>
            <w:tcBorders>
              <w:bottom w:val="single" w:sz="4" w:space="0" w:color="auto"/>
            </w:tcBorders>
          </w:tcPr>
          <w:p w14:paraId="428DBB83" w14:textId="77777777" w:rsidR="00742D52" w:rsidRPr="007707CF" w:rsidRDefault="00742D52" w:rsidP="00742D52">
            <w:pPr>
              <w:jc w:val="both"/>
              <w:rPr>
                <w:rFonts w:ascii="Times New Roman" w:hAnsi="Times New Roman"/>
              </w:rPr>
            </w:pPr>
          </w:p>
        </w:tc>
        <w:tc>
          <w:tcPr>
            <w:tcW w:w="1781" w:type="dxa"/>
            <w:tcBorders>
              <w:top w:val="nil"/>
              <w:left w:val="single" w:sz="4" w:space="0" w:color="auto"/>
              <w:bottom w:val="single" w:sz="8" w:space="0" w:color="auto"/>
              <w:right w:val="single" w:sz="4" w:space="0" w:color="auto"/>
            </w:tcBorders>
            <w:shd w:val="clear" w:color="auto" w:fill="auto"/>
            <w:vAlign w:val="center"/>
          </w:tcPr>
          <w:p w14:paraId="525F79CA" w14:textId="77777777" w:rsidR="00742D52" w:rsidRPr="009F521E" w:rsidRDefault="00742D52" w:rsidP="00742D52">
            <w:pPr>
              <w:rPr>
                <w:rFonts w:ascii="Times New Roman" w:hAnsi="Times New Roman"/>
                <w:b/>
                <w:i/>
                <w:color w:val="000000"/>
              </w:rPr>
            </w:pPr>
            <w:r w:rsidRPr="009F521E">
              <w:rPr>
                <w:rFonts w:ascii="Times New Roman" w:hAnsi="Times New Roman"/>
                <w:b/>
                <w:i/>
                <w:color w:val="000000"/>
              </w:rPr>
              <w:t>Cukrászati munkaszervezés</w:t>
            </w:r>
          </w:p>
        </w:tc>
        <w:tc>
          <w:tcPr>
            <w:tcW w:w="3258" w:type="dxa"/>
            <w:tcBorders>
              <w:top w:val="single" w:sz="4" w:space="0" w:color="auto"/>
            </w:tcBorders>
            <w:vAlign w:val="center"/>
          </w:tcPr>
          <w:p w14:paraId="33D0151F" w14:textId="77777777" w:rsidR="00742D52" w:rsidRPr="007707CF" w:rsidRDefault="00742D52" w:rsidP="00742D52">
            <w:pPr>
              <w:jc w:val="center"/>
              <w:rPr>
                <w:rFonts w:ascii="Times New Roman" w:hAnsi="Times New Roman"/>
              </w:rPr>
            </w:pPr>
            <w:r>
              <w:rPr>
                <w:rFonts w:ascii="Times New Roman" w:hAnsi="Times New Roman"/>
              </w:rPr>
              <w:t>-</w:t>
            </w:r>
          </w:p>
        </w:tc>
        <w:tc>
          <w:tcPr>
            <w:tcW w:w="3197" w:type="dxa"/>
            <w:tcBorders>
              <w:top w:val="single" w:sz="4" w:space="0" w:color="auto"/>
            </w:tcBorders>
            <w:vAlign w:val="center"/>
          </w:tcPr>
          <w:p w14:paraId="50C71ED4" w14:textId="77777777" w:rsidR="00742D52" w:rsidRPr="007707CF" w:rsidRDefault="00742D52" w:rsidP="00742D52">
            <w:pPr>
              <w:jc w:val="center"/>
              <w:rPr>
                <w:rFonts w:ascii="Times New Roman" w:hAnsi="Times New Roman"/>
              </w:rPr>
            </w:pPr>
            <w:r>
              <w:rPr>
                <w:rFonts w:ascii="Times New Roman" w:hAnsi="Times New Roman"/>
              </w:rPr>
              <w:t>-</w:t>
            </w:r>
          </w:p>
        </w:tc>
        <w:tc>
          <w:tcPr>
            <w:tcW w:w="3197" w:type="dxa"/>
            <w:tcBorders>
              <w:top w:val="nil"/>
              <w:left w:val="single" w:sz="4" w:space="0" w:color="auto"/>
              <w:bottom w:val="single" w:sz="8" w:space="0" w:color="auto"/>
              <w:right w:val="single" w:sz="8" w:space="0" w:color="auto"/>
            </w:tcBorders>
            <w:shd w:val="clear" w:color="auto" w:fill="auto"/>
          </w:tcPr>
          <w:p w14:paraId="01F67952" w14:textId="77777777" w:rsidR="00742D52" w:rsidRPr="009F521E" w:rsidRDefault="00742D52" w:rsidP="00742D52">
            <w:pPr>
              <w:jc w:val="both"/>
              <w:rPr>
                <w:rFonts w:ascii="Times New Roman" w:hAnsi="Times New Roman"/>
                <w:color w:val="000000"/>
              </w:rPr>
            </w:pPr>
            <w:r w:rsidRPr="009F521E">
              <w:rPr>
                <w:rFonts w:ascii="Times New Roman" w:hAnsi="Times New Roman"/>
                <w:color w:val="000000"/>
              </w:rPr>
              <w:t>a) Munkaerő-szervezés: heti, havi munkabeosztások elkészítése, szabadságterv nyomon követése</w:t>
            </w:r>
            <w:r w:rsidRPr="009F521E">
              <w:rPr>
                <w:rFonts w:ascii="Times New Roman" w:hAnsi="Times New Roman"/>
                <w:color w:val="000000"/>
              </w:rPr>
              <w:br/>
              <w:t>b) Alapanyag biztosítása, szervezése: a termeléshez szükséges megfelelő mennyiségű és minőségű anyag biztosítása. Alapanyagok, segédanyagok rendelése, raktárak, hűtők rend-jének ellenőrzése</w:t>
            </w:r>
            <w:r w:rsidRPr="009F521E">
              <w:rPr>
                <w:rFonts w:ascii="Times New Roman" w:hAnsi="Times New Roman"/>
                <w:color w:val="000000"/>
              </w:rPr>
              <w:br/>
              <w:t xml:space="preserve">c) Termelés szervezése, ellenőrzése: a rendelések alapján a napi termelés egyeztetése a posztvezetőkkel, cukrászokkal, termelési listák ellenőrzése. </w:t>
            </w:r>
            <w:proofErr w:type="gramStart"/>
            <w:r w:rsidRPr="009F521E">
              <w:rPr>
                <w:rFonts w:ascii="Times New Roman" w:hAnsi="Times New Roman"/>
                <w:color w:val="000000"/>
              </w:rPr>
              <w:t>Technológiai, minőségi előírá-sok ellenőrzése, gazdaságos anyagfelhasználás ellenőrzése</w:t>
            </w:r>
            <w:r w:rsidRPr="009F521E">
              <w:rPr>
                <w:rFonts w:ascii="Times New Roman" w:hAnsi="Times New Roman"/>
                <w:color w:val="000000"/>
              </w:rPr>
              <w:br/>
              <w:t>d) Adminisztráció szervezése: együttműködés az adminisztrátorral a beérkező áruk bevé-telezése, raktárkészlet-nyilvántartás, kalkulációs rendszer időszakos frissítése, a kimenő árukról számlák kiállítása és leltározás</w:t>
            </w:r>
            <w:r w:rsidRPr="009F521E">
              <w:rPr>
                <w:rFonts w:ascii="Times New Roman" w:hAnsi="Times New Roman"/>
                <w:color w:val="000000"/>
              </w:rPr>
              <w:br/>
              <w:t>e) Szállítás megszervezése, szállítás sorrendjének megtervezése, a kiszállítandó áru mennyiségének és minőségének ellenőrzése a megrendelések és számlák alapján</w:t>
            </w:r>
            <w:r w:rsidRPr="009F521E">
              <w:rPr>
                <w:rFonts w:ascii="Times New Roman" w:hAnsi="Times New Roman"/>
                <w:color w:val="000000"/>
              </w:rPr>
              <w:br/>
              <w:t>f) Berendezések, gépek működésének biztosítása, intézkedési feladatok üzemzavar vagy műszaki hiba megszüntetéséhez</w:t>
            </w:r>
            <w:r w:rsidRPr="009F521E">
              <w:rPr>
                <w:rFonts w:ascii="Times New Roman" w:hAnsi="Times New Roman"/>
                <w:color w:val="000000"/>
              </w:rPr>
              <w:br/>
              <w:t>g) Takarítási rend</w:t>
            </w:r>
            <w:proofErr w:type="gramEnd"/>
            <w:r w:rsidRPr="009F521E">
              <w:rPr>
                <w:rFonts w:ascii="Times New Roman" w:hAnsi="Times New Roman"/>
                <w:color w:val="000000"/>
              </w:rPr>
              <w:t xml:space="preserve"> megszervezése, ellenőrzése</w:t>
            </w:r>
          </w:p>
        </w:tc>
      </w:tr>
      <w:tr w:rsidR="00742D52" w:rsidRPr="007707CF" w14:paraId="1268BD27" w14:textId="77777777" w:rsidTr="00742D52">
        <w:trPr>
          <w:jc w:val="center"/>
        </w:trPr>
        <w:tc>
          <w:tcPr>
            <w:tcW w:w="1049" w:type="dxa"/>
            <w:vMerge/>
            <w:vAlign w:val="center"/>
          </w:tcPr>
          <w:p w14:paraId="7081D8A9" w14:textId="77777777" w:rsidR="00742D52" w:rsidRPr="007707CF" w:rsidRDefault="00742D52" w:rsidP="00742D52">
            <w:pPr>
              <w:ind w:left="113" w:right="113"/>
              <w:jc w:val="both"/>
              <w:rPr>
                <w:rFonts w:ascii="Times New Roman" w:hAnsi="Times New Roman"/>
              </w:rPr>
            </w:pPr>
          </w:p>
        </w:tc>
        <w:tc>
          <w:tcPr>
            <w:tcW w:w="1767" w:type="dxa"/>
            <w:tcBorders>
              <w:top w:val="single" w:sz="4" w:space="0" w:color="000000"/>
              <w:bottom w:val="single" w:sz="4" w:space="0" w:color="auto"/>
            </w:tcBorders>
            <w:vAlign w:val="center"/>
          </w:tcPr>
          <w:p w14:paraId="4061C3A8" w14:textId="77777777" w:rsidR="00742D52" w:rsidRPr="00304D8A" w:rsidRDefault="00742D52" w:rsidP="00742D52">
            <w:pPr>
              <w:jc w:val="center"/>
              <w:rPr>
                <w:rFonts w:ascii="Times New Roman" w:hAnsi="Times New Roman"/>
                <w:b/>
              </w:rPr>
            </w:pPr>
            <w:r w:rsidRPr="00304D8A">
              <w:rPr>
                <w:rFonts w:ascii="Times New Roman" w:hAnsi="Times New Roman"/>
                <w:b/>
              </w:rPr>
              <w:t>Cukrász ismeret</w:t>
            </w:r>
          </w:p>
        </w:tc>
        <w:tc>
          <w:tcPr>
            <w:tcW w:w="1781" w:type="dxa"/>
            <w:tcBorders>
              <w:top w:val="single" w:sz="4" w:space="0" w:color="auto"/>
            </w:tcBorders>
          </w:tcPr>
          <w:p w14:paraId="019BCC0B" w14:textId="77777777" w:rsidR="00742D52" w:rsidRPr="007707CF" w:rsidRDefault="00742D52" w:rsidP="00742D52">
            <w:pPr>
              <w:jc w:val="both"/>
              <w:rPr>
                <w:rFonts w:ascii="Times New Roman" w:hAnsi="Times New Roman"/>
              </w:rPr>
            </w:pPr>
          </w:p>
        </w:tc>
        <w:tc>
          <w:tcPr>
            <w:tcW w:w="3258" w:type="dxa"/>
            <w:tcBorders>
              <w:top w:val="single" w:sz="4" w:space="0" w:color="auto"/>
            </w:tcBorders>
            <w:vAlign w:val="center"/>
          </w:tcPr>
          <w:p w14:paraId="50EF6476" w14:textId="77777777" w:rsidR="00742D52" w:rsidRPr="00304D8A" w:rsidRDefault="00742D52" w:rsidP="00742D52">
            <w:pPr>
              <w:jc w:val="center"/>
              <w:rPr>
                <w:rFonts w:ascii="Times New Roman" w:hAnsi="Times New Roman"/>
                <w:b/>
              </w:rPr>
            </w:pPr>
            <w:r w:rsidRPr="00304D8A">
              <w:rPr>
                <w:rFonts w:ascii="Times New Roman" w:hAnsi="Times New Roman"/>
                <w:b/>
              </w:rPr>
              <w:t>-</w:t>
            </w:r>
          </w:p>
        </w:tc>
        <w:tc>
          <w:tcPr>
            <w:tcW w:w="3197" w:type="dxa"/>
            <w:tcBorders>
              <w:top w:val="single" w:sz="4" w:space="0" w:color="auto"/>
            </w:tcBorders>
            <w:vAlign w:val="center"/>
          </w:tcPr>
          <w:p w14:paraId="0AEDF1FE" w14:textId="77777777" w:rsidR="00742D52" w:rsidRPr="00304D8A" w:rsidRDefault="00742D52" w:rsidP="00742D52">
            <w:pPr>
              <w:jc w:val="center"/>
              <w:rPr>
                <w:rFonts w:ascii="Times New Roman" w:hAnsi="Times New Roman"/>
                <w:b/>
              </w:rPr>
            </w:pPr>
            <w:r w:rsidRPr="00304D8A">
              <w:rPr>
                <w:rFonts w:ascii="Times New Roman" w:hAnsi="Times New Roman"/>
                <w:b/>
              </w:rPr>
              <w:t>31 óra</w:t>
            </w:r>
          </w:p>
        </w:tc>
        <w:tc>
          <w:tcPr>
            <w:tcW w:w="3197" w:type="dxa"/>
            <w:tcBorders>
              <w:top w:val="single" w:sz="4" w:space="0" w:color="auto"/>
            </w:tcBorders>
            <w:vAlign w:val="center"/>
          </w:tcPr>
          <w:p w14:paraId="65694429" w14:textId="77777777" w:rsidR="00742D52" w:rsidRPr="00304D8A" w:rsidRDefault="00742D52" w:rsidP="00742D52">
            <w:pPr>
              <w:jc w:val="center"/>
              <w:rPr>
                <w:rFonts w:ascii="Times New Roman" w:hAnsi="Times New Roman"/>
                <w:b/>
              </w:rPr>
            </w:pPr>
            <w:r w:rsidRPr="00304D8A">
              <w:rPr>
                <w:rFonts w:ascii="Times New Roman" w:hAnsi="Times New Roman"/>
                <w:b/>
              </w:rPr>
              <w:t>-</w:t>
            </w:r>
          </w:p>
        </w:tc>
      </w:tr>
      <w:tr w:rsidR="00742D52" w:rsidRPr="007707CF" w14:paraId="456B2679" w14:textId="77777777" w:rsidTr="00742D52">
        <w:trPr>
          <w:trHeight w:val="2205"/>
          <w:jc w:val="center"/>
        </w:trPr>
        <w:tc>
          <w:tcPr>
            <w:tcW w:w="1049" w:type="dxa"/>
            <w:vMerge/>
            <w:vAlign w:val="center"/>
          </w:tcPr>
          <w:p w14:paraId="572D35FE" w14:textId="77777777" w:rsidR="00742D52" w:rsidRPr="007707CF" w:rsidRDefault="00742D52" w:rsidP="00742D52">
            <w:pPr>
              <w:ind w:left="113" w:right="113"/>
              <w:jc w:val="both"/>
              <w:rPr>
                <w:rFonts w:ascii="Times New Roman" w:hAnsi="Times New Roman"/>
              </w:rPr>
            </w:pPr>
          </w:p>
        </w:tc>
        <w:tc>
          <w:tcPr>
            <w:tcW w:w="1767" w:type="dxa"/>
            <w:vMerge w:val="restart"/>
            <w:tcBorders>
              <w:top w:val="single" w:sz="4" w:space="0" w:color="000000"/>
            </w:tcBorders>
            <w:vAlign w:val="center"/>
          </w:tcPr>
          <w:p w14:paraId="7C7D2D48" w14:textId="77777777" w:rsidR="00742D52" w:rsidRPr="00304D8A" w:rsidRDefault="00742D52" w:rsidP="00742D52">
            <w:pPr>
              <w:jc w:val="center"/>
              <w:rPr>
                <w:rFonts w:ascii="Times New Roman" w:hAnsi="Times New Roman"/>
                <w:b/>
              </w:rPr>
            </w:pPr>
          </w:p>
        </w:tc>
        <w:tc>
          <w:tcPr>
            <w:tcW w:w="1781" w:type="dxa"/>
            <w:tcBorders>
              <w:top w:val="single" w:sz="4" w:space="0" w:color="auto"/>
              <w:bottom w:val="single" w:sz="4" w:space="0" w:color="auto"/>
            </w:tcBorders>
            <w:vAlign w:val="center"/>
          </w:tcPr>
          <w:p w14:paraId="693F2574" w14:textId="77777777" w:rsidR="00742D52" w:rsidRPr="00B2235F" w:rsidRDefault="00742D52" w:rsidP="00742D52">
            <w:pPr>
              <w:jc w:val="center"/>
              <w:rPr>
                <w:rFonts w:ascii="Times New Roman" w:hAnsi="Times New Roman"/>
                <w:b/>
                <w:i/>
              </w:rPr>
            </w:pPr>
            <w:r w:rsidRPr="00B2235F">
              <w:rPr>
                <w:rFonts w:ascii="Times New Roman" w:hAnsi="Times New Roman"/>
                <w:b/>
                <w:i/>
              </w:rPr>
              <w:t>Kikészített sütemények általános jellemzői, csoportosítása, készítésük műveletei</w:t>
            </w:r>
          </w:p>
        </w:tc>
        <w:tc>
          <w:tcPr>
            <w:tcW w:w="3258" w:type="dxa"/>
            <w:tcBorders>
              <w:top w:val="single" w:sz="4" w:space="0" w:color="auto"/>
              <w:bottom w:val="single" w:sz="4" w:space="0" w:color="auto"/>
            </w:tcBorders>
            <w:vAlign w:val="center"/>
          </w:tcPr>
          <w:p w14:paraId="368CCE8C" w14:textId="77777777" w:rsidR="00742D52" w:rsidRPr="00304D8A" w:rsidRDefault="00742D52" w:rsidP="00742D52">
            <w:pPr>
              <w:jc w:val="center"/>
              <w:rPr>
                <w:rFonts w:ascii="Times New Roman" w:hAnsi="Times New Roman"/>
                <w:b/>
              </w:rPr>
            </w:pPr>
            <w:r>
              <w:rPr>
                <w:rFonts w:ascii="Times New Roman" w:hAnsi="Times New Roman"/>
                <w:b/>
              </w:rPr>
              <w:t>-</w:t>
            </w:r>
          </w:p>
        </w:tc>
        <w:tc>
          <w:tcPr>
            <w:tcW w:w="3197" w:type="dxa"/>
            <w:tcBorders>
              <w:bottom w:val="single" w:sz="4" w:space="0" w:color="auto"/>
            </w:tcBorders>
          </w:tcPr>
          <w:p w14:paraId="52DCB0EB" w14:textId="77777777" w:rsidR="00742D52" w:rsidRPr="007707CF" w:rsidRDefault="00742D52" w:rsidP="00742D52">
            <w:pPr>
              <w:jc w:val="both"/>
              <w:rPr>
                <w:rFonts w:ascii="Times New Roman" w:hAnsi="Times New Roman"/>
              </w:rPr>
            </w:pPr>
            <w:r w:rsidRPr="007707CF">
              <w:rPr>
                <w:rFonts w:ascii="Times New Roman" w:hAnsi="Times New Roman"/>
              </w:rPr>
              <w:t>Kikészített sütemények általános jellemzői, csoportosítása, készítésük műveletei</w:t>
            </w:r>
          </w:p>
          <w:p w14:paraId="777BFBF6" w14:textId="77777777" w:rsidR="00742D52" w:rsidRPr="007707CF" w:rsidRDefault="00742D52" w:rsidP="00742D52">
            <w:pPr>
              <w:ind w:left="360"/>
              <w:jc w:val="both"/>
              <w:rPr>
                <w:rFonts w:ascii="Times New Roman" w:hAnsi="Times New Roman"/>
              </w:rPr>
            </w:pPr>
            <w:proofErr w:type="gramStart"/>
            <w:r w:rsidRPr="007707CF">
              <w:rPr>
                <w:rFonts w:ascii="Times New Roman" w:hAnsi="Times New Roman"/>
              </w:rPr>
              <w:t>-  minyonok</w:t>
            </w:r>
            <w:proofErr w:type="gramEnd"/>
          </w:p>
          <w:p w14:paraId="6A7E0F57" w14:textId="77777777" w:rsidR="00742D52" w:rsidRPr="007707CF" w:rsidRDefault="00742D52" w:rsidP="00742D52">
            <w:pPr>
              <w:ind w:left="360"/>
              <w:jc w:val="both"/>
              <w:rPr>
                <w:rFonts w:ascii="Times New Roman" w:hAnsi="Times New Roman"/>
              </w:rPr>
            </w:pPr>
            <w:r w:rsidRPr="007707CF">
              <w:rPr>
                <w:rFonts w:ascii="Times New Roman" w:hAnsi="Times New Roman"/>
              </w:rPr>
              <w:t>- desszertek</w:t>
            </w:r>
          </w:p>
          <w:p w14:paraId="011F69EE" w14:textId="77777777" w:rsidR="00742D52" w:rsidRPr="007707CF" w:rsidRDefault="00742D52" w:rsidP="00742D52">
            <w:pPr>
              <w:ind w:left="360"/>
              <w:jc w:val="both"/>
              <w:rPr>
                <w:rFonts w:ascii="Times New Roman" w:hAnsi="Times New Roman"/>
              </w:rPr>
            </w:pPr>
            <w:proofErr w:type="gramStart"/>
            <w:r w:rsidRPr="007707CF">
              <w:rPr>
                <w:rFonts w:ascii="Times New Roman" w:hAnsi="Times New Roman"/>
              </w:rPr>
              <w:t>-  marcipános</w:t>
            </w:r>
            <w:proofErr w:type="gramEnd"/>
            <w:r w:rsidRPr="007707CF">
              <w:rPr>
                <w:rFonts w:ascii="Times New Roman" w:hAnsi="Times New Roman"/>
              </w:rPr>
              <w:t xml:space="preserve"> sütemények</w:t>
            </w:r>
          </w:p>
          <w:p w14:paraId="2D2F8376" w14:textId="77777777" w:rsidR="00742D52" w:rsidRPr="007707CF" w:rsidRDefault="00742D52" w:rsidP="00742D52">
            <w:pPr>
              <w:ind w:left="360"/>
              <w:jc w:val="both"/>
              <w:rPr>
                <w:rFonts w:ascii="Times New Roman" w:hAnsi="Times New Roman"/>
              </w:rPr>
            </w:pPr>
            <w:r w:rsidRPr="007707CF">
              <w:rPr>
                <w:rFonts w:ascii="Times New Roman" w:hAnsi="Times New Roman"/>
              </w:rPr>
              <w:t>- csemegék</w:t>
            </w:r>
          </w:p>
          <w:p w14:paraId="12D321F5" w14:textId="77777777" w:rsidR="00742D52" w:rsidRPr="007707CF" w:rsidRDefault="00742D52" w:rsidP="00742D52">
            <w:pPr>
              <w:ind w:left="360"/>
              <w:jc w:val="both"/>
              <w:rPr>
                <w:rFonts w:ascii="Times New Roman" w:hAnsi="Times New Roman"/>
              </w:rPr>
            </w:pPr>
            <w:r w:rsidRPr="007707CF">
              <w:rPr>
                <w:rFonts w:ascii="Times New Roman" w:hAnsi="Times New Roman"/>
              </w:rPr>
              <w:t>- krémesek</w:t>
            </w:r>
          </w:p>
          <w:p w14:paraId="48CA7C0C" w14:textId="77777777" w:rsidR="00742D52" w:rsidRPr="007707CF" w:rsidRDefault="00742D52" w:rsidP="00742D52">
            <w:pPr>
              <w:ind w:left="360"/>
              <w:jc w:val="both"/>
              <w:rPr>
                <w:rFonts w:ascii="Times New Roman" w:hAnsi="Times New Roman"/>
              </w:rPr>
            </w:pPr>
            <w:proofErr w:type="gramStart"/>
            <w:r w:rsidRPr="007707CF">
              <w:rPr>
                <w:rFonts w:ascii="Times New Roman" w:hAnsi="Times New Roman"/>
              </w:rPr>
              <w:t>-  tejszínhabos</w:t>
            </w:r>
            <w:proofErr w:type="gramEnd"/>
            <w:r w:rsidRPr="007707CF">
              <w:rPr>
                <w:rFonts w:ascii="Times New Roman" w:hAnsi="Times New Roman"/>
              </w:rPr>
              <w:t xml:space="preserve"> sütemények</w:t>
            </w:r>
          </w:p>
        </w:tc>
        <w:tc>
          <w:tcPr>
            <w:tcW w:w="3197" w:type="dxa"/>
            <w:tcBorders>
              <w:top w:val="single" w:sz="4" w:space="0" w:color="auto"/>
              <w:bottom w:val="single" w:sz="4" w:space="0" w:color="auto"/>
            </w:tcBorders>
            <w:vAlign w:val="center"/>
          </w:tcPr>
          <w:p w14:paraId="1B05B7DC" w14:textId="77777777" w:rsidR="00742D52" w:rsidRPr="00304D8A" w:rsidRDefault="00742D52" w:rsidP="00742D52">
            <w:pPr>
              <w:jc w:val="center"/>
              <w:rPr>
                <w:rFonts w:ascii="Times New Roman" w:hAnsi="Times New Roman"/>
                <w:b/>
              </w:rPr>
            </w:pPr>
            <w:r>
              <w:rPr>
                <w:rFonts w:ascii="Times New Roman" w:hAnsi="Times New Roman"/>
                <w:b/>
              </w:rPr>
              <w:t>-</w:t>
            </w:r>
          </w:p>
        </w:tc>
      </w:tr>
      <w:tr w:rsidR="00742D52" w:rsidRPr="007707CF" w14:paraId="0246C13D" w14:textId="77777777" w:rsidTr="00742D52">
        <w:trPr>
          <w:trHeight w:val="1584"/>
          <w:jc w:val="center"/>
        </w:trPr>
        <w:tc>
          <w:tcPr>
            <w:tcW w:w="1049" w:type="dxa"/>
            <w:vMerge/>
            <w:vAlign w:val="center"/>
          </w:tcPr>
          <w:p w14:paraId="3AAFC899" w14:textId="77777777" w:rsidR="00742D52" w:rsidRPr="007707CF" w:rsidRDefault="00742D52" w:rsidP="00742D52">
            <w:pPr>
              <w:ind w:left="113" w:right="113"/>
              <w:jc w:val="both"/>
              <w:rPr>
                <w:rFonts w:ascii="Times New Roman" w:hAnsi="Times New Roman"/>
              </w:rPr>
            </w:pPr>
          </w:p>
        </w:tc>
        <w:tc>
          <w:tcPr>
            <w:tcW w:w="1767" w:type="dxa"/>
            <w:vMerge/>
            <w:tcBorders>
              <w:top w:val="single" w:sz="4" w:space="0" w:color="000000"/>
            </w:tcBorders>
            <w:vAlign w:val="center"/>
          </w:tcPr>
          <w:p w14:paraId="04AF6ADB" w14:textId="77777777" w:rsidR="00742D52" w:rsidRDefault="00742D52" w:rsidP="00742D52">
            <w:pPr>
              <w:jc w:val="center"/>
              <w:rPr>
                <w:rFonts w:ascii="Times New Roman" w:hAnsi="Times New Roman"/>
                <w:b/>
              </w:rPr>
            </w:pPr>
          </w:p>
        </w:tc>
        <w:tc>
          <w:tcPr>
            <w:tcW w:w="1781" w:type="dxa"/>
            <w:tcBorders>
              <w:top w:val="single" w:sz="4" w:space="0" w:color="auto"/>
            </w:tcBorders>
            <w:vAlign w:val="center"/>
          </w:tcPr>
          <w:p w14:paraId="58A2FBCB" w14:textId="77777777" w:rsidR="00742D52" w:rsidRPr="007707CF" w:rsidRDefault="00742D52" w:rsidP="00742D52">
            <w:pPr>
              <w:jc w:val="both"/>
              <w:rPr>
                <w:rFonts w:ascii="Times New Roman" w:hAnsi="Times New Roman"/>
              </w:rPr>
            </w:pPr>
            <w:r w:rsidRPr="00B2235F">
              <w:rPr>
                <w:rFonts w:ascii="Times New Roman" w:hAnsi="Times New Roman"/>
                <w:b/>
                <w:i/>
              </w:rPr>
              <w:t>Teasütemények jellemzése, készítése, csoportosítása</w:t>
            </w:r>
          </w:p>
        </w:tc>
        <w:tc>
          <w:tcPr>
            <w:tcW w:w="3258" w:type="dxa"/>
            <w:tcBorders>
              <w:top w:val="single" w:sz="4" w:space="0" w:color="auto"/>
            </w:tcBorders>
            <w:vAlign w:val="center"/>
          </w:tcPr>
          <w:p w14:paraId="7FA28956" w14:textId="77777777" w:rsidR="00742D52" w:rsidRDefault="00742D52" w:rsidP="00742D52">
            <w:pPr>
              <w:jc w:val="center"/>
              <w:rPr>
                <w:rFonts w:ascii="Times New Roman" w:hAnsi="Times New Roman"/>
                <w:b/>
              </w:rPr>
            </w:pPr>
            <w:r>
              <w:rPr>
                <w:rFonts w:ascii="Times New Roman" w:hAnsi="Times New Roman"/>
                <w:b/>
              </w:rPr>
              <w:t>-</w:t>
            </w:r>
          </w:p>
        </w:tc>
        <w:tc>
          <w:tcPr>
            <w:tcW w:w="3197" w:type="dxa"/>
            <w:tcBorders>
              <w:top w:val="single" w:sz="4" w:space="0" w:color="auto"/>
              <w:bottom w:val="single" w:sz="4" w:space="0" w:color="auto"/>
            </w:tcBorders>
          </w:tcPr>
          <w:p w14:paraId="197BAC58" w14:textId="77777777" w:rsidR="00742D52" w:rsidRPr="007707CF" w:rsidRDefault="00742D52" w:rsidP="00742D52">
            <w:pPr>
              <w:jc w:val="both"/>
              <w:rPr>
                <w:rFonts w:ascii="Times New Roman" w:hAnsi="Times New Roman"/>
              </w:rPr>
            </w:pPr>
            <w:r w:rsidRPr="007707CF">
              <w:rPr>
                <w:rFonts w:ascii="Times New Roman" w:hAnsi="Times New Roman"/>
              </w:rPr>
              <w:t>Teasütemények jellemzése, készítése, csoportosítása</w:t>
            </w:r>
          </w:p>
          <w:p w14:paraId="388F6870" w14:textId="77777777" w:rsidR="00742D52" w:rsidRPr="007707CF" w:rsidRDefault="00742D52" w:rsidP="00742D52">
            <w:pPr>
              <w:ind w:left="360"/>
              <w:jc w:val="both"/>
              <w:rPr>
                <w:rFonts w:ascii="Times New Roman" w:hAnsi="Times New Roman"/>
              </w:rPr>
            </w:pPr>
            <w:r w:rsidRPr="007707CF">
              <w:rPr>
                <w:rFonts w:ascii="Times New Roman" w:hAnsi="Times New Roman"/>
              </w:rPr>
              <w:t>- édes teasütemények tésztái, töltelékei, előállítása</w:t>
            </w:r>
          </w:p>
          <w:p w14:paraId="70A65A90" w14:textId="77777777" w:rsidR="00742D52" w:rsidRPr="007707CF" w:rsidRDefault="00742D52" w:rsidP="00742D52">
            <w:pPr>
              <w:ind w:left="360"/>
              <w:jc w:val="both"/>
              <w:rPr>
                <w:rFonts w:ascii="Times New Roman" w:hAnsi="Times New Roman"/>
              </w:rPr>
            </w:pPr>
            <w:r w:rsidRPr="007707CF">
              <w:rPr>
                <w:rFonts w:ascii="Times New Roman" w:hAnsi="Times New Roman"/>
              </w:rPr>
              <w:t>- sós teasütemények tésztái, töltelékei, előállítása</w:t>
            </w:r>
          </w:p>
        </w:tc>
        <w:tc>
          <w:tcPr>
            <w:tcW w:w="3197" w:type="dxa"/>
            <w:tcBorders>
              <w:top w:val="single" w:sz="4" w:space="0" w:color="auto"/>
            </w:tcBorders>
            <w:vAlign w:val="center"/>
          </w:tcPr>
          <w:p w14:paraId="38ED4A43" w14:textId="77777777" w:rsidR="00742D52" w:rsidRDefault="00742D52" w:rsidP="00742D52">
            <w:pPr>
              <w:jc w:val="center"/>
              <w:rPr>
                <w:rFonts w:ascii="Times New Roman" w:hAnsi="Times New Roman"/>
                <w:b/>
              </w:rPr>
            </w:pPr>
            <w:r>
              <w:rPr>
                <w:rFonts w:ascii="Times New Roman" w:hAnsi="Times New Roman"/>
                <w:b/>
              </w:rPr>
              <w:t>-</w:t>
            </w:r>
          </w:p>
        </w:tc>
      </w:tr>
      <w:tr w:rsidR="00742D52" w:rsidRPr="007707CF" w14:paraId="3092316D" w14:textId="77777777" w:rsidTr="00742D52">
        <w:trPr>
          <w:trHeight w:val="2205"/>
          <w:jc w:val="center"/>
        </w:trPr>
        <w:tc>
          <w:tcPr>
            <w:tcW w:w="1049" w:type="dxa"/>
            <w:vMerge/>
            <w:vAlign w:val="center"/>
          </w:tcPr>
          <w:p w14:paraId="6F6FECEA" w14:textId="77777777" w:rsidR="00742D52" w:rsidRPr="007707CF" w:rsidRDefault="00742D52" w:rsidP="00742D52">
            <w:pPr>
              <w:ind w:left="113" w:right="113"/>
              <w:jc w:val="both"/>
              <w:rPr>
                <w:rFonts w:ascii="Times New Roman" w:hAnsi="Times New Roman"/>
              </w:rPr>
            </w:pPr>
          </w:p>
        </w:tc>
        <w:tc>
          <w:tcPr>
            <w:tcW w:w="1767" w:type="dxa"/>
            <w:vMerge/>
            <w:tcBorders>
              <w:top w:val="single" w:sz="4" w:space="0" w:color="000000"/>
            </w:tcBorders>
            <w:vAlign w:val="center"/>
          </w:tcPr>
          <w:p w14:paraId="33E0D036" w14:textId="77777777" w:rsidR="00742D52" w:rsidRDefault="00742D52" w:rsidP="00742D52">
            <w:pPr>
              <w:jc w:val="center"/>
              <w:rPr>
                <w:rFonts w:ascii="Times New Roman" w:hAnsi="Times New Roman"/>
                <w:b/>
              </w:rPr>
            </w:pPr>
          </w:p>
        </w:tc>
        <w:tc>
          <w:tcPr>
            <w:tcW w:w="1781" w:type="dxa"/>
            <w:tcBorders>
              <w:top w:val="single" w:sz="4" w:space="0" w:color="auto"/>
              <w:bottom w:val="single" w:sz="4" w:space="0" w:color="auto"/>
            </w:tcBorders>
            <w:vAlign w:val="center"/>
          </w:tcPr>
          <w:p w14:paraId="52A0741E" w14:textId="77777777" w:rsidR="00742D52" w:rsidRPr="00B73FD1" w:rsidRDefault="00742D52" w:rsidP="00742D52">
            <w:pPr>
              <w:jc w:val="center"/>
              <w:rPr>
                <w:rFonts w:ascii="Times New Roman" w:hAnsi="Times New Roman"/>
                <w:b/>
                <w:i/>
              </w:rPr>
            </w:pPr>
            <w:r w:rsidRPr="00B73FD1">
              <w:rPr>
                <w:rFonts w:ascii="Times New Roman" w:hAnsi="Times New Roman"/>
                <w:b/>
                <w:i/>
              </w:rPr>
              <w:t>Bonbonok jellemzése, készítése, csoportosítása</w:t>
            </w:r>
          </w:p>
        </w:tc>
        <w:tc>
          <w:tcPr>
            <w:tcW w:w="3258" w:type="dxa"/>
            <w:tcBorders>
              <w:top w:val="single" w:sz="4" w:space="0" w:color="auto"/>
              <w:bottom w:val="single" w:sz="4" w:space="0" w:color="auto"/>
            </w:tcBorders>
            <w:vAlign w:val="center"/>
          </w:tcPr>
          <w:p w14:paraId="70938E31" w14:textId="77777777" w:rsidR="00742D52" w:rsidRDefault="00742D52" w:rsidP="00742D52">
            <w:pPr>
              <w:jc w:val="center"/>
              <w:rPr>
                <w:rFonts w:ascii="Times New Roman" w:hAnsi="Times New Roman"/>
                <w:b/>
              </w:rPr>
            </w:pPr>
            <w:r>
              <w:rPr>
                <w:rFonts w:ascii="Times New Roman" w:hAnsi="Times New Roman"/>
                <w:b/>
              </w:rPr>
              <w:t>-</w:t>
            </w:r>
          </w:p>
        </w:tc>
        <w:tc>
          <w:tcPr>
            <w:tcW w:w="3197" w:type="dxa"/>
            <w:tcBorders>
              <w:bottom w:val="single" w:sz="4" w:space="0" w:color="auto"/>
            </w:tcBorders>
          </w:tcPr>
          <w:p w14:paraId="67C2F232" w14:textId="77777777" w:rsidR="00742D52" w:rsidRPr="007707CF" w:rsidRDefault="00742D52" w:rsidP="00742D52">
            <w:pPr>
              <w:jc w:val="both"/>
              <w:rPr>
                <w:rFonts w:ascii="Times New Roman" w:hAnsi="Times New Roman"/>
              </w:rPr>
            </w:pPr>
            <w:r w:rsidRPr="007707CF">
              <w:rPr>
                <w:rFonts w:ascii="Times New Roman" w:hAnsi="Times New Roman"/>
              </w:rPr>
              <w:t>Bonbonok jellemzése, készítése, csoportosítása</w:t>
            </w:r>
          </w:p>
          <w:p w14:paraId="3CD266DE" w14:textId="77777777" w:rsidR="00742D52" w:rsidRPr="007707CF" w:rsidRDefault="00742D52" w:rsidP="00742D52">
            <w:pPr>
              <w:ind w:left="360"/>
              <w:jc w:val="both"/>
              <w:rPr>
                <w:rFonts w:ascii="Times New Roman" w:hAnsi="Times New Roman"/>
              </w:rPr>
            </w:pPr>
            <w:r w:rsidRPr="007707CF">
              <w:rPr>
                <w:rFonts w:ascii="Times New Roman" w:hAnsi="Times New Roman"/>
              </w:rPr>
              <w:t>- alapanyagok jelentősége</w:t>
            </w:r>
          </w:p>
          <w:p w14:paraId="6EC13267" w14:textId="77777777" w:rsidR="00742D52" w:rsidRPr="007707CF" w:rsidRDefault="00742D52" w:rsidP="00742D52">
            <w:pPr>
              <w:ind w:left="360"/>
              <w:jc w:val="both"/>
              <w:rPr>
                <w:rFonts w:ascii="Times New Roman" w:hAnsi="Times New Roman"/>
              </w:rPr>
            </w:pPr>
            <w:proofErr w:type="gramStart"/>
            <w:r w:rsidRPr="007707CF">
              <w:rPr>
                <w:rFonts w:ascii="Times New Roman" w:hAnsi="Times New Roman"/>
              </w:rPr>
              <w:t>-  gyümölcsbonbonok</w:t>
            </w:r>
            <w:proofErr w:type="gramEnd"/>
          </w:p>
          <w:p w14:paraId="04B79EDF" w14:textId="77777777" w:rsidR="00742D52" w:rsidRPr="007707CF" w:rsidRDefault="00742D52" w:rsidP="00742D52">
            <w:pPr>
              <w:ind w:left="360"/>
              <w:jc w:val="both"/>
              <w:rPr>
                <w:rFonts w:ascii="Times New Roman" w:hAnsi="Times New Roman"/>
              </w:rPr>
            </w:pPr>
            <w:proofErr w:type="gramStart"/>
            <w:r w:rsidRPr="007707CF">
              <w:rPr>
                <w:rFonts w:ascii="Times New Roman" w:hAnsi="Times New Roman"/>
              </w:rPr>
              <w:t>-  marcipánbonbonok</w:t>
            </w:r>
            <w:proofErr w:type="gramEnd"/>
          </w:p>
          <w:p w14:paraId="13567175" w14:textId="77777777" w:rsidR="00742D52" w:rsidRPr="007707CF" w:rsidRDefault="00742D52" w:rsidP="00742D52">
            <w:pPr>
              <w:ind w:left="360"/>
              <w:jc w:val="both"/>
              <w:rPr>
                <w:rFonts w:ascii="Times New Roman" w:hAnsi="Times New Roman"/>
              </w:rPr>
            </w:pPr>
            <w:proofErr w:type="gramStart"/>
            <w:r w:rsidRPr="007707CF">
              <w:rPr>
                <w:rFonts w:ascii="Times New Roman" w:hAnsi="Times New Roman"/>
              </w:rPr>
              <w:t>-  nugátbonbonok</w:t>
            </w:r>
            <w:proofErr w:type="gramEnd"/>
          </w:p>
          <w:p w14:paraId="764B61EE" w14:textId="77777777" w:rsidR="00742D52" w:rsidRPr="007707CF" w:rsidRDefault="00742D52" w:rsidP="00742D52">
            <w:pPr>
              <w:ind w:left="360"/>
              <w:jc w:val="both"/>
              <w:rPr>
                <w:rFonts w:ascii="Times New Roman" w:hAnsi="Times New Roman"/>
              </w:rPr>
            </w:pPr>
            <w:r w:rsidRPr="007707CF">
              <w:rPr>
                <w:rFonts w:ascii="Times New Roman" w:hAnsi="Times New Roman"/>
              </w:rPr>
              <w:t>- grillázsbonbonok</w:t>
            </w:r>
          </w:p>
          <w:p w14:paraId="44F8CBCA" w14:textId="77777777" w:rsidR="00742D52" w:rsidRPr="007707CF" w:rsidRDefault="00742D52" w:rsidP="00742D52">
            <w:pPr>
              <w:ind w:left="360"/>
              <w:jc w:val="both"/>
              <w:rPr>
                <w:rFonts w:ascii="Times New Roman" w:hAnsi="Times New Roman"/>
              </w:rPr>
            </w:pPr>
            <w:r w:rsidRPr="007707CF">
              <w:rPr>
                <w:rFonts w:ascii="Times New Roman" w:hAnsi="Times New Roman"/>
              </w:rPr>
              <w:t>- krémbonbonok</w:t>
            </w:r>
          </w:p>
          <w:p w14:paraId="17AEE69E" w14:textId="77777777" w:rsidR="00742D52" w:rsidRPr="007707CF" w:rsidRDefault="00742D52" w:rsidP="00742D52">
            <w:pPr>
              <w:ind w:left="360"/>
              <w:jc w:val="both"/>
              <w:rPr>
                <w:rFonts w:ascii="Times New Roman" w:hAnsi="Times New Roman"/>
              </w:rPr>
            </w:pPr>
            <w:proofErr w:type="gramStart"/>
            <w:r w:rsidRPr="007707CF">
              <w:rPr>
                <w:rFonts w:ascii="Times New Roman" w:hAnsi="Times New Roman"/>
              </w:rPr>
              <w:t>-  csokoládébonbonok</w:t>
            </w:r>
            <w:proofErr w:type="gramEnd"/>
          </w:p>
          <w:p w14:paraId="2BD1F3E5" w14:textId="77777777" w:rsidR="00742D52" w:rsidRPr="007707CF" w:rsidRDefault="00742D52" w:rsidP="00742D52">
            <w:pPr>
              <w:ind w:left="360"/>
              <w:jc w:val="both"/>
              <w:rPr>
                <w:rFonts w:ascii="Times New Roman" w:hAnsi="Times New Roman"/>
              </w:rPr>
            </w:pPr>
            <w:proofErr w:type="gramStart"/>
            <w:r w:rsidRPr="007707CF">
              <w:rPr>
                <w:rFonts w:ascii="Times New Roman" w:hAnsi="Times New Roman"/>
              </w:rPr>
              <w:t>-  cukorkabonbonok</w:t>
            </w:r>
            <w:proofErr w:type="gramEnd"/>
          </w:p>
        </w:tc>
        <w:tc>
          <w:tcPr>
            <w:tcW w:w="3197" w:type="dxa"/>
            <w:tcBorders>
              <w:top w:val="single" w:sz="4" w:space="0" w:color="auto"/>
              <w:bottom w:val="single" w:sz="4" w:space="0" w:color="auto"/>
            </w:tcBorders>
            <w:vAlign w:val="center"/>
          </w:tcPr>
          <w:p w14:paraId="30867062" w14:textId="77777777" w:rsidR="00742D52" w:rsidRDefault="00742D52" w:rsidP="00742D52">
            <w:pPr>
              <w:jc w:val="center"/>
              <w:rPr>
                <w:rFonts w:ascii="Times New Roman" w:hAnsi="Times New Roman"/>
                <w:b/>
              </w:rPr>
            </w:pPr>
            <w:r>
              <w:rPr>
                <w:rFonts w:ascii="Times New Roman" w:hAnsi="Times New Roman"/>
                <w:b/>
              </w:rPr>
              <w:t>-</w:t>
            </w:r>
          </w:p>
        </w:tc>
      </w:tr>
      <w:tr w:rsidR="00742D52" w:rsidRPr="007707CF" w14:paraId="6E86561C" w14:textId="77777777" w:rsidTr="00742D52">
        <w:trPr>
          <w:trHeight w:val="1700"/>
          <w:jc w:val="center"/>
        </w:trPr>
        <w:tc>
          <w:tcPr>
            <w:tcW w:w="1049" w:type="dxa"/>
            <w:vMerge/>
            <w:vAlign w:val="center"/>
          </w:tcPr>
          <w:p w14:paraId="737EE38F" w14:textId="77777777" w:rsidR="00742D52" w:rsidRPr="007707CF" w:rsidRDefault="00742D52" w:rsidP="00742D52">
            <w:pPr>
              <w:ind w:left="113" w:right="113"/>
              <w:jc w:val="both"/>
              <w:rPr>
                <w:rFonts w:ascii="Times New Roman" w:hAnsi="Times New Roman"/>
              </w:rPr>
            </w:pPr>
          </w:p>
        </w:tc>
        <w:tc>
          <w:tcPr>
            <w:tcW w:w="1767" w:type="dxa"/>
            <w:vMerge/>
            <w:tcBorders>
              <w:top w:val="single" w:sz="4" w:space="0" w:color="000000"/>
            </w:tcBorders>
            <w:vAlign w:val="center"/>
          </w:tcPr>
          <w:p w14:paraId="65ECD14B" w14:textId="77777777" w:rsidR="00742D52" w:rsidRDefault="00742D52" w:rsidP="00742D52">
            <w:pPr>
              <w:jc w:val="center"/>
              <w:rPr>
                <w:rFonts w:ascii="Times New Roman" w:hAnsi="Times New Roman"/>
                <w:b/>
              </w:rPr>
            </w:pPr>
          </w:p>
        </w:tc>
        <w:tc>
          <w:tcPr>
            <w:tcW w:w="1781" w:type="dxa"/>
            <w:tcBorders>
              <w:top w:val="single" w:sz="4" w:space="0" w:color="auto"/>
              <w:bottom w:val="single" w:sz="4" w:space="0" w:color="auto"/>
            </w:tcBorders>
            <w:vAlign w:val="center"/>
          </w:tcPr>
          <w:p w14:paraId="49261D43" w14:textId="77777777" w:rsidR="00742D52" w:rsidRPr="00B73FD1" w:rsidRDefault="00742D52" w:rsidP="00742D52">
            <w:pPr>
              <w:jc w:val="center"/>
              <w:rPr>
                <w:rFonts w:ascii="Times New Roman" w:hAnsi="Times New Roman"/>
                <w:b/>
                <w:i/>
              </w:rPr>
            </w:pPr>
            <w:r w:rsidRPr="00B73FD1">
              <w:rPr>
                <w:rFonts w:ascii="Times New Roman" w:hAnsi="Times New Roman"/>
                <w:b/>
                <w:i/>
              </w:rPr>
              <w:t>Tányér</w:t>
            </w:r>
            <w:r>
              <w:rPr>
                <w:rFonts w:ascii="Times New Roman" w:hAnsi="Times New Roman"/>
                <w:b/>
                <w:i/>
              </w:rPr>
              <w:t>-</w:t>
            </w:r>
            <w:r w:rsidRPr="00B73FD1">
              <w:rPr>
                <w:rFonts w:ascii="Times New Roman" w:hAnsi="Times New Roman"/>
                <w:b/>
                <w:i/>
              </w:rPr>
              <w:t>desszertek</w:t>
            </w:r>
          </w:p>
        </w:tc>
        <w:tc>
          <w:tcPr>
            <w:tcW w:w="3258" w:type="dxa"/>
            <w:tcBorders>
              <w:top w:val="single" w:sz="4" w:space="0" w:color="auto"/>
              <w:bottom w:val="single" w:sz="4" w:space="0" w:color="auto"/>
            </w:tcBorders>
            <w:vAlign w:val="center"/>
          </w:tcPr>
          <w:p w14:paraId="563D6636" w14:textId="77777777" w:rsidR="00742D52" w:rsidRDefault="00742D52" w:rsidP="00742D52">
            <w:pPr>
              <w:jc w:val="center"/>
              <w:rPr>
                <w:rFonts w:ascii="Times New Roman" w:hAnsi="Times New Roman"/>
                <w:b/>
              </w:rPr>
            </w:pPr>
            <w:r>
              <w:rPr>
                <w:rFonts w:ascii="Times New Roman" w:hAnsi="Times New Roman"/>
                <w:b/>
              </w:rPr>
              <w:t>-</w:t>
            </w:r>
          </w:p>
        </w:tc>
        <w:tc>
          <w:tcPr>
            <w:tcW w:w="3197" w:type="dxa"/>
            <w:tcBorders>
              <w:bottom w:val="single" w:sz="4" w:space="0" w:color="auto"/>
            </w:tcBorders>
          </w:tcPr>
          <w:p w14:paraId="0C86FB6A" w14:textId="77777777" w:rsidR="00742D52" w:rsidRPr="007707CF" w:rsidRDefault="00742D52" w:rsidP="00742D52">
            <w:pPr>
              <w:jc w:val="both"/>
              <w:rPr>
                <w:rFonts w:ascii="Times New Roman" w:hAnsi="Times New Roman"/>
              </w:rPr>
            </w:pPr>
            <w:r w:rsidRPr="007707CF">
              <w:rPr>
                <w:rFonts w:ascii="Times New Roman" w:hAnsi="Times New Roman"/>
              </w:rPr>
              <w:t>Tányérdesszertek</w:t>
            </w:r>
          </w:p>
          <w:p w14:paraId="3167C429" w14:textId="77777777" w:rsidR="00742D52" w:rsidRPr="007707CF" w:rsidRDefault="00742D52" w:rsidP="00742D52">
            <w:pPr>
              <w:ind w:left="360"/>
              <w:jc w:val="both"/>
              <w:rPr>
                <w:rFonts w:ascii="Times New Roman" w:hAnsi="Times New Roman"/>
              </w:rPr>
            </w:pPr>
            <w:proofErr w:type="gramStart"/>
            <w:r w:rsidRPr="007707CF">
              <w:rPr>
                <w:rFonts w:ascii="Times New Roman" w:hAnsi="Times New Roman"/>
              </w:rPr>
              <w:t>-  előállítás</w:t>
            </w:r>
            <w:proofErr w:type="gramEnd"/>
            <w:r w:rsidRPr="007707CF">
              <w:rPr>
                <w:rFonts w:ascii="Times New Roman" w:hAnsi="Times New Roman"/>
              </w:rPr>
              <w:t xml:space="preserve"> követelményei</w:t>
            </w:r>
          </w:p>
          <w:p w14:paraId="74DD2AA3" w14:textId="77777777" w:rsidR="00742D52" w:rsidRPr="007707CF" w:rsidRDefault="00742D52" w:rsidP="00742D52">
            <w:pPr>
              <w:jc w:val="both"/>
              <w:rPr>
                <w:rFonts w:ascii="Times New Roman" w:hAnsi="Times New Roman"/>
              </w:rPr>
            </w:pPr>
            <w:r w:rsidRPr="007707CF">
              <w:rPr>
                <w:rFonts w:ascii="Times New Roman" w:hAnsi="Times New Roman"/>
              </w:rPr>
              <w:t>- felhasználható krémek, tészták</w:t>
            </w:r>
          </w:p>
          <w:p w14:paraId="63B9B5EF" w14:textId="77777777" w:rsidR="00742D52" w:rsidRPr="007707CF" w:rsidRDefault="00742D52" w:rsidP="00742D52">
            <w:pPr>
              <w:jc w:val="both"/>
              <w:rPr>
                <w:rFonts w:ascii="Times New Roman" w:hAnsi="Times New Roman"/>
              </w:rPr>
            </w:pPr>
            <w:proofErr w:type="gramStart"/>
            <w:r w:rsidRPr="007707CF">
              <w:rPr>
                <w:rFonts w:ascii="Times New Roman" w:hAnsi="Times New Roman"/>
              </w:rPr>
              <w:t>-  roppanós</w:t>
            </w:r>
            <w:proofErr w:type="gramEnd"/>
            <w:r w:rsidRPr="007707CF">
              <w:rPr>
                <w:rFonts w:ascii="Times New Roman" w:hAnsi="Times New Roman"/>
              </w:rPr>
              <w:t xml:space="preserve"> elemek</w:t>
            </w:r>
          </w:p>
          <w:p w14:paraId="66858270" w14:textId="77777777" w:rsidR="00742D52" w:rsidRPr="007707CF" w:rsidRDefault="00742D52" w:rsidP="00742D52">
            <w:pPr>
              <w:jc w:val="both"/>
              <w:rPr>
                <w:rFonts w:ascii="Times New Roman" w:hAnsi="Times New Roman"/>
              </w:rPr>
            </w:pPr>
            <w:r w:rsidRPr="007707CF">
              <w:rPr>
                <w:rFonts w:ascii="Times New Roman" w:hAnsi="Times New Roman"/>
              </w:rPr>
              <w:t xml:space="preserve">-  mai </w:t>
            </w:r>
            <w:proofErr w:type="gramStart"/>
            <w:r w:rsidRPr="007707CF">
              <w:rPr>
                <w:rFonts w:ascii="Times New Roman" w:hAnsi="Times New Roman"/>
              </w:rPr>
              <w:t>trendnek</w:t>
            </w:r>
            <w:proofErr w:type="gramEnd"/>
            <w:r w:rsidRPr="007707CF">
              <w:rPr>
                <w:rFonts w:ascii="Times New Roman" w:hAnsi="Times New Roman"/>
              </w:rPr>
              <w:t xml:space="preserve"> megfelelő díszítőelemek: pl.: ehető virágok</w:t>
            </w:r>
          </w:p>
        </w:tc>
        <w:tc>
          <w:tcPr>
            <w:tcW w:w="3197" w:type="dxa"/>
            <w:tcBorders>
              <w:top w:val="single" w:sz="4" w:space="0" w:color="auto"/>
              <w:bottom w:val="single" w:sz="4" w:space="0" w:color="auto"/>
            </w:tcBorders>
            <w:vAlign w:val="center"/>
          </w:tcPr>
          <w:p w14:paraId="2AEA031E" w14:textId="77777777" w:rsidR="00742D52" w:rsidRDefault="00742D52" w:rsidP="00742D52">
            <w:pPr>
              <w:jc w:val="center"/>
              <w:rPr>
                <w:rFonts w:ascii="Times New Roman" w:hAnsi="Times New Roman"/>
                <w:b/>
              </w:rPr>
            </w:pPr>
            <w:r>
              <w:rPr>
                <w:rFonts w:ascii="Times New Roman" w:hAnsi="Times New Roman"/>
                <w:b/>
              </w:rPr>
              <w:t>-</w:t>
            </w:r>
          </w:p>
        </w:tc>
      </w:tr>
      <w:tr w:rsidR="00742D52" w:rsidRPr="007707CF" w14:paraId="2047CEB7" w14:textId="77777777" w:rsidTr="00742D52">
        <w:trPr>
          <w:trHeight w:val="1887"/>
          <w:jc w:val="center"/>
        </w:trPr>
        <w:tc>
          <w:tcPr>
            <w:tcW w:w="1049" w:type="dxa"/>
            <w:vMerge/>
            <w:vAlign w:val="center"/>
          </w:tcPr>
          <w:p w14:paraId="32A26390" w14:textId="77777777" w:rsidR="00742D52" w:rsidRPr="007707CF" w:rsidRDefault="00742D52" w:rsidP="00742D52">
            <w:pPr>
              <w:ind w:left="113" w:right="113"/>
              <w:jc w:val="both"/>
              <w:rPr>
                <w:rFonts w:ascii="Times New Roman" w:hAnsi="Times New Roman"/>
              </w:rPr>
            </w:pPr>
          </w:p>
        </w:tc>
        <w:tc>
          <w:tcPr>
            <w:tcW w:w="1767" w:type="dxa"/>
            <w:vMerge/>
            <w:tcBorders>
              <w:top w:val="single" w:sz="4" w:space="0" w:color="000000"/>
            </w:tcBorders>
            <w:vAlign w:val="center"/>
          </w:tcPr>
          <w:p w14:paraId="1AD25AAA" w14:textId="77777777" w:rsidR="00742D52" w:rsidRDefault="00742D52" w:rsidP="00742D52">
            <w:pPr>
              <w:jc w:val="center"/>
              <w:rPr>
                <w:rFonts w:ascii="Times New Roman" w:hAnsi="Times New Roman"/>
                <w:b/>
              </w:rPr>
            </w:pPr>
          </w:p>
        </w:tc>
        <w:tc>
          <w:tcPr>
            <w:tcW w:w="1781" w:type="dxa"/>
            <w:tcBorders>
              <w:top w:val="single" w:sz="4" w:space="0" w:color="auto"/>
              <w:bottom w:val="single" w:sz="4" w:space="0" w:color="auto"/>
            </w:tcBorders>
            <w:vAlign w:val="center"/>
          </w:tcPr>
          <w:p w14:paraId="12ECECF3" w14:textId="77777777" w:rsidR="00742D52" w:rsidRPr="00B2235F" w:rsidRDefault="00742D52" w:rsidP="00742D52">
            <w:pPr>
              <w:jc w:val="center"/>
              <w:rPr>
                <w:rFonts w:ascii="Times New Roman" w:hAnsi="Times New Roman"/>
                <w:b/>
                <w:i/>
              </w:rPr>
            </w:pPr>
            <w:r w:rsidRPr="00B73FD1">
              <w:rPr>
                <w:rFonts w:ascii="Times New Roman" w:hAnsi="Times New Roman"/>
                <w:b/>
                <w:i/>
              </w:rPr>
              <w:t>Hidegcukrászati készítmények fajtái, előállítása</w:t>
            </w:r>
          </w:p>
        </w:tc>
        <w:tc>
          <w:tcPr>
            <w:tcW w:w="3258" w:type="dxa"/>
            <w:tcBorders>
              <w:top w:val="single" w:sz="4" w:space="0" w:color="auto"/>
              <w:bottom w:val="single" w:sz="4" w:space="0" w:color="auto"/>
            </w:tcBorders>
            <w:vAlign w:val="center"/>
          </w:tcPr>
          <w:p w14:paraId="264ADACE" w14:textId="77777777" w:rsidR="00742D52" w:rsidRDefault="00742D52" w:rsidP="00742D52">
            <w:pPr>
              <w:jc w:val="center"/>
              <w:rPr>
                <w:rFonts w:ascii="Times New Roman" w:hAnsi="Times New Roman"/>
                <w:b/>
              </w:rPr>
            </w:pPr>
            <w:r>
              <w:rPr>
                <w:rFonts w:ascii="Times New Roman" w:hAnsi="Times New Roman"/>
                <w:b/>
              </w:rPr>
              <w:t>-</w:t>
            </w:r>
          </w:p>
        </w:tc>
        <w:tc>
          <w:tcPr>
            <w:tcW w:w="3197" w:type="dxa"/>
            <w:tcBorders>
              <w:bottom w:val="single" w:sz="4" w:space="0" w:color="auto"/>
            </w:tcBorders>
          </w:tcPr>
          <w:p w14:paraId="20B8D0FA" w14:textId="77777777" w:rsidR="00742D52" w:rsidRPr="007707CF" w:rsidRDefault="00742D52" w:rsidP="00742D52">
            <w:pPr>
              <w:jc w:val="both"/>
              <w:rPr>
                <w:rFonts w:ascii="Times New Roman" w:hAnsi="Times New Roman"/>
              </w:rPr>
            </w:pPr>
            <w:r w:rsidRPr="007707CF">
              <w:rPr>
                <w:rFonts w:ascii="Times New Roman" w:hAnsi="Times New Roman"/>
              </w:rPr>
              <w:t>Hidegcukrászati készítmények fajtái, előállítása</w:t>
            </w:r>
          </w:p>
          <w:p w14:paraId="6D35CCE0" w14:textId="77777777" w:rsidR="00742D52" w:rsidRPr="007707CF" w:rsidRDefault="00742D52" w:rsidP="00742D52">
            <w:pPr>
              <w:ind w:left="360"/>
              <w:jc w:val="both"/>
              <w:rPr>
                <w:rFonts w:ascii="Times New Roman" w:hAnsi="Times New Roman"/>
              </w:rPr>
            </w:pPr>
            <w:proofErr w:type="gramStart"/>
            <w:r w:rsidRPr="007707CF">
              <w:rPr>
                <w:rFonts w:ascii="Times New Roman" w:hAnsi="Times New Roman"/>
              </w:rPr>
              <w:t>-  fagylalt</w:t>
            </w:r>
            <w:proofErr w:type="gramEnd"/>
          </w:p>
          <w:p w14:paraId="4401A735" w14:textId="77777777" w:rsidR="00742D52" w:rsidRPr="007707CF" w:rsidRDefault="00742D52" w:rsidP="00742D52">
            <w:pPr>
              <w:ind w:left="360"/>
              <w:jc w:val="both"/>
              <w:rPr>
                <w:rFonts w:ascii="Times New Roman" w:hAnsi="Times New Roman"/>
              </w:rPr>
            </w:pPr>
            <w:proofErr w:type="gramStart"/>
            <w:r w:rsidRPr="007707CF">
              <w:rPr>
                <w:rFonts w:ascii="Times New Roman" w:hAnsi="Times New Roman"/>
              </w:rPr>
              <w:t>-  parfé</w:t>
            </w:r>
            <w:proofErr w:type="gramEnd"/>
          </w:p>
          <w:p w14:paraId="0E788395" w14:textId="77777777" w:rsidR="00742D52" w:rsidRPr="007707CF" w:rsidRDefault="00742D52" w:rsidP="00742D52">
            <w:pPr>
              <w:ind w:left="360"/>
              <w:jc w:val="both"/>
              <w:rPr>
                <w:rFonts w:ascii="Times New Roman" w:hAnsi="Times New Roman"/>
              </w:rPr>
            </w:pPr>
            <w:proofErr w:type="gramStart"/>
            <w:r w:rsidRPr="007707CF">
              <w:rPr>
                <w:rFonts w:ascii="Times New Roman" w:hAnsi="Times New Roman"/>
              </w:rPr>
              <w:t>-  fagylaltkehely</w:t>
            </w:r>
            <w:proofErr w:type="gramEnd"/>
          </w:p>
          <w:p w14:paraId="405CB11D" w14:textId="77777777" w:rsidR="00742D52" w:rsidRPr="007707CF" w:rsidRDefault="00742D52" w:rsidP="00742D52">
            <w:pPr>
              <w:ind w:left="360"/>
              <w:jc w:val="both"/>
              <w:rPr>
                <w:rFonts w:ascii="Times New Roman" w:hAnsi="Times New Roman"/>
              </w:rPr>
            </w:pPr>
            <w:r w:rsidRPr="007707CF">
              <w:rPr>
                <w:rFonts w:ascii="Times New Roman" w:hAnsi="Times New Roman"/>
              </w:rPr>
              <w:t>- szorbet</w:t>
            </w:r>
          </w:p>
          <w:p w14:paraId="3F03720A" w14:textId="77777777" w:rsidR="00742D52" w:rsidRPr="007707CF" w:rsidRDefault="00742D52" w:rsidP="00742D52">
            <w:pPr>
              <w:ind w:left="360"/>
              <w:jc w:val="both"/>
              <w:rPr>
                <w:rFonts w:ascii="Times New Roman" w:hAnsi="Times New Roman"/>
              </w:rPr>
            </w:pPr>
            <w:proofErr w:type="gramStart"/>
            <w:r w:rsidRPr="007707CF">
              <w:rPr>
                <w:rFonts w:ascii="Times New Roman" w:hAnsi="Times New Roman"/>
              </w:rPr>
              <w:t>-  pohárkrém</w:t>
            </w:r>
            <w:proofErr w:type="gramEnd"/>
          </w:p>
        </w:tc>
        <w:tc>
          <w:tcPr>
            <w:tcW w:w="3197" w:type="dxa"/>
            <w:tcBorders>
              <w:top w:val="single" w:sz="4" w:space="0" w:color="auto"/>
              <w:bottom w:val="single" w:sz="4" w:space="0" w:color="auto"/>
            </w:tcBorders>
            <w:vAlign w:val="center"/>
          </w:tcPr>
          <w:p w14:paraId="023AAE92" w14:textId="77777777" w:rsidR="00742D52" w:rsidRDefault="00742D52" w:rsidP="00742D52">
            <w:pPr>
              <w:jc w:val="center"/>
              <w:rPr>
                <w:rFonts w:ascii="Times New Roman" w:hAnsi="Times New Roman"/>
                <w:b/>
              </w:rPr>
            </w:pPr>
            <w:r>
              <w:rPr>
                <w:rFonts w:ascii="Times New Roman" w:hAnsi="Times New Roman"/>
                <w:b/>
              </w:rPr>
              <w:t>-</w:t>
            </w:r>
          </w:p>
        </w:tc>
      </w:tr>
      <w:tr w:rsidR="00742D52" w:rsidRPr="007707CF" w14:paraId="7500111A" w14:textId="77777777" w:rsidTr="00742D52">
        <w:trPr>
          <w:trHeight w:val="2205"/>
          <w:jc w:val="center"/>
        </w:trPr>
        <w:tc>
          <w:tcPr>
            <w:tcW w:w="1049" w:type="dxa"/>
            <w:vMerge/>
            <w:vAlign w:val="center"/>
          </w:tcPr>
          <w:p w14:paraId="7DD1F462" w14:textId="77777777" w:rsidR="00742D52" w:rsidRPr="007707CF" w:rsidRDefault="00742D52" w:rsidP="00742D52">
            <w:pPr>
              <w:ind w:left="113" w:right="113"/>
              <w:jc w:val="both"/>
              <w:rPr>
                <w:rFonts w:ascii="Times New Roman" w:hAnsi="Times New Roman"/>
              </w:rPr>
            </w:pPr>
          </w:p>
        </w:tc>
        <w:tc>
          <w:tcPr>
            <w:tcW w:w="1767" w:type="dxa"/>
            <w:vMerge/>
            <w:tcBorders>
              <w:top w:val="single" w:sz="4" w:space="0" w:color="000000"/>
            </w:tcBorders>
            <w:vAlign w:val="center"/>
          </w:tcPr>
          <w:p w14:paraId="7A994364" w14:textId="77777777" w:rsidR="00742D52" w:rsidRDefault="00742D52" w:rsidP="00742D52">
            <w:pPr>
              <w:jc w:val="center"/>
              <w:rPr>
                <w:rFonts w:ascii="Times New Roman" w:hAnsi="Times New Roman"/>
                <w:b/>
              </w:rPr>
            </w:pPr>
          </w:p>
        </w:tc>
        <w:tc>
          <w:tcPr>
            <w:tcW w:w="1781" w:type="dxa"/>
            <w:tcBorders>
              <w:top w:val="single" w:sz="4" w:space="0" w:color="auto"/>
            </w:tcBorders>
            <w:vAlign w:val="center"/>
          </w:tcPr>
          <w:p w14:paraId="64BB53D4" w14:textId="77777777" w:rsidR="00742D52" w:rsidRPr="00B73FD1" w:rsidRDefault="00742D52" w:rsidP="00742D52">
            <w:pPr>
              <w:jc w:val="center"/>
              <w:rPr>
                <w:rFonts w:ascii="Times New Roman" w:hAnsi="Times New Roman"/>
                <w:b/>
                <w:i/>
              </w:rPr>
            </w:pPr>
            <w:r w:rsidRPr="00B73FD1">
              <w:rPr>
                <w:rFonts w:ascii="Times New Roman" w:hAnsi="Times New Roman"/>
                <w:b/>
                <w:i/>
              </w:rPr>
              <w:t>Hagyományörző magyar cukrászati termékek jellemzése, eredeti receptúra megismerése</w:t>
            </w:r>
          </w:p>
        </w:tc>
        <w:tc>
          <w:tcPr>
            <w:tcW w:w="3258" w:type="dxa"/>
            <w:tcBorders>
              <w:top w:val="single" w:sz="4" w:space="0" w:color="auto"/>
            </w:tcBorders>
            <w:vAlign w:val="center"/>
          </w:tcPr>
          <w:p w14:paraId="018BD9A4" w14:textId="77777777" w:rsidR="00742D52" w:rsidRDefault="00742D52" w:rsidP="00742D52">
            <w:pPr>
              <w:jc w:val="center"/>
              <w:rPr>
                <w:rFonts w:ascii="Times New Roman" w:hAnsi="Times New Roman"/>
                <w:b/>
              </w:rPr>
            </w:pPr>
            <w:r>
              <w:rPr>
                <w:rFonts w:ascii="Times New Roman" w:hAnsi="Times New Roman"/>
                <w:b/>
              </w:rPr>
              <w:t>-</w:t>
            </w:r>
          </w:p>
        </w:tc>
        <w:tc>
          <w:tcPr>
            <w:tcW w:w="3197" w:type="dxa"/>
            <w:tcBorders>
              <w:top w:val="single" w:sz="4" w:space="0" w:color="auto"/>
              <w:bottom w:val="single" w:sz="4" w:space="0" w:color="auto"/>
            </w:tcBorders>
          </w:tcPr>
          <w:p w14:paraId="6D291216" w14:textId="77777777" w:rsidR="00742D52" w:rsidRPr="007707CF" w:rsidRDefault="00742D52" w:rsidP="00742D52">
            <w:pPr>
              <w:jc w:val="both"/>
              <w:rPr>
                <w:rFonts w:ascii="Times New Roman" w:hAnsi="Times New Roman"/>
              </w:rPr>
            </w:pPr>
            <w:r w:rsidRPr="007707CF">
              <w:rPr>
                <w:rFonts w:ascii="Times New Roman" w:hAnsi="Times New Roman"/>
              </w:rPr>
              <w:t>Hagyományörző magyar cukrászati termékek jellemzése, eredeti receptúra megismerése:</w:t>
            </w:r>
          </w:p>
          <w:p w14:paraId="5BA7C7F5" w14:textId="77777777" w:rsidR="00742D52" w:rsidRPr="007707CF" w:rsidRDefault="00742D52" w:rsidP="00742D52">
            <w:pPr>
              <w:jc w:val="both"/>
              <w:rPr>
                <w:rFonts w:ascii="Times New Roman" w:hAnsi="Times New Roman"/>
              </w:rPr>
            </w:pPr>
            <w:r w:rsidRPr="007707CF">
              <w:rPr>
                <w:rFonts w:ascii="Times New Roman" w:hAnsi="Times New Roman"/>
              </w:rPr>
              <w:t>- Dobos torta, Eszterházy-torta, Pozsonyi kifli/bejgli, konyakos meggy, indiáner, grillázs, Rigó Jancsi, Debreceni mézes, minyonok, zserbó, Rákóczy túrós</w:t>
            </w:r>
          </w:p>
          <w:p w14:paraId="4EAEF205" w14:textId="77777777" w:rsidR="00742D52" w:rsidRPr="007707CF" w:rsidRDefault="00742D52" w:rsidP="00742D52">
            <w:pPr>
              <w:ind w:left="360"/>
              <w:jc w:val="both"/>
              <w:rPr>
                <w:rFonts w:ascii="Times New Roman" w:hAnsi="Times New Roman"/>
              </w:rPr>
            </w:pPr>
          </w:p>
        </w:tc>
        <w:tc>
          <w:tcPr>
            <w:tcW w:w="3197" w:type="dxa"/>
            <w:tcBorders>
              <w:top w:val="single" w:sz="4" w:space="0" w:color="auto"/>
            </w:tcBorders>
            <w:vAlign w:val="center"/>
          </w:tcPr>
          <w:p w14:paraId="288798DD" w14:textId="77777777" w:rsidR="00742D52" w:rsidRDefault="00742D52" w:rsidP="00742D52">
            <w:pPr>
              <w:jc w:val="center"/>
              <w:rPr>
                <w:rFonts w:ascii="Times New Roman" w:hAnsi="Times New Roman"/>
                <w:b/>
              </w:rPr>
            </w:pPr>
            <w:r>
              <w:rPr>
                <w:rFonts w:ascii="Times New Roman" w:hAnsi="Times New Roman"/>
                <w:b/>
              </w:rPr>
              <w:t>-</w:t>
            </w:r>
          </w:p>
        </w:tc>
      </w:tr>
      <w:tr w:rsidR="00742D52" w:rsidRPr="007707CF" w14:paraId="155B776C" w14:textId="77777777" w:rsidTr="00742D52">
        <w:trPr>
          <w:trHeight w:val="1334"/>
          <w:jc w:val="center"/>
        </w:trPr>
        <w:tc>
          <w:tcPr>
            <w:tcW w:w="1049" w:type="dxa"/>
            <w:vMerge/>
            <w:vAlign w:val="center"/>
          </w:tcPr>
          <w:p w14:paraId="1E9D02D7" w14:textId="77777777" w:rsidR="00742D52" w:rsidRPr="007707CF" w:rsidRDefault="00742D52" w:rsidP="00742D52">
            <w:pPr>
              <w:ind w:left="113" w:right="113"/>
              <w:jc w:val="both"/>
              <w:rPr>
                <w:rFonts w:ascii="Times New Roman" w:hAnsi="Times New Roman"/>
              </w:rPr>
            </w:pPr>
          </w:p>
        </w:tc>
        <w:tc>
          <w:tcPr>
            <w:tcW w:w="1767" w:type="dxa"/>
            <w:vMerge/>
            <w:tcBorders>
              <w:top w:val="single" w:sz="4" w:space="0" w:color="000000"/>
            </w:tcBorders>
            <w:vAlign w:val="center"/>
          </w:tcPr>
          <w:p w14:paraId="0882B745" w14:textId="77777777" w:rsidR="00742D52" w:rsidRDefault="00742D52" w:rsidP="00742D52">
            <w:pPr>
              <w:jc w:val="center"/>
              <w:rPr>
                <w:rFonts w:ascii="Times New Roman" w:hAnsi="Times New Roman"/>
                <w:b/>
              </w:rPr>
            </w:pPr>
          </w:p>
        </w:tc>
        <w:tc>
          <w:tcPr>
            <w:tcW w:w="1781" w:type="dxa"/>
            <w:tcBorders>
              <w:top w:val="single" w:sz="4" w:space="0" w:color="auto"/>
            </w:tcBorders>
            <w:vAlign w:val="center"/>
          </w:tcPr>
          <w:p w14:paraId="19BD7848" w14:textId="77777777" w:rsidR="00742D52" w:rsidRPr="00B73FD1" w:rsidRDefault="00742D52" w:rsidP="00742D52">
            <w:pPr>
              <w:jc w:val="center"/>
              <w:rPr>
                <w:rFonts w:ascii="Times New Roman" w:hAnsi="Times New Roman"/>
                <w:b/>
                <w:i/>
              </w:rPr>
            </w:pPr>
            <w:r w:rsidRPr="00B73FD1">
              <w:rPr>
                <w:rFonts w:ascii="Times New Roman" w:hAnsi="Times New Roman"/>
                <w:b/>
                <w:i/>
              </w:rPr>
              <w:t>Nemzetközi cukrászati termékek</w:t>
            </w:r>
          </w:p>
        </w:tc>
        <w:tc>
          <w:tcPr>
            <w:tcW w:w="3258" w:type="dxa"/>
            <w:tcBorders>
              <w:top w:val="single" w:sz="4" w:space="0" w:color="auto"/>
            </w:tcBorders>
            <w:vAlign w:val="center"/>
          </w:tcPr>
          <w:p w14:paraId="14BC2E10" w14:textId="77777777" w:rsidR="00742D52" w:rsidRDefault="00742D52" w:rsidP="00742D52">
            <w:pPr>
              <w:jc w:val="center"/>
              <w:rPr>
                <w:rFonts w:ascii="Times New Roman" w:hAnsi="Times New Roman"/>
                <w:b/>
              </w:rPr>
            </w:pPr>
            <w:r>
              <w:rPr>
                <w:rFonts w:ascii="Times New Roman" w:hAnsi="Times New Roman"/>
                <w:b/>
              </w:rPr>
              <w:t>-</w:t>
            </w:r>
          </w:p>
        </w:tc>
        <w:tc>
          <w:tcPr>
            <w:tcW w:w="3197" w:type="dxa"/>
            <w:tcBorders>
              <w:top w:val="single" w:sz="4" w:space="0" w:color="auto"/>
              <w:bottom w:val="single" w:sz="4" w:space="0" w:color="auto"/>
            </w:tcBorders>
          </w:tcPr>
          <w:p w14:paraId="123FCF5E" w14:textId="77777777" w:rsidR="00742D52" w:rsidRPr="007707CF" w:rsidRDefault="00742D52" w:rsidP="00742D52">
            <w:pPr>
              <w:jc w:val="both"/>
              <w:rPr>
                <w:rFonts w:ascii="Times New Roman" w:hAnsi="Times New Roman"/>
              </w:rPr>
            </w:pPr>
            <w:r w:rsidRPr="007707CF">
              <w:rPr>
                <w:rFonts w:ascii="Times New Roman" w:hAnsi="Times New Roman"/>
              </w:rPr>
              <w:t>Nemzetközi cukrászati termékek</w:t>
            </w:r>
          </w:p>
          <w:p w14:paraId="3502FB6D" w14:textId="77777777" w:rsidR="00742D52" w:rsidRPr="007707CF" w:rsidRDefault="00742D52" w:rsidP="00742D52">
            <w:pPr>
              <w:ind w:left="360"/>
              <w:jc w:val="both"/>
              <w:rPr>
                <w:rFonts w:ascii="Times New Roman" w:hAnsi="Times New Roman"/>
              </w:rPr>
            </w:pPr>
            <w:r w:rsidRPr="007707CF">
              <w:rPr>
                <w:rFonts w:ascii="Times New Roman" w:hAnsi="Times New Roman"/>
              </w:rPr>
              <w:t>- jellemzése</w:t>
            </w:r>
          </w:p>
          <w:p w14:paraId="4E7459DE" w14:textId="77777777" w:rsidR="00742D52" w:rsidRPr="007707CF" w:rsidRDefault="00742D52" w:rsidP="00742D52">
            <w:pPr>
              <w:ind w:left="360"/>
              <w:jc w:val="both"/>
              <w:rPr>
                <w:rFonts w:ascii="Times New Roman" w:hAnsi="Times New Roman"/>
              </w:rPr>
            </w:pPr>
            <w:r w:rsidRPr="007707CF">
              <w:rPr>
                <w:rFonts w:ascii="Times New Roman" w:hAnsi="Times New Roman"/>
              </w:rPr>
              <w:t>- összeállítás módjai</w:t>
            </w:r>
          </w:p>
          <w:p w14:paraId="60A8683F" w14:textId="77777777" w:rsidR="00742D52" w:rsidRPr="007707CF" w:rsidRDefault="00742D52" w:rsidP="00742D52">
            <w:pPr>
              <w:ind w:left="360"/>
              <w:jc w:val="both"/>
              <w:rPr>
                <w:rFonts w:ascii="Times New Roman" w:hAnsi="Times New Roman"/>
              </w:rPr>
            </w:pPr>
            <w:r w:rsidRPr="007707CF">
              <w:rPr>
                <w:rFonts w:ascii="Times New Roman" w:hAnsi="Times New Roman"/>
              </w:rPr>
              <w:t>- különleges felvertek, töltelékek, betétek</w:t>
            </w:r>
          </w:p>
        </w:tc>
        <w:tc>
          <w:tcPr>
            <w:tcW w:w="3197" w:type="dxa"/>
            <w:tcBorders>
              <w:top w:val="single" w:sz="4" w:space="0" w:color="auto"/>
            </w:tcBorders>
            <w:vAlign w:val="center"/>
          </w:tcPr>
          <w:p w14:paraId="37B4277B" w14:textId="77777777" w:rsidR="00742D52" w:rsidRDefault="00742D52" w:rsidP="00742D52">
            <w:pPr>
              <w:jc w:val="center"/>
              <w:rPr>
                <w:rFonts w:ascii="Times New Roman" w:hAnsi="Times New Roman"/>
                <w:b/>
              </w:rPr>
            </w:pPr>
            <w:r>
              <w:rPr>
                <w:rFonts w:ascii="Times New Roman" w:hAnsi="Times New Roman"/>
                <w:b/>
              </w:rPr>
              <w:t>-</w:t>
            </w:r>
          </w:p>
        </w:tc>
      </w:tr>
      <w:tr w:rsidR="00742D52" w:rsidRPr="007707CF" w14:paraId="239E9C4B" w14:textId="77777777" w:rsidTr="00742D52">
        <w:trPr>
          <w:trHeight w:val="2205"/>
          <w:jc w:val="center"/>
        </w:trPr>
        <w:tc>
          <w:tcPr>
            <w:tcW w:w="1049" w:type="dxa"/>
            <w:vMerge/>
            <w:vAlign w:val="center"/>
          </w:tcPr>
          <w:p w14:paraId="710126A0" w14:textId="77777777" w:rsidR="00742D52" w:rsidRPr="007707CF" w:rsidRDefault="00742D52" w:rsidP="00742D52">
            <w:pPr>
              <w:ind w:left="113" w:right="113"/>
              <w:jc w:val="both"/>
              <w:rPr>
                <w:rFonts w:ascii="Times New Roman" w:hAnsi="Times New Roman"/>
              </w:rPr>
            </w:pPr>
          </w:p>
        </w:tc>
        <w:tc>
          <w:tcPr>
            <w:tcW w:w="1767" w:type="dxa"/>
            <w:vMerge/>
            <w:tcBorders>
              <w:top w:val="single" w:sz="4" w:space="0" w:color="000000"/>
              <w:bottom w:val="single" w:sz="4" w:space="0" w:color="auto"/>
            </w:tcBorders>
            <w:vAlign w:val="center"/>
          </w:tcPr>
          <w:p w14:paraId="5433B166" w14:textId="77777777" w:rsidR="00742D52" w:rsidRDefault="00742D52" w:rsidP="00742D52">
            <w:pPr>
              <w:jc w:val="center"/>
              <w:rPr>
                <w:rFonts w:ascii="Times New Roman" w:hAnsi="Times New Roman"/>
                <w:b/>
              </w:rPr>
            </w:pPr>
          </w:p>
        </w:tc>
        <w:tc>
          <w:tcPr>
            <w:tcW w:w="1781" w:type="dxa"/>
            <w:tcBorders>
              <w:top w:val="single" w:sz="4" w:space="0" w:color="auto"/>
            </w:tcBorders>
            <w:vAlign w:val="center"/>
          </w:tcPr>
          <w:p w14:paraId="5E2977D6" w14:textId="77777777" w:rsidR="00742D52" w:rsidRPr="00B73FD1" w:rsidRDefault="00742D52" w:rsidP="00742D52">
            <w:pPr>
              <w:jc w:val="center"/>
              <w:rPr>
                <w:rFonts w:ascii="Times New Roman" w:hAnsi="Times New Roman"/>
                <w:b/>
                <w:i/>
              </w:rPr>
            </w:pPr>
            <w:r w:rsidRPr="00B73FD1">
              <w:rPr>
                <w:rFonts w:ascii="Times New Roman" w:hAnsi="Times New Roman"/>
                <w:b/>
                <w:i/>
              </w:rPr>
              <w:t>Különleges táplálkozási igények figyelembevételével készülő cukrászati termékek</w:t>
            </w:r>
          </w:p>
        </w:tc>
        <w:tc>
          <w:tcPr>
            <w:tcW w:w="3258" w:type="dxa"/>
            <w:tcBorders>
              <w:top w:val="single" w:sz="4" w:space="0" w:color="auto"/>
            </w:tcBorders>
            <w:vAlign w:val="center"/>
          </w:tcPr>
          <w:p w14:paraId="77E72827" w14:textId="77777777" w:rsidR="00742D52" w:rsidRDefault="00742D52" w:rsidP="00742D52">
            <w:pPr>
              <w:jc w:val="center"/>
              <w:rPr>
                <w:rFonts w:ascii="Times New Roman" w:hAnsi="Times New Roman"/>
                <w:b/>
              </w:rPr>
            </w:pPr>
          </w:p>
        </w:tc>
        <w:tc>
          <w:tcPr>
            <w:tcW w:w="3197" w:type="dxa"/>
            <w:tcBorders>
              <w:top w:val="single" w:sz="4" w:space="0" w:color="auto"/>
              <w:bottom w:val="single" w:sz="4" w:space="0" w:color="auto"/>
            </w:tcBorders>
          </w:tcPr>
          <w:p w14:paraId="79FC5115" w14:textId="77777777" w:rsidR="00742D52" w:rsidRPr="007707CF" w:rsidRDefault="00742D52" w:rsidP="00742D52">
            <w:pPr>
              <w:jc w:val="both"/>
              <w:rPr>
                <w:rFonts w:ascii="Times New Roman" w:hAnsi="Times New Roman"/>
              </w:rPr>
            </w:pPr>
            <w:r w:rsidRPr="007707CF">
              <w:rPr>
                <w:rFonts w:ascii="Times New Roman" w:hAnsi="Times New Roman"/>
              </w:rPr>
              <w:t>Különleges táplálkozási igények figyelembevételével készülő cukrászati termékek</w:t>
            </w:r>
          </w:p>
          <w:p w14:paraId="5FBF88A4" w14:textId="77777777" w:rsidR="00742D52" w:rsidRPr="007707CF" w:rsidRDefault="00742D52" w:rsidP="00742D52">
            <w:pPr>
              <w:jc w:val="both"/>
              <w:rPr>
                <w:rFonts w:ascii="Times New Roman" w:hAnsi="Times New Roman"/>
              </w:rPr>
            </w:pPr>
            <w:r w:rsidRPr="007707CF">
              <w:rPr>
                <w:rFonts w:ascii="Times New Roman" w:hAnsi="Times New Roman"/>
              </w:rPr>
              <w:t>- diabetikus</w:t>
            </w:r>
          </w:p>
          <w:p w14:paraId="51E9D8B7" w14:textId="77777777" w:rsidR="00742D52" w:rsidRPr="007707CF" w:rsidRDefault="00742D52" w:rsidP="00742D52">
            <w:pPr>
              <w:jc w:val="both"/>
              <w:rPr>
                <w:rFonts w:ascii="Times New Roman" w:hAnsi="Times New Roman"/>
              </w:rPr>
            </w:pPr>
            <w:r w:rsidRPr="007707CF">
              <w:rPr>
                <w:rFonts w:ascii="Times New Roman" w:hAnsi="Times New Roman"/>
              </w:rPr>
              <w:t>- gluténmentes</w:t>
            </w:r>
          </w:p>
          <w:p w14:paraId="132BB5DB" w14:textId="77777777" w:rsidR="00742D52" w:rsidRPr="007707CF" w:rsidRDefault="00742D52" w:rsidP="00742D52">
            <w:pPr>
              <w:jc w:val="both"/>
              <w:rPr>
                <w:rFonts w:ascii="Times New Roman" w:hAnsi="Times New Roman"/>
              </w:rPr>
            </w:pPr>
            <w:r w:rsidRPr="007707CF">
              <w:rPr>
                <w:rFonts w:ascii="Times New Roman" w:hAnsi="Times New Roman"/>
              </w:rPr>
              <w:t>- laktózmentes</w:t>
            </w:r>
          </w:p>
          <w:p w14:paraId="0EEC5014" w14:textId="77777777" w:rsidR="00742D52" w:rsidRPr="007707CF" w:rsidRDefault="00742D52" w:rsidP="00742D52">
            <w:pPr>
              <w:jc w:val="both"/>
              <w:rPr>
                <w:rFonts w:ascii="Times New Roman" w:hAnsi="Times New Roman"/>
              </w:rPr>
            </w:pPr>
            <w:r>
              <w:rPr>
                <w:rFonts w:ascii="Times New Roman" w:hAnsi="Times New Roman"/>
              </w:rPr>
              <w:t xml:space="preserve">- </w:t>
            </w:r>
            <w:r w:rsidRPr="007707CF">
              <w:rPr>
                <w:rFonts w:ascii="Times New Roman" w:hAnsi="Times New Roman"/>
              </w:rPr>
              <w:t>tejfehérjementes</w:t>
            </w:r>
          </w:p>
        </w:tc>
        <w:tc>
          <w:tcPr>
            <w:tcW w:w="3197" w:type="dxa"/>
            <w:tcBorders>
              <w:top w:val="single" w:sz="4" w:space="0" w:color="auto"/>
            </w:tcBorders>
            <w:vAlign w:val="center"/>
          </w:tcPr>
          <w:p w14:paraId="1AC8C79D" w14:textId="77777777" w:rsidR="00742D52" w:rsidRDefault="00742D52" w:rsidP="00742D52">
            <w:pPr>
              <w:jc w:val="center"/>
              <w:rPr>
                <w:rFonts w:ascii="Times New Roman" w:hAnsi="Times New Roman"/>
                <w:b/>
              </w:rPr>
            </w:pPr>
          </w:p>
        </w:tc>
      </w:tr>
      <w:tr w:rsidR="00742D52" w:rsidRPr="007707CF" w14:paraId="7E8850AA" w14:textId="77777777" w:rsidTr="00742D52">
        <w:trPr>
          <w:trHeight w:val="141"/>
          <w:jc w:val="center"/>
        </w:trPr>
        <w:tc>
          <w:tcPr>
            <w:tcW w:w="1049" w:type="dxa"/>
            <w:vMerge/>
            <w:vAlign w:val="center"/>
          </w:tcPr>
          <w:p w14:paraId="16DE9CF3" w14:textId="77777777" w:rsidR="00742D52" w:rsidRPr="007707CF" w:rsidRDefault="00742D52" w:rsidP="00742D52">
            <w:pPr>
              <w:ind w:left="113" w:right="113"/>
              <w:jc w:val="both"/>
              <w:rPr>
                <w:rFonts w:ascii="Times New Roman" w:hAnsi="Times New Roman"/>
              </w:rPr>
            </w:pPr>
          </w:p>
        </w:tc>
        <w:tc>
          <w:tcPr>
            <w:tcW w:w="1767" w:type="dxa"/>
            <w:tcBorders>
              <w:top w:val="single" w:sz="4" w:space="0" w:color="auto"/>
              <w:bottom w:val="single" w:sz="4" w:space="0" w:color="auto"/>
            </w:tcBorders>
            <w:vAlign w:val="center"/>
          </w:tcPr>
          <w:p w14:paraId="7537D67D" w14:textId="77777777" w:rsidR="00742D52" w:rsidRDefault="00742D52" w:rsidP="00742D52">
            <w:pPr>
              <w:jc w:val="center"/>
              <w:rPr>
                <w:rFonts w:ascii="Times New Roman" w:hAnsi="Times New Roman"/>
                <w:b/>
              </w:rPr>
            </w:pPr>
            <w:r>
              <w:rPr>
                <w:rFonts w:ascii="Times New Roman" w:hAnsi="Times New Roman"/>
                <w:b/>
              </w:rPr>
              <w:t>Szakmai idegen nyelv</w:t>
            </w:r>
          </w:p>
        </w:tc>
        <w:tc>
          <w:tcPr>
            <w:tcW w:w="1781" w:type="dxa"/>
            <w:tcBorders>
              <w:top w:val="single" w:sz="4" w:space="0" w:color="auto"/>
            </w:tcBorders>
            <w:vAlign w:val="center"/>
          </w:tcPr>
          <w:p w14:paraId="7A2C6CCC" w14:textId="77777777" w:rsidR="00742D52" w:rsidRPr="00B73FD1" w:rsidRDefault="00742D52" w:rsidP="00742D52">
            <w:pPr>
              <w:jc w:val="center"/>
              <w:rPr>
                <w:rFonts w:ascii="Times New Roman" w:hAnsi="Times New Roman"/>
                <w:b/>
                <w:i/>
              </w:rPr>
            </w:pPr>
          </w:p>
        </w:tc>
        <w:tc>
          <w:tcPr>
            <w:tcW w:w="3258" w:type="dxa"/>
            <w:tcBorders>
              <w:top w:val="single" w:sz="4" w:space="0" w:color="auto"/>
            </w:tcBorders>
            <w:vAlign w:val="center"/>
          </w:tcPr>
          <w:p w14:paraId="1A70BC47" w14:textId="77777777" w:rsidR="00742D52" w:rsidRDefault="00C7204F" w:rsidP="00742D52">
            <w:pPr>
              <w:jc w:val="center"/>
              <w:rPr>
                <w:rFonts w:ascii="Times New Roman" w:hAnsi="Times New Roman"/>
                <w:b/>
                <w:bCs/>
              </w:rPr>
            </w:pPr>
            <w:r w:rsidRPr="00D17931">
              <w:rPr>
                <w:rFonts w:ascii="Times New Roman" w:hAnsi="Times New Roman"/>
                <w:b/>
                <w:bCs/>
              </w:rPr>
              <w:t>31 óra</w:t>
            </w:r>
          </w:p>
          <w:p w14:paraId="148104DF" w14:textId="77777777" w:rsidR="00C7204F" w:rsidRPr="00C7204F" w:rsidRDefault="00C7204F" w:rsidP="00C7204F">
            <w:pPr>
              <w:jc w:val="center"/>
              <w:rPr>
                <w:rFonts w:ascii="Times New Roman" w:hAnsi="Times New Roman"/>
              </w:rPr>
            </w:pPr>
          </w:p>
          <w:p w14:paraId="34A48D8B" w14:textId="77777777" w:rsidR="00C7204F" w:rsidRPr="00C7204F" w:rsidRDefault="00C7204F" w:rsidP="00C7204F">
            <w:pPr>
              <w:jc w:val="center"/>
              <w:rPr>
                <w:rFonts w:ascii="Times New Roman" w:hAnsi="Times New Roman"/>
              </w:rPr>
            </w:pPr>
            <w:r w:rsidRPr="00C7204F">
              <w:rPr>
                <w:rFonts w:ascii="Times New Roman" w:hAnsi="Times New Roman"/>
              </w:rPr>
              <w:t>Alapanyagkosár 1-4</w:t>
            </w:r>
          </w:p>
          <w:p w14:paraId="27D6DF9F" w14:textId="77777777" w:rsidR="00C7204F" w:rsidRPr="00C7204F" w:rsidRDefault="00C7204F" w:rsidP="00C7204F">
            <w:pPr>
              <w:jc w:val="center"/>
              <w:rPr>
                <w:rFonts w:ascii="Times New Roman" w:hAnsi="Times New Roman"/>
              </w:rPr>
            </w:pPr>
            <w:r w:rsidRPr="00C7204F">
              <w:rPr>
                <w:rFonts w:ascii="Times New Roman" w:hAnsi="Times New Roman"/>
              </w:rPr>
              <w:t>Termelési folyamatoknál, tevékenységeknél használt szakkifejezések.</w:t>
            </w:r>
          </w:p>
          <w:p w14:paraId="794D8D3B" w14:textId="77777777" w:rsidR="00C7204F" w:rsidRPr="00C7204F" w:rsidRDefault="00C7204F" w:rsidP="00C7204F">
            <w:pPr>
              <w:jc w:val="center"/>
              <w:rPr>
                <w:rFonts w:ascii="Times New Roman" w:hAnsi="Times New Roman"/>
              </w:rPr>
            </w:pPr>
            <w:r w:rsidRPr="00C7204F">
              <w:rPr>
                <w:rFonts w:ascii="Times New Roman" w:hAnsi="Times New Roman"/>
              </w:rPr>
              <w:t>Értékesítési folyamatoknál, tevékenységeknél használt szakkifejezések.</w:t>
            </w:r>
          </w:p>
          <w:p w14:paraId="2F3012A9" w14:textId="77777777" w:rsidR="00C7204F" w:rsidRPr="00C7204F" w:rsidRDefault="00C7204F" w:rsidP="00C7204F">
            <w:pPr>
              <w:jc w:val="center"/>
              <w:rPr>
                <w:rFonts w:ascii="Times New Roman" w:hAnsi="Times New Roman"/>
              </w:rPr>
            </w:pPr>
          </w:p>
          <w:p w14:paraId="6248AB8B" w14:textId="77777777" w:rsidR="00C7204F" w:rsidRPr="00C7204F" w:rsidRDefault="00C7204F" w:rsidP="00C7204F">
            <w:pPr>
              <w:jc w:val="center"/>
              <w:rPr>
                <w:rFonts w:ascii="Times New Roman" w:hAnsi="Times New Roman"/>
              </w:rPr>
            </w:pPr>
            <w:r w:rsidRPr="00C7204F">
              <w:rPr>
                <w:rFonts w:ascii="Times New Roman" w:hAnsi="Times New Roman"/>
              </w:rPr>
              <w:t>Kommunikáció a munkatársakkal.</w:t>
            </w:r>
          </w:p>
          <w:p w14:paraId="18E9DEA5" w14:textId="77777777" w:rsidR="00C7204F" w:rsidRPr="00C7204F" w:rsidRDefault="00C7204F" w:rsidP="00C7204F">
            <w:pPr>
              <w:jc w:val="center"/>
              <w:rPr>
                <w:rFonts w:ascii="Times New Roman" w:hAnsi="Times New Roman"/>
              </w:rPr>
            </w:pPr>
            <w:r w:rsidRPr="00C7204F">
              <w:rPr>
                <w:rFonts w:ascii="Times New Roman" w:hAnsi="Times New Roman"/>
              </w:rPr>
              <w:t xml:space="preserve">Etikett, protokoll alkalmazása. </w:t>
            </w:r>
          </w:p>
          <w:p w14:paraId="5F0F300A" w14:textId="77777777" w:rsidR="00C7204F" w:rsidRPr="00C7204F" w:rsidRDefault="00C7204F" w:rsidP="00C7204F">
            <w:pPr>
              <w:jc w:val="center"/>
              <w:rPr>
                <w:rFonts w:ascii="Times New Roman" w:hAnsi="Times New Roman"/>
              </w:rPr>
            </w:pPr>
            <w:r w:rsidRPr="00C7204F">
              <w:rPr>
                <w:rFonts w:ascii="Times New Roman" w:hAnsi="Times New Roman"/>
              </w:rPr>
              <w:t>Kommunikáció a vendégekkel.</w:t>
            </w:r>
          </w:p>
          <w:p w14:paraId="64B2D023" w14:textId="77777777" w:rsidR="00C7204F" w:rsidRPr="00C7204F" w:rsidRDefault="00C7204F" w:rsidP="00C7204F">
            <w:pPr>
              <w:jc w:val="center"/>
              <w:rPr>
                <w:rFonts w:ascii="Times New Roman" w:hAnsi="Times New Roman"/>
              </w:rPr>
            </w:pPr>
            <w:r w:rsidRPr="00C7204F">
              <w:rPr>
                <w:rFonts w:ascii="Times New Roman" w:hAnsi="Times New Roman"/>
              </w:rPr>
              <w:t>Kommunikáció üzleti partnerekkel.</w:t>
            </w:r>
          </w:p>
          <w:p w14:paraId="3AE7CD1F" w14:textId="77777777" w:rsidR="00C7204F" w:rsidRPr="00C7204F" w:rsidRDefault="00C7204F" w:rsidP="00C7204F">
            <w:pPr>
              <w:jc w:val="center"/>
              <w:rPr>
                <w:rFonts w:ascii="Times New Roman" w:hAnsi="Times New Roman"/>
              </w:rPr>
            </w:pPr>
            <w:r w:rsidRPr="00C7204F">
              <w:rPr>
                <w:rFonts w:ascii="Times New Roman" w:hAnsi="Times New Roman"/>
              </w:rPr>
              <w:t>Vendégek fogadása.</w:t>
            </w:r>
          </w:p>
          <w:p w14:paraId="69B4E225" w14:textId="77777777" w:rsidR="00C7204F" w:rsidRPr="00C7204F" w:rsidRDefault="00C7204F" w:rsidP="00C7204F">
            <w:pPr>
              <w:jc w:val="center"/>
              <w:rPr>
                <w:rFonts w:ascii="Times New Roman" w:hAnsi="Times New Roman"/>
              </w:rPr>
            </w:pPr>
            <w:r w:rsidRPr="00C7204F">
              <w:rPr>
                <w:rFonts w:ascii="Times New Roman" w:hAnsi="Times New Roman"/>
              </w:rPr>
              <w:t>Ajánlás idegen nyelven.</w:t>
            </w:r>
          </w:p>
          <w:p w14:paraId="5B549502" w14:textId="77777777" w:rsidR="00C7204F" w:rsidRPr="00C7204F" w:rsidRDefault="00C7204F" w:rsidP="00C7204F">
            <w:pPr>
              <w:jc w:val="center"/>
              <w:rPr>
                <w:rFonts w:ascii="Times New Roman" w:hAnsi="Times New Roman"/>
              </w:rPr>
            </w:pPr>
            <w:r w:rsidRPr="00C7204F">
              <w:rPr>
                <w:rFonts w:ascii="Times New Roman" w:hAnsi="Times New Roman"/>
              </w:rPr>
              <w:t>Rendelésfelvétel idegen nyelven.</w:t>
            </w:r>
          </w:p>
          <w:p w14:paraId="1556C3D3" w14:textId="37A098B3" w:rsidR="00C7204F" w:rsidRPr="007D22EF" w:rsidRDefault="00C7204F" w:rsidP="00C7204F">
            <w:pPr>
              <w:jc w:val="center"/>
              <w:rPr>
                <w:rFonts w:ascii="Times New Roman" w:hAnsi="Times New Roman"/>
              </w:rPr>
            </w:pPr>
            <w:r w:rsidRPr="00C7204F">
              <w:rPr>
                <w:rFonts w:ascii="Times New Roman" w:hAnsi="Times New Roman"/>
              </w:rPr>
              <w:t>Panaszkezelés idegen nyelven.</w:t>
            </w:r>
          </w:p>
        </w:tc>
        <w:tc>
          <w:tcPr>
            <w:tcW w:w="3197" w:type="dxa"/>
            <w:tcBorders>
              <w:top w:val="single" w:sz="4" w:space="0" w:color="auto"/>
              <w:bottom w:val="single" w:sz="4" w:space="0" w:color="auto"/>
            </w:tcBorders>
            <w:vAlign w:val="center"/>
          </w:tcPr>
          <w:p w14:paraId="3CA336EA" w14:textId="04B24F48" w:rsidR="00742D52" w:rsidRPr="00D17931" w:rsidRDefault="00742D52" w:rsidP="00742D52">
            <w:pPr>
              <w:jc w:val="center"/>
              <w:rPr>
                <w:rFonts w:ascii="Times New Roman" w:hAnsi="Times New Roman"/>
                <w:b/>
                <w:bCs/>
              </w:rPr>
            </w:pPr>
          </w:p>
        </w:tc>
        <w:tc>
          <w:tcPr>
            <w:tcW w:w="3197" w:type="dxa"/>
            <w:tcBorders>
              <w:top w:val="single" w:sz="4" w:space="0" w:color="auto"/>
            </w:tcBorders>
            <w:vAlign w:val="center"/>
          </w:tcPr>
          <w:p w14:paraId="5C7E90DD" w14:textId="77777777" w:rsidR="00742D52" w:rsidRPr="007D22EF" w:rsidRDefault="00742D52" w:rsidP="00742D52">
            <w:pPr>
              <w:jc w:val="center"/>
              <w:rPr>
                <w:rFonts w:ascii="Times New Roman" w:hAnsi="Times New Roman"/>
              </w:rPr>
            </w:pPr>
            <w:r w:rsidRPr="007D22EF">
              <w:rPr>
                <w:rFonts w:ascii="Times New Roman" w:hAnsi="Times New Roman"/>
              </w:rPr>
              <w:t>-</w:t>
            </w:r>
          </w:p>
        </w:tc>
      </w:tr>
      <w:tr w:rsidR="00D17931" w:rsidRPr="007707CF" w14:paraId="6A8E1026" w14:textId="77777777" w:rsidTr="00364971">
        <w:trPr>
          <w:trHeight w:val="141"/>
          <w:jc w:val="center"/>
        </w:trPr>
        <w:tc>
          <w:tcPr>
            <w:tcW w:w="1049" w:type="dxa"/>
            <w:vMerge/>
            <w:vAlign w:val="center"/>
          </w:tcPr>
          <w:p w14:paraId="37D3E6F6" w14:textId="77777777" w:rsidR="00D17931" w:rsidRPr="007707CF" w:rsidRDefault="00D17931" w:rsidP="00742D52">
            <w:pPr>
              <w:ind w:left="113" w:right="113"/>
              <w:jc w:val="both"/>
              <w:rPr>
                <w:rFonts w:ascii="Times New Roman" w:hAnsi="Times New Roman"/>
              </w:rPr>
            </w:pPr>
          </w:p>
        </w:tc>
        <w:tc>
          <w:tcPr>
            <w:tcW w:w="1767" w:type="dxa"/>
            <w:vMerge w:val="restart"/>
            <w:tcBorders>
              <w:top w:val="single" w:sz="4" w:space="0" w:color="auto"/>
            </w:tcBorders>
            <w:vAlign w:val="center"/>
          </w:tcPr>
          <w:p w14:paraId="575041D5" w14:textId="59E2D0DD" w:rsidR="00D17931" w:rsidRDefault="00D17931" w:rsidP="00742D52">
            <w:pPr>
              <w:jc w:val="center"/>
              <w:rPr>
                <w:rFonts w:ascii="Times New Roman" w:hAnsi="Times New Roman"/>
                <w:b/>
              </w:rPr>
            </w:pPr>
            <w:r>
              <w:rPr>
                <w:rFonts w:ascii="Times New Roman" w:hAnsi="Times New Roman"/>
                <w:b/>
              </w:rPr>
              <w:t>Portfólió készítés</w:t>
            </w:r>
          </w:p>
        </w:tc>
        <w:tc>
          <w:tcPr>
            <w:tcW w:w="1781" w:type="dxa"/>
            <w:tcBorders>
              <w:top w:val="single" w:sz="4" w:space="0" w:color="auto"/>
            </w:tcBorders>
            <w:vAlign w:val="center"/>
          </w:tcPr>
          <w:p w14:paraId="3CFA79BF" w14:textId="77777777" w:rsidR="00D17931" w:rsidRDefault="00D17931" w:rsidP="00742D52">
            <w:pPr>
              <w:jc w:val="center"/>
              <w:rPr>
                <w:rFonts w:ascii="Times New Roman" w:hAnsi="Times New Roman"/>
                <w:b/>
                <w:i/>
              </w:rPr>
            </w:pPr>
          </w:p>
        </w:tc>
        <w:tc>
          <w:tcPr>
            <w:tcW w:w="3258" w:type="dxa"/>
            <w:tcBorders>
              <w:top w:val="single" w:sz="4" w:space="0" w:color="auto"/>
            </w:tcBorders>
            <w:vAlign w:val="center"/>
          </w:tcPr>
          <w:p w14:paraId="701D6768" w14:textId="77777777" w:rsidR="00D17931" w:rsidRPr="007D22EF" w:rsidRDefault="00D17931" w:rsidP="00742D52">
            <w:pPr>
              <w:jc w:val="center"/>
              <w:rPr>
                <w:rFonts w:ascii="Times New Roman" w:hAnsi="Times New Roman"/>
                <w:b/>
              </w:rPr>
            </w:pPr>
          </w:p>
        </w:tc>
        <w:tc>
          <w:tcPr>
            <w:tcW w:w="3197" w:type="dxa"/>
          </w:tcPr>
          <w:p w14:paraId="3314E483" w14:textId="69BDAAB7" w:rsidR="00D17931" w:rsidRPr="007707CF" w:rsidRDefault="00D17931" w:rsidP="00D17931">
            <w:pPr>
              <w:jc w:val="center"/>
              <w:rPr>
                <w:rFonts w:ascii="Times New Roman" w:hAnsi="Times New Roman"/>
                <w:b/>
              </w:rPr>
            </w:pPr>
            <w:r>
              <w:rPr>
                <w:rFonts w:ascii="Times New Roman" w:hAnsi="Times New Roman"/>
                <w:b/>
              </w:rPr>
              <w:t>15,5, óra</w:t>
            </w:r>
          </w:p>
        </w:tc>
        <w:tc>
          <w:tcPr>
            <w:tcW w:w="3197" w:type="dxa"/>
            <w:tcBorders>
              <w:top w:val="single" w:sz="4" w:space="0" w:color="auto"/>
            </w:tcBorders>
            <w:vAlign w:val="center"/>
          </w:tcPr>
          <w:p w14:paraId="438F4670" w14:textId="77777777" w:rsidR="00D17931" w:rsidRPr="007D22EF" w:rsidRDefault="00D17931" w:rsidP="00742D52">
            <w:pPr>
              <w:jc w:val="center"/>
              <w:rPr>
                <w:rFonts w:ascii="Times New Roman" w:hAnsi="Times New Roman"/>
                <w:b/>
              </w:rPr>
            </w:pPr>
          </w:p>
        </w:tc>
      </w:tr>
      <w:tr w:rsidR="00D17931" w:rsidRPr="007707CF" w14:paraId="3C3FC669" w14:textId="77777777" w:rsidTr="00364971">
        <w:trPr>
          <w:trHeight w:val="141"/>
          <w:jc w:val="center"/>
        </w:trPr>
        <w:tc>
          <w:tcPr>
            <w:tcW w:w="1049" w:type="dxa"/>
            <w:vMerge/>
            <w:vAlign w:val="center"/>
          </w:tcPr>
          <w:p w14:paraId="4E8B768E" w14:textId="77777777" w:rsidR="00D17931" w:rsidRPr="007707CF" w:rsidRDefault="00D17931" w:rsidP="00742D52">
            <w:pPr>
              <w:ind w:left="113" w:right="113"/>
              <w:jc w:val="both"/>
              <w:rPr>
                <w:rFonts w:ascii="Times New Roman" w:hAnsi="Times New Roman"/>
              </w:rPr>
            </w:pPr>
          </w:p>
        </w:tc>
        <w:tc>
          <w:tcPr>
            <w:tcW w:w="1767" w:type="dxa"/>
            <w:vMerge/>
            <w:tcBorders>
              <w:bottom w:val="single" w:sz="4" w:space="0" w:color="auto"/>
            </w:tcBorders>
            <w:vAlign w:val="center"/>
          </w:tcPr>
          <w:p w14:paraId="574FF589" w14:textId="43DB94A8" w:rsidR="00D17931" w:rsidRDefault="00D17931" w:rsidP="00742D52">
            <w:pPr>
              <w:jc w:val="center"/>
              <w:rPr>
                <w:rFonts w:ascii="Times New Roman" w:hAnsi="Times New Roman"/>
                <w:b/>
              </w:rPr>
            </w:pPr>
          </w:p>
        </w:tc>
        <w:tc>
          <w:tcPr>
            <w:tcW w:w="1781" w:type="dxa"/>
            <w:tcBorders>
              <w:top w:val="single" w:sz="4" w:space="0" w:color="auto"/>
            </w:tcBorders>
            <w:vAlign w:val="center"/>
          </w:tcPr>
          <w:p w14:paraId="318B5B57" w14:textId="77777777" w:rsidR="00D17931" w:rsidRDefault="00D17931" w:rsidP="00742D52">
            <w:pPr>
              <w:jc w:val="center"/>
              <w:rPr>
                <w:rFonts w:ascii="Times New Roman" w:hAnsi="Times New Roman"/>
                <w:b/>
                <w:i/>
              </w:rPr>
            </w:pPr>
            <w:r>
              <w:rPr>
                <w:rFonts w:ascii="Times New Roman" w:hAnsi="Times New Roman"/>
                <w:b/>
                <w:i/>
              </w:rPr>
              <w:t xml:space="preserve">Portfólió </w:t>
            </w:r>
          </w:p>
          <w:p w14:paraId="4A3BF8E3" w14:textId="77777777" w:rsidR="00D17931" w:rsidRPr="00B73FD1" w:rsidRDefault="00D17931" w:rsidP="00742D52">
            <w:pPr>
              <w:jc w:val="center"/>
              <w:rPr>
                <w:rFonts w:ascii="Times New Roman" w:hAnsi="Times New Roman"/>
                <w:b/>
                <w:i/>
              </w:rPr>
            </w:pPr>
            <w:r>
              <w:rPr>
                <w:rFonts w:ascii="Times New Roman" w:hAnsi="Times New Roman"/>
                <w:b/>
                <w:i/>
              </w:rPr>
              <w:t>készítés</w:t>
            </w:r>
          </w:p>
        </w:tc>
        <w:tc>
          <w:tcPr>
            <w:tcW w:w="3258" w:type="dxa"/>
            <w:tcBorders>
              <w:top w:val="single" w:sz="4" w:space="0" w:color="auto"/>
            </w:tcBorders>
            <w:vAlign w:val="center"/>
          </w:tcPr>
          <w:p w14:paraId="79C805F6" w14:textId="77777777" w:rsidR="00D17931" w:rsidRPr="007D22EF" w:rsidRDefault="00D17931" w:rsidP="00742D52">
            <w:pPr>
              <w:jc w:val="center"/>
              <w:rPr>
                <w:rFonts w:ascii="Times New Roman" w:hAnsi="Times New Roman"/>
                <w:b/>
              </w:rPr>
            </w:pPr>
            <w:r w:rsidRPr="007D22EF">
              <w:rPr>
                <w:rFonts w:ascii="Times New Roman" w:hAnsi="Times New Roman"/>
                <w:b/>
              </w:rPr>
              <w:t>-</w:t>
            </w:r>
          </w:p>
        </w:tc>
        <w:tc>
          <w:tcPr>
            <w:tcW w:w="3197" w:type="dxa"/>
          </w:tcPr>
          <w:p w14:paraId="665AF956" w14:textId="77777777" w:rsidR="00D17931" w:rsidRPr="007707CF" w:rsidRDefault="00D17931" w:rsidP="00742D52">
            <w:pPr>
              <w:jc w:val="both"/>
              <w:rPr>
                <w:rFonts w:ascii="Times New Roman" w:eastAsia="Arial" w:hAnsi="Times New Roman"/>
              </w:rPr>
            </w:pPr>
            <w:r w:rsidRPr="007707CF">
              <w:rPr>
                <w:rFonts w:ascii="Times New Roman" w:eastAsia="Arial" w:hAnsi="Times New Roman"/>
              </w:rPr>
              <w:t>Portfólió</w:t>
            </w:r>
            <w:proofErr w:type="gramStart"/>
            <w:r w:rsidRPr="007707CF">
              <w:rPr>
                <w:rFonts w:ascii="Times New Roman" w:eastAsia="Arial" w:hAnsi="Times New Roman"/>
              </w:rPr>
              <w:t>:a</w:t>
            </w:r>
            <w:proofErr w:type="gramEnd"/>
            <w:r w:rsidRPr="007707CF">
              <w:rPr>
                <w:rFonts w:ascii="Times New Roman" w:eastAsia="Arial" w:hAnsi="Times New Roman"/>
              </w:rPr>
              <w:t xml:space="preserve"> tanuló haladásáról és eredményeiről, munkáiból</w:t>
            </w:r>
          </w:p>
          <w:p w14:paraId="4B1C555F" w14:textId="77777777" w:rsidR="00D17931" w:rsidRPr="007707CF" w:rsidRDefault="00D17931" w:rsidP="00742D52">
            <w:pPr>
              <w:jc w:val="both"/>
              <w:rPr>
                <w:rFonts w:ascii="Times New Roman" w:eastAsia="Arial" w:hAnsi="Times New Roman"/>
              </w:rPr>
            </w:pPr>
            <w:r w:rsidRPr="007707CF">
              <w:rPr>
                <w:rFonts w:ascii="Times New Roman" w:eastAsia="Arial" w:hAnsi="Times New Roman"/>
              </w:rPr>
              <w:t>Tartalma: a szakmai oktatás során végzett legalább 4 cukrászati termékcsoport egyéni feladat megoldása, szakmai észrevételek, a tanuló által készített termékek bemutatása.</w:t>
            </w:r>
          </w:p>
          <w:p w14:paraId="19040464" w14:textId="77777777" w:rsidR="00D17931" w:rsidRPr="007707CF" w:rsidRDefault="00D17931" w:rsidP="00742D52">
            <w:pPr>
              <w:jc w:val="both"/>
              <w:rPr>
                <w:rFonts w:ascii="Times New Roman" w:eastAsia="Arial" w:hAnsi="Times New Roman"/>
              </w:rPr>
            </w:pPr>
            <w:r w:rsidRPr="007707CF">
              <w:rPr>
                <w:rFonts w:ascii="Times New Roman" w:eastAsia="Arial" w:hAnsi="Times New Roman"/>
              </w:rPr>
              <w:t xml:space="preserve">A termékek képekkel történő </w:t>
            </w:r>
            <w:proofErr w:type="gramStart"/>
            <w:r w:rsidRPr="007707CF">
              <w:rPr>
                <w:rFonts w:ascii="Times New Roman" w:eastAsia="Arial" w:hAnsi="Times New Roman"/>
              </w:rPr>
              <w:t>illusztrálása</w:t>
            </w:r>
            <w:proofErr w:type="gramEnd"/>
            <w:r w:rsidRPr="007707CF">
              <w:rPr>
                <w:rFonts w:ascii="Times New Roman" w:eastAsia="Arial" w:hAnsi="Times New Roman"/>
              </w:rPr>
              <w:t>.</w:t>
            </w:r>
          </w:p>
          <w:p w14:paraId="4A2932DD" w14:textId="77777777" w:rsidR="00D17931" w:rsidRPr="007707CF" w:rsidRDefault="00D17931" w:rsidP="00742D52">
            <w:pPr>
              <w:jc w:val="both"/>
              <w:rPr>
                <w:rFonts w:ascii="Times New Roman" w:eastAsia="Arial" w:hAnsi="Times New Roman"/>
              </w:rPr>
            </w:pPr>
            <w:r w:rsidRPr="007707CF">
              <w:rPr>
                <w:rFonts w:ascii="Times New Roman" w:eastAsia="Arial" w:hAnsi="Times New Roman"/>
              </w:rPr>
              <w:t>Szakmai rendezvényeken, versenyeken, kiállításokon versenyzőként vagy segítőként való részvétel bemutatása, dokumentálása</w:t>
            </w:r>
          </w:p>
          <w:p w14:paraId="29912D84" w14:textId="77777777" w:rsidR="00D17931" w:rsidRPr="007707CF" w:rsidRDefault="00D17931" w:rsidP="00742D52">
            <w:pPr>
              <w:jc w:val="both"/>
              <w:rPr>
                <w:rFonts w:ascii="Times New Roman" w:eastAsia="Arial" w:hAnsi="Times New Roman"/>
              </w:rPr>
            </w:pPr>
            <w:r w:rsidRPr="007707CF">
              <w:rPr>
                <w:rFonts w:ascii="Times New Roman" w:eastAsia="Arial" w:hAnsi="Times New Roman"/>
              </w:rPr>
              <w:t>Minimum 3 rendezvény.</w:t>
            </w:r>
          </w:p>
          <w:p w14:paraId="418BE3A4" w14:textId="77777777" w:rsidR="00D17931" w:rsidRPr="007707CF" w:rsidRDefault="00D17931" w:rsidP="00742D52">
            <w:pPr>
              <w:jc w:val="both"/>
              <w:rPr>
                <w:rFonts w:ascii="Times New Roman" w:eastAsia="Arial" w:hAnsi="Times New Roman"/>
              </w:rPr>
            </w:pPr>
            <w:r w:rsidRPr="007707CF">
              <w:rPr>
                <w:rFonts w:ascii="Times New Roman" w:eastAsia="Arial" w:hAnsi="Times New Roman"/>
              </w:rPr>
              <w:t>Kedvenc szakterületen végzett munkaképekkel történő bemutatása</w:t>
            </w:r>
          </w:p>
          <w:p w14:paraId="2EA8D762" w14:textId="77777777" w:rsidR="00D17931" w:rsidRPr="007707CF" w:rsidRDefault="00D17931" w:rsidP="00742D52">
            <w:pPr>
              <w:jc w:val="both"/>
              <w:rPr>
                <w:rFonts w:ascii="Times New Roman" w:eastAsia="Arial" w:hAnsi="Times New Roman"/>
              </w:rPr>
            </w:pPr>
            <w:proofErr w:type="gramStart"/>
            <w:r w:rsidRPr="007707CF">
              <w:rPr>
                <w:rFonts w:ascii="Times New Roman" w:eastAsia="Arial" w:hAnsi="Times New Roman"/>
              </w:rPr>
              <w:t>Reflexió</w:t>
            </w:r>
            <w:proofErr w:type="gramEnd"/>
            <w:r w:rsidRPr="007707CF">
              <w:rPr>
                <w:rFonts w:ascii="Times New Roman" w:eastAsia="Arial" w:hAnsi="Times New Roman"/>
              </w:rPr>
              <w:t xml:space="preserve"> készítése.</w:t>
            </w:r>
          </w:p>
          <w:p w14:paraId="1E5B850C" w14:textId="77777777" w:rsidR="00D17931" w:rsidRPr="007707CF" w:rsidRDefault="00D17931" w:rsidP="00742D52">
            <w:pPr>
              <w:jc w:val="both"/>
              <w:rPr>
                <w:rFonts w:ascii="Times New Roman" w:hAnsi="Times New Roman"/>
              </w:rPr>
            </w:pPr>
            <w:r w:rsidRPr="007707CF">
              <w:rPr>
                <w:rFonts w:ascii="Times New Roman" w:eastAsia="Arial" w:hAnsi="Times New Roman"/>
              </w:rPr>
              <w:t>Szakmai összegzés.</w:t>
            </w:r>
          </w:p>
        </w:tc>
        <w:tc>
          <w:tcPr>
            <w:tcW w:w="3197" w:type="dxa"/>
            <w:tcBorders>
              <w:top w:val="single" w:sz="4" w:space="0" w:color="auto"/>
            </w:tcBorders>
            <w:vAlign w:val="center"/>
          </w:tcPr>
          <w:p w14:paraId="380BEAE9" w14:textId="77777777" w:rsidR="00D17931" w:rsidRPr="007D22EF" w:rsidRDefault="00D17931" w:rsidP="00742D52">
            <w:pPr>
              <w:jc w:val="center"/>
              <w:rPr>
                <w:rFonts w:ascii="Times New Roman" w:hAnsi="Times New Roman"/>
                <w:b/>
              </w:rPr>
            </w:pPr>
            <w:r w:rsidRPr="007D22EF">
              <w:rPr>
                <w:rFonts w:ascii="Times New Roman" w:hAnsi="Times New Roman"/>
                <w:b/>
              </w:rPr>
              <w:t>-</w:t>
            </w:r>
          </w:p>
        </w:tc>
      </w:tr>
    </w:tbl>
    <w:p w14:paraId="75AB74D8" w14:textId="77777777" w:rsidR="00742D52" w:rsidRPr="007707CF" w:rsidRDefault="00742D52" w:rsidP="00742D52">
      <w:pPr>
        <w:jc w:val="both"/>
        <w:rPr>
          <w:rFonts w:ascii="Times New Roman" w:hAnsi="Times New Roman"/>
        </w:rPr>
      </w:pPr>
    </w:p>
    <w:p w14:paraId="00C4632E" w14:textId="7C6BFFDC" w:rsidR="00742D52" w:rsidRDefault="00742D52" w:rsidP="00742D52"/>
    <w:p w14:paraId="56439F9E" w14:textId="17C1ABE4" w:rsidR="0059644F" w:rsidRDefault="0059644F" w:rsidP="00742D52"/>
    <w:p w14:paraId="7BEC1A73" w14:textId="49162362" w:rsidR="0059644F" w:rsidRDefault="0059644F" w:rsidP="00742D52"/>
    <w:p w14:paraId="715845AF" w14:textId="394A4C7B" w:rsidR="0059644F" w:rsidRDefault="0059644F" w:rsidP="00742D52"/>
    <w:p w14:paraId="7264D695" w14:textId="144B0380" w:rsidR="0059644F" w:rsidRDefault="0059644F" w:rsidP="00742D52"/>
    <w:p w14:paraId="1CD20D5C" w14:textId="77777777" w:rsidR="0059644F" w:rsidRDefault="0059644F" w:rsidP="00742D52"/>
    <w:p w14:paraId="4C7B6816" w14:textId="77777777" w:rsidR="00742D52" w:rsidRPr="00742D52" w:rsidRDefault="00742D52" w:rsidP="00742D52"/>
    <w:p w14:paraId="588FF246" w14:textId="2A828274" w:rsidR="00CE23ED" w:rsidRPr="00C22D31" w:rsidRDefault="006B2DB4" w:rsidP="006B2DB4">
      <w:pPr>
        <w:pStyle w:val="Cmsor4"/>
        <w:numPr>
          <w:ilvl w:val="0"/>
          <w:numId w:val="0"/>
        </w:numPr>
        <w:ind w:left="864" w:hanging="864"/>
        <w:rPr>
          <w:b/>
          <w:color w:val="auto"/>
        </w:rPr>
      </w:pPr>
      <w:bookmarkStart w:id="94" w:name="_Toc120521596"/>
      <w:r>
        <w:rPr>
          <w:b/>
          <w:color w:val="auto"/>
        </w:rPr>
        <w:t xml:space="preserve">2.1.1.7. </w:t>
      </w:r>
      <w:r>
        <w:rPr>
          <w:b/>
          <w:color w:val="auto"/>
        </w:rPr>
        <w:tab/>
      </w:r>
      <w:r>
        <w:rPr>
          <w:b/>
          <w:color w:val="auto"/>
        </w:rPr>
        <w:tab/>
      </w:r>
      <w:r w:rsidR="00CE23ED" w:rsidRPr="00C22D31">
        <w:rPr>
          <w:b/>
          <w:color w:val="auto"/>
        </w:rPr>
        <w:t>Vendégtéri szaktechnikus 2 éves képzés</w:t>
      </w:r>
      <w:bookmarkEnd w:id="94"/>
      <w:r w:rsidR="00CE23ED" w:rsidRPr="00C22D31">
        <w:rPr>
          <w:b/>
          <w:color w:val="auto"/>
        </w:rPr>
        <w:t xml:space="preserve"> </w:t>
      </w:r>
    </w:p>
    <w:p w14:paraId="254E5BCC" w14:textId="2C4B11E9" w:rsidR="00CE23ED" w:rsidRDefault="00CE23ED" w:rsidP="006B2DB4">
      <w:pPr>
        <w:pStyle w:val="Cmsor5"/>
        <w:numPr>
          <w:ilvl w:val="0"/>
          <w:numId w:val="0"/>
        </w:numPr>
        <w:ind w:left="1008" w:hanging="1008"/>
        <w:rPr>
          <w:b/>
          <w:color w:val="auto"/>
        </w:rPr>
      </w:pPr>
      <w:bookmarkStart w:id="95" w:name="_Toc120521597"/>
      <w:r w:rsidRPr="00C22D31">
        <w:rPr>
          <w:b/>
          <w:color w:val="auto"/>
        </w:rPr>
        <w:t>1/13. évf. I. félév Ágazati alapoktatás</w:t>
      </w:r>
      <w:bookmarkEnd w:id="95"/>
    </w:p>
    <w:p w14:paraId="56FAF2E8" w14:textId="77777777" w:rsidR="00D17931" w:rsidRPr="00D17931" w:rsidRDefault="00D17931" w:rsidP="00D17931"/>
    <w:tbl>
      <w:tblPr>
        <w:tblW w:w="1303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14"/>
        <w:gridCol w:w="2282"/>
        <w:gridCol w:w="4097"/>
        <w:gridCol w:w="3543"/>
      </w:tblGrid>
      <w:tr w:rsidR="00D17931" w:rsidRPr="00C22D31" w14:paraId="59970297" w14:textId="77777777" w:rsidTr="00D17931">
        <w:trPr>
          <w:tblHeader/>
          <w:jc w:val="center"/>
        </w:trPr>
        <w:tc>
          <w:tcPr>
            <w:tcW w:w="3114" w:type="dxa"/>
            <w:vMerge w:val="restart"/>
            <w:vAlign w:val="center"/>
          </w:tcPr>
          <w:p w14:paraId="6F4F2A58" w14:textId="77777777" w:rsidR="00D17931" w:rsidRPr="00C22D31" w:rsidRDefault="00D17931" w:rsidP="00CE23ED">
            <w:pPr>
              <w:jc w:val="center"/>
              <w:rPr>
                <w:rFonts w:ascii="Times New Roman" w:hAnsi="Times New Roman"/>
                <w:b/>
                <w:sz w:val="24"/>
                <w:szCs w:val="24"/>
              </w:rPr>
            </w:pPr>
            <w:r w:rsidRPr="00C22D31">
              <w:rPr>
                <w:rFonts w:ascii="Times New Roman" w:hAnsi="Times New Roman"/>
                <w:b/>
                <w:sz w:val="24"/>
                <w:szCs w:val="24"/>
              </w:rPr>
              <w:t>Tantárgy</w:t>
            </w:r>
          </w:p>
        </w:tc>
        <w:tc>
          <w:tcPr>
            <w:tcW w:w="2282" w:type="dxa"/>
            <w:vMerge w:val="restart"/>
            <w:vAlign w:val="center"/>
          </w:tcPr>
          <w:p w14:paraId="4B1851BA" w14:textId="77777777" w:rsidR="00D17931" w:rsidRPr="00C22D31" w:rsidRDefault="00D17931" w:rsidP="00CE23ED">
            <w:pPr>
              <w:jc w:val="center"/>
              <w:rPr>
                <w:rFonts w:ascii="Times New Roman" w:hAnsi="Times New Roman"/>
                <w:b/>
                <w:sz w:val="24"/>
                <w:szCs w:val="24"/>
              </w:rPr>
            </w:pPr>
            <w:r w:rsidRPr="00C22D31">
              <w:rPr>
                <w:rFonts w:ascii="Times New Roman" w:hAnsi="Times New Roman"/>
                <w:b/>
                <w:sz w:val="24"/>
                <w:szCs w:val="24"/>
              </w:rPr>
              <w:t>Témakör</w:t>
            </w:r>
          </w:p>
          <w:p w14:paraId="7F042BCD" w14:textId="77777777" w:rsidR="00D17931" w:rsidRPr="00C22D31" w:rsidRDefault="00D17931" w:rsidP="00CE23ED">
            <w:pPr>
              <w:jc w:val="center"/>
              <w:rPr>
                <w:rFonts w:ascii="Times New Roman" w:hAnsi="Times New Roman"/>
                <w:b/>
                <w:sz w:val="24"/>
                <w:szCs w:val="24"/>
              </w:rPr>
            </w:pPr>
          </w:p>
        </w:tc>
        <w:tc>
          <w:tcPr>
            <w:tcW w:w="7640" w:type="dxa"/>
            <w:gridSpan w:val="2"/>
            <w:tcBorders>
              <w:right w:val="single" w:sz="18" w:space="0" w:color="000000"/>
            </w:tcBorders>
            <w:shd w:val="clear" w:color="auto" w:fill="BFBFBF"/>
            <w:vAlign w:val="center"/>
          </w:tcPr>
          <w:p w14:paraId="5E115281" w14:textId="77777777" w:rsidR="00D17931" w:rsidRPr="00C22D31" w:rsidRDefault="00D17931" w:rsidP="00CE23ED">
            <w:pPr>
              <w:jc w:val="center"/>
              <w:rPr>
                <w:rFonts w:ascii="Times New Roman" w:hAnsi="Times New Roman"/>
                <w:b/>
                <w:sz w:val="24"/>
                <w:szCs w:val="24"/>
              </w:rPr>
            </w:pPr>
            <w:r w:rsidRPr="00C22D31">
              <w:rPr>
                <w:rFonts w:ascii="Times New Roman" w:hAnsi="Times New Roman"/>
                <w:b/>
                <w:sz w:val="24"/>
                <w:szCs w:val="24"/>
              </w:rPr>
              <w:t>1/13. évfolyam I. félév Vendégtéri szaktechnikus</w:t>
            </w:r>
          </w:p>
        </w:tc>
      </w:tr>
      <w:tr w:rsidR="00D17931" w:rsidRPr="00C22D31" w14:paraId="31DAA637" w14:textId="77777777" w:rsidTr="00D17931">
        <w:trPr>
          <w:tblHeader/>
          <w:jc w:val="center"/>
        </w:trPr>
        <w:tc>
          <w:tcPr>
            <w:tcW w:w="3114" w:type="dxa"/>
            <w:vMerge/>
            <w:vAlign w:val="center"/>
          </w:tcPr>
          <w:p w14:paraId="11954FC6" w14:textId="77777777" w:rsidR="00D17931" w:rsidRPr="00C22D31" w:rsidRDefault="00D17931" w:rsidP="00CE23ED">
            <w:pPr>
              <w:widowControl w:val="0"/>
              <w:pBdr>
                <w:top w:val="nil"/>
                <w:left w:val="nil"/>
                <w:bottom w:val="nil"/>
                <w:right w:val="nil"/>
                <w:between w:val="nil"/>
              </w:pBdr>
              <w:rPr>
                <w:rFonts w:ascii="Times New Roman" w:hAnsi="Times New Roman"/>
                <w:b/>
                <w:sz w:val="24"/>
                <w:szCs w:val="24"/>
              </w:rPr>
            </w:pPr>
          </w:p>
        </w:tc>
        <w:tc>
          <w:tcPr>
            <w:tcW w:w="2282" w:type="dxa"/>
            <w:vMerge/>
            <w:tcBorders>
              <w:bottom w:val="single" w:sz="4" w:space="0" w:color="auto"/>
            </w:tcBorders>
            <w:vAlign w:val="center"/>
          </w:tcPr>
          <w:p w14:paraId="282211E2" w14:textId="77777777" w:rsidR="00D17931" w:rsidRPr="00C22D31" w:rsidRDefault="00D17931" w:rsidP="00CE23ED">
            <w:pPr>
              <w:widowControl w:val="0"/>
              <w:pBdr>
                <w:top w:val="nil"/>
                <w:left w:val="nil"/>
                <w:bottom w:val="nil"/>
                <w:right w:val="nil"/>
                <w:between w:val="nil"/>
              </w:pBdr>
              <w:rPr>
                <w:rFonts w:ascii="Times New Roman" w:hAnsi="Times New Roman"/>
                <w:b/>
                <w:sz w:val="24"/>
                <w:szCs w:val="24"/>
              </w:rPr>
            </w:pPr>
          </w:p>
        </w:tc>
        <w:tc>
          <w:tcPr>
            <w:tcW w:w="4097" w:type="dxa"/>
            <w:tcBorders>
              <w:bottom w:val="single" w:sz="18" w:space="0" w:color="000000"/>
            </w:tcBorders>
            <w:vAlign w:val="center"/>
          </w:tcPr>
          <w:p w14:paraId="3E14D25C" w14:textId="77777777" w:rsidR="00D17931" w:rsidRPr="00C22D31" w:rsidRDefault="00D17931" w:rsidP="00CE23ED">
            <w:pPr>
              <w:jc w:val="center"/>
              <w:rPr>
                <w:rFonts w:ascii="Times New Roman" w:hAnsi="Times New Roman"/>
                <w:b/>
                <w:sz w:val="24"/>
                <w:szCs w:val="24"/>
              </w:rPr>
            </w:pPr>
            <w:r w:rsidRPr="00C22D31">
              <w:rPr>
                <w:rFonts w:ascii="Times New Roman" w:hAnsi="Times New Roman"/>
                <w:b/>
                <w:sz w:val="24"/>
                <w:szCs w:val="24"/>
              </w:rPr>
              <w:t>iskolai oktatás</w:t>
            </w:r>
          </w:p>
        </w:tc>
        <w:tc>
          <w:tcPr>
            <w:tcW w:w="3543" w:type="dxa"/>
            <w:tcBorders>
              <w:bottom w:val="single" w:sz="18" w:space="0" w:color="000000"/>
              <w:right w:val="single" w:sz="18" w:space="0" w:color="000000"/>
            </w:tcBorders>
            <w:vAlign w:val="center"/>
          </w:tcPr>
          <w:p w14:paraId="3FD6E34C" w14:textId="77777777" w:rsidR="00D17931" w:rsidRPr="00C22D31" w:rsidRDefault="00D17931" w:rsidP="00CE23ED">
            <w:pPr>
              <w:jc w:val="center"/>
              <w:rPr>
                <w:rFonts w:ascii="Times New Roman" w:hAnsi="Times New Roman"/>
                <w:b/>
                <w:sz w:val="24"/>
                <w:szCs w:val="24"/>
              </w:rPr>
            </w:pPr>
            <w:r w:rsidRPr="00C22D31">
              <w:rPr>
                <w:rFonts w:ascii="Times New Roman" w:hAnsi="Times New Roman"/>
                <w:b/>
                <w:sz w:val="24"/>
                <w:szCs w:val="24"/>
              </w:rPr>
              <w:t>iskolai tanműhely</w:t>
            </w:r>
          </w:p>
        </w:tc>
      </w:tr>
      <w:tr w:rsidR="00D17931" w:rsidRPr="00C22D31" w14:paraId="1E15C330" w14:textId="77777777" w:rsidTr="00D17931">
        <w:trPr>
          <w:jc w:val="center"/>
        </w:trPr>
        <w:tc>
          <w:tcPr>
            <w:tcW w:w="3114" w:type="dxa"/>
            <w:vMerge w:val="restart"/>
            <w:tcBorders>
              <w:top w:val="single" w:sz="18" w:space="0" w:color="000000"/>
              <w:right w:val="single" w:sz="4" w:space="0" w:color="auto"/>
            </w:tcBorders>
          </w:tcPr>
          <w:p w14:paraId="032D9CC6" w14:textId="36DB88E5" w:rsidR="00D17931" w:rsidRPr="00C22D31" w:rsidRDefault="00D17931" w:rsidP="00CE23ED">
            <w:pPr>
              <w:rPr>
                <w:rFonts w:ascii="Times New Roman" w:hAnsi="Times New Roman"/>
                <w:sz w:val="24"/>
                <w:szCs w:val="24"/>
              </w:rPr>
            </w:pPr>
            <w:r w:rsidRPr="00C22D31">
              <w:rPr>
                <w:rFonts w:ascii="Times New Roman" w:hAnsi="Times New Roman"/>
                <w:sz w:val="24"/>
                <w:szCs w:val="24"/>
              </w:rPr>
              <w:t>Munkavállalói ismeretek</w:t>
            </w:r>
          </w:p>
        </w:tc>
        <w:tc>
          <w:tcPr>
            <w:tcW w:w="2282" w:type="dxa"/>
            <w:tcBorders>
              <w:top w:val="single" w:sz="4" w:space="0" w:color="auto"/>
              <w:left w:val="single" w:sz="4" w:space="0" w:color="auto"/>
              <w:bottom w:val="single" w:sz="4" w:space="0" w:color="auto"/>
              <w:right w:val="single" w:sz="4" w:space="0" w:color="auto"/>
            </w:tcBorders>
          </w:tcPr>
          <w:p w14:paraId="07E41812" w14:textId="77777777" w:rsidR="00D17931" w:rsidRPr="00C22D31" w:rsidRDefault="00D17931" w:rsidP="00CE23ED">
            <w:pPr>
              <w:rPr>
                <w:rFonts w:ascii="Times New Roman" w:hAnsi="Times New Roman"/>
                <w:sz w:val="24"/>
                <w:szCs w:val="24"/>
              </w:rPr>
            </w:pPr>
          </w:p>
        </w:tc>
        <w:tc>
          <w:tcPr>
            <w:tcW w:w="4097" w:type="dxa"/>
            <w:tcBorders>
              <w:top w:val="single" w:sz="18" w:space="0" w:color="000000"/>
              <w:left w:val="single" w:sz="4" w:space="0" w:color="auto"/>
              <w:bottom w:val="single" w:sz="4" w:space="0" w:color="auto"/>
            </w:tcBorders>
            <w:vAlign w:val="center"/>
          </w:tcPr>
          <w:p w14:paraId="547C3099" w14:textId="64C229B6" w:rsidR="00D17931" w:rsidRPr="00C22D31" w:rsidRDefault="00D17931" w:rsidP="00CE23ED">
            <w:pPr>
              <w:jc w:val="center"/>
              <w:rPr>
                <w:rFonts w:ascii="Times New Roman" w:hAnsi="Times New Roman"/>
                <w:b/>
                <w:bCs/>
                <w:sz w:val="24"/>
                <w:szCs w:val="24"/>
              </w:rPr>
            </w:pPr>
            <w:r>
              <w:rPr>
                <w:rFonts w:ascii="Times New Roman" w:hAnsi="Times New Roman"/>
                <w:b/>
                <w:bCs/>
                <w:sz w:val="24"/>
                <w:szCs w:val="24"/>
              </w:rPr>
              <w:t>18 óra</w:t>
            </w:r>
          </w:p>
        </w:tc>
        <w:tc>
          <w:tcPr>
            <w:tcW w:w="3543" w:type="dxa"/>
            <w:tcBorders>
              <w:top w:val="single" w:sz="18" w:space="0" w:color="000000"/>
            </w:tcBorders>
            <w:vAlign w:val="center"/>
          </w:tcPr>
          <w:p w14:paraId="3B61480C" w14:textId="77777777" w:rsidR="00D17931" w:rsidRPr="00C22D31" w:rsidRDefault="00D17931" w:rsidP="00CE23ED">
            <w:pPr>
              <w:jc w:val="center"/>
              <w:rPr>
                <w:rFonts w:ascii="Times New Roman" w:hAnsi="Times New Roman"/>
                <w:sz w:val="24"/>
                <w:szCs w:val="24"/>
              </w:rPr>
            </w:pPr>
          </w:p>
        </w:tc>
      </w:tr>
      <w:tr w:rsidR="00D17931" w:rsidRPr="00C22D31" w14:paraId="66FE65FC" w14:textId="77777777" w:rsidTr="00D17931">
        <w:trPr>
          <w:jc w:val="center"/>
        </w:trPr>
        <w:tc>
          <w:tcPr>
            <w:tcW w:w="3114" w:type="dxa"/>
            <w:vMerge/>
          </w:tcPr>
          <w:p w14:paraId="7A4F8AF0" w14:textId="6B124485" w:rsidR="00D17931" w:rsidRPr="00C22D31" w:rsidRDefault="00D17931" w:rsidP="00CE23ED">
            <w:pPr>
              <w:rPr>
                <w:rFonts w:ascii="Times New Roman" w:hAnsi="Times New Roman"/>
                <w:sz w:val="24"/>
                <w:szCs w:val="24"/>
              </w:rPr>
            </w:pPr>
          </w:p>
        </w:tc>
        <w:tc>
          <w:tcPr>
            <w:tcW w:w="2282" w:type="dxa"/>
            <w:tcBorders>
              <w:top w:val="single" w:sz="4" w:space="0" w:color="auto"/>
              <w:right w:val="single" w:sz="4" w:space="0" w:color="auto"/>
            </w:tcBorders>
          </w:tcPr>
          <w:p w14:paraId="58921352" w14:textId="77777777" w:rsidR="00D17931" w:rsidRPr="00C22D31" w:rsidRDefault="00D17931" w:rsidP="00CE23ED">
            <w:pPr>
              <w:rPr>
                <w:rFonts w:ascii="Times New Roman" w:hAnsi="Times New Roman"/>
                <w:sz w:val="24"/>
                <w:szCs w:val="24"/>
              </w:rPr>
            </w:pPr>
          </w:p>
        </w:tc>
        <w:tc>
          <w:tcPr>
            <w:tcW w:w="4097" w:type="dxa"/>
            <w:tcBorders>
              <w:top w:val="single" w:sz="4" w:space="0" w:color="auto"/>
              <w:left w:val="single" w:sz="4" w:space="0" w:color="auto"/>
              <w:bottom w:val="single" w:sz="4" w:space="0" w:color="auto"/>
              <w:right w:val="single" w:sz="4" w:space="0" w:color="auto"/>
            </w:tcBorders>
            <w:vAlign w:val="center"/>
          </w:tcPr>
          <w:p w14:paraId="23B14E10" w14:textId="77777777" w:rsidR="00D17931" w:rsidRPr="00C22D31" w:rsidRDefault="00D17931" w:rsidP="00CE23ED">
            <w:pPr>
              <w:jc w:val="both"/>
              <w:rPr>
                <w:rFonts w:ascii="Times New Roman" w:eastAsia="Times New Roman" w:hAnsi="Times New Roman"/>
                <w:sz w:val="24"/>
                <w:szCs w:val="24"/>
              </w:rPr>
            </w:pPr>
            <w:r w:rsidRPr="00C22D31">
              <w:rPr>
                <w:rFonts w:ascii="Times New Roman" w:eastAsia="Times New Roman" w:hAnsi="Times New Roman"/>
                <w:sz w:val="24"/>
                <w:szCs w:val="24"/>
              </w:rPr>
              <w:t xml:space="preserve">Álláskeresés Karrierlehetőségek feltérképezése: önismeret, </w:t>
            </w:r>
            <w:proofErr w:type="gramStart"/>
            <w:r w:rsidRPr="00C22D31">
              <w:rPr>
                <w:rFonts w:ascii="Times New Roman" w:eastAsia="Times New Roman" w:hAnsi="Times New Roman"/>
                <w:sz w:val="24"/>
                <w:szCs w:val="24"/>
              </w:rPr>
              <w:t>reális</w:t>
            </w:r>
            <w:proofErr w:type="gramEnd"/>
            <w:r w:rsidRPr="00C22D31">
              <w:rPr>
                <w:rFonts w:ascii="Times New Roman" w:eastAsia="Times New Roman" w:hAnsi="Times New Roman"/>
                <w:sz w:val="24"/>
                <w:szCs w:val="24"/>
              </w:rPr>
              <w:t xml:space="preserve"> célkitűzések, helyi munkaerőpiac ismerete, mobilitás szerepe, szakképzések szerepe, képzési támogatások (ösztöndíjak rendszere) ismerete</w:t>
            </w:r>
          </w:p>
          <w:p w14:paraId="640C8098" w14:textId="77777777" w:rsidR="00D17931" w:rsidRPr="00C22D31" w:rsidRDefault="00D17931" w:rsidP="00CE23ED">
            <w:pPr>
              <w:jc w:val="both"/>
              <w:rPr>
                <w:rFonts w:ascii="Times New Roman" w:eastAsia="Times New Roman" w:hAnsi="Times New Roman"/>
                <w:sz w:val="24"/>
                <w:szCs w:val="24"/>
              </w:rPr>
            </w:pPr>
            <w:r w:rsidRPr="00C22D31">
              <w:rPr>
                <w:rFonts w:ascii="Times New Roman" w:eastAsia="Times New Roman" w:hAnsi="Times New Roman"/>
                <w:sz w:val="24"/>
                <w:szCs w:val="24"/>
              </w:rPr>
              <w:t xml:space="preserve"> Álláskeresési módszerek: újsághirdetés, internetes álláskereső oldalak, személyes kapcsolatok, kapcsolati hálózat fontossága</w:t>
            </w:r>
          </w:p>
          <w:p w14:paraId="4EAE3DAE" w14:textId="77777777" w:rsidR="00D17931" w:rsidRPr="00C22D31" w:rsidRDefault="00D17931" w:rsidP="00CE23ED">
            <w:pPr>
              <w:jc w:val="both"/>
              <w:rPr>
                <w:rFonts w:ascii="Times New Roman" w:eastAsia="Times New Roman" w:hAnsi="Times New Roman"/>
                <w:sz w:val="24"/>
                <w:szCs w:val="24"/>
              </w:rPr>
            </w:pPr>
            <w:r w:rsidRPr="00C22D31">
              <w:rPr>
                <w:rFonts w:ascii="Times New Roman" w:eastAsia="Times New Roman" w:hAnsi="Times New Roman"/>
                <w:sz w:val="24"/>
                <w:szCs w:val="24"/>
              </w:rPr>
              <w:t>Munkajogi alapismeretek Foglalkoztatási formák: munkaviszony, megbízási jogviszony, vállalkozási jogviszony, közalkalmazotti jogviszony, közszolgálati jogviszony</w:t>
            </w:r>
          </w:p>
          <w:p w14:paraId="0D811CB9" w14:textId="77777777" w:rsidR="00D17931" w:rsidRPr="00C22D31" w:rsidRDefault="00D17931" w:rsidP="00CE23ED">
            <w:pPr>
              <w:jc w:val="both"/>
              <w:rPr>
                <w:rFonts w:ascii="Times New Roman" w:eastAsia="Times New Roman" w:hAnsi="Times New Roman"/>
                <w:sz w:val="24"/>
                <w:szCs w:val="24"/>
              </w:rPr>
            </w:pPr>
            <w:r w:rsidRPr="00C22D31">
              <w:rPr>
                <w:rFonts w:ascii="Times New Roman" w:eastAsia="Times New Roman" w:hAnsi="Times New Roman"/>
                <w:sz w:val="24"/>
                <w:szCs w:val="24"/>
              </w:rPr>
              <w:t>A tanulót érintő szakképzési munkaviszony lényege, jelentősége</w:t>
            </w:r>
          </w:p>
          <w:p w14:paraId="2D3796E3" w14:textId="77777777" w:rsidR="00D17931" w:rsidRPr="00C22D31" w:rsidRDefault="00D17931" w:rsidP="00CE23ED">
            <w:pPr>
              <w:jc w:val="both"/>
              <w:rPr>
                <w:rFonts w:ascii="Times New Roman" w:eastAsia="Times New Roman" w:hAnsi="Times New Roman"/>
                <w:sz w:val="24"/>
                <w:szCs w:val="24"/>
              </w:rPr>
            </w:pPr>
            <w:r w:rsidRPr="00C22D31">
              <w:rPr>
                <w:rFonts w:ascii="Times New Roman" w:eastAsia="Times New Roman" w:hAnsi="Times New Roman"/>
                <w:sz w:val="24"/>
                <w:szCs w:val="24"/>
              </w:rPr>
              <w:t>A tanulószerződés</w:t>
            </w:r>
          </w:p>
          <w:p w14:paraId="48A4465A" w14:textId="77777777" w:rsidR="00D17931" w:rsidRPr="00C22D31" w:rsidRDefault="00D17931" w:rsidP="00CE23ED">
            <w:pPr>
              <w:jc w:val="both"/>
              <w:rPr>
                <w:rFonts w:ascii="Times New Roman" w:eastAsia="Times New Roman" w:hAnsi="Times New Roman"/>
                <w:sz w:val="24"/>
                <w:szCs w:val="24"/>
              </w:rPr>
            </w:pPr>
            <w:r w:rsidRPr="00C22D31">
              <w:rPr>
                <w:rFonts w:ascii="Times New Roman" w:eastAsia="Times New Roman" w:hAnsi="Times New Roman"/>
                <w:sz w:val="24"/>
                <w:szCs w:val="24"/>
              </w:rPr>
              <w:t>Tartalmi elemei, megkötésének módja.</w:t>
            </w:r>
          </w:p>
          <w:p w14:paraId="612BB3E6" w14:textId="77777777" w:rsidR="00D17931" w:rsidRPr="00C22D31" w:rsidRDefault="00D17931" w:rsidP="00CE23ED">
            <w:pPr>
              <w:jc w:val="both"/>
              <w:rPr>
                <w:rFonts w:ascii="Times New Roman" w:eastAsia="Times New Roman" w:hAnsi="Times New Roman"/>
                <w:sz w:val="24"/>
                <w:szCs w:val="24"/>
              </w:rPr>
            </w:pPr>
            <w:r w:rsidRPr="00C22D31">
              <w:rPr>
                <w:rFonts w:ascii="Times New Roman" w:eastAsia="Times New Roman" w:hAnsi="Times New Roman"/>
                <w:sz w:val="24"/>
                <w:szCs w:val="24"/>
              </w:rPr>
              <w:t>Gyakorlati helyek keresése. Váltás a gyakorlati helyek között</w:t>
            </w:r>
          </w:p>
          <w:p w14:paraId="64A16A26" w14:textId="77777777" w:rsidR="00D17931" w:rsidRPr="00C22D31" w:rsidRDefault="00D17931" w:rsidP="00CE23ED">
            <w:pPr>
              <w:jc w:val="both"/>
              <w:rPr>
                <w:rFonts w:ascii="Times New Roman" w:eastAsia="Times New Roman" w:hAnsi="Times New Roman"/>
                <w:sz w:val="24"/>
                <w:szCs w:val="24"/>
              </w:rPr>
            </w:pPr>
            <w:r w:rsidRPr="00C22D31">
              <w:rPr>
                <w:rFonts w:ascii="Times New Roman" w:eastAsia="Times New Roman" w:hAnsi="Times New Roman"/>
                <w:sz w:val="24"/>
                <w:szCs w:val="24"/>
              </w:rPr>
              <w:t>A tanuló jogai és kötelezettségei</w:t>
            </w:r>
          </w:p>
          <w:p w14:paraId="1F722DB7" w14:textId="77777777" w:rsidR="00D17931" w:rsidRPr="00C22D31" w:rsidRDefault="00D17931" w:rsidP="00CE23ED">
            <w:pPr>
              <w:jc w:val="both"/>
              <w:rPr>
                <w:rFonts w:ascii="Times New Roman" w:eastAsia="Times New Roman" w:hAnsi="Times New Roman"/>
                <w:sz w:val="24"/>
                <w:szCs w:val="24"/>
              </w:rPr>
            </w:pPr>
            <w:r w:rsidRPr="00C22D31">
              <w:rPr>
                <w:rFonts w:ascii="Times New Roman" w:eastAsia="Times New Roman" w:hAnsi="Times New Roman"/>
                <w:sz w:val="24"/>
                <w:szCs w:val="24"/>
              </w:rPr>
              <w:t>Atipikus munkavégzési formák a munka törvénykönyve szerint: távmunka, bedolgozói munkaviszony, munkaerő-kölcsönzés, egyszerűsített foglalkoztatás (mezőgazdasági, turisztikai idénymunka és alkalmi munka)</w:t>
            </w:r>
          </w:p>
          <w:p w14:paraId="7A508D42" w14:textId="77777777" w:rsidR="00D17931" w:rsidRPr="00C22D31" w:rsidRDefault="00D17931" w:rsidP="00CE23ED">
            <w:pPr>
              <w:jc w:val="both"/>
              <w:rPr>
                <w:rFonts w:ascii="Times New Roman" w:eastAsia="Times New Roman" w:hAnsi="Times New Roman"/>
                <w:sz w:val="24"/>
                <w:szCs w:val="24"/>
              </w:rPr>
            </w:pPr>
            <w:proofErr w:type="gramStart"/>
            <w:r w:rsidRPr="00C22D31">
              <w:rPr>
                <w:rFonts w:ascii="Times New Roman" w:eastAsia="Times New Roman" w:hAnsi="Times New Roman"/>
                <w:sz w:val="24"/>
                <w:szCs w:val="24"/>
              </w:rPr>
              <w:t>Speciális</w:t>
            </w:r>
            <w:proofErr w:type="gramEnd"/>
            <w:r w:rsidRPr="00C22D31">
              <w:rPr>
                <w:rFonts w:ascii="Times New Roman" w:eastAsia="Times New Roman" w:hAnsi="Times New Roman"/>
                <w:sz w:val="24"/>
                <w:szCs w:val="24"/>
              </w:rPr>
              <w:t xml:space="preserve"> jogviszonyok: önfoglalkoztatás, iskolaszövetkezet keretében végzett diákmunka, önkéntes munka</w:t>
            </w:r>
          </w:p>
          <w:p w14:paraId="7F481DA0" w14:textId="77777777" w:rsidR="00D17931" w:rsidRPr="00C22D31" w:rsidRDefault="00D17931" w:rsidP="00CE23ED">
            <w:pPr>
              <w:jc w:val="both"/>
              <w:rPr>
                <w:rFonts w:ascii="Times New Roman" w:eastAsia="Times New Roman" w:hAnsi="Times New Roman"/>
                <w:sz w:val="24"/>
                <w:szCs w:val="24"/>
              </w:rPr>
            </w:pPr>
            <w:r w:rsidRPr="00C22D31">
              <w:rPr>
                <w:rFonts w:ascii="Times New Roman" w:eastAsia="Times New Roman" w:hAnsi="Times New Roman"/>
                <w:sz w:val="24"/>
                <w:szCs w:val="24"/>
              </w:rPr>
              <w:t>Munkaviszony létesítése</w:t>
            </w:r>
          </w:p>
          <w:p w14:paraId="0CA57EAF" w14:textId="77777777" w:rsidR="00D17931" w:rsidRPr="00C22D31" w:rsidRDefault="00D17931" w:rsidP="00CE23ED">
            <w:pPr>
              <w:jc w:val="both"/>
              <w:rPr>
                <w:rFonts w:ascii="Times New Roman" w:eastAsia="Times New Roman" w:hAnsi="Times New Roman"/>
                <w:sz w:val="24"/>
                <w:szCs w:val="24"/>
              </w:rPr>
            </w:pPr>
            <w:r w:rsidRPr="00C22D31">
              <w:rPr>
                <w:rFonts w:ascii="Times New Roman" w:eastAsia="Times New Roman" w:hAnsi="Times New Roman"/>
                <w:sz w:val="24"/>
                <w:szCs w:val="24"/>
              </w:rPr>
              <w:t>Felek a munkajogviszonyban.</w:t>
            </w:r>
          </w:p>
          <w:p w14:paraId="43F9C748" w14:textId="77777777" w:rsidR="00D17931" w:rsidRPr="00C22D31" w:rsidRDefault="00D17931" w:rsidP="00CE23ED">
            <w:pPr>
              <w:jc w:val="both"/>
              <w:rPr>
                <w:rFonts w:ascii="Times New Roman" w:eastAsia="Times New Roman" w:hAnsi="Times New Roman"/>
                <w:sz w:val="24"/>
                <w:szCs w:val="24"/>
              </w:rPr>
            </w:pPr>
            <w:r w:rsidRPr="00C22D31">
              <w:rPr>
                <w:rFonts w:ascii="Times New Roman" w:eastAsia="Times New Roman" w:hAnsi="Times New Roman"/>
                <w:sz w:val="24"/>
                <w:szCs w:val="24"/>
              </w:rPr>
              <w:t>A munkaviszony alanyai</w:t>
            </w:r>
          </w:p>
          <w:p w14:paraId="605EE87A" w14:textId="77777777" w:rsidR="00D17931" w:rsidRPr="00C22D31" w:rsidRDefault="00D17931" w:rsidP="00CE23ED">
            <w:pPr>
              <w:jc w:val="both"/>
              <w:rPr>
                <w:rFonts w:ascii="Times New Roman" w:eastAsia="Times New Roman" w:hAnsi="Times New Roman"/>
                <w:sz w:val="24"/>
                <w:szCs w:val="24"/>
              </w:rPr>
            </w:pPr>
            <w:r w:rsidRPr="00C22D31">
              <w:rPr>
                <w:rFonts w:ascii="Times New Roman" w:eastAsia="Times New Roman" w:hAnsi="Times New Roman"/>
                <w:sz w:val="24"/>
                <w:szCs w:val="24"/>
              </w:rPr>
              <w:t>A munkaviszony létesítése.</w:t>
            </w:r>
          </w:p>
          <w:p w14:paraId="34096990" w14:textId="77777777" w:rsidR="00D17931" w:rsidRPr="00C22D31" w:rsidRDefault="00D17931" w:rsidP="00CE23ED">
            <w:pPr>
              <w:jc w:val="both"/>
              <w:rPr>
                <w:rFonts w:ascii="Times New Roman" w:eastAsia="Times New Roman" w:hAnsi="Times New Roman"/>
                <w:sz w:val="24"/>
                <w:szCs w:val="24"/>
              </w:rPr>
            </w:pPr>
            <w:r w:rsidRPr="00C22D31">
              <w:rPr>
                <w:rFonts w:ascii="Times New Roman" w:eastAsia="Times New Roman" w:hAnsi="Times New Roman"/>
                <w:sz w:val="24"/>
                <w:szCs w:val="24"/>
              </w:rPr>
              <w:t>A munkaszerződés. A munkaszerződés tartalma.</w:t>
            </w:r>
          </w:p>
          <w:p w14:paraId="68237999" w14:textId="77777777" w:rsidR="00D17931" w:rsidRPr="00C22D31" w:rsidRDefault="00D17931" w:rsidP="00CE23ED">
            <w:pPr>
              <w:jc w:val="both"/>
              <w:rPr>
                <w:rFonts w:ascii="Times New Roman" w:eastAsia="Times New Roman" w:hAnsi="Times New Roman"/>
                <w:sz w:val="24"/>
                <w:szCs w:val="24"/>
              </w:rPr>
            </w:pPr>
            <w:r w:rsidRPr="00C22D31">
              <w:rPr>
                <w:rFonts w:ascii="Times New Roman" w:eastAsia="Times New Roman" w:hAnsi="Times New Roman"/>
                <w:sz w:val="24"/>
                <w:szCs w:val="24"/>
              </w:rPr>
              <w:t>A munkaviszony kezdete létrejötte, fajtái.</w:t>
            </w:r>
          </w:p>
          <w:p w14:paraId="33FCDCF1" w14:textId="77777777" w:rsidR="00D17931" w:rsidRPr="00C22D31" w:rsidRDefault="00D17931" w:rsidP="00CE23ED">
            <w:pPr>
              <w:jc w:val="both"/>
              <w:rPr>
                <w:rFonts w:ascii="Times New Roman" w:eastAsia="Times New Roman" w:hAnsi="Times New Roman"/>
                <w:sz w:val="24"/>
                <w:szCs w:val="24"/>
              </w:rPr>
            </w:pPr>
            <w:r w:rsidRPr="00C22D31">
              <w:rPr>
                <w:rFonts w:ascii="Times New Roman" w:eastAsia="Times New Roman" w:hAnsi="Times New Roman"/>
                <w:sz w:val="24"/>
                <w:szCs w:val="24"/>
              </w:rPr>
              <w:t>Próbaidő</w:t>
            </w:r>
          </w:p>
          <w:p w14:paraId="06B4D4C8" w14:textId="77777777" w:rsidR="00D17931" w:rsidRPr="00C22D31" w:rsidRDefault="00D17931" w:rsidP="00CE23ED">
            <w:pPr>
              <w:jc w:val="both"/>
              <w:rPr>
                <w:rFonts w:ascii="Times New Roman" w:eastAsia="Times New Roman" w:hAnsi="Times New Roman"/>
                <w:sz w:val="24"/>
                <w:szCs w:val="24"/>
              </w:rPr>
            </w:pPr>
            <w:r w:rsidRPr="00C22D31">
              <w:rPr>
                <w:rFonts w:ascii="Times New Roman" w:eastAsia="Times New Roman" w:hAnsi="Times New Roman"/>
                <w:sz w:val="24"/>
                <w:szCs w:val="24"/>
              </w:rPr>
              <w:t>A munkavállaló és munkáltató alapvető kötelezettségei</w:t>
            </w:r>
          </w:p>
          <w:p w14:paraId="6253BE37" w14:textId="77777777" w:rsidR="00D17931" w:rsidRPr="00C22D31" w:rsidRDefault="00D17931" w:rsidP="00CE23ED">
            <w:pPr>
              <w:jc w:val="both"/>
              <w:rPr>
                <w:rFonts w:ascii="Times New Roman" w:eastAsia="Times New Roman" w:hAnsi="Times New Roman"/>
                <w:sz w:val="24"/>
                <w:szCs w:val="24"/>
              </w:rPr>
            </w:pPr>
            <w:r w:rsidRPr="00C22D31">
              <w:rPr>
                <w:rFonts w:ascii="Times New Roman" w:eastAsia="Times New Roman" w:hAnsi="Times New Roman"/>
                <w:sz w:val="24"/>
                <w:szCs w:val="24"/>
              </w:rPr>
              <w:t>A munkaszerződés módosítása Munkaviszony megszűnése, megszüntetése</w:t>
            </w:r>
          </w:p>
          <w:p w14:paraId="41B541B6" w14:textId="77777777" w:rsidR="00D17931" w:rsidRPr="00C22D31" w:rsidRDefault="00D17931" w:rsidP="00CE23ED">
            <w:pPr>
              <w:jc w:val="both"/>
              <w:rPr>
                <w:rFonts w:ascii="Times New Roman" w:eastAsia="Times New Roman" w:hAnsi="Times New Roman"/>
                <w:sz w:val="24"/>
                <w:szCs w:val="24"/>
              </w:rPr>
            </w:pPr>
            <w:r w:rsidRPr="00C22D31">
              <w:rPr>
                <w:rFonts w:ascii="Times New Roman" w:eastAsia="Times New Roman" w:hAnsi="Times New Roman"/>
                <w:sz w:val="24"/>
                <w:szCs w:val="24"/>
              </w:rPr>
              <w:t>Munkaidő és pihenőidő</w:t>
            </w:r>
          </w:p>
          <w:p w14:paraId="61A6B503" w14:textId="77777777" w:rsidR="00D17931" w:rsidRPr="00C22D31" w:rsidRDefault="00D17931" w:rsidP="00CE23ED">
            <w:pPr>
              <w:jc w:val="both"/>
              <w:rPr>
                <w:rFonts w:ascii="Times New Roman" w:eastAsia="Times New Roman" w:hAnsi="Times New Roman"/>
                <w:sz w:val="24"/>
                <w:szCs w:val="24"/>
              </w:rPr>
            </w:pPr>
            <w:r w:rsidRPr="00C22D31">
              <w:rPr>
                <w:rFonts w:ascii="Times New Roman" w:eastAsia="Times New Roman" w:hAnsi="Times New Roman"/>
                <w:sz w:val="24"/>
                <w:szCs w:val="24"/>
              </w:rPr>
              <w:t xml:space="preserve">A munka díjazása (minimálbér, </w:t>
            </w:r>
            <w:proofErr w:type="gramStart"/>
            <w:r w:rsidRPr="00C22D31">
              <w:rPr>
                <w:rFonts w:ascii="Times New Roman" w:eastAsia="Times New Roman" w:hAnsi="Times New Roman"/>
                <w:sz w:val="24"/>
                <w:szCs w:val="24"/>
              </w:rPr>
              <w:t>garantált</w:t>
            </w:r>
            <w:proofErr w:type="gramEnd"/>
            <w:r w:rsidRPr="00C22D31">
              <w:rPr>
                <w:rFonts w:ascii="Times New Roman" w:eastAsia="Times New Roman" w:hAnsi="Times New Roman"/>
                <w:sz w:val="24"/>
                <w:szCs w:val="24"/>
              </w:rPr>
              <w:t xml:space="preserve"> bérminimum)</w:t>
            </w:r>
          </w:p>
          <w:p w14:paraId="537B2262" w14:textId="77777777" w:rsidR="00D17931" w:rsidRPr="00C22D31" w:rsidRDefault="00D17931" w:rsidP="00CE23ED">
            <w:pPr>
              <w:jc w:val="both"/>
              <w:rPr>
                <w:rFonts w:ascii="Times New Roman" w:eastAsia="Times New Roman" w:hAnsi="Times New Roman"/>
                <w:sz w:val="24"/>
                <w:szCs w:val="24"/>
              </w:rPr>
            </w:pPr>
            <w:r w:rsidRPr="00C22D31">
              <w:rPr>
                <w:rFonts w:ascii="Times New Roman" w:eastAsia="Times New Roman" w:hAnsi="Times New Roman"/>
                <w:sz w:val="24"/>
                <w:szCs w:val="24"/>
              </w:rPr>
              <w:t>Munkanélküliség Nemzeti Foglalkoztatási Szolgálat (NFSZ).</w:t>
            </w:r>
          </w:p>
          <w:p w14:paraId="35E2F1D4" w14:textId="77777777" w:rsidR="00D17931" w:rsidRPr="00C22D31" w:rsidRDefault="00D17931" w:rsidP="00CE23ED">
            <w:pPr>
              <w:jc w:val="both"/>
              <w:rPr>
                <w:rFonts w:ascii="Times New Roman" w:eastAsia="Times New Roman" w:hAnsi="Times New Roman"/>
                <w:sz w:val="24"/>
                <w:szCs w:val="24"/>
              </w:rPr>
            </w:pPr>
            <w:r w:rsidRPr="00C22D31">
              <w:rPr>
                <w:rFonts w:ascii="Times New Roman" w:eastAsia="Times New Roman" w:hAnsi="Times New Roman"/>
                <w:sz w:val="24"/>
                <w:szCs w:val="24"/>
              </w:rPr>
              <w:t>Álláskeresőként történő nyilvántartásba vétel</w:t>
            </w:r>
          </w:p>
          <w:p w14:paraId="5E641EE4" w14:textId="77777777" w:rsidR="00D17931" w:rsidRPr="00C22D31" w:rsidRDefault="00D17931" w:rsidP="00CE23ED">
            <w:pPr>
              <w:jc w:val="both"/>
              <w:rPr>
                <w:rFonts w:ascii="Times New Roman" w:eastAsia="Times New Roman" w:hAnsi="Times New Roman"/>
                <w:sz w:val="24"/>
                <w:szCs w:val="24"/>
              </w:rPr>
            </w:pPr>
            <w:r w:rsidRPr="00C22D31">
              <w:rPr>
                <w:rFonts w:ascii="Times New Roman" w:eastAsia="Times New Roman" w:hAnsi="Times New Roman"/>
                <w:sz w:val="24"/>
                <w:szCs w:val="24"/>
              </w:rPr>
              <w:t>Az álláskeresési ellátások fajtái</w:t>
            </w:r>
          </w:p>
          <w:p w14:paraId="4201F89B" w14:textId="77777777" w:rsidR="00D17931" w:rsidRPr="00C22D31" w:rsidRDefault="00D17931" w:rsidP="00CE23ED">
            <w:pPr>
              <w:jc w:val="both"/>
              <w:rPr>
                <w:rFonts w:ascii="Times New Roman" w:eastAsia="Times New Roman" w:hAnsi="Times New Roman"/>
                <w:sz w:val="24"/>
                <w:szCs w:val="24"/>
              </w:rPr>
            </w:pPr>
            <w:r w:rsidRPr="00C22D31">
              <w:rPr>
                <w:rFonts w:ascii="Times New Roman" w:eastAsia="Times New Roman" w:hAnsi="Times New Roman"/>
                <w:sz w:val="24"/>
                <w:szCs w:val="24"/>
              </w:rPr>
              <w:t>Álláskeresők számára nyújtandó támogatások (vállalkozóvá válás, közfoglalkoztatás, képzések, utazásiköltség-támogatások)</w:t>
            </w:r>
          </w:p>
          <w:p w14:paraId="60AB1BBD" w14:textId="77777777" w:rsidR="00D17931" w:rsidRPr="00C22D31" w:rsidRDefault="00D17931" w:rsidP="00CE23ED">
            <w:pPr>
              <w:jc w:val="both"/>
              <w:rPr>
                <w:rFonts w:ascii="Times New Roman" w:eastAsia="Times New Roman" w:hAnsi="Times New Roman"/>
                <w:sz w:val="24"/>
                <w:szCs w:val="24"/>
              </w:rPr>
            </w:pPr>
            <w:r w:rsidRPr="00C22D31">
              <w:rPr>
                <w:rFonts w:ascii="Times New Roman" w:eastAsia="Times New Roman" w:hAnsi="Times New Roman"/>
                <w:sz w:val="24"/>
                <w:szCs w:val="24"/>
              </w:rPr>
              <w:t>Szolgáltatások álláskeresőknek (munkaerő-közvetítés, tanácsadás)</w:t>
            </w:r>
          </w:p>
          <w:p w14:paraId="1F53FBCD" w14:textId="77777777" w:rsidR="00D17931" w:rsidRPr="00C22D31" w:rsidRDefault="00D17931" w:rsidP="00CE23ED">
            <w:pPr>
              <w:jc w:val="both"/>
              <w:rPr>
                <w:rFonts w:ascii="Times New Roman" w:eastAsia="Times New Roman" w:hAnsi="Times New Roman"/>
                <w:sz w:val="24"/>
                <w:szCs w:val="24"/>
              </w:rPr>
            </w:pPr>
            <w:r w:rsidRPr="00C22D31">
              <w:rPr>
                <w:rFonts w:ascii="Times New Roman" w:eastAsia="Times New Roman" w:hAnsi="Times New Roman"/>
                <w:sz w:val="24"/>
                <w:szCs w:val="24"/>
              </w:rPr>
              <w:t>Európai Foglalkoztatási Szolgálat (EURES)</w:t>
            </w:r>
          </w:p>
          <w:p w14:paraId="73EFAEA7" w14:textId="77777777" w:rsidR="00D17931" w:rsidRPr="00C22D31" w:rsidRDefault="00D17931" w:rsidP="00CE23ED">
            <w:pPr>
              <w:rPr>
                <w:rFonts w:ascii="Times New Roman" w:hAnsi="Times New Roman"/>
                <w:sz w:val="24"/>
                <w:szCs w:val="24"/>
              </w:rPr>
            </w:pPr>
          </w:p>
        </w:tc>
        <w:tc>
          <w:tcPr>
            <w:tcW w:w="3543" w:type="dxa"/>
            <w:tcBorders>
              <w:top w:val="single" w:sz="18" w:space="0" w:color="000000"/>
              <w:left w:val="single" w:sz="4" w:space="0" w:color="auto"/>
            </w:tcBorders>
            <w:vAlign w:val="center"/>
          </w:tcPr>
          <w:p w14:paraId="4D0C2BF0" w14:textId="77777777" w:rsidR="00D17931" w:rsidRPr="00C22D31" w:rsidRDefault="00D17931" w:rsidP="00CE23ED">
            <w:pPr>
              <w:jc w:val="center"/>
              <w:rPr>
                <w:rFonts w:ascii="Times New Roman" w:hAnsi="Times New Roman"/>
                <w:sz w:val="24"/>
                <w:szCs w:val="24"/>
              </w:rPr>
            </w:pPr>
            <w:r w:rsidRPr="00C22D31">
              <w:rPr>
                <w:rFonts w:ascii="Times New Roman" w:hAnsi="Times New Roman"/>
                <w:sz w:val="24"/>
                <w:szCs w:val="24"/>
              </w:rPr>
              <w:t>-</w:t>
            </w:r>
          </w:p>
        </w:tc>
      </w:tr>
      <w:tr w:rsidR="00D17931" w:rsidRPr="00C22D31" w14:paraId="1E43AABA" w14:textId="77777777" w:rsidTr="00D17931">
        <w:trPr>
          <w:jc w:val="center"/>
        </w:trPr>
        <w:tc>
          <w:tcPr>
            <w:tcW w:w="3114" w:type="dxa"/>
            <w:vMerge w:val="restart"/>
          </w:tcPr>
          <w:p w14:paraId="61B26E5F" w14:textId="18206AA7" w:rsidR="00D17931" w:rsidRPr="00D17931" w:rsidRDefault="00D17931" w:rsidP="00CE23ED">
            <w:pPr>
              <w:rPr>
                <w:rFonts w:ascii="Times New Roman" w:hAnsi="Times New Roman"/>
                <w:b/>
                <w:bCs/>
                <w:sz w:val="24"/>
                <w:szCs w:val="24"/>
              </w:rPr>
            </w:pPr>
            <w:r w:rsidRPr="00D17931">
              <w:rPr>
                <w:rFonts w:ascii="Times New Roman" w:hAnsi="Times New Roman"/>
                <w:b/>
                <w:bCs/>
                <w:sz w:val="24"/>
                <w:szCs w:val="24"/>
              </w:rPr>
              <w:t>A munka világa</w:t>
            </w:r>
          </w:p>
        </w:tc>
        <w:tc>
          <w:tcPr>
            <w:tcW w:w="2282" w:type="dxa"/>
          </w:tcPr>
          <w:p w14:paraId="1541247B" w14:textId="77777777" w:rsidR="00D17931" w:rsidRPr="00C22D31" w:rsidRDefault="00D17931" w:rsidP="00CE23ED">
            <w:pPr>
              <w:rPr>
                <w:rFonts w:ascii="Times New Roman" w:hAnsi="Times New Roman"/>
                <w:sz w:val="24"/>
                <w:szCs w:val="24"/>
              </w:rPr>
            </w:pPr>
          </w:p>
        </w:tc>
        <w:tc>
          <w:tcPr>
            <w:tcW w:w="4097" w:type="dxa"/>
            <w:tcBorders>
              <w:top w:val="single" w:sz="4" w:space="0" w:color="auto"/>
            </w:tcBorders>
            <w:vAlign w:val="center"/>
          </w:tcPr>
          <w:p w14:paraId="7F2140B8" w14:textId="6CD231EF" w:rsidR="00D17931" w:rsidRPr="00C22D31" w:rsidRDefault="00D17931" w:rsidP="00CE23ED">
            <w:pPr>
              <w:jc w:val="center"/>
              <w:rPr>
                <w:rFonts w:ascii="Times New Roman" w:hAnsi="Times New Roman"/>
                <w:b/>
                <w:bCs/>
                <w:sz w:val="24"/>
                <w:szCs w:val="24"/>
              </w:rPr>
            </w:pPr>
            <w:r>
              <w:rPr>
                <w:rFonts w:ascii="Times New Roman" w:hAnsi="Times New Roman"/>
                <w:b/>
                <w:bCs/>
                <w:sz w:val="24"/>
                <w:szCs w:val="24"/>
              </w:rPr>
              <w:t>54 óra</w:t>
            </w:r>
          </w:p>
        </w:tc>
        <w:tc>
          <w:tcPr>
            <w:tcW w:w="3543" w:type="dxa"/>
            <w:vAlign w:val="center"/>
          </w:tcPr>
          <w:p w14:paraId="39BCE255" w14:textId="77777777" w:rsidR="00D17931" w:rsidRPr="00C22D31" w:rsidRDefault="00D17931" w:rsidP="00CE23ED">
            <w:pPr>
              <w:jc w:val="center"/>
              <w:rPr>
                <w:rFonts w:ascii="Times New Roman" w:hAnsi="Times New Roman"/>
                <w:sz w:val="24"/>
                <w:szCs w:val="24"/>
              </w:rPr>
            </w:pPr>
          </w:p>
        </w:tc>
      </w:tr>
      <w:tr w:rsidR="00D17931" w:rsidRPr="00C22D31" w14:paraId="71427A51" w14:textId="77777777" w:rsidTr="00D17931">
        <w:trPr>
          <w:jc w:val="center"/>
        </w:trPr>
        <w:tc>
          <w:tcPr>
            <w:tcW w:w="3114" w:type="dxa"/>
            <w:vMerge/>
          </w:tcPr>
          <w:p w14:paraId="0BAD4006" w14:textId="1920BDDC" w:rsidR="00D17931" w:rsidRPr="00D17931" w:rsidRDefault="00D17931" w:rsidP="00CE23ED">
            <w:pPr>
              <w:rPr>
                <w:rFonts w:ascii="Times New Roman" w:hAnsi="Times New Roman"/>
                <w:b/>
                <w:bCs/>
                <w:sz w:val="24"/>
                <w:szCs w:val="24"/>
              </w:rPr>
            </w:pPr>
          </w:p>
        </w:tc>
        <w:tc>
          <w:tcPr>
            <w:tcW w:w="2282" w:type="dxa"/>
          </w:tcPr>
          <w:p w14:paraId="107DE892" w14:textId="77777777" w:rsidR="00D17931" w:rsidRPr="00C22D31" w:rsidRDefault="00D17931" w:rsidP="00CE23ED">
            <w:pPr>
              <w:rPr>
                <w:rFonts w:ascii="Times New Roman" w:hAnsi="Times New Roman"/>
                <w:sz w:val="24"/>
                <w:szCs w:val="24"/>
              </w:rPr>
            </w:pPr>
          </w:p>
        </w:tc>
        <w:tc>
          <w:tcPr>
            <w:tcW w:w="4097" w:type="dxa"/>
            <w:tcBorders>
              <w:top w:val="single" w:sz="4" w:space="0" w:color="auto"/>
            </w:tcBorders>
            <w:vAlign w:val="center"/>
          </w:tcPr>
          <w:p w14:paraId="5078143B" w14:textId="77777777" w:rsidR="00D17931" w:rsidRPr="00C22D31" w:rsidRDefault="00D17931" w:rsidP="00CE23ED">
            <w:pPr>
              <w:jc w:val="both"/>
              <w:rPr>
                <w:rFonts w:ascii="Times New Roman" w:eastAsia="Times New Roman" w:hAnsi="Times New Roman"/>
                <w:sz w:val="24"/>
                <w:szCs w:val="24"/>
              </w:rPr>
            </w:pPr>
            <w:r w:rsidRPr="00C22D31">
              <w:rPr>
                <w:rFonts w:ascii="Times New Roman" w:eastAsia="Times New Roman" w:hAnsi="Times New Roman"/>
                <w:sz w:val="24"/>
                <w:szCs w:val="24"/>
              </w:rPr>
              <w:t>Alapvető szakmai elvárások</w:t>
            </w:r>
          </w:p>
          <w:p w14:paraId="29AD0349" w14:textId="77777777" w:rsidR="00D17931" w:rsidRPr="00C22D31" w:rsidRDefault="00D17931" w:rsidP="00CE23ED">
            <w:pPr>
              <w:jc w:val="both"/>
              <w:rPr>
                <w:rFonts w:ascii="Times New Roman" w:eastAsia="Times New Roman" w:hAnsi="Times New Roman"/>
                <w:sz w:val="24"/>
                <w:szCs w:val="24"/>
              </w:rPr>
            </w:pPr>
            <w:r w:rsidRPr="00C22D31">
              <w:rPr>
                <w:rFonts w:ascii="Times New Roman" w:eastAsia="Times New Roman" w:hAnsi="Times New Roman"/>
                <w:sz w:val="24"/>
                <w:szCs w:val="24"/>
              </w:rPr>
              <w:t xml:space="preserve">Munkaegészségügyi előírások, szakmai követelmények, </w:t>
            </w:r>
            <w:proofErr w:type="gramStart"/>
            <w:r w:rsidRPr="00C22D31">
              <w:rPr>
                <w:rFonts w:ascii="Times New Roman" w:eastAsia="Times New Roman" w:hAnsi="Times New Roman"/>
                <w:sz w:val="24"/>
                <w:szCs w:val="24"/>
              </w:rPr>
              <w:t>etikai</w:t>
            </w:r>
            <w:proofErr w:type="gramEnd"/>
            <w:r w:rsidRPr="00C22D31">
              <w:rPr>
                <w:rFonts w:ascii="Times New Roman" w:eastAsia="Times New Roman" w:hAnsi="Times New Roman"/>
                <w:sz w:val="24"/>
                <w:szCs w:val="24"/>
              </w:rPr>
              <w:t>, erkölcsi elvárások</w:t>
            </w:r>
          </w:p>
          <w:p w14:paraId="6D63D7EA" w14:textId="77777777" w:rsidR="00D17931" w:rsidRPr="00C22D31" w:rsidRDefault="00D17931" w:rsidP="00CE23ED">
            <w:pPr>
              <w:jc w:val="both"/>
              <w:rPr>
                <w:rFonts w:ascii="Times New Roman" w:eastAsia="Times New Roman" w:hAnsi="Times New Roman"/>
                <w:sz w:val="24"/>
                <w:szCs w:val="24"/>
              </w:rPr>
            </w:pPr>
            <w:r w:rsidRPr="00C22D31">
              <w:rPr>
                <w:rFonts w:ascii="Times New Roman" w:eastAsia="Times New Roman" w:hAnsi="Times New Roman"/>
                <w:sz w:val="24"/>
                <w:szCs w:val="24"/>
              </w:rPr>
              <w:t>A tanulószerződés</w:t>
            </w:r>
          </w:p>
          <w:p w14:paraId="2A5F2864" w14:textId="77777777" w:rsidR="00D17931" w:rsidRPr="00C22D31" w:rsidRDefault="00D17931" w:rsidP="00CE23ED">
            <w:pPr>
              <w:jc w:val="both"/>
              <w:rPr>
                <w:rFonts w:ascii="Times New Roman" w:eastAsia="Times New Roman" w:hAnsi="Times New Roman"/>
                <w:sz w:val="24"/>
                <w:szCs w:val="24"/>
              </w:rPr>
            </w:pPr>
            <w:r w:rsidRPr="00C22D31">
              <w:rPr>
                <w:rFonts w:ascii="Times New Roman" w:eastAsia="Times New Roman" w:hAnsi="Times New Roman"/>
                <w:sz w:val="24"/>
                <w:szCs w:val="24"/>
              </w:rPr>
              <w:t>Tartalmi elemei, megkötésének módja.</w:t>
            </w:r>
          </w:p>
          <w:p w14:paraId="1F9D4BE3" w14:textId="77777777" w:rsidR="00D17931" w:rsidRPr="00C22D31" w:rsidRDefault="00D17931" w:rsidP="00CE23ED">
            <w:pPr>
              <w:jc w:val="both"/>
              <w:rPr>
                <w:rFonts w:ascii="Times New Roman" w:eastAsia="Times New Roman" w:hAnsi="Times New Roman"/>
                <w:sz w:val="24"/>
                <w:szCs w:val="24"/>
              </w:rPr>
            </w:pPr>
            <w:r w:rsidRPr="00C22D31">
              <w:rPr>
                <w:rFonts w:ascii="Times New Roman" w:eastAsia="Times New Roman" w:hAnsi="Times New Roman"/>
                <w:sz w:val="24"/>
                <w:szCs w:val="24"/>
              </w:rPr>
              <w:t>Gyakorlati helyek keresése. Váltás a gyakorlati helyek között</w:t>
            </w:r>
          </w:p>
          <w:p w14:paraId="707508D9" w14:textId="77777777" w:rsidR="00D17931" w:rsidRPr="00C22D31" w:rsidRDefault="00D17931" w:rsidP="00CE23ED">
            <w:pPr>
              <w:jc w:val="both"/>
              <w:rPr>
                <w:rFonts w:ascii="Times New Roman" w:eastAsia="Times New Roman" w:hAnsi="Times New Roman"/>
                <w:sz w:val="24"/>
                <w:szCs w:val="24"/>
              </w:rPr>
            </w:pPr>
            <w:r w:rsidRPr="00C22D31">
              <w:rPr>
                <w:rFonts w:ascii="Times New Roman" w:eastAsia="Times New Roman" w:hAnsi="Times New Roman"/>
                <w:sz w:val="24"/>
                <w:szCs w:val="24"/>
              </w:rPr>
              <w:t>A tanuló jogai és kötelezettségei</w:t>
            </w:r>
          </w:p>
          <w:p w14:paraId="54E14E50" w14:textId="77777777" w:rsidR="00D17931" w:rsidRPr="00C22D31" w:rsidRDefault="00D17931" w:rsidP="00CE23ED">
            <w:pPr>
              <w:jc w:val="both"/>
              <w:rPr>
                <w:rFonts w:ascii="Times New Roman" w:eastAsia="Times New Roman" w:hAnsi="Times New Roman"/>
                <w:sz w:val="24"/>
                <w:szCs w:val="24"/>
              </w:rPr>
            </w:pPr>
            <w:r w:rsidRPr="00C22D31">
              <w:rPr>
                <w:rFonts w:ascii="Times New Roman" w:eastAsia="Times New Roman" w:hAnsi="Times New Roman"/>
                <w:sz w:val="24"/>
                <w:szCs w:val="24"/>
              </w:rPr>
              <w:t>A munkaszerződés tartalmi elemei, azok jellemzői</w:t>
            </w:r>
          </w:p>
          <w:p w14:paraId="6286390A" w14:textId="77777777" w:rsidR="00D17931" w:rsidRPr="00C22D31" w:rsidRDefault="00D17931" w:rsidP="00CE23ED">
            <w:pPr>
              <w:jc w:val="both"/>
              <w:rPr>
                <w:rFonts w:ascii="Times New Roman" w:eastAsia="Times New Roman" w:hAnsi="Times New Roman"/>
                <w:sz w:val="24"/>
                <w:szCs w:val="24"/>
              </w:rPr>
            </w:pPr>
            <w:r w:rsidRPr="00C22D31">
              <w:rPr>
                <w:rFonts w:ascii="Times New Roman" w:eastAsia="Times New Roman" w:hAnsi="Times New Roman"/>
                <w:sz w:val="24"/>
                <w:szCs w:val="24"/>
              </w:rPr>
              <w:t>Munkajogi alapismeretek Foglalkoztatási formák: munkaviszony, megbízási jogviszony, vállalkozási jogviszony, közalkalmazotti jogviszony, közszolgálati jogviszony</w:t>
            </w:r>
          </w:p>
          <w:p w14:paraId="524716A3" w14:textId="77777777" w:rsidR="00D17931" w:rsidRPr="00C22D31" w:rsidRDefault="00D17931" w:rsidP="00CE23ED">
            <w:pPr>
              <w:jc w:val="both"/>
              <w:rPr>
                <w:rFonts w:ascii="Times New Roman" w:eastAsia="Times New Roman" w:hAnsi="Times New Roman"/>
                <w:sz w:val="24"/>
                <w:szCs w:val="24"/>
              </w:rPr>
            </w:pPr>
            <w:r w:rsidRPr="00C22D31">
              <w:rPr>
                <w:rFonts w:ascii="Times New Roman" w:eastAsia="Times New Roman" w:hAnsi="Times New Roman"/>
                <w:sz w:val="24"/>
                <w:szCs w:val="24"/>
              </w:rPr>
              <w:t>Kommunikáció és vendégkapcsolatok</w:t>
            </w:r>
          </w:p>
          <w:p w14:paraId="0C3C5B89" w14:textId="77777777" w:rsidR="00D17931" w:rsidRPr="00C22D31" w:rsidRDefault="00D17931" w:rsidP="00CE23ED">
            <w:pPr>
              <w:jc w:val="both"/>
              <w:rPr>
                <w:rFonts w:ascii="Times New Roman" w:eastAsia="Times New Roman" w:hAnsi="Times New Roman"/>
                <w:sz w:val="24"/>
                <w:szCs w:val="24"/>
              </w:rPr>
            </w:pPr>
            <w:r w:rsidRPr="00C22D31">
              <w:rPr>
                <w:rFonts w:ascii="Times New Roman" w:eastAsia="Times New Roman" w:hAnsi="Times New Roman"/>
                <w:sz w:val="24"/>
                <w:szCs w:val="24"/>
              </w:rPr>
              <w:t>Alapvető szakmai kommunikációs elvárások magyar és idegen nyelven: szakkifejezések</w:t>
            </w:r>
          </w:p>
          <w:p w14:paraId="029054F7" w14:textId="77777777" w:rsidR="00D17931" w:rsidRPr="00C22D31" w:rsidRDefault="00D17931" w:rsidP="00CE23ED">
            <w:pPr>
              <w:jc w:val="both"/>
              <w:rPr>
                <w:rFonts w:ascii="Times New Roman" w:eastAsia="Times New Roman" w:hAnsi="Times New Roman"/>
                <w:sz w:val="24"/>
                <w:szCs w:val="24"/>
              </w:rPr>
            </w:pPr>
            <w:r w:rsidRPr="00C22D31">
              <w:rPr>
                <w:rFonts w:ascii="Times New Roman" w:eastAsia="Times New Roman" w:hAnsi="Times New Roman"/>
                <w:sz w:val="24"/>
                <w:szCs w:val="24"/>
              </w:rPr>
              <w:t xml:space="preserve">használata a munkahelyen, kommunikáció a vendégekkel, </w:t>
            </w:r>
            <w:proofErr w:type="gramStart"/>
            <w:r w:rsidRPr="00C22D31">
              <w:rPr>
                <w:rFonts w:ascii="Times New Roman" w:eastAsia="Times New Roman" w:hAnsi="Times New Roman"/>
                <w:sz w:val="24"/>
                <w:szCs w:val="24"/>
              </w:rPr>
              <w:t>kommunikáció írásban</w:t>
            </w:r>
            <w:proofErr w:type="gramEnd"/>
            <w:r w:rsidRPr="00C22D31">
              <w:rPr>
                <w:rFonts w:ascii="Times New Roman" w:eastAsia="Times New Roman" w:hAnsi="Times New Roman"/>
                <w:sz w:val="24"/>
                <w:szCs w:val="24"/>
              </w:rPr>
              <w:t>, telefonon</w:t>
            </w:r>
          </w:p>
          <w:p w14:paraId="76183210" w14:textId="77777777" w:rsidR="00D17931" w:rsidRPr="00C22D31" w:rsidRDefault="00D17931" w:rsidP="00CE23ED">
            <w:pPr>
              <w:jc w:val="both"/>
              <w:rPr>
                <w:rFonts w:ascii="Times New Roman" w:eastAsia="Times New Roman" w:hAnsi="Times New Roman"/>
                <w:sz w:val="24"/>
                <w:szCs w:val="24"/>
              </w:rPr>
            </w:pPr>
            <w:r w:rsidRPr="00C22D31">
              <w:rPr>
                <w:rFonts w:ascii="Times New Roman" w:eastAsia="Times New Roman" w:hAnsi="Times New Roman"/>
                <w:sz w:val="24"/>
                <w:szCs w:val="24"/>
              </w:rPr>
              <w:t>és digitális eszközök felhasználásával</w:t>
            </w:r>
          </w:p>
          <w:p w14:paraId="194581B5" w14:textId="77777777" w:rsidR="00D17931" w:rsidRPr="00C22D31" w:rsidRDefault="00D17931" w:rsidP="00CE23ED">
            <w:pPr>
              <w:jc w:val="both"/>
              <w:rPr>
                <w:rFonts w:ascii="Times New Roman" w:eastAsia="Times New Roman" w:hAnsi="Times New Roman"/>
                <w:sz w:val="24"/>
                <w:szCs w:val="24"/>
              </w:rPr>
            </w:pPr>
            <w:r w:rsidRPr="00C22D31">
              <w:rPr>
                <w:rFonts w:ascii="Times New Roman" w:eastAsia="Times New Roman" w:hAnsi="Times New Roman"/>
                <w:sz w:val="24"/>
                <w:szCs w:val="24"/>
              </w:rPr>
              <w:t>Munkabiztonság és egészségvédelem</w:t>
            </w:r>
          </w:p>
          <w:p w14:paraId="1A8DCAE8" w14:textId="77777777" w:rsidR="00D17931" w:rsidRPr="00C22D31" w:rsidRDefault="00D17931" w:rsidP="00CE23ED">
            <w:pPr>
              <w:jc w:val="both"/>
              <w:rPr>
                <w:rFonts w:ascii="Times New Roman" w:eastAsia="Times New Roman" w:hAnsi="Times New Roman"/>
                <w:sz w:val="24"/>
                <w:szCs w:val="24"/>
              </w:rPr>
            </w:pPr>
            <w:r w:rsidRPr="00C22D31">
              <w:rPr>
                <w:rFonts w:ascii="Times New Roman" w:eastAsia="Times New Roman" w:hAnsi="Times New Roman"/>
                <w:sz w:val="24"/>
                <w:szCs w:val="24"/>
              </w:rPr>
              <w:t>Munkabiztonsági, balesetelhárítási, tűzbiztonsági előírások gyakorlati oktatása, ismerete;</w:t>
            </w:r>
          </w:p>
          <w:p w14:paraId="4CADEB11" w14:textId="77777777" w:rsidR="00D17931" w:rsidRPr="00C22D31" w:rsidRDefault="00D17931" w:rsidP="00CE23ED">
            <w:pPr>
              <w:jc w:val="both"/>
              <w:rPr>
                <w:rFonts w:ascii="Times New Roman" w:eastAsia="Times New Roman" w:hAnsi="Times New Roman"/>
                <w:sz w:val="24"/>
                <w:szCs w:val="24"/>
              </w:rPr>
            </w:pPr>
            <w:r w:rsidRPr="00C22D31">
              <w:rPr>
                <w:rFonts w:ascii="Times New Roman" w:eastAsia="Times New Roman" w:hAnsi="Times New Roman"/>
                <w:sz w:val="24"/>
                <w:szCs w:val="24"/>
              </w:rPr>
              <w:t xml:space="preserve">teendők rendkívüli esetekben (balesetek, tűzesetek stb.); elsősegélynyújtási alapismeretek </w:t>
            </w:r>
            <w:proofErr w:type="gramStart"/>
            <w:r w:rsidRPr="00C22D31">
              <w:rPr>
                <w:rFonts w:ascii="Times New Roman" w:eastAsia="Times New Roman" w:hAnsi="Times New Roman"/>
                <w:sz w:val="24"/>
                <w:szCs w:val="24"/>
              </w:rPr>
              <w:t>a</w:t>
            </w:r>
            <w:proofErr w:type="gramEnd"/>
          </w:p>
          <w:p w14:paraId="471FBB46" w14:textId="77777777" w:rsidR="00D17931" w:rsidRPr="00C22D31" w:rsidRDefault="00D17931" w:rsidP="00CE23ED">
            <w:pPr>
              <w:jc w:val="both"/>
              <w:rPr>
                <w:rFonts w:ascii="Times New Roman" w:eastAsia="Times New Roman" w:hAnsi="Times New Roman"/>
                <w:sz w:val="24"/>
                <w:szCs w:val="24"/>
              </w:rPr>
            </w:pPr>
            <w:r w:rsidRPr="00C22D31">
              <w:rPr>
                <w:rFonts w:ascii="Times New Roman" w:eastAsia="Times New Roman" w:hAnsi="Times New Roman"/>
                <w:sz w:val="24"/>
                <w:szCs w:val="24"/>
              </w:rPr>
              <w:t>gyakorlatban</w:t>
            </w:r>
          </w:p>
          <w:p w14:paraId="27604CF0" w14:textId="77777777" w:rsidR="00D17931" w:rsidRPr="00C22D31" w:rsidRDefault="00D17931" w:rsidP="00CE23ED">
            <w:pPr>
              <w:jc w:val="both"/>
              <w:rPr>
                <w:rFonts w:ascii="Times New Roman" w:hAnsi="Times New Roman"/>
                <w:sz w:val="24"/>
                <w:szCs w:val="24"/>
              </w:rPr>
            </w:pPr>
          </w:p>
        </w:tc>
        <w:tc>
          <w:tcPr>
            <w:tcW w:w="3543" w:type="dxa"/>
            <w:vAlign w:val="center"/>
          </w:tcPr>
          <w:p w14:paraId="34746B3B" w14:textId="77777777" w:rsidR="00D17931" w:rsidRPr="00C22D31" w:rsidRDefault="00D17931" w:rsidP="00CE23ED">
            <w:pPr>
              <w:jc w:val="center"/>
              <w:rPr>
                <w:rFonts w:ascii="Times New Roman" w:hAnsi="Times New Roman"/>
                <w:sz w:val="24"/>
                <w:szCs w:val="24"/>
              </w:rPr>
            </w:pPr>
            <w:r w:rsidRPr="00C22D31">
              <w:rPr>
                <w:rFonts w:ascii="Times New Roman" w:hAnsi="Times New Roman"/>
                <w:sz w:val="24"/>
                <w:szCs w:val="24"/>
              </w:rPr>
              <w:t>-</w:t>
            </w:r>
          </w:p>
        </w:tc>
      </w:tr>
      <w:tr w:rsidR="00D17931" w:rsidRPr="00C22D31" w14:paraId="2404C6AC" w14:textId="77777777" w:rsidTr="00D17931">
        <w:trPr>
          <w:jc w:val="center"/>
        </w:trPr>
        <w:tc>
          <w:tcPr>
            <w:tcW w:w="3114" w:type="dxa"/>
            <w:vMerge w:val="restart"/>
          </w:tcPr>
          <w:p w14:paraId="2BA76311" w14:textId="4BA43C5F" w:rsidR="00D17931" w:rsidRPr="00D17931" w:rsidRDefault="00D17931" w:rsidP="00CE23ED">
            <w:pPr>
              <w:rPr>
                <w:rFonts w:ascii="Times New Roman" w:hAnsi="Times New Roman"/>
                <w:b/>
                <w:bCs/>
                <w:sz w:val="24"/>
                <w:szCs w:val="24"/>
              </w:rPr>
            </w:pPr>
            <w:r w:rsidRPr="00D17931">
              <w:rPr>
                <w:rFonts w:ascii="Times New Roman" w:hAnsi="Times New Roman"/>
                <w:b/>
                <w:bCs/>
                <w:sz w:val="24"/>
                <w:szCs w:val="24"/>
              </w:rPr>
              <w:t>IKT a vendéglátásban</w:t>
            </w:r>
          </w:p>
        </w:tc>
        <w:tc>
          <w:tcPr>
            <w:tcW w:w="2282" w:type="dxa"/>
          </w:tcPr>
          <w:p w14:paraId="4F905AC4" w14:textId="77777777" w:rsidR="00D17931" w:rsidRPr="00C22D31" w:rsidRDefault="00D17931" w:rsidP="00CE23ED">
            <w:pPr>
              <w:rPr>
                <w:rFonts w:ascii="Times New Roman" w:hAnsi="Times New Roman"/>
                <w:sz w:val="24"/>
                <w:szCs w:val="24"/>
              </w:rPr>
            </w:pPr>
          </w:p>
        </w:tc>
        <w:tc>
          <w:tcPr>
            <w:tcW w:w="4097" w:type="dxa"/>
            <w:vAlign w:val="center"/>
          </w:tcPr>
          <w:p w14:paraId="6FF6F801" w14:textId="77777777" w:rsidR="00D17931" w:rsidRPr="00C22D31" w:rsidRDefault="00D17931" w:rsidP="00CE23ED">
            <w:pPr>
              <w:jc w:val="center"/>
              <w:rPr>
                <w:rFonts w:ascii="Times New Roman" w:hAnsi="Times New Roman"/>
                <w:sz w:val="24"/>
                <w:szCs w:val="24"/>
              </w:rPr>
            </w:pPr>
          </w:p>
        </w:tc>
        <w:tc>
          <w:tcPr>
            <w:tcW w:w="3543" w:type="dxa"/>
            <w:vAlign w:val="center"/>
          </w:tcPr>
          <w:p w14:paraId="7095204B" w14:textId="7B4A6A05" w:rsidR="00D17931" w:rsidRPr="00C22D31" w:rsidRDefault="00D17931" w:rsidP="00CE23ED">
            <w:pPr>
              <w:jc w:val="center"/>
              <w:rPr>
                <w:rFonts w:ascii="Times New Roman" w:hAnsi="Times New Roman"/>
                <w:b/>
                <w:bCs/>
                <w:sz w:val="24"/>
                <w:szCs w:val="24"/>
              </w:rPr>
            </w:pPr>
            <w:r>
              <w:rPr>
                <w:rFonts w:ascii="Times New Roman" w:hAnsi="Times New Roman"/>
                <w:b/>
                <w:bCs/>
                <w:sz w:val="24"/>
                <w:szCs w:val="24"/>
              </w:rPr>
              <w:t>72 óra</w:t>
            </w:r>
          </w:p>
        </w:tc>
      </w:tr>
      <w:tr w:rsidR="00D17931" w:rsidRPr="00C22D31" w14:paraId="25C3C084" w14:textId="77777777" w:rsidTr="00D17931">
        <w:trPr>
          <w:jc w:val="center"/>
        </w:trPr>
        <w:tc>
          <w:tcPr>
            <w:tcW w:w="3114" w:type="dxa"/>
            <w:vMerge/>
          </w:tcPr>
          <w:p w14:paraId="333E4FF2" w14:textId="74BB2C6D" w:rsidR="00D17931" w:rsidRPr="00D17931" w:rsidRDefault="00D17931" w:rsidP="00CE23ED">
            <w:pPr>
              <w:rPr>
                <w:rFonts w:ascii="Times New Roman" w:hAnsi="Times New Roman"/>
                <w:b/>
                <w:bCs/>
                <w:sz w:val="24"/>
                <w:szCs w:val="24"/>
              </w:rPr>
            </w:pPr>
          </w:p>
        </w:tc>
        <w:tc>
          <w:tcPr>
            <w:tcW w:w="2282" w:type="dxa"/>
          </w:tcPr>
          <w:p w14:paraId="788DD16D" w14:textId="77777777" w:rsidR="00D17931" w:rsidRPr="00C22D31" w:rsidRDefault="00D17931" w:rsidP="00CE23ED">
            <w:pPr>
              <w:rPr>
                <w:rFonts w:ascii="Times New Roman" w:hAnsi="Times New Roman"/>
                <w:sz w:val="24"/>
                <w:szCs w:val="24"/>
              </w:rPr>
            </w:pPr>
          </w:p>
        </w:tc>
        <w:tc>
          <w:tcPr>
            <w:tcW w:w="4097" w:type="dxa"/>
            <w:vAlign w:val="center"/>
          </w:tcPr>
          <w:p w14:paraId="73A82C9E" w14:textId="77777777" w:rsidR="00D17931" w:rsidRPr="00C22D31" w:rsidRDefault="00D17931" w:rsidP="00CE23ED">
            <w:pPr>
              <w:jc w:val="center"/>
              <w:rPr>
                <w:rFonts w:ascii="Times New Roman" w:hAnsi="Times New Roman"/>
                <w:sz w:val="24"/>
                <w:szCs w:val="24"/>
              </w:rPr>
            </w:pPr>
          </w:p>
        </w:tc>
        <w:tc>
          <w:tcPr>
            <w:tcW w:w="3543" w:type="dxa"/>
            <w:vAlign w:val="center"/>
          </w:tcPr>
          <w:p w14:paraId="55AA3F58" w14:textId="77777777" w:rsidR="00D17931" w:rsidRPr="00C22D31" w:rsidRDefault="00D17931" w:rsidP="00CE23ED">
            <w:pPr>
              <w:jc w:val="both"/>
              <w:rPr>
                <w:rFonts w:ascii="Times New Roman" w:eastAsia="Times New Roman" w:hAnsi="Times New Roman"/>
                <w:sz w:val="24"/>
                <w:szCs w:val="24"/>
              </w:rPr>
            </w:pPr>
            <w:r w:rsidRPr="00C22D31">
              <w:rPr>
                <w:rFonts w:ascii="Times New Roman" w:eastAsia="Times New Roman" w:hAnsi="Times New Roman"/>
                <w:sz w:val="24"/>
                <w:szCs w:val="24"/>
              </w:rPr>
              <w:t>Digitális eszközök a vendéglátásban</w:t>
            </w:r>
          </w:p>
          <w:p w14:paraId="7F4D07EE" w14:textId="77777777" w:rsidR="00D17931" w:rsidRPr="00C22D31" w:rsidRDefault="00D17931" w:rsidP="00CE23ED">
            <w:pPr>
              <w:jc w:val="both"/>
              <w:rPr>
                <w:rFonts w:ascii="Times New Roman" w:eastAsia="Times New Roman" w:hAnsi="Times New Roman"/>
                <w:sz w:val="24"/>
                <w:szCs w:val="24"/>
              </w:rPr>
            </w:pPr>
            <w:r w:rsidRPr="00C22D31">
              <w:rPr>
                <w:rFonts w:ascii="Times New Roman" w:eastAsia="Times New Roman" w:hAnsi="Times New Roman"/>
                <w:sz w:val="24"/>
                <w:szCs w:val="24"/>
              </w:rPr>
              <w:t>A digitális eszközök gyakorlati alkalmazása (pl.: készletek nyilvántartása, elszámoltatás,</w:t>
            </w:r>
          </w:p>
          <w:p w14:paraId="4936240E" w14:textId="77777777" w:rsidR="00D17931" w:rsidRPr="00C22D31" w:rsidRDefault="00D17931" w:rsidP="00CE23ED">
            <w:pPr>
              <w:jc w:val="both"/>
              <w:rPr>
                <w:rFonts w:ascii="Times New Roman" w:eastAsia="Times New Roman" w:hAnsi="Times New Roman"/>
                <w:sz w:val="24"/>
                <w:szCs w:val="24"/>
              </w:rPr>
            </w:pPr>
            <w:r w:rsidRPr="00C22D31">
              <w:rPr>
                <w:rFonts w:ascii="Times New Roman" w:eastAsia="Times New Roman" w:hAnsi="Times New Roman"/>
                <w:sz w:val="24"/>
                <w:szCs w:val="24"/>
              </w:rPr>
              <w:t>rendelésfelvétel, számlázás, e-tranzakciók stb.)</w:t>
            </w:r>
          </w:p>
          <w:p w14:paraId="3D120AD2" w14:textId="77777777" w:rsidR="00D17931" w:rsidRPr="00C22D31" w:rsidRDefault="00D17931" w:rsidP="00CE23ED">
            <w:pPr>
              <w:jc w:val="both"/>
              <w:rPr>
                <w:rFonts w:ascii="Times New Roman" w:eastAsia="Times New Roman" w:hAnsi="Times New Roman"/>
                <w:sz w:val="24"/>
                <w:szCs w:val="24"/>
              </w:rPr>
            </w:pPr>
            <w:r w:rsidRPr="00C22D31">
              <w:rPr>
                <w:rFonts w:ascii="Times New Roman" w:eastAsia="Times New Roman" w:hAnsi="Times New Roman"/>
                <w:sz w:val="24"/>
                <w:szCs w:val="24"/>
              </w:rPr>
              <w:t>A POS-terminál használatának alapjai</w:t>
            </w:r>
          </w:p>
          <w:p w14:paraId="7835FD0B" w14:textId="77777777" w:rsidR="00D17931" w:rsidRPr="00C22D31" w:rsidRDefault="00D17931" w:rsidP="00CE23ED">
            <w:pPr>
              <w:jc w:val="both"/>
              <w:rPr>
                <w:rFonts w:ascii="Times New Roman" w:eastAsia="Times New Roman" w:hAnsi="Times New Roman"/>
                <w:sz w:val="24"/>
                <w:szCs w:val="24"/>
              </w:rPr>
            </w:pPr>
            <w:r w:rsidRPr="00C22D31">
              <w:rPr>
                <w:rFonts w:ascii="Times New Roman" w:eastAsia="Times New Roman" w:hAnsi="Times New Roman"/>
                <w:sz w:val="24"/>
                <w:szCs w:val="24"/>
              </w:rPr>
              <w:t>Az éttermi szoftverek használatának alapjai</w:t>
            </w:r>
          </w:p>
          <w:p w14:paraId="4A397845" w14:textId="77777777" w:rsidR="00D17931" w:rsidRPr="00C22D31" w:rsidRDefault="00D17931" w:rsidP="00CE23ED">
            <w:pPr>
              <w:jc w:val="both"/>
              <w:rPr>
                <w:rFonts w:ascii="Times New Roman" w:eastAsia="Times New Roman" w:hAnsi="Times New Roman"/>
                <w:sz w:val="24"/>
                <w:szCs w:val="24"/>
              </w:rPr>
            </w:pPr>
            <w:r w:rsidRPr="00C22D31">
              <w:rPr>
                <w:rFonts w:ascii="Times New Roman" w:eastAsia="Times New Roman" w:hAnsi="Times New Roman"/>
                <w:sz w:val="24"/>
                <w:szCs w:val="24"/>
              </w:rPr>
              <w:t>A digitális eszközök szerepe, felelős használata az oktatásban</w:t>
            </w:r>
          </w:p>
          <w:p w14:paraId="19C7D0DA" w14:textId="77777777" w:rsidR="00D17931" w:rsidRPr="00C22D31" w:rsidRDefault="00D17931" w:rsidP="00CE23ED">
            <w:pPr>
              <w:jc w:val="both"/>
              <w:rPr>
                <w:rFonts w:ascii="Times New Roman" w:eastAsia="Times New Roman" w:hAnsi="Times New Roman"/>
                <w:sz w:val="24"/>
                <w:szCs w:val="24"/>
              </w:rPr>
            </w:pPr>
            <w:r w:rsidRPr="00C22D31">
              <w:rPr>
                <w:rFonts w:ascii="Times New Roman" w:eastAsia="Times New Roman" w:hAnsi="Times New Roman"/>
                <w:sz w:val="24"/>
                <w:szCs w:val="24"/>
              </w:rPr>
              <w:t>Digitális tananyagtartalmak alkalmazása</w:t>
            </w:r>
          </w:p>
          <w:p w14:paraId="21A3F03F" w14:textId="77777777" w:rsidR="00D17931" w:rsidRPr="00C22D31" w:rsidRDefault="00D17931" w:rsidP="00CE23ED">
            <w:pPr>
              <w:jc w:val="both"/>
              <w:rPr>
                <w:rFonts w:ascii="Times New Roman" w:eastAsia="Times New Roman" w:hAnsi="Times New Roman"/>
                <w:sz w:val="24"/>
                <w:szCs w:val="24"/>
              </w:rPr>
            </w:pPr>
            <w:r w:rsidRPr="00C22D31">
              <w:rPr>
                <w:rFonts w:ascii="Times New Roman" w:eastAsia="Times New Roman" w:hAnsi="Times New Roman"/>
                <w:sz w:val="24"/>
                <w:szCs w:val="24"/>
              </w:rPr>
              <w:t xml:space="preserve">Digitális tananyagok és kapcsolódó </w:t>
            </w:r>
            <w:proofErr w:type="gramStart"/>
            <w:r w:rsidRPr="00C22D31">
              <w:rPr>
                <w:rFonts w:ascii="Times New Roman" w:eastAsia="Times New Roman" w:hAnsi="Times New Roman"/>
                <w:sz w:val="24"/>
                <w:szCs w:val="24"/>
              </w:rPr>
              <w:t>információk</w:t>
            </w:r>
            <w:proofErr w:type="gramEnd"/>
            <w:r w:rsidRPr="00C22D31">
              <w:rPr>
                <w:rFonts w:ascii="Times New Roman" w:eastAsia="Times New Roman" w:hAnsi="Times New Roman"/>
                <w:sz w:val="24"/>
                <w:szCs w:val="24"/>
              </w:rPr>
              <w:t xml:space="preserve"> keresése magyar és nemzetközi weboldalakon, valamint felhasználásuk, feldolgozásuk, kezelésük</w:t>
            </w:r>
          </w:p>
          <w:p w14:paraId="29446B71" w14:textId="77777777" w:rsidR="00D17931" w:rsidRPr="00C22D31" w:rsidRDefault="00D17931" w:rsidP="00CE23ED">
            <w:pPr>
              <w:jc w:val="both"/>
              <w:rPr>
                <w:rFonts w:ascii="Times New Roman" w:eastAsia="Times New Roman" w:hAnsi="Times New Roman"/>
                <w:sz w:val="24"/>
                <w:szCs w:val="24"/>
              </w:rPr>
            </w:pPr>
            <w:r w:rsidRPr="00C22D31">
              <w:rPr>
                <w:rFonts w:ascii="Times New Roman" w:eastAsia="Times New Roman" w:hAnsi="Times New Roman"/>
                <w:sz w:val="24"/>
                <w:szCs w:val="24"/>
              </w:rPr>
              <w:t xml:space="preserve">Rendszerszintű gondolkodás (tudja az </w:t>
            </w:r>
            <w:proofErr w:type="gramStart"/>
            <w:r w:rsidRPr="00C22D31">
              <w:rPr>
                <w:rFonts w:ascii="Times New Roman" w:eastAsia="Times New Roman" w:hAnsi="Times New Roman"/>
                <w:sz w:val="24"/>
                <w:szCs w:val="24"/>
              </w:rPr>
              <w:t>információkat</w:t>
            </w:r>
            <w:proofErr w:type="gramEnd"/>
            <w:r w:rsidRPr="00C22D31">
              <w:rPr>
                <w:rFonts w:ascii="Times New Roman" w:eastAsia="Times New Roman" w:hAnsi="Times New Roman"/>
                <w:sz w:val="24"/>
                <w:szCs w:val="24"/>
              </w:rPr>
              <w:t xml:space="preserve"> rendszerezni, tárolni)</w:t>
            </w:r>
          </w:p>
          <w:p w14:paraId="40DA9DA0" w14:textId="77777777" w:rsidR="00D17931" w:rsidRPr="00C22D31" w:rsidRDefault="00D17931" w:rsidP="00CE23ED">
            <w:pPr>
              <w:jc w:val="both"/>
              <w:rPr>
                <w:rFonts w:ascii="Times New Roman" w:eastAsia="Times New Roman" w:hAnsi="Times New Roman"/>
                <w:sz w:val="24"/>
                <w:szCs w:val="24"/>
              </w:rPr>
            </w:pPr>
            <w:r w:rsidRPr="00C22D31">
              <w:rPr>
                <w:rFonts w:ascii="Times New Roman" w:eastAsia="Times New Roman" w:hAnsi="Times New Roman"/>
                <w:sz w:val="24"/>
                <w:szCs w:val="24"/>
              </w:rPr>
              <w:t>Digitális eszközök a turizmusban</w:t>
            </w:r>
          </w:p>
          <w:p w14:paraId="1DDDD938" w14:textId="77777777" w:rsidR="00D17931" w:rsidRPr="00C22D31" w:rsidRDefault="00D17931" w:rsidP="00CE23ED">
            <w:pPr>
              <w:jc w:val="both"/>
              <w:rPr>
                <w:rFonts w:ascii="Times New Roman" w:eastAsia="Times New Roman" w:hAnsi="Times New Roman"/>
                <w:sz w:val="24"/>
                <w:szCs w:val="24"/>
              </w:rPr>
            </w:pPr>
            <w:r w:rsidRPr="00C22D31">
              <w:rPr>
                <w:rFonts w:ascii="Times New Roman" w:eastAsia="Times New Roman" w:hAnsi="Times New Roman"/>
                <w:sz w:val="24"/>
                <w:szCs w:val="24"/>
              </w:rPr>
              <w:t>A turizmus és a szálláshely-szolgáltatás területén alkalmazott informatikai eszközök megismerése, gyakorlati alkalmazásuk</w:t>
            </w:r>
          </w:p>
          <w:p w14:paraId="62E307DE" w14:textId="77777777" w:rsidR="00D17931" w:rsidRPr="00C22D31" w:rsidRDefault="00D17931" w:rsidP="00CE23ED">
            <w:pPr>
              <w:jc w:val="both"/>
              <w:rPr>
                <w:rFonts w:ascii="Times New Roman" w:eastAsia="Times New Roman" w:hAnsi="Times New Roman"/>
                <w:sz w:val="24"/>
                <w:szCs w:val="24"/>
              </w:rPr>
            </w:pPr>
            <w:r w:rsidRPr="00C22D31">
              <w:rPr>
                <w:rFonts w:ascii="Times New Roman" w:eastAsia="Times New Roman" w:hAnsi="Times New Roman"/>
                <w:sz w:val="24"/>
                <w:szCs w:val="24"/>
              </w:rPr>
              <w:t>A digitális turizmus lényege, informatikai eszközei, technológiái</w:t>
            </w:r>
          </w:p>
          <w:p w14:paraId="3AB1B746" w14:textId="77777777" w:rsidR="00D17931" w:rsidRPr="00C22D31" w:rsidRDefault="00D17931" w:rsidP="00CE23ED">
            <w:pPr>
              <w:jc w:val="both"/>
              <w:rPr>
                <w:rFonts w:ascii="Times New Roman" w:eastAsia="Times New Roman" w:hAnsi="Times New Roman"/>
                <w:sz w:val="24"/>
                <w:szCs w:val="24"/>
              </w:rPr>
            </w:pPr>
            <w:r w:rsidRPr="00C22D31">
              <w:rPr>
                <w:rFonts w:ascii="Times New Roman" w:eastAsia="Times New Roman" w:hAnsi="Times New Roman"/>
                <w:sz w:val="24"/>
                <w:szCs w:val="24"/>
              </w:rPr>
              <w:t>Szállodai szoftverek: különböző hotelprogramok, helyfoglalási rendszerek</w:t>
            </w:r>
          </w:p>
          <w:p w14:paraId="4ED0DA49" w14:textId="77777777" w:rsidR="00D17931" w:rsidRPr="00C22D31" w:rsidRDefault="00D17931" w:rsidP="00CE23ED">
            <w:pPr>
              <w:jc w:val="both"/>
              <w:rPr>
                <w:rFonts w:ascii="Times New Roman" w:eastAsia="Times New Roman" w:hAnsi="Times New Roman"/>
                <w:sz w:val="24"/>
                <w:szCs w:val="24"/>
              </w:rPr>
            </w:pPr>
            <w:r w:rsidRPr="00C22D31">
              <w:rPr>
                <w:rFonts w:ascii="Times New Roman" w:eastAsia="Times New Roman" w:hAnsi="Times New Roman"/>
                <w:sz w:val="24"/>
                <w:szCs w:val="24"/>
              </w:rPr>
              <w:t>A szállodai gazdálkodás informatikai alapjai</w:t>
            </w:r>
          </w:p>
          <w:p w14:paraId="3D5304E7" w14:textId="77777777" w:rsidR="00D17931" w:rsidRPr="00C22D31" w:rsidRDefault="00D17931" w:rsidP="00CE23ED">
            <w:pPr>
              <w:jc w:val="both"/>
              <w:rPr>
                <w:rFonts w:ascii="Times New Roman" w:eastAsia="Times New Roman" w:hAnsi="Times New Roman"/>
                <w:sz w:val="24"/>
                <w:szCs w:val="24"/>
              </w:rPr>
            </w:pPr>
            <w:r w:rsidRPr="00C22D31">
              <w:rPr>
                <w:rFonts w:ascii="Times New Roman" w:eastAsia="Times New Roman" w:hAnsi="Times New Roman"/>
                <w:sz w:val="24"/>
                <w:szCs w:val="24"/>
              </w:rPr>
              <w:t xml:space="preserve"> </w:t>
            </w:r>
          </w:p>
          <w:p w14:paraId="34EFD85A" w14:textId="77777777" w:rsidR="00D17931" w:rsidRPr="00C22D31" w:rsidRDefault="00D17931" w:rsidP="00CE23ED">
            <w:pPr>
              <w:jc w:val="center"/>
              <w:rPr>
                <w:rFonts w:ascii="Times New Roman" w:hAnsi="Times New Roman"/>
                <w:sz w:val="24"/>
                <w:szCs w:val="24"/>
              </w:rPr>
            </w:pPr>
          </w:p>
          <w:p w14:paraId="704BC4A4" w14:textId="77777777" w:rsidR="00D17931" w:rsidRPr="00C22D31" w:rsidRDefault="00D17931" w:rsidP="00CE23ED">
            <w:pPr>
              <w:jc w:val="center"/>
              <w:rPr>
                <w:rFonts w:ascii="Times New Roman" w:hAnsi="Times New Roman"/>
                <w:sz w:val="24"/>
                <w:szCs w:val="24"/>
              </w:rPr>
            </w:pPr>
          </w:p>
        </w:tc>
      </w:tr>
      <w:tr w:rsidR="00D17931" w:rsidRPr="00C22D31" w14:paraId="3E5A96EF" w14:textId="77777777" w:rsidTr="00D17931">
        <w:trPr>
          <w:jc w:val="center"/>
        </w:trPr>
        <w:tc>
          <w:tcPr>
            <w:tcW w:w="3114" w:type="dxa"/>
            <w:vMerge w:val="restart"/>
            <w:vAlign w:val="center"/>
          </w:tcPr>
          <w:p w14:paraId="4ACCF0A8" w14:textId="3DEE072E" w:rsidR="00D17931" w:rsidRPr="00D17931" w:rsidRDefault="00D17931" w:rsidP="00CE23ED">
            <w:pPr>
              <w:rPr>
                <w:rFonts w:ascii="Times New Roman" w:hAnsi="Times New Roman"/>
                <w:b/>
                <w:bCs/>
                <w:sz w:val="24"/>
                <w:szCs w:val="24"/>
              </w:rPr>
            </w:pPr>
            <w:r w:rsidRPr="00D17931">
              <w:rPr>
                <w:rFonts w:ascii="Times New Roman" w:hAnsi="Times New Roman"/>
                <w:b/>
                <w:bCs/>
                <w:sz w:val="24"/>
                <w:szCs w:val="24"/>
              </w:rPr>
              <w:t>Termelési, értékesítési és turisztikai alapismeretek</w:t>
            </w:r>
          </w:p>
        </w:tc>
        <w:tc>
          <w:tcPr>
            <w:tcW w:w="2282" w:type="dxa"/>
          </w:tcPr>
          <w:p w14:paraId="33392B68" w14:textId="77777777" w:rsidR="00D17931" w:rsidRPr="00C22D31" w:rsidRDefault="00D17931" w:rsidP="00CE23ED">
            <w:pPr>
              <w:rPr>
                <w:rFonts w:ascii="Times New Roman" w:hAnsi="Times New Roman"/>
                <w:sz w:val="24"/>
                <w:szCs w:val="24"/>
              </w:rPr>
            </w:pPr>
          </w:p>
        </w:tc>
        <w:tc>
          <w:tcPr>
            <w:tcW w:w="4097" w:type="dxa"/>
            <w:vAlign w:val="center"/>
          </w:tcPr>
          <w:p w14:paraId="33430E79" w14:textId="1C340BE9" w:rsidR="00D17931" w:rsidRPr="00C22D31" w:rsidRDefault="00D17931" w:rsidP="00CE23ED">
            <w:pPr>
              <w:jc w:val="center"/>
              <w:rPr>
                <w:rFonts w:ascii="Times New Roman" w:hAnsi="Times New Roman"/>
                <w:b/>
                <w:bCs/>
                <w:sz w:val="24"/>
                <w:szCs w:val="24"/>
              </w:rPr>
            </w:pPr>
            <w:r>
              <w:rPr>
                <w:rFonts w:ascii="Times New Roman" w:hAnsi="Times New Roman"/>
                <w:b/>
                <w:bCs/>
                <w:sz w:val="24"/>
                <w:szCs w:val="24"/>
              </w:rPr>
              <w:t>27 óra</w:t>
            </w:r>
          </w:p>
        </w:tc>
        <w:tc>
          <w:tcPr>
            <w:tcW w:w="3543" w:type="dxa"/>
            <w:vAlign w:val="center"/>
          </w:tcPr>
          <w:p w14:paraId="2E8EFBB2" w14:textId="5DDCEADD" w:rsidR="00D17931" w:rsidRPr="00C22D31" w:rsidRDefault="00D17931" w:rsidP="00CE23ED">
            <w:pPr>
              <w:jc w:val="center"/>
              <w:rPr>
                <w:rFonts w:ascii="Times New Roman" w:hAnsi="Times New Roman"/>
                <w:b/>
                <w:bCs/>
                <w:sz w:val="24"/>
                <w:szCs w:val="24"/>
              </w:rPr>
            </w:pPr>
            <w:r>
              <w:rPr>
                <w:rFonts w:ascii="Times New Roman" w:hAnsi="Times New Roman"/>
                <w:b/>
                <w:bCs/>
                <w:sz w:val="24"/>
                <w:szCs w:val="24"/>
              </w:rPr>
              <w:t>72 óra</w:t>
            </w:r>
          </w:p>
        </w:tc>
      </w:tr>
      <w:tr w:rsidR="00D17931" w:rsidRPr="00C22D31" w14:paraId="17222011" w14:textId="77777777" w:rsidTr="00D17931">
        <w:trPr>
          <w:jc w:val="center"/>
        </w:trPr>
        <w:tc>
          <w:tcPr>
            <w:tcW w:w="3114" w:type="dxa"/>
            <w:vMerge/>
            <w:vAlign w:val="center"/>
          </w:tcPr>
          <w:p w14:paraId="349AB141" w14:textId="651A52F9" w:rsidR="00D17931" w:rsidRPr="00C22D31" w:rsidRDefault="00D17931" w:rsidP="00CE23ED">
            <w:pPr>
              <w:rPr>
                <w:rFonts w:ascii="Times New Roman" w:hAnsi="Times New Roman"/>
                <w:sz w:val="24"/>
                <w:szCs w:val="24"/>
              </w:rPr>
            </w:pPr>
          </w:p>
        </w:tc>
        <w:tc>
          <w:tcPr>
            <w:tcW w:w="2282" w:type="dxa"/>
          </w:tcPr>
          <w:p w14:paraId="2D8ED29F" w14:textId="77777777" w:rsidR="00D17931" w:rsidRPr="00C22D31" w:rsidRDefault="00D17931" w:rsidP="00CE23ED">
            <w:pPr>
              <w:rPr>
                <w:rFonts w:ascii="Times New Roman" w:hAnsi="Times New Roman"/>
                <w:sz w:val="24"/>
                <w:szCs w:val="24"/>
              </w:rPr>
            </w:pPr>
            <w:r w:rsidRPr="00C22D31">
              <w:rPr>
                <w:rFonts w:ascii="Times New Roman" w:hAnsi="Times New Roman"/>
                <w:sz w:val="24"/>
                <w:szCs w:val="24"/>
              </w:rPr>
              <w:t>A cukrászati termelés alapjai</w:t>
            </w:r>
          </w:p>
        </w:tc>
        <w:tc>
          <w:tcPr>
            <w:tcW w:w="4097" w:type="dxa"/>
            <w:vAlign w:val="center"/>
          </w:tcPr>
          <w:p w14:paraId="071BC19C" w14:textId="77777777" w:rsidR="00D17931" w:rsidRPr="00C22D31" w:rsidRDefault="00D17931" w:rsidP="00CE23ED">
            <w:pPr>
              <w:jc w:val="both"/>
              <w:rPr>
                <w:rFonts w:ascii="Times New Roman" w:hAnsi="Times New Roman"/>
                <w:sz w:val="24"/>
                <w:szCs w:val="24"/>
              </w:rPr>
            </w:pPr>
            <w:r w:rsidRPr="00C22D31">
              <w:rPr>
                <w:rFonts w:ascii="Times New Roman" w:hAnsi="Times New Roman"/>
                <w:sz w:val="24"/>
                <w:szCs w:val="24"/>
              </w:rPr>
              <w:t>Cukrász üzem helyiségei, munkaterületei: Raktárak, előkészítő helyiségek</w:t>
            </w:r>
            <w:proofErr w:type="gramStart"/>
            <w:r w:rsidRPr="00C22D31">
              <w:rPr>
                <w:rFonts w:ascii="Times New Roman" w:hAnsi="Times New Roman"/>
                <w:sz w:val="24"/>
                <w:szCs w:val="24"/>
              </w:rPr>
              <w:t>,cukrászműhely</w:t>
            </w:r>
            <w:proofErr w:type="gramEnd"/>
            <w:r w:rsidRPr="00C22D31">
              <w:rPr>
                <w:rFonts w:ascii="Times New Roman" w:hAnsi="Times New Roman"/>
                <w:sz w:val="24"/>
                <w:szCs w:val="24"/>
              </w:rPr>
              <w:t>, mosogatók, expediáló helység, szociális helyiségek, irodák bemutatása</w:t>
            </w:r>
          </w:p>
          <w:p w14:paraId="4EDF4394" w14:textId="77777777" w:rsidR="00D17931" w:rsidRPr="00C22D31" w:rsidRDefault="00D17931" w:rsidP="00CE23ED">
            <w:pPr>
              <w:jc w:val="both"/>
              <w:rPr>
                <w:rFonts w:ascii="Times New Roman" w:hAnsi="Times New Roman"/>
                <w:sz w:val="24"/>
                <w:szCs w:val="24"/>
              </w:rPr>
            </w:pPr>
            <w:r w:rsidRPr="00C22D31">
              <w:rPr>
                <w:rFonts w:ascii="Times New Roman" w:hAnsi="Times New Roman"/>
                <w:sz w:val="24"/>
                <w:szCs w:val="24"/>
              </w:rPr>
              <w:t>A cukrászati termelés higiéniai és környezetvédelmi követelményei: HACCP, cukrászüzem telepítésének feltételei, személyi higiénia, termék előállítási folyamatok, műhely higiéniája, ellenőrzés</w:t>
            </w:r>
          </w:p>
          <w:p w14:paraId="663070A9" w14:textId="77777777" w:rsidR="00D17931" w:rsidRPr="00C22D31" w:rsidRDefault="00D17931" w:rsidP="00CE23ED">
            <w:pPr>
              <w:jc w:val="both"/>
              <w:rPr>
                <w:rFonts w:ascii="Times New Roman" w:hAnsi="Times New Roman"/>
                <w:sz w:val="24"/>
                <w:szCs w:val="24"/>
              </w:rPr>
            </w:pPr>
            <w:r w:rsidRPr="00C22D31">
              <w:rPr>
                <w:rFonts w:ascii="Times New Roman" w:hAnsi="Times New Roman"/>
                <w:sz w:val="24"/>
                <w:szCs w:val="24"/>
              </w:rPr>
              <w:t>Cukrászati termékkészítéshez alkalmazott nyersanyagok minősége, tárolása, idegen nyelvű elnevezése: beszerzés, anyagok átvétele, tárolás, előkészítő műveletek, termékek készítése, termékek tárolása</w:t>
            </w:r>
          </w:p>
          <w:p w14:paraId="6B5EF2D0" w14:textId="77777777" w:rsidR="00D17931" w:rsidRPr="00C22D31" w:rsidRDefault="00D17931" w:rsidP="00CE23ED">
            <w:pPr>
              <w:jc w:val="both"/>
              <w:rPr>
                <w:rFonts w:ascii="Times New Roman" w:hAnsi="Times New Roman"/>
                <w:sz w:val="24"/>
                <w:szCs w:val="24"/>
              </w:rPr>
            </w:pPr>
            <w:r w:rsidRPr="00C22D31">
              <w:rPr>
                <w:rFonts w:ascii="Times New Roman" w:hAnsi="Times New Roman"/>
                <w:sz w:val="24"/>
                <w:szCs w:val="24"/>
              </w:rPr>
              <w:t>Cukrászati alapműveletek idegen nyelvű elnevezése: spinelés, konsolás, fermentálás, kandírozás, stiftelés, stb.</w:t>
            </w:r>
          </w:p>
          <w:p w14:paraId="3495F339" w14:textId="77777777" w:rsidR="00D17931" w:rsidRPr="00C22D31" w:rsidRDefault="00D17931" w:rsidP="00CE23ED">
            <w:pPr>
              <w:rPr>
                <w:rFonts w:ascii="Times New Roman" w:hAnsi="Times New Roman"/>
                <w:sz w:val="24"/>
                <w:szCs w:val="24"/>
              </w:rPr>
            </w:pPr>
            <w:r w:rsidRPr="00C22D31">
              <w:rPr>
                <w:rFonts w:ascii="Times New Roman" w:hAnsi="Times New Roman"/>
                <w:sz w:val="24"/>
                <w:szCs w:val="24"/>
              </w:rPr>
              <w:t>Cukrászati alapműveletek, termékcsoportok áttekintése: töltelék és tésztakészítés, cukrászati termék alakítása, sütési eljárások, befejező műveletek</w:t>
            </w:r>
          </w:p>
          <w:p w14:paraId="77A0ADA4" w14:textId="77777777" w:rsidR="00D17931" w:rsidRPr="00C22D31" w:rsidRDefault="00D17931" w:rsidP="00CE23ED">
            <w:pPr>
              <w:jc w:val="center"/>
              <w:rPr>
                <w:rFonts w:ascii="Times New Roman" w:hAnsi="Times New Roman"/>
                <w:sz w:val="24"/>
                <w:szCs w:val="24"/>
              </w:rPr>
            </w:pPr>
          </w:p>
        </w:tc>
        <w:tc>
          <w:tcPr>
            <w:tcW w:w="3543" w:type="dxa"/>
            <w:vAlign w:val="center"/>
          </w:tcPr>
          <w:p w14:paraId="03187AC2" w14:textId="77777777" w:rsidR="00D17931" w:rsidRPr="00C22D31" w:rsidRDefault="00D17931" w:rsidP="00CE23ED">
            <w:pPr>
              <w:jc w:val="both"/>
              <w:rPr>
                <w:rFonts w:ascii="Times New Roman" w:hAnsi="Times New Roman"/>
                <w:sz w:val="24"/>
                <w:szCs w:val="24"/>
              </w:rPr>
            </w:pPr>
            <w:r w:rsidRPr="00C22D31">
              <w:rPr>
                <w:rFonts w:ascii="Times New Roman" w:hAnsi="Times New Roman"/>
                <w:sz w:val="24"/>
                <w:szCs w:val="24"/>
              </w:rPr>
              <w:t>Cukrász üzem helyiségei, munkaterületei</w:t>
            </w:r>
          </w:p>
          <w:p w14:paraId="5D2A121B" w14:textId="77777777" w:rsidR="00D17931" w:rsidRPr="00C22D31" w:rsidRDefault="00D17931" w:rsidP="00CE23ED">
            <w:pPr>
              <w:jc w:val="both"/>
              <w:rPr>
                <w:rFonts w:ascii="Times New Roman" w:hAnsi="Times New Roman"/>
                <w:sz w:val="24"/>
                <w:szCs w:val="24"/>
              </w:rPr>
            </w:pPr>
            <w:r w:rsidRPr="00C22D31">
              <w:rPr>
                <w:rFonts w:ascii="Times New Roman" w:hAnsi="Times New Roman"/>
                <w:sz w:val="24"/>
                <w:szCs w:val="24"/>
              </w:rPr>
              <w:t>A cukrászati termelés higiéniai és környezetvédelmi követelményei</w:t>
            </w:r>
          </w:p>
          <w:p w14:paraId="32058767" w14:textId="77777777" w:rsidR="00D17931" w:rsidRPr="00C22D31" w:rsidRDefault="00D17931" w:rsidP="00CE23ED">
            <w:pPr>
              <w:jc w:val="both"/>
              <w:rPr>
                <w:rFonts w:ascii="Times New Roman" w:hAnsi="Times New Roman"/>
                <w:sz w:val="24"/>
                <w:szCs w:val="24"/>
              </w:rPr>
            </w:pPr>
            <w:r w:rsidRPr="00C22D31">
              <w:rPr>
                <w:rFonts w:ascii="Times New Roman" w:hAnsi="Times New Roman"/>
                <w:sz w:val="24"/>
                <w:szCs w:val="24"/>
              </w:rPr>
              <w:t>Cukrászati termékkészítéshez alkalmazott nyersanyagok minősége, tárolása, idegen nyelvű elnevezése</w:t>
            </w:r>
          </w:p>
          <w:p w14:paraId="192852FC" w14:textId="77777777" w:rsidR="00D17931" w:rsidRPr="00C22D31" w:rsidRDefault="00D17931" w:rsidP="00CE23ED">
            <w:pPr>
              <w:jc w:val="both"/>
              <w:rPr>
                <w:rFonts w:ascii="Times New Roman" w:hAnsi="Times New Roman"/>
                <w:sz w:val="24"/>
                <w:szCs w:val="24"/>
              </w:rPr>
            </w:pPr>
            <w:r w:rsidRPr="00C22D31">
              <w:rPr>
                <w:rFonts w:ascii="Times New Roman" w:hAnsi="Times New Roman"/>
                <w:sz w:val="24"/>
                <w:szCs w:val="24"/>
              </w:rPr>
              <w:t>Cukrászati alapműveletek idegen nyelvű elnevezése: spinelés, konsolás, fermentálás, kandírozás, stiftelés, stb.</w:t>
            </w:r>
          </w:p>
          <w:p w14:paraId="3B045BD9" w14:textId="77777777" w:rsidR="00D17931" w:rsidRPr="00C22D31" w:rsidRDefault="00D17931" w:rsidP="00CE23ED">
            <w:pPr>
              <w:jc w:val="both"/>
              <w:rPr>
                <w:rFonts w:ascii="Times New Roman" w:hAnsi="Times New Roman"/>
                <w:sz w:val="24"/>
                <w:szCs w:val="24"/>
              </w:rPr>
            </w:pPr>
            <w:r w:rsidRPr="00C22D31">
              <w:rPr>
                <w:rFonts w:ascii="Times New Roman" w:hAnsi="Times New Roman"/>
                <w:sz w:val="24"/>
                <w:szCs w:val="24"/>
              </w:rPr>
              <w:t>Cukrászati alapműveletek</w:t>
            </w:r>
          </w:p>
          <w:p w14:paraId="3144668E" w14:textId="77777777" w:rsidR="00D17931" w:rsidRPr="00C22D31" w:rsidRDefault="00D17931" w:rsidP="00CE23ED">
            <w:pPr>
              <w:ind w:left="360"/>
              <w:jc w:val="both"/>
              <w:rPr>
                <w:rFonts w:ascii="Times New Roman" w:hAnsi="Times New Roman"/>
                <w:sz w:val="24"/>
                <w:szCs w:val="24"/>
              </w:rPr>
            </w:pPr>
            <w:proofErr w:type="gramStart"/>
            <w:r w:rsidRPr="00C22D31">
              <w:rPr>
                <w:rFonts w:ascii="Times New Roman" w:hAnsi="Times New Roman"/>
                <w:sz w:val="24"/>
                <w:szCs w:val="24"/>
              </w:rPr>
              <w:t>-          töltelékkészítés</w:t>
            </w:r>
            <w:proofErr w:type="gramEnd"/>
            <w:r w:rsidRPr="00C22D31">
              <w:rPr>
                <w:rFonts w:ascii="Times New Roman" w:hAnsi="Times New Roman"/>
                <w:sz w:val="24"/>
                <w:szCs w:val="24"/>
              </w:rPr>
              <w:t>: főzés, keverés, adagolás, hűtés</w:t>
            </w:r>
          </w:p>
          <w:p w14:paraId="281F1D72" w14:textId="77777777" w:rsidR="00D17931" w:rsidRPr="00C22D31" w:rsidRDefault="00D17931" w:rsidP="00CE23ED">
            <w:pPr>
              <w:ind w:left="360"/>
              <w:jc w:val="both"/>
              <w:rPr>
                <w:rFonts w:ascii="Times New Roman" w:hAnsi="Times New Roman"/>
                <w:sz w:val="24"/>
                <w:szCs w:val="24"/>
              </w:rPr>
            </w:pPr>
            <w:proofErr w:type="gramStart"/>
            <w:r w:rsidRPr="00C22D31">
              <w:rPr>
                <w:rFonts w:ascii="Times New Roman" w:hAnsi="Times New Roman"/>
                <w:sz w:val="24"/>
                <w:szCs w:val="24"/>
              </w:rPr>
              <w:t>-          tésztakészítés</w:t>
            </w:r>
            <w:proofErr w:type="gramEnd"/>
            <w:r w:rsidRPr="00C22D31">
              <w:rPr>
                <w:rFonts w:ascii="Times New Roman" w:hAnsi="Times New Roman"/>
                <w:sz w:val="24"/>
                <w:szCs w:val="24"/>
              </w:rPr>
              <w:t>: összeállítás folyamata, lazító műveltek, feldolgozás, alakítás</w:t>
            </w:r>
          </w:p>
          <w:p w14:paraId="4CB9594F" w14:textId="77777777" w:rsidR="00D17931" w:rsidRPr="00C22D31" w:rsidRDefault="00D17931" w:rsidP="00CE23ED">
            <w:pPr>
              <w:ind w:left="360"/>
              <w:rPr>
                <w:rFonts w:ascii="Times New Roman" w:hAnsi="Times New Roman"/>
                <w:sz w:val="24"/>
                <w:szCs w:val="24"/>
              </w:rPr>
            </w:pPr>
            <w:proofErr w:type="gramStart"/>
            <w:r w:rsidRPr="00C22D31">
              <w:rPr>
                <w:rFonts w:ascii="Times New Roman" w:hAnsi="Times New Roman"/>
                <w:sz w:val="24"/>
                <w:szCs w:val="24"/>
              </w:rPr>
              <w:t>-          sütés</w:t>
            </w:r>
            <w:proofErr w:type="gramEnd"/>
            <w:r w:rsidRPr="00C22D31">
              <w:rPr>
                <w:rFonts w:ascii="Times New Roman" w:hAnsi="Times New Roman"/>
                <w:sz w:val="24"/>
                <w:szCs w:val="24"/>
              </w:rPr>
              <w:t>: sütőberendezések szakszerű és balesetmentes használata, sütés utáni teendők</w:t>
            </w:r>
          </w:p>
          <w:p w14:paraId="7DA3FCB1" w14:textId="77777777" w:rsidR="00D17931" w:rsidRPr="00C22D31" w:rsidRDefault="00D17931" w:rsidP="00CE23ED">
            <w:pPr>
              <w:rPr>
                <w:rFonts w:ascii="Times New Roman" w:hAnsi="Times New Roman"/>
                <w:sz w:val="24"/>
                <w:szCs w:val="24"/>
              </w:rPr>
            </w:pPr>
            <w:r w:rsidRPr="00C22D31">
              <w:rPr>
                <w:rFonts w:ascii="Times New Roman" w:hAnsi="Times New Roman"/>
                <w:sz w:val="24"/>
                <w:szCs w:val="24"/>
              </w:rPr>
              <w:t>befejező műveltek: töltés, hűtés, díszítés, tálalás, bemutatás</w:t>
            </w:r>
          </w:p>
        </w:tc>
      </w:tr>
      <w:tr w:rsidR="00D17931" w:rsidRPr="00C22D31" w14:paraId="2F34CF38" w14:textId="77777777" w:rsidTr="00D17931">
        <w:trPr>
          <w:jc w:val="center"/>
        </w:trPr>
        <w:tc>
          <w:tcPr>
            <w:tcW w:w="3114" w:type="dxa"/>
            <w:vMerge/>
            <w:vAlign w:val="center"/>
          </w:tcPr>
          <w:p w14:paraId="44FE9C99" w14:textId="77777777" w:rsidR="00D17931" w:rsidRPr="00C22D31" w:rsidRDefault="00D17931" w:rsidP="00CE23ED">
            <w:pPr>
              <w:widowControl w:val="0"/>
              <w:pBdr>
                <w:top w:val="nil"/>
                <w:left w:val="nil"/>
                <w:bottom w:val="nil"/>
                <w:right w:val="nil"/>
                <w:between w:val="nil"/>
              </w:pBdr>
              <w:rPr>
                <w:rFonts w:ascii="Times New Roman" w:hAnsi="Times New Roman"/>
                <w:sz w:val="24"/>
                <w:szCs w:val="24"/>
              </w:rPr>
            </w:pPr>
          </w:p>
        </w:tc>
        <w:tc>
          <w:tcPr>
            <w:tcW w:w="2282" w:type="dxa"/>
            <w:vMerge w:val="restart"/>
          </w:tcPr>
          <w:p w14:paraId="76CA7464" w14:textId="13549104" w:rsidR="00D17931" w:rsidRPr="00C22D31" w:rsidRDefault="00D17931" w:rsidP="00CE23ED">
            <w:pPr>
              <w:rPr>
                <w:rFonts w:ascii="Times New Roman" w:hAnsi="Times New Roman"/>
                <w:sz w:val="24"/>
                <w:szCs w:val="24"/>
              </w:rPr>
            </w:pPr>
            <w:r w:rsidRPr="00C22D31">
              <w:rPr>
                <w:rFonts w:ascii="Times New Roman" w:hAnsi="Times New Roman"/>
                <w:sz w:val="24"/>
                <w:szCs w:val="24"/>
              </w:rPr>
              <w:t>Az ételkészítés alapjai</w:t>
            </w:r>
          </w:p>
        </w:tc>
        <w:tc>
          <w:tcPr>
            <w:tcW w:w="4097" w:type="dxa"/>
            <w:vAlign w:val="center"/>
          </w:tcPr>
          <w:p w14:paraId="4FE02639" w14:textId="7B4D29EE" w:rsidR="00D17931" w:rsidRPr="00C22D31" w:rsidRDefault="00D17931" w:rsidP="00CE23ED">
            <w:pPr>
              <w:jc w:val="center"/>
              <w:rPr>
                <w:rFonts w:ascii="Times New Roman" w:hAnsi="Times New Roman"/>
                <w:b/>
                <w:bCs/>
                <w:sz w:val="24"/>
                <w:szCs w:val="24"/>
              </w:rPr>
            </w:pPr>
            <w:r>
              <w:rPr>
                <w:rFonts w:ascii="Times New Roman" w:hAnsi="Times New Roman"/>
                <w:b/>
                <w:bCs/>
                <w:sz w:val="24"/>
                <w:szCs w:val="24"/>
              </w:rPr>
              <w:t>36 óra</w:t>
            </w:r>
          </w:p>
        </w:tc>
        <w:tc>
          <w:tcPr>
            <w:tcW w:w="3543" w:type="dxa"/>
            <w:vAlign w:val="center"/>
          </w:tcPr>
          <w:p w14:paraId="65274953" w14:textId="3B1AC856" w:rsidR="00D17931" w:rsidRPr="00C22D31" w:rsidRDefault="00D17931" w:rsidP="00CE23ED">
            <w:pPr>
              <w:jc w:val="center"/>
              <w:rPr>
                <w:rFonts w:ascii="Times New Roman" w:hAnsi="Times New Roman"/>
                <w:b/>
                <w:bCs/>
                <w:sz w:val="24"/>
                <w:szCs w:val="24"/>
              </w:rPr>
            </w:pPr>
            <w:r>
              <w:rPr>
                <w:rFonts w:ascii="Times New Roman" w:hAnsi="Times New Roman"/>
                <w:b/>
                <w:bCs/>
                <w:sz w:val="24"/>
                <w:szCs w:val="24"/>
              </w:rPr>
              <w:t>72 óra</w:t>
            </w:r>
          </w:p>
        </w:tc>
      </w:tr>
      <w:tr w:rsidR="00D17931" w:rsidRPr="00C22D31" w14:paraId="3E9ADF86" w14:textId="77777777" w:rsidTr="00D17931">
        <w:trPr>
          <w:jc w:val="center"/>
        </w:trPr>
        <w:tc>
          <w:tcPr>
            <w:tcW w:w="3114" w:type="dxa"/>
            <w:vMerge/>
            <w:vAlign w:val="center"/>
          </w:tcPr>
          <w:p w14:paraId="72462F5E" w14:textId="77777777" w:rsidR="00D17931" w:rsidRPr="00C22D31" w:rsidRDefault="00D17931" w:rsidP="00CE23ED">
            <w:pPr>
              <w:widowControl w:val="0"/>
              <w:pBdr>
                <w:top w:val="nil"/>
                <w:left w:val="nil"/>
                <w:bottom w:val="nil"/>
                <w:right w:val="nil"/>
                <w:between w:val="nil"/>
              </w:pBdr>
              <w:rPr>
                <w:rFonts w:ascii="Times New Roman" w:hAnsi="Times New Roman"/>
                <w:sz w:val="24"/>
                <w:szCs w:val="24"/>
              </w:rPr>
            </w:pPr>
          </w:p>
        </w:tc>
        <w:tc>
          <w:tcPr>
            <w:tcW w:w="2282" w:type="dxa"/>
            <w:vMerge/>
          </w:tcPr>
          <w:p w14:paraId="099414D3" w14:textId="135DDF84" w:rsidR="00D17931" w:rsidRPr="00C22D31" w:rsidRDefault="00D17931" w:rsidP="00CE23ED">
            <w:pPr>
              <w:rPr>
                <w:rFonts w:ascii="Times New Roman" w:hAnsi="Times New Roman"/>
                <w:sz w:val="24"/>
                <w:szCs w:val="24"/>
              </w:rPr>
            </w:pPr>
          </w:p>
        </w:tc>
        <w:tc>
          <w:tcPr>
            <w:tcW w:w="4097" w:type="dxa"/>
          </w:tcPr>
          <w:p w14:paraId="7A26ECB0" w14:textId="77777777" w:rsidR="00D17931" w:rsidRPr="00C22D31" w:rsidRDefault="00D17931" w:rsidP="00D17931">
            <w:pPr>
              <w:ind w:left="141" w:right="300"/>
              <w:rPr>
                <w:rFonts w:ascii="Times New Roman" w:hAnsi="Times New Roman"/>
                <w:sz w:val="24"/>
                <w:szCs w:val="24"/>
              </w:rPr>
            </w:pPr>
            <w:r w:rsidRPr="00C22D31">
              <w:rPr>
                <w:rFonts w:ascii="Times New Roman" w:hAnsi="Times New Roman"/>
                <w:sz w:val="24"/>
                <w:szCs w:val="24"/>
              </w:rPr>
              <w:t>Baleset- és tűzvédelmi szabályok Higiéniai és környezetvédelmi szabályok</w:t>
            </w:r>
          </w:p>
          <w:p w14:paraId="42531446" w14:textId="77777777" w:rsidR="00D17931" w:rsidRPr="00C22D31" w:rsidRDefault="00D17931" w:rsidP="00D17931">
            <w:pPr>
              <w:ind w:left="141"/>
              <w:rPr>
                <w:rFonts w:ascii="Times New Roman" w:hAnsi="Times New Roman"/>
                <w:sz w:val="24"/>
                <w:szCs w:val="24"/>
              </w:rPr>
            </w:pPr>
            <w:r w:rsidRPr="00C22D31">
              <w:rPr>
                <w:rFonts w:ascii="Times New Roman" w:hAnsi="Times New Roman"/>
                <w:sz w:val="24"/>
                <w:szCs w:val="24"/>
              </w:rPr>
              <w:t>A szakács szakma felépítése (tanuló, szakács, chef-munkakörök)</w:t>
            </w:r>
          </w:p>
          <w:p w14:paraId="083D907C" w14:textId="77777777" w:rsidR="00D17931" w:rsidRPr="00C22D31" w:rsidRDefault="00D17931" w:rsidP="00D17931">
            <w:pPr>
              <w:ind w:left="141" w:right="240"/>
              <w:rPr>
                <w:rFonts w:ascii="Times New Roman" w:hAnsi="Times New Roman"/>
                <w:sz w:val="24"/>
                <w:szCs w:val="24"/>
              </w:rPr>
            </w:pPr>
            <w:r w:rsidRPr="00C22D31">
              <w:rPr>
                <w:rFonts w:ascii="Times New Roman" w:hAnsi="Times New Roman"/>
                <w:sz w:val="24"/>
                <w:szCs w:val="24"/>
              </w:rPr>
              <w:t xml:space="preserve">A konyha felépítése (konyhai </w:t>
            </w:r>
            <w:proofErr w:type="gramStart"/>
            <w:r w:rsidRPr="00C22D31">
              <w:rPr>
                <w:rFonts w:ascii="Times New Roman" w:hAnsi="Times New Roman"/>
                <w:sz w:val="24"/>
                <w:szCs w:val="24"/>
              </w:rPr>
              <w:t>hierarchia</w:t>
            </w:r>
            <w:proofErr w:type="gramEnd"/>
            <w:r w:rsidRPr="00C22D31">
              <w:rPr>
                <w:rFonts w:ascii="Times New Roman" w:hAnsi="Times New Roman"/>
                <w:sz w:val="24"/>
                <w:szCs w:val="24"/>
              </w:rPr>
              <w:t>, feladatkörök, technikai felépítés, helyiségkapcsolatok)</w:t>
            </w:r>
          </w:p>
          <w:p w14:paraId="3CDC8A5D" w14:textId="77777777" w:rsidR="00D17931" w:rsidRPr="00C22D31" w:rsidRDefault="00D17931" w:rsidP="00D17931">
            <w:pPr>
              <w:ind w:left="141" w:right="240"/>
              <w:rPr>
                <w:rFonts w:ascii="Times New Roman" w:hAnsi="Times New Roman"/>
                <w:sz w:val="24"/>
                <w:szCs w:val="24"/>
              </w:rPr>
            </w:pPr>
            <w:r w:rsidRPr="00C22D31">
              <w:rPr>
                <w:rFonts w:ascii="Times New Roman" w:hAnsi="Times New Roman"/>
                <w:sz w:val="24"/>
                <w:szCs w:val="24"/>
              </w:rPr>
              <w:t>Az élelmiszerek tárolása FIFO elv alapján.</w:t>
            </w:r>
          </w:p>
          <w:p w14:paraId="73B4D6CB" w14:textId="77777777" w:rsidR="00D17931" w:rsidRPr="00C22D31" w:rsidRDefault="00D17931" w:rsidP="00D17931">
            <w:pPr>
              <w:ind w:left="141"/>
              <w:rPr>
                <w:rFonts w:ascii="Times New Roman" w:hAnsi="Times New Roman"/>
                <w:sz w:val="24"/>
                <w:szCs w:val="24"/>
              </w:rPr>
            </w:pPr>
            <w:r w:rsidRPr="00C22D31">
              <w:rPr>
                <w:rFonts w:ascii="Times New Roman" w:hAnsi="Times New Roman"/>
                <w:sz w:val="24"/>
                <w:szCs w:val="24"/>
              </w:rPr>
              <w:t>Pályakép (a múlt és főleg a jelen mértékadó szakemberei)</w:t>
            </w:r>
          </w:p>
          <w:p w14:paraId="7BA10EBF" w14:textId="77777777" w:rsidR="00D17931" w:rsidRPr="00C22D31" w:rsidRDefault="00D17931" w:rsidP="00D17931">
            <w:pPr>
              <w:ind w:left="141"/>
              <w:rPr>
                <w:rFonts w:ascii="Times New Roman" w:hAnsi="Times New Roman"/>
                <w:sz w:val="24"/>
                <w:szCs w:val="24"/>
              </w:rPr>
            </w:pPr>
            <w:r w:rsidRPr="00C22D31">
              <w:rPr>
                <w:rFonts w:ascii="Times New Roman" w:hAnsi="Times New Roman"/>
                <w:sz w:val="24"/>
                <w:szCs w:val="24"/>
              </w:rPr>
              <w:t>Alapvető konyhatechnológiai alapműveletek és ételkészítési eljárások, valamint ezek idegen nyelvű elnevezései.</w:t>
            </w:r>
          </w:p>
          <w:p w14:paraId="6CBFAFE4" w14:textId="77777777" w:rsidR="00D17931" w:rsidRPr="00C22D31" w:rsidRDefault="00D17931" w:rsidP="00D17931">
            <w:pPr>
              <w:rPr>
                <w:rFonts w:ascii="Times New Roman" w:hAnsi="Times New Roman"/>
                <w:sz w:val="24"/>
                <w:szCs w:val="24"/>
              </w:rPr>
            </w:pPr>
          </w:p>
          <w:p w14:paraId="10CBBD6F" w14:textId="77777777" w:rsidR="00D17931" w:rsidRPr="00C22D31" w:rsidRDefault="00D17931" w:rsidP="00D17931">
            <w:pPr>
              <w:ind w:left="141" w:right="240"/>
              <w:rPr>
                <w:rFonts w:ascii="Times New Roman" w:hAnsi="Times New Roman"/>
                <w:sz w:val="24"/>
                <w:szCs w:val="24"/>
              </w:rPr>
            </w:pPr>
          </w:p>
          <w:p w14:paraId="732F0BAF" w14:textId="77777777" w:rsidR="00D17931" w:rsidRPr="00C22D31" w:rsidRDefault="00D17931" w:rsidP="00D17931">
            <w:pPr>
              <w:rPr>
                <w:rFonts w:ascii="Times New Roman" w:hAnsi="Times New Roman"/>
                <w:sz w:val="24"/>
                <w:szCs w:val="24"/>
              </w:rPr>
            </w:pPr>
          </w:p>
        </w:tc>
        <w:tc>
          <w:tcPr>
            <w:tcW w:w="3543" w:type="dxa"/>
            <w:vAlign w:val="center"/>
          </w:tcPr>
          <w:p w14:paraId="236B004C" w14:textId="77777777" w:rsidR="00D17931" w:rsidRPr="00C22D31" w:rsidRDefault="00D17931" w:rsidP="00CE23ED">
            <w:pPr>
              <w:ind w:left="141"/>
              <w:jc w:val="both"/>
              <w:rPr>
                <w:rFonts w:ascii="Times New Roman" w:hAnsi="Times New Roman"/>
                <w:sz w:val="24"/>
                <w:szCs w:val="24"/>
              </w:rPr>
            </w:pPr>
            <w:r w:rsidRPr="00C22D31">
              <w:rPr>
                <w:rFonts w:ascii="Times New Roman" w:hAnsi="Times New Roman"/>
                <w:sz w:val="24"/>
                <w:szCs w:val="24"/>
              </w:rPr>
              <w:t>Konyhatechnológiai műveletek kiválasztása, alkalmazása</w:t>
            </w:r>
          </w:p>
          <w:p w14:paraId="5AF7362E" w14:textId="77777777" w:rsidR="00D17931" w:rsidRPr="00C22D31" w:rsidRDefault="00D17931" w:rsidP="00CE23ED">
            <w:pPr>
              <w:ind w:left="141" w:right="240"/>
              <w:jc w:val="both"/>
              <w:rPr>
                <w:rFonts w:ascii="Times New Roman" w:hAnsi="Times New Roman"/>
                <w:sz w:val="24"/>
                <w:szCs w:val="24"/>
              </w:rPr>
            </w:pPr>
            <w:r w:rsidRPr="00C22D31">
              <w:rPr>
                <w:rFonts w:ascii="Times New Roman" w:hAnsi="Times New Roman"/>
                <w:sz w:val="24"/>
                <w:szCs w:val="24"/>
              </w:rPr>
              <w:t>ételkészítési eljárások, valamint ezek idegen nyelvű elnevezései</w:t>
            </w:r>
          </w:p>
          <w:p w14:paraId="58E662FE" w14:textId="77777777" w:rsidR="00D17931" w:rsidRPr="00C22D31" w:rsidRDefault="00D17931" w:rsidP="00CE23ED">
            <w:pPr>
              <w:ind w:left="141" w:right="240"/>
              <w:jc w:val="both"/>
              <w:rPr>
                <w:rFonts w:ascii="Times New Roman" w:hAnsi="Times New Roman"/>
                <w:sz w:val="24"/>
                <w:szCs w:val="24"/>
              </w:rPr>
            </w:pPr>
          </w:p>
          <w:p w14:paraId="197093C6" w14:textId="77777777" w:rsidR="00D17931" w:rsidRPr="00C22D31" w:rsidRDefault="00D17931" w:rsidP="00CE23ED">
            <w:pPr>
              <w:ind w:left="141" w:right="240"/>
              <w:jc w:val="both"/>
              <w:rPr>
                <w:rFonts w:ascii="Times New Roman" w:hAnsi="Times New Roman"/>
                <w:sz w:val="24"/>
                <w:szCs w:val="24"/>
              </w:rPr>
            </w:pPr>
            <w:r w:rsidRPr="00C22D31">
              <w:rPr>
                <w:rFonts w:ascii="Times New Roman" w:hAnsi="Times New Roman"/>
                <w:sz w:val="24"/>
                <w:szCs w:val="24"/>
              </w:rPr>
              <w:t>Íz- és illatérzékelés (friss és szárított fűszernövények tulajdonságai, íz- és illatjellemzőjük)</w:t>
            </w:r>
          </w:p>
          <w:p w14:paraId="0EE1E32E" w14:textId="77777777" w:rsidR="00D17931" w:rsidRPr="00C22D31" w:rsidRDefault="00D17931" w:rsidP="00CE23ED">
            <w:pPr>
              <w:ind w:left="141" w:right="240"/>
              <w:jc w:val="both"/>
              <w:rPr>
                <w:rFonts w:ascii="Times New Roman" w:hAnsi="Times New Roman"/>
                <w:sz w:val="24"/>
                <w:szCs w:val="24"/>
              </w:rPr>
            </w:pPr>
            <w:r w:rsidRPr="00C22D31">
              <w:rPr>
                <w:rFonts w:ascii="Times New Roman" w:hAnsi="Times New Roman"/>
                <w:sz w:val="24"/>
                <w:szCs w:val="24"/>
              </w:rPr>
              <w:t>Zöldségek, gyümölcsök felismerése, textúrájának megismerése.</w:t>
            </w:r>
          </w:p>
          <w:p w14:paraId="0AD523CC" w14:textId="77777777" w:rsidR="00D17931" w:rsidRPr="00C22D31" w:rsidRDefault="00D17931" w:rsidP="00CE23ED">
            <w:pPr>
              <w:ind w:left="141" w:right="240"/>
              <w:jc w:val="both"/>
              <w:rPr>
                <w:rFonts w:ascii="Times New Roman" w:hAnsi="Times New Roman"/>
                <w:sz w:val="24"/>
                <w:szCs w:val="24"/>
              </w:rPr>
            </w:pPr>
            <w:r w:rsidRPr="00C22D31">
              <w:rPr>
                <w:rFonts w:ascii="Times New Roman" w:hAnsi="Times New Roman"/>
                <w:sz w:val="24"/>
                <w:szCs w:val="24"/>
              </w:rPr>
              <w:t>Új technológiák, irányzatok</w:t>
            </w:r>
          </w:p>
          <w:p w14:paraId="2DCAF28C" w14:textId="77777777" w:rsidR="00D17931" w:rsidRPr="00C22D31" w:rsidRDefault="00D17931" w:rsidP="00CE23ED">
            <w:pPr>
              <w:ind w:left="141" w:right="240"/>
              <w:jc w:val="both"/>
              <w:rPr>
                <w:rFonts w:ascii="Times New Roman" w:hAnsi="Times New Roman"/>
                <w:sz w:val="24"/>
                <w:szCs w:val="24"/>
              </w:rPr>
            </w:pPr>
            <w:r w:rsidRPr="00C22D31">
              <w:rPr>
                <w:rFonts w:ascii="Times New Roman" w:hAnsi="Times New Roman"/>
                <w:sz w:val="24"/>
                <w:szCs w:val="24"/>
              </w:rPr>
              <w:t>Megfelelő gépek eszközök kiválasztása a munkafolyamatokhoz.</w:t>
            </w:r>
          </w:p>
          <w:p w14:paraId="5DC7A97E" w14:textId="77777777" w:rsidR="00D17931" w:rsidRPr="00C22D31" w:rsidRDefault="00D17931" w:rsidP="00CE23ED">
            <w:pPr>
              <w:ind w:left="141" w:right="180"/>
              <w:jc w:val="both"/>
              <w:rPr>
                <w:rFonts w:ascii="Times New Roman" w:hAnsi="Times New Roman"/>
                <w:sz w:val="24"/>
                <w:szCs w:val="24"/>
              </w:rPr>
            </w:pPr>
            <w:r w:rsidRPr="00C22D31">
              <w:rPr>
                <w:rFonts w:ascii="Times New Roman" w:hAnsi="Times New Roman"/>
                <w:sz w:val="24"/>
                <w:szCs w:val="24"/>
              </w:rPr>
              <w:t>Konyhatechnológiai műveletek alkalmazása</w:t>
            </w:r>
            <w:proofErr w:type="gramStart"/>
            <w:r w:rsidRPr="00C22D31">
              <w:rPr>
                <w:rFonts w:ascii="Times New Roman" w:hAnsi="Times New Roman"/>
                <w:sz w:val="24"/>
                <w:szCs w:val="24"/>
              </w:rPr>
              <w:t>,  kiválasztása</w:t>
            </w:r>
            <w:proofErr w:type="gramEnd"/>
          </w:p>
          <w:p w14:paraId="4FBE2F4C" w14:textId="77777777" w:rsidR="00D17931" w:rsidRPr="00C22D31" w:rsidRDefault="00D17931" w:rsidP="00CE23ED">
            <w:pPr>
              <w:ind w:left="141" w:right="180"/>
              <w:jc w:val="both"/>
              <w:rPr>
                <w:rFonts w:ascii="Times New Roman" w:hAnsi="Times New Roman"/>
                <w:sz w:val="24"/>
                <w:szCs w:val="24"/>
              </w:rPr>
            </w:pPr>
            <w:r w:rsidRPr="00C22D31">
              <w:rPr>
                <w:rFonts w:ascii="Times New Roman" w:hAnsi="Times New Roman"/>
                <w:sz w:val="24"/>
                <w:szCs w:val="24"/>
              </w:rPr>
              <w:t>Fűszerezés szabályainak megismerése, alkalmazása</w:t>
            </w:r>
          </w:p>
          <w:p w14:paraId="4E295F5C" w14:textId="77777777" w:rsidR="00D17931" w:rsidRPr="00C22D31" w:rsidRDefault="00D17931" w:rsidP="00CE23ED">
            <w:pPr>
              <w:ind w:left="141" w:right="180"/>
              <w:jc w:val="both"/>
              <w:rPr>
                <w:rFonts w:ascii="Times New Roman" w:hAnsi="Times New Roman"/>
                <w:sz w:val="24"/>
                <w:szCs w:val="24"/>
              </w:rPr>
            </w:pPr>
            <w:r w:rsidRPr="00C22D31">
              <w:rPr>
                <w:rFonts w:ascii="Times New Roman" w:hAnsi="Times New Roman"/>
                <w:sz w:val="24"/>
                <w:szCs w:val="24"/>
              </w:rPr>
              <w:t>Konyhatechnológiai tevékenységek:</w:t>
            </w:r>
          </w:p>
          <w:p w14:paraId="243C23B7" w14:textId="77777777" w:rsidR="00D17931" w:rsidRPr="00C22D31" w:rsidRDefault="00D17931" w:rsidP="00CE23ED">
            <w:pPr>
              <w:ind w:left="141" w:right="180"/>
              <w:jc w:val="both"/>
              <w:rPr>
                <w:rFonts w:ascii="Times New Roman" w:hAnsi="Times New Roman"/>
                <w:sz w:val="24"/>
                <w:szCs w:val="24"/>
              </w:rPr>
            </w:pPr>
            <w:r w:rsidRPr="00C22D31">
              <w:rPr>
                <w:rFonts w:ascii="Times New Roman" w:hAnsi="Times New Roman"/>
                <w:sz w:val="24"/>
                <w:szCs w:val="24"/>
              </w:rPr>
              <w:t>Köretek</w:t>
            </w:r>
          </w:p>
          <w:p w14:paraId="3232EE69" w14:textId="77777777" w:rsidR="00D17931" w:rsidRPr="00C22D31" w:rsidRDefault="00D17931" w:rsidP="00CE23ED">
            <w:pPr>
              <w:ind w:left="141" w:right="180"/>
              <w:jc w:val="both"/>
              <w:rPr>
                <w:rFonts w:ascii="Times New Roman" w:hAnsi="Times New Roman"/>
                <w:sz w:val="24"/>
                <w:szCs w:val="24"/>
              </w:rPr>
            </w:pPr>
            <w:r w:rsidRPr="00C22D31">
              <w:rPr>
                <w:rFonts w:ascii="Times New Roman" w:hAnsi="Times New Roman"/>
                <w:sz w:val="24"/>
                <w:szCs w:val="24"/>
              </w:rPr>
              <w:t>Saláták</w:t>
            </w:r>
          </w:p>
          <w:p w14:paraId="66F0FE32" w14:textId="77777777" w:rsidR="00D17931" w:rsidRPr="00C22D31" w:rsidRDefault="00D17931" w:rsidP="00CE23ED">
            <w:pPr>
              <w:ind w:left="141" w:right="180"/>
              <w:jc w:val="both"/>
              <w:rPr>
                <w:rFonts w:ascii="Times New Roman" w:hAnsi="Times New Roman"/>
                <w:sz w:val="24"/>
                <w:szCs w:val="24"/>
              </w:rPr>
            </w:pPr>
            <w:r w:rsidRPr="00C22D31">
              <w:rPr>
                <w:rFonts w:ascii="Times New Roman" w:hAnsi="Times New Roman"/>
                <w:sz w:val="24"/>
                <w:szCs w:val="24"/>
              </w:rPr>
              <w:t>Öntetek</w:t>
            </w:r>
          </w:p>
          <w:p w14:paraId="4654AC04" w14:textId="77777777" w:rsidR="00D17931" w:rsidRPr="00C22D31" w:rsidRDefault="00D17931" w:rsidP="00CE23ED">
            <w:pPr>
              <w:ind w:left="141" w:right="180"/>
              <w:jc w:val="both"/>
              <w:rPr>
                <w:rFonts w:ascii="Times New Roman" w:hAnsi="Times New Roman"/>
                <w:sz w:val="24"/>
                <w:szCs w:val="24"/>
              </w:rPr>
            </w:pPr>
            <w:r w:rsidRPr="00C22D31">
              <w:rPr>
                <w:rFonts w:ascii="Times New Roman" w:hAnsi="Times New Roman"/>
                <w:sz w:val="24"/>
                <w:szCs w:val="24"/>
              </w:rPr>
              <w:t>Mártások</w:t>
            </w:r>
          </w:p>
          <w:p w14:paraId="3957E5DA" w14:textId="77777777" w:rsidR="00D17931" w:rsidRPr="00C22D31" w:rsidRDefault="00D17931" w:rsidP="00CE23ED">
            <w:pPr>
              <w:ind w:left="141" w:right="180"/>
              <w:jc w:val="both"/>
              <w:rPr>
                <w:rFonts w:ascii="Times New Roman" w:hAnsi="Times New Roman"/>
                <w:sz w:val="24"/>
                <w:szCs w:val="24"/>
              </w:rPr>
            </w:pPr>
            <w:r w:rsidRPr="00C22D31">
              <w:rPr>
                <w:rFonts w:ascii="Times New Roman" w:hAnsi="Times New Roman"/>
                <w:sz w:val="24"/>
                <w:szCs w:val="24"/>
              </w:rPr>
              <w:t>Levesek</w:t>
            </w:r>
          </w:p>
          <w:p w14:paraId="7C19B236" w14:textId="77777777" w:rsidR="00D17931" w:rsidRPr="00C22D31" w:rsidRDefault="00D17931" w:rsidP="00CE23ED">
            <w:pPr>
              <w:ind w:left="141" w:right="180"/>
              <w:jc w:val="both"/>
              <w:rPr>
                <w:rFonts w:ascii="Times New Roman" w:hAnsi="Times New Roman"/>
                <w:sz w:val="24"/>
                <w:szCs w:val="24"/>
              </w:rPr>
            </w:pPr>
            <w:r w:rsidRPr="00C22D31">
              <w:rPr>
                <w:rFonts w:ascii="Times New Roman" w:hAnsi="Times New Roman"/>
                <w:sz w:val="24"/>
                <w:szCs w:val="24"/>
              </w:rPr>
              <w:t>Meleg előételek</w:t>
            </w:r>
          </w:p>
          <w:p w14:paraId="00D6AF8B" w14:textId="77777777" w:rsidR="00D17931" w:rsidRPr="00C22D31" w:rsidRDefault="00D17931" w:rsidP="00CE23ED">
            <w:pPr>
              <w:ind w:left="141" w:right="180"/>
              <w:jc w:val="both"/>
              <w:rPr>
                <w:rFonts w:ascii="Times New Roman" w:hAnsi="Times New Roman"/>
                <w:sz w:val="24"/>
                <w:szCs w:val="24"/>
              </w:rPr>
            </w:pPr>
            <w:r w:rsidRPr="00C22D31">
              <w:rPr>
                <w:rFonts w:ascii="Times New Roman" w:hAnsi="Times New Roman"/>
                <w:sz w:val="24"/>
                <w:szCs w:val="24"/>
              </w:rPr>
              <w:t>Halételek</w:t>
            </w:r>
          </w:p>
          <w:p w14:paraId="47190697" w14:textId="77777777" w:rsidR="00D17931" w:rsidRPr="00C22D31" w:rsidRDefault="00D17931" w:rsidP="00CE23ED">
            <w:pPr>
              <w:ind w:left="141" w:right="180"/>
              <w:jc w:val="both"/>
              <w:rPr>
                <w:rFonts w:ascii="Times New Roman" w:hAnsi="Times New Roman"/>
                <w:sz w:val="24"/>
                <w:szCs w:val="24"/>
              </w:rPr>
            </w:pPr>
            <w:r w:rsidRPr="00C22D31">
              <w:rPr>
                <w:rFonts w:ascii="Times New Roman" w:hAnsi="Times New Roman"/>
                <w:sz w:val="24"/>
                <w:szCs w:val="24"/>
              </w:rPr>
              <w:t>Szárnyas ételek- készítése</w:t>
            </w:r>
          </w:p>
          <w:p w14:paraId="261EB74F" w14:textId="77777777" w:rsidR="00D17931" w:rsidRPr="00C22D31" w:rsidRDefault="00D17931" w:rsidP="00CE23ED">
            <w:pPr>
              <w:ind w:left="141" w:right="180"/>
              <w:jc w:val="both"/>
              <w:rPr>
                <w:rFonts w:ascii="Times New Roman" w:hAnsi="Times New Roman"/>
                <w:sz w:val="24"/>
                <w:szCs w:val="24"/>
              </w:rPr>
            </w:pPr>
            <w:r w:rsidRPr="00C22D31">
              <w:rPr>
                <w:rFonts w:ascii="Times New Roman" w:hAnsi="Times New Roman"/>
                <w:sz w:val="24"/>
                <w:szCs w:val="24"/>
              </w:rPr>
              <w:t>Tálalási formák megismerése</w:t>
            </w:r>
          </w:p>
          <w:p w14:paraId="036B1896" w14:textId="77777777" w:rsidR="00D17931" w:rsidRPr="00C22D31" w:rsidRDefault="00D17931" w:rsidP="00CE23ED">
            <w:pPr>
              <w:ind w:left="141" w:right="180"/>
              <w:jc w:val="both"/>
              <w:rPr>
                <w:rFonts w:ascii="Times New Roman" w:hAnsi="Times New Roman"/>
                <w:sz w:val="24"/>
                <w:szCs w:val="24"/>
              </w:rPr>
            </w:pPr>
          </w:p>
        </w:tc>
      </w:tr>
      <w:tr w:rsidR="00D17931" w:rsidRPr="00C22D31" w14:paraId="47332D2B" w14:textId="77777777" w:rsidTr="00D17931">
        <w:trPr>
          <w:jc w:val="center"/>
        </w:trPr>
        <w:tc>
          <w:tcPr>
            <w:tcW w:w="3114" w:type="dxa"/>
            <w:vMerge/>
            <w:vAlign w:val="center"/>
          </w:tcPr>
          <w:p w14:paraId="597AC47D" w14:textId="77777777" w:rsidR="00D17931" w:rsidRPr="00C22D31" w:rsidRDefault="00D17931" w:rsidP="00CE23ED">
            <w:pPr>
              <w:widowControl w:val="0"/>
              <w:pBdr>
                <w:top w:val="nil"/>
                <w:left w:val="nil"/>
                <w:bottom w:val="nil"/>
                <w:right w:val="nil"/>
                <w:between w:val="nil"/>
              </w:pBdr>
              <w:rPr>
                <w:rFonts w:ascii="Times New Roman" w:hAnsi="Times New Roman"/>
                <w:sz w:val="24"/>
                <w:szCs w:val="24"/>
              </w:rPr>
            </w:pPr>
          </w:p>
        </w:tc>
        <w:tc>
          <w:tcPr>
            <w:tcW w:w="2282" w:type="dxa"/>
            <w:vMerge w:val="restart"/>
          </w:tcPr>
          <w:p w14:paraId="55D0E220" w14:textId="52E50420" w:rsidR="00D17931" w:rsidRPr="00C22D31" w:rsidRDefault="00D17931" w:rsidP="00CE23ED">
            <w:pPr>
              <w:rPr>
                <w:rFonts w:ascii="Times New Roman" w:hAnsi="Times New Roman"/>
                <w:sz w:val="24"/>
                <w:szCs w:val="24"/>
              </w:rPr>
            </w:pPr>
            <w:r w:rsidRPr="00C22D31">
              <w:rPr>
                <w:rFonts w:ascii="Times New Roman" w:hAnsi="Times New Roman"/>
                <w:sz w:val="24"/>
                <w:szCs w:val="24"/>
              </w:rPr>
              <w:t>A vendégtéri értékesítés alapjai</w:t>
            </w:r>
          </w:p>
        </w:tc>
        <w:tc>
          <w:tcPr>
            <w:tcW w:w="4097" w:type="dxa"/>
          </w:tcPr>
          <w:p w14:paraId="497FC2FC" w14:textId="21F6B26B" w:rsidR="00D17931" w:rsidRPr="00C22D31" w:rsidRDefault="00E87BFE" w:rsidP="00CE23ED">
            <w:pPr>
              <w:jc w:val="center"/>
              <w:rPr>
                <w:rFonts w:ascii="Times New Roman" w:hAnsi="Times New Roman"/>
                <w:b/>
                <w:bCs/>
                <w:sz w:val="24"/>
                <w:szCs w:val="24"/>
              </w:rPr>
            </w:pPr>
            <w:r>
              <w:rPr>
                <w:rFonts w:ascii="Times New Roman" w:hAnsi="Times New Roman"/>
                <w:b/>
                <w:bCs/>
                <w:sz w:val="24"/>
                <w:szCs w:val="24"/>
              </w:rPr>
              <w:t>36 óra</w:t>
            </w:r>
          </w:p>
        </w:tc>
        <w:tc>
          <w:tcPr>
            <w:tcW w:w="3543" w:type="dxa"/>
          </w:tcPr>
          <w:p w14:paraId="456823D3" w14:textId="486FE583" w:rsidR="00D17931" w:rsidRPr="00C22D31" w:rsidRDefault="00E87BFE" w:rsidP="00CE23ED">
            <w:pPr>
              <w:jc w:val="center"/>
              <w:rPr>
                <w:rFonts w:ascii="Times New Roman" w:hAnsi="Times New Roman"/>
                <w:b/>
                <w:bCs/>
                <w:sz w:val="24"/>
                <w:szCs w:val="24"/>
              </w:rPr>
            </w:pPr>
            <w:r>
              <w:rPr>
                <w:rFonts w:ascii="Times New Roman" w:hAnsi="Times New Roman"/>
                <w:b/>
                <w:bCs/>
                <w:sz w:val="24"/>
                <w:szCs w:val="24"/>
              </w:rPr>
              <w:t>72 óra</w:t>
            </w:r>
          </w:p>
        </w:tc>
      </w:tr>
      <w:tr w:rsidR="00D17931" w:rsidRPr="00C22D31" w14:paraId="4158DBBB" w14:textId="77777777" w:rsidTr="00D17931">
        <w:trPr>
          <w:jc w:val="center"/>
        </w:trPr>
        <w:tc>
          <w:tcPr>
            <w:tcW w:w="3114" w:type="dxa"/>
            <w:vMerge/>
            <w:vAlign w:val="center"/>
          </w:tcPr>
          <w:p w14:paraId="399BA1FF" w14:textId="77777777" w:rsidR="00D17931" w:rsidRPr="00C22D31" w:rsidRDefault="00D17931" w:rsidP="00CE23ED">
            <w:pPr>
              <w:widowControl w:val="0"/>
              <w:pBdr>
                <w:top w:val="nil"/>
                <w:left w:val="nil"/>
                <w:bottom w:val="nil"/>
                <w:right w:val="nil"/>
                <w:between w:val="nil"/>
              </w:pBdr>
              <w:rPr>
                <w:rFonts w:ascii="Times New Roman" w:hAnsi="Times New Roman"/>
                <w:sz w:val="24"/>
                <w:szCs w:val="24"/>
              </w:rPr>
            </w:pPr>
          </w:p>
        </w:tc>
        <w:tc>
          <w:tcPr>
            <w:tcW w:w="2282" w:type="dxa"/>
            <w:vMerge/>
          </w:tcPr>
          <w:p w14:paraId="22A28802" w14:textId="635BC6C3" w:rsidR="00D17931" w:rsidRPr="00C22D31" w:rsidRDefault="00D17931" w:rsidP="00CE23ED">
            <w:pPr>
              <w:rPr>
                <w:rFonts w:ascii="Times New Roman" w:hAnsi="Times New Roman"/>
                <w:sz w:val="24"/>
                <w:szCs w:val="24"/>
              </w:rPr>
            </w:pPr>
          </w:p>
        </w:tc>
        <w:tc>
          <w:tcPr>
            <w:tcW w:w="4097" w:type="dxa"/>
          </w:tcPr>
          <w:p w14:paraId="64AC702E" w14:textId="77777777" w:rsidR="00D17931" w:rsidRPr="00C22D31" w:rsidRDefault="00D17931" w:rsidP="00CE23ED">
            <w:pPr>
              <w:ind w:left="220" w:right="140"/>
              <w:jc w:val="both"/>
              <w:rPr>
                <w:rFonts w:ascii="Times New Roman" w:hAnsi="Times New Roman"/>
                <w:sz w:val="24"/>
                <w:szCs w:val="24"/>
              </w:rPr>
            </w:pPr>
            <w:r w:rsidRPr="00C22D31">
              <w:rPr>
                <w:rFonts w:ascii="Times New Roman" w:hAnsi="Times New Roman"/>
                <w:sz w:val="24"/>
                <w:szCs w:val="24"/>
              </w:rPr>
              <w:t>Baleseti források, a balesetek megelőzésére vonatkozó szabályok. Higiéniai előírások</w:t>
            </w:r>
          </w:p>
          <w:p w14:paraId="46587B5D" w14:textId="77777777" w:rsidR="00D17931" w:rsidRPr="00C22D31" w:rsidRDefault="00D17931" w:rsidP="00CE23ED">
            <w:pPr>
              <w:ind w:left="220" w:right="140"/>
              <w:jc w:val="both"/>
              <w:rPr>
                <w:rFonts w:ascii="Times New Roman" w:hAnsi="Times New Roman"/>
                <w:sz w:val="24"/>
                <w:szCs w:val="24"/>
              </w:rPr>
            </w:pPr>
            <w:r w:rsidRPr="00C22D31">
              <w:rPr>
                <w:rFonts w:ascii="Times New Roman" w:hAnsi="Times New Roman"/>
                <w:sz w:val="24"/>
                <w:szCs w:val="24"/>
              </w:rPr>
              <w:t>Egyszerű, vendéggel érintkező és egyéb munkaeszközök</w:t>
            </w:r>
          </w:p>
          <w:p w14:paraId="4B8172C8" w14:textId="77777777" w:rsidR="00D17931" w:rsidRPr="00C22D31" w:rsidRDefault="00D17931" w:rsidP="00CE23ED">
            <w:pPr>
              <w:ind w:left="220" w:right="140"/>
              <w:jc w:val="both"/>
              <w:rPr>
                <w:rFonts w:ascii="Times New Roman" w:hAnsi="Times New Roman"/>
                <w:sz w:val="24"/>
                <w:szCs w:val="24"/>
              </w:rPr>
            </w:pPr>
            <w:r w:rsidRPr="00C22D31">
              <w:rPr>
                <w:rFonts w:ascii="Times New Roman" w:hAnsi="Times New Roman"/>
                <w:sz w:val="24"/>
                <w:szCs w:val="24"/>
              </w:rPr>
              <w:t xml:space="preserve">Vendégtéri gépek, berendezések, bútorzat, </w:t>
            </w:r>
            <w:proofErr w:type="gramStart"/>
            <w:r w:rsidRPr="00C22D31">
              <w:rPr>
                <w:rFonts w:ascii="Times New Roman" w:hAnsi="Times New Roman"/>
                <w:sz w:val="24"/>
                <w:szCs w:val="24"/>
              </w:rPr>
              <w:t>textíliák</w:t>
            </w:r>
            <w:proofErr w:type="gramEnd"/>
            <w:r w:rsidRPr="00C22D31">
              <w:rPr>
                <w:rFonts w:ascii="Times New Roman" w:hAnsi="Times New Roman"/>
                <w:sz w:val="24"/>
                <w:szCs w:val="24"/>
              </w:rPr>
              <w:t xml:space="preserve"> és ezek idegen nyelvű elnevezései Az egyszerű alapterítés formái.</w:t>
            </w:r>
          </w:p>
          <w:p w14:paraId="401D2DE2" w14:textId="77777777" w:rsidR="00D17931" w:rsidRPr="00C22D31" w:rsidRDefault="00D17931" w:rsidP="00CE23ED">
            <w:pPr>
              <w:ind w:left="220" w:right="140"/>
              <w:jc w:val="both"/>
              <w:rPr>
                <w:rFonts w:ascii="Times New Roman" w:hAnsi="Times New Roman"/>
                <w:sz w:val="24"/>
                <w:szCs w:val="24"/>
              </w:rPr>
            </w:pPr>
          </w:p>
        </w:tc>
        <w:tc>
          <w:tcPr>
            <w:tcW w:w="3543" w:type="dxa"/>
          </w:tcPr>
          <w:p w14:paraId="3B8E8A8B" w14:textId="77777777" w:rsidR="00D17931" w:rsidRPr="00C22D31" w:rsidRDefault="00D17931" w:rsidP="00CE23ED">
            <w:pPr>
              <w:jc w:val="center"/>
              <w:rPr>
                <w:rFonts w:ascii="Times New Roman" w:hAnsi="Times New Roman"/>
                <w:sz w:val="24"/>
                <w:szCs w:val="24"/>
              </w:rPr>
            </w:pPr>
            <w:r w:rsidRPr="00C22D31">
              <w:rPr>
                <w:rFonts w:ascii="Times New Roman" w:hAnsi="Times New Roman"/>
                <w:sz w:val="24"/>
                <w:szCs w:val="24"/>
              </w:rPr>
              <w:t>A vendég- és szervizterek előkészítésének alapműveletei</w:t>
            </w:r>
          </w:p>
          <w:p w14:paraId="6665BE6D" w14:textId="77777777" w:rsidR="00D17931" w:rsidRPr="00C22D31" w:rsidRDefault="00D17931" w:rsidP="00CE23ED">
            <w:pPr>
              <w:ind w:left="220" w:right="240"/>
              <w:jc w:val="both"/>
              <w:rPr>
                <w:rFonts w:ascii="Times New Roman" w:hAnsi="Times New Roman"/>
                <w:sz w:val="24"/>
                <w:szCs w:val="24"/>
              </w:rPr>
            </w:pPr>
            <w:r w:rsidRPr="00C22D31">
              <w:rPr>
                <w:rFonts w:ascii="Times New Roman" w:hAnsi="Times New Roman"/>
                <w:sz w:val="24"/>
                <w:szCs w:val="24"/>
              </w:rPr>
              <w:t>Megfelelő gépek eszközök kiválasztása a munka- folyamatokhoz.</w:t>
            </w:r>
          </w:p>
          <w:p w14:paraId="684743D2" w14:textId="77777777" w:rsidR="00D17931" w:rsidRPr="00C22D31" w:rsidRDefault="00D17931" w:rsidP="00CE23ED">
            <w:pPr>
              <w:ind w:left="220" w:right="140"/>
              <w:jc w:val="both"/>
              <w:rPr>
                <w:rFonts w:ascii="Times New Roman" w:hAnsi="Times New Roman"/>
                <w:sz w:val="24"/>
                <w:szCs w:val="24"/>
              </w:rPr>
            </w:pPr>
            <w:r w:rsidRPr="00C22D31">
              <w:rPr>
                <w:rFonts w:ascii="Times New Roman" w:hAnsi="Times New Roman"/>
                <w:sz w:val="24"/>
                <w:szCs w:val="24"/>
              </w:rPr>
              <w:t xml:space="preserve">A szakma iránti érdeklődés felkeltésének érdekében játékos </w:t>
            </w:r>
            <w:proofErr w:type="gramStart"/>
            <w:r w:rsidRPr="00C22D31">
              <w:rPr>
                <w:rFonts w:ascii="Times New Roman" w:hAnsi="Times New Roman"/>
                <w:sz w:val="24"/>
                <w:szCs w:val="24"/>
              </w:rPr>
              <w:t>szituációkat</w:t>
            </w:r>
            <w:proofErr w:type="gramEnd"/>
            <w:r w:rsidRPr="00C22D31">
              <w:rPr>
                <w:rFonts w:ascii="Times New Roman" w:hAnsi="Times New Roman"/>
                <w:sz w:val="24"/>
                <w:szCs w:val="24"/>
              </w:rPr>
              <w:t xml:space="preserve"> oldanak meg és a tananyag későbbi részeit gyakorolják alapszintű, egyszerűsített formában: alkoholmentes koktélokat kevernek (Luck Driver, Shirley Temple, Alkoholmentes Mojitot és Pina Colada-t) és egyszerű, asztalnál elkészíthető ételeket készítenek.</w:t>
            </w:r>
          </w:p>
          <w:p w14:paraId="1101C288" w14:textId="77777777" w:rsidR="00D17931" w:rsidRPr="00C22D31" w:rsidRDefault="00D17931" w:rsidP="00CE23ED">
            <w:pPr>
              <w:ind w:left="220" w:right="140"/>
              <w:jc w:val="both"/>
              <w:rPr>
                <w:rFonts w:ascii="Times New Roman" w:hAnsi="Times New Roman"/>
                <w:sz w:val="24"/>
                <w:szCs w:val="24"/>
              </w:rPr>
            </w:pPr>
            <w:r w:rsidRPr="00C22D31">
              <w:rPr>
                <w:rFonts w:ascii="Times New Roman" w:hAnsi="Times New Roman"/>
                <w:sz w:val="24"/>
                <w:szCs w:val="24"/>
              </w:rPr>
              <w:t>Rendezvények catering típusai (állófogadás, ültetett állófogadás, kávészünet).</w:t>
            </w:r>
          </w:p>
          <w:p w14:paraId="0B909CD2" w14:textId="77777777" w:rsidR="00D17931" w:rsidRPr="00C22D31" w:rsidRDefault="00D17931" w:rsidP="00CE23ED">
            <w:pPr>
              <w:ind w:left="220" w:right="140"/>
              <w:jc w:val="both"/>
              <w:rPr>
                <w:rFonts w:ascii="Times New Roman" w:hAnsi="Times New Roman"/>
                <w:sz w:val="24"/>
                <w:szCs w:val="24"/>
              </w:rPr>
            </w:pPr>
            <w:r w:rsidRPr="00C22D31">
              <w:rPr>
                <w:rFonts w:ascii="Times New Roman" w:hAnsi="Times New Roman"/>
                <w:sz w:val="24"/>
                <w:szCs w:val="24"/>
              </w:rPr>
              <w:t>Rendezvényi menük összeállítása.</w:t>
            </w:r>
          </w:p>
          <w:p w14:paraId="45DCEDB8" w14:textId="77777777" w:rsidR="00D17931" w:rsidRPr="00C22D31" w:rsidRDefault="00D17931" w:rsidP="00CE23ED">
            <w:pPr>
              <w:ind w:left="220" w:right="140"/>
              <w:jc w:val="both"/>
              <w:rPr>
                <w:rFonts w:ascii="Times New Roman" w:hAnsi="Times New Roman"/>
                <w:sz w:val="24"/>
                <w:szCs w:val="24"/>
              </w:rPr>
            </w:pPr>
            <w:r w:rsidRPr="00C22D31">
              <w:rPr>
                <w:rFonts w:ascii="Times New Roman" w:hAnsi="Times New Roman"/>
                <w:sz w:val="24"/>
                <w:szCs w:val="24"/>
              </w:rPr>
              <w:t>Menü összeállítás az üzlet jellegének és szezonalitásnak megfelelően.</w:t>
            </w:r>
          </w:p>
          <w:p w14:paraId="479885FB" w14:textId="77777777" w:rsidR="00D17931" w:rsidRPr="00C22D31" w:rsidRDefault="00D17931" w:rsidP="00CE23ED">
            <w:pPr>
              <w:jc w:val="center"/>
              <w:rPr>
                <w:rFonts w:ascii="Times New Roman" w:hAnsi="Times New Roman"/>
                <w:sz w:val="24"/>
                <w:szCs w:val="24"/>
              </w:rPr>
            </w:pPr>
          </w:p>
        </w:tc>
      </w:tr>
      <w:tr w:rsidR="00E87BFE" w:rsidRPr="00C22D31" w14:paraId="75CD3BCC" w14:textId="77777777" w:rsidTr="00D17931">
        <w:trPr>
          <w:jc w:val="center"/>
        </w:trPr>
        <w:tc>
          <w:tcPr>
            <w:tcW w:w="3114" w:type="dxa"/>
            <w:vMerge/>
            <w:vAlign w:val="center"/>
          </w:tcPr>
          <w:p w14:paraId="59799F4B" w14:textId="77777777" w:rsidR="00E87BFE" w:rsidRPr="00C22D31" w:rsidRDefault="00E87BFE" w:rsidP="00903251">
            <w:pPr>
              <w:widowControl w:val="0"/>
              <w:pBdr>
                <w:top w:val="nil"/>
                <w:left w:val="nil"/>
                <w:bottom w:val="nil"/>
                <w:right w:val="nil"/>
                <w:between w:val="nil"/>
              </w:pBdr>
              <w:rPr>
                <w:rFonts w:ascii="Times New Roman" w:hAnsi="Times New Roman"/>
                <w:sz w:val="24"/>
                <w:szCs w:val="24"/>
              </w:rPr>
            </w:pPr>
          </w:p>
        </w:tc>
        <w:tc>
          <w:tcPr>
            <w:tcW w:w="2282" w:type="dxa"/>
            <w:vMerge w:val="restart"/>
          </w:tcPr>
          <w:p w14:paraId="29E0D943" w14:textId="7599D73C" w:rsidR="00E87BFE" w:rsidRPr="00C22D31" w:rsidRDefault="00E87BFE" w:rsidP="00903251">
            <w:pPr>
              <w:rPr>
                <w:rFonts w:ascii="Times New Roman" w:hAnsi="Times New Roman"/>
                <w:sz w:val="24"/>
                <w:szCs w:val="24"/>
              </w:rPr>
            </w:pPr>
            <w:r w:rsidRPr="00C22D31">
              <w:rPr>
                <w:rFonts w:ascii="Times New Roman" w:hAnsi="Times New Roman"/>
                <w:sz w:val="24"/>
                <w:szCs w:val="24"/>
              </w:rPr>
              <w:t>A turisztikai és szálláshelyi tevékenység alapjai</w:t>
            </w:r>
          </w:p>
        </w:tc>
        <w:tc>
          <w:tcPr>
            <w:tcW w:w="4097" w:type="dxa"/>
            <w:vAlign w:val="center"/>
          </w:tcPr>
          <w:p w14:paraId="31FBB116" w14:textId="5240AC80" w:rsidR="00E87BFE" w:rsidRPr="00E87BFE" w:rsidRDefault="00E87BFE" w:rsidP="00903251">
            <w:pPr>
              <w:jc w:val="center"/>
              <w:rPr>
                <w:rFonts w:ascii="Times New Roman" w:hAnsi="Times New Roman"/>
                <w:b/>
                <w:bCs/>
                <w:sz w:val="24"/>
                <w:szCs w:val="24"/>
              </w:rPr>
            </w:pPr>
            <w:r w:rsidRPr="00E87BFE">
              <w:rPr>
                <w:rFonts w:ascii="Times New Roman" w:hAnsi="Times New Roman"/>
                <w:b/>
                <w:bCs/>
                <w:sz w:val="24"/>
                <w:szCs w:val="24"/>
              </w:rPr>
              <w:t>90 óra</w:t>
            </w:r>
          </w:p>
        </w:tc>
        <w:tc>
          <w:tcPr>
            <w:tcW w:w="3543" w:type="dxa"/>
            <w:vAlign w:val="center"/>
          </w:tcPr>
          <w:p w14:paraId="1FC5795A" w14:textId="2705C5B7" w:rsidR="00E87BFE" w:rsidRPr="00E87BFE" w:rsidRDefault="00E87BFE" w:rsidP="00903251">
            <w:pPr>
              <w:jc w:val="center"/>
              <w:rPr>
                <w:rFonts w:ascii="Times New Roman" w:hAnsi="Times New Roman"/>
                <w:b/>
                <w:bCs/>
                <w:sz w:val="24"/>
                <w:szCs w:val="24"/>
              </w:rPr>
            </w:pPr>
            <w:r w:rsidRPr="00E87BFE">
              <w:rPr>
                <w:rFonts w:ascii="Times New Roman" w:hAnsi="Times New Roman"/>
                <w:b/>
                <w:bCs/>
                <w:sz w:val="24"/>
                <w:szCs w:val="24"/>
              </w:rPr>
              <w:t>72 óra</w:t>
            </w:r>
          </w:p>
        </w:tc>
      </w:tr>
      <w:tr w:rsidR="00E87BFE" w:rsidRPr="00C22D31" w14:paraId="19EB82D2" w14:textId="77777777" w:rsidTr="00E87BFE">
        <w:trPr>
          <w:jc w:val="center"/>
        </w:trPr>
        <w:tc>
          <w:tcPr>
            <w:tcW w:w="3114" w:type="dxa"/>
            <w:vMerge/>
            <w:vAlign w:val="center"/>
          </w:tcPr>
          <w:p w14:paraId="5506D0D4" w14:textId="77777777" w:rsidR="00E87BFE" w:rsidRPr="00C22D31" w:rsidRDefault="00E87BFE" w:rsidP="00903251">
            <w:pPr>
              <w:widowControl w:val="0"/>
              <w:pBdr>
                <w:top w:val="nil"/>
                <w:left w:val="nil"/>
                <w:bottom w:val="nil"/>
                <w:right w:val="nil"/>
                <w:between w:val="nil"/>
              </w:pBdr>
              <w:rPr>
                <w:rFonts w:ascii="Times New Roman" w:hAnsi="Times New Roman"/>
                <w:sz w:val="24"/>
                <w:szCs w:val="24"/>
              </w:rPr>
            </w:pPr>
          </w:p>
        </w:tc>
        <w:tc>
          <w:tcPr>
            <w:tcW w:w="2282" w:type="dxa"/>
            <w:vMerge/>
          </w:tcPr>
          <w:p w14:paraId="0186390D" w14:textId="49F5CBD7" w:rsidR="00E87BFE" w:rsidRPr="00C22D31" w:rsidRDefault="00E87BFE" w:rsidP="00903251">
            <w:pPr>
              <w:rPr>
                <w:rFonts w:ascii="Times New Roman" w:hAnsi="Times New Roman"/>
                <w:sz w:val="24"/>
                <w:szCs w:val="24"/>
              </w:rPr>
            </w:pPr>
          </w:p>
        </w:tc>
        <w:tc>
          <w:tcPr>
            <w:tcW w:w="4097" w:type="dxa"/>
          </w:tcPr>
          <w:p w14:paraId="0A463945" w14:textId="77777777" w:rsidR="00E87BFE" w:rsidRPr="00C22D31" w:rsidRDefault="00E87BFE" w:rsidP="00E87BFE">
            <w:pPr>
              <w:rPr>
                <w:rFonts w:ascii="Times New Roman" w:hAnsi="Times New Roman"/>
                <w:sz w:val="24"/>
                <w:szCs w:val="24"/>
              </w:rPr>
            </w:pPr>
            <w:r w:rsidRPr="00C22D31">
              <w:rPr>
                <w:rFonts w:ascii="Times New Roman" w:hAnsi="Times New Roman"/>
                <w:sz w:val="24"/>
                <w:szCs w:val="24"/>
              </w:rPr>
              <w:t xml:space="preserve">Turizmus – </w:t>
            </w:r>
            <w:proofErr w:type="gramStart"/>
            <w:r w:rsidRPr="00C22D31">
              <w:rPr>
                <w:rFonts w:ascii="Times New Roman" w:hAnsi="Times New Roman"/>
                <w:sz w:val="24"/>
                <w:szCs w:val="24"/>
              </w:rPr>
              <w:t>aktív</w:t>
            </w:r>
            <w:proofErr w:type="gramEnd"/>
            <w:r w:rsidRPr="00C22D31">
              <w:rPr>
                <w:rFonts w:ascii="Times New Roman" w:hAnsi="Times New Roman"/>
                <w:sz w:val="24"/>
                <w:szCs w:val="24"/>
              </w:rPr>
              <w:t>/passzív turizmus – nemzetközi turizmus – turisztikai kereslet/kínálat</w:t>
            </w:r>
          </w:p>
          <w:p w14:paraId="430FB3DA" w14:textId="77777777" w:rsidR="00E87BFE" w:rsidRPr="00C22D31" w:rsidRDefault="00E87BFE" w:rsidP="00E87BFE">
            <w:pPr>
              <w:rPr>
                <w:rFonts w:ascii="Times New Roman" w:hAnsi="Times New Roman"/>
                <w:sz w:val="24"/>
                <w:szCs w:val="24"/>
              </w:rPr>
            </w:pPr>
            <w:proofErr w:type="gramStart"/>
            <w:r w:rsidRPr="00C22D31">
              <w:rPr>
                <w:rFonts w:ascii="Times New Roman" w:hAnsi="Times New Roman"/>
                <w:sz w:val="24"/>
                <w:szCs w:val="24"/>
              </w:rPr>
              <w:t>Trendek</w:t>
            </w:r>
            <w:proofErr w:type="gramEnd"/>
          </w:p>
          <w:p w14:paraId="4C739D58" w14:textId="77777777" w:rsidR="00E87BFE" w:rsidRPr="00C22D31" w:rsidRDefault="00E87BFE" w:rsidP="00E87BFE">
            <w:pPr>
              <w:rPr>
                <w:rFonts w:ascii="Times New Roman" w:hAnsi="Times New Roman"/>
                <w:sz w:val="24"/>
                <w:szCs w:val="24"/>
              </w:rPr>
            </w:pPr>
            <w:r w:rsidRPr="00C22D31">
              <w:rPr>
                <w:rFonts w:ascii="Times New Roman" w:hAnsi="Times New Roman"/>
                <w:sz w:val="24"/>
                <w:szCs w:val="24"/>
              </w:rPr>
              <w:t>Nemzeti Turizmusfejlesztési stratégia</w:t>
            </w:r>
          </w:p>
          <w:p w14:paraId="0A680912" w14:textId="77777777" w:rsidR="00E87BFE" w:rsidRPr="00C22D31" w:rsidRDefault="00E87BFE" w:rsidP="00E87BFE">
            <w:pPr>
              <w:rPr>
                <w:rFonts w:ascii="Times New Roman" w:hAnsi="Times New Roman"/>
                <w:sz w:val="24"/>
                <w:szCs w:val="24"/>
              </w:rPr>
            </w:pPr>
            <w:r w:rsidRPr="00C22D31">
              <w:rPr>
                <w:rFonts w:ascii="Times New Roman" w:hAnsi="Times New Roman"/>
                <w:sz w:val="24"/>
                <w:szCs w:val="24"/>
              </w:rPr>
              <w:t>Kiemelt turisztikai fejlesztési térségek:</w:t>
            </w:r>
          </w:p>
          <w:p w14:paraId="5430B1AF" w14:textId="77777777" w:rsidR="00E87BFE" w:rsidRPr="00C22D31" w:rsidRDefault="00E87BFE" w:rsidP="00E87BFE">
            <w:pPr>
              <w:rPr>
                <w:rFonts w:ascii="Times New Roman" w:hAnsi="Times New Roman"/>
                <w:sz w:val="24"/>
                <w:szCs w:val="24"/>
              </w:rPr>
            </w:pPr>
            <w:r w:rsidRPr="00C22D31">
              <w:rPr>
                <w:rFonts w:ascii="Times New Roman" w:hAnsi="Times New Roman"/>
                <w:sz w:val="24"/>
                <w:szCs w:val="24"/>
              </w:rPr>
              <w:t>Balaton</w:t>
            </w:r>
          </w:p>
          <w:p w14:paraId="6B1D5E9D" w14:textId="77777777" w:rsidR="00E87BFE" w:rsidRPr="00C22D31" w:rsidRDefault="00E87BFE" w:rsidP="00E87BFE">
            <w:pPr>
              <w:rPr>
                <w:rFonts w:ascii="Times New Roman" w:hAnsi="Times New Roman"/>
                <w:sz w:val="24"/>
                <w:szCs w:val="24"/>
              </w:rPr>
            </w:pPr>
            <w:r w:rsidRPr="00C22D31">
              <w:rPr>
                <w:rFonts w:ascii="Times New Roman" w:hAnsi="Times New Roman"/>
                <w:sz w:val="24"/>
                <w:szCs w:val="24"/>
              </w:rPr>
              <w:t>Sopron-Fertő-tó</w:t>
            </w:r>
          </w:p>
          <w:p w14:paraId="60C39748" w14:textId="77777777" w:rsidR="00E87BFE" w:rsidRPr="00C22D31" w:rsidRDefault="00E87BFE" w:rsidP="00E87BFE">
            <w:pPr>
              <w:rPr>
                <w:rFonts w:ascii="Times New Roman" w:hAnsi="Times New Roman"/>
                <w:sz w:val="24"/>
                <w:szCs w:val="24"/>
              </w:rPr>
            </w:pPr>
            <w:r w:rsidRPr="00C22D31">
              <w:rPr>
                <w:rFonts w:ascii="Times New Roman" w:hAnsi="Times New Roman"/>
                <w:sz w:val="24"/>
                <w:szCs w:val="24"/>
              </w:rPr>
              <w:t>Tokaj – Felső-Tiszavidék – Nyírség</w:t>
            </w:r>
          </w:p>
          <w:p w14:paraId="4A8F94E0" w14:textId="77777777" w:rsidR="00E87BFE" w:rsidRPr="00C22D31" w:rsidRDefault="00E87BFE" w:rsidP="00E87BFE">
            <w:pPr>
              <w:rPr>
                <w:rFonts w:ascii="Times New Roman" w:hAnsi="Times New Roman"/>
                <w:sz w:val="24"/>
                <w:szCs w:val="24"/>
              </w:rPr>
            </w:pPr>
            <w:r w:rsidRPr="00C22D31">
              <w:rPr>
                <w:rFonts w:ascii="Times New Roman" w:hAnsi="Times New Roman"/>
                <w:sz w:val="24"/>
                <w:szCs w:val="24"/>
              </w:rPr>
              <w:t>Debrecen – Hajdúszoboszló – Tisza-tó – Hortobágy</w:t>
            </w:r>
          </w:p>
          <w:p w14:paraId="014F288D" w14:textId="77777777" w:rsidR="00E87BFE" w:rsidRPr="00C22D31" w:rsidRDefault="00E87BFE" w:rsidP="00E87BFE">
            <w:pPr>
              <w:rPr>
                <w:rFonts w:ascii="Times New Roman" w:hAnsi="Times New Roman"/>
                <w:sz w:val="24"/>
                <w:szCs w:val="24"/>
              </w:rPr>
            </w:pPr>
            <w:r w:rsidRPr="00C22D31">
              <w:rPr>
                <w:rFonts w:ascii="Times New Roman" w:hAnsi="Times New Roman"/>
                <w:sz w:val="24"/>
                <w:szCs w:val="24"/>
              </w:rPr>
              <w:t>Dunakanyar</w:t>
            </w:r>
          </w:p>
          <w:p w14:paraId="54D34E29" w14:textId="77777777" w:rsidR="00E87BFE" w:rsidRPr="00C22D31" w:rsidRDefault="00E87BFE" w:rsidP="00E87BFE">
            <w:pPr>
              <w:rPr>
                <w:rFonts w:ascii="Times New Roman" w:hAnsi="Times New Roman"/>
                <w:sz w:val="24"/>
                <w:szCs w:val="24"/>
              </w:rPr>
            </w:pPr>
            <w:r w:rsidRPr="00C22D31">
              <w:rPr>
                <w:rFonts w:ascii="Times New Roman" w:hAnsi="Times New Roman"/>
                <w:sz w:val="24"/>
                <w:szCs w:val="24"/>
              </w:rPr>
              <w:t xml:space="preserve">Természeti adottságaink (domborzat, különleges természeti jelenségek, vízrajz, </w:t>
            </w:r>
            <w:proofErr w:type="gramStart"/>
            <w:r w:rsidRPr="00C22D31">
              <w:rPr>
                <w:rFonts w:ascii="Times New Roman" w:hAnsi="Times New Roman"/>
                <w:sz w:val="24"/>
                <w:szCs w:val="24"/>
              </w:rPr>
              <w:t>klíma</w:t>
            </w:r>
            <w:proofErr w:type="gramEnd"/>
            <w:r w:rsidRPr="00C22D31">
              <w:rPr>
                <w:rFonts w:ascii="Times New Roman" w:hAnsi="Times New Roman"/>
                <w:sz w:val="24"/>
                <w:szCs w:val="24"/>
              </w:rPr>
              <w:t>, növény és állatvilág)</w:t>
            </w:r>
          </w:p>
          <w:p w14:paraId="496A69CA" w14:textId="77777777" w:rsidR="00E87BFE" w:rsidRPr="00C22D31" w:rsidRDefault="00E87BFE" w:rsidP="00E87BFE">
            <w:pPr>
              <w:rPr>
                <w:rFonts w:ascii="Times New Roman" w:hAnsi="Times New Roman"/>
                <w:sz w:val="24"/>
                <w:szCs w:val="24"/>
              </w:rPr>
            </w:pPr>
            <w:proofErr w:type="gramStart"/>
            <w:r w:rsidRPr="00C22D31">
              <w:rPr>
                <w:rFonts w:ascii="Times New Roman" w:hAnsi="Times New Roman"/>
                <w:sz w:val="24"/>
                <w:szCs w:val="24"/>
              </w:rPr>
              <w:t>Aktív-</w:t>
            </w:r>
            <w:proofErr w:type="gramEnd"/>
            <w:r w:rsidRPr="00C22D31">
              <w:rPr>
                <w:rFonts w:ascii="Times New Roman" w:hAnsi="Times New Roman"/>
                <w:sz w:val="24"/>
                <w:szCs w:val="24"/>
              </w:rPr>
              <w:t xml:space="preserve"> és természeti turizmus (sport, nemzeti parkok)</w:t>
            </w:r>
          </w:p>
          <w:p w14:paraId="12694918" w14:textId="77777777" w:rsidR="00E87BFE" w:rsidRPr="00C22D31" w:rsidRDefault="00E87BFE" w:rsidP="00E87BFE">
            <w:pPr>
              <w:rPr>
                <w:rFonts w:ascii="Times New Roman" w:hAnsi="Times New Roman"/>
                <w:sz w:val="24"/>
                <w:szCs w:val="24"/>
              </w:rPr>
            </w:pPr>
            <w:r w:rsidRPr="00C22D31">
              <w:rPr>
                <w:rFonts w:ascii="Times New Roman" w:hAnsi="Times New Roman"/>
                <w:sz w:val="24"/>
                <w:szCs w:val="24"/>
              </w:rPr>
              <w:t>Egészségturizmus (gyógyhelyek, Hévíz)</w:t>
            </w:r>
          </w:p>
          <w:p w14:paraId="6C25E7F8" w14:textId="77777777" w:rsidR="00E87BFE" w:rsidRPr="00C22D31" w:rsidRDefault="00E87BFE" w:rsidP="00E87BFE">
            <w:pPr>
              <w:rPr>
                <w:rFonts w:ascii="Times New Roman" w:hAnsi="Times New Roman"/>
                <w:sz w:val="24"/>
                <w:szCs w:val="24"/>
              </w:rPr>
            </w:pPr>
            <w:r w:rsidRPr="00C22D31">
              <w:rPr>
                <w:rFonts w:ascii="Times New Roman" w:hAnsi="Times New Roman"/>
                <w:sz w:val="24"/>
                <w:szCs w:val="24"/>
              </w:rPr>
              <w:t xml:space="preserve">Bor- és </w:t>
            </w:r>
            <w:proofErr w:type="gramStart"/>
            <w:r w:rsidRPr="00C22D31">
              <w:rPr>
                <w:rFonts w:ascii="Times New Roman" w:hAnsi="Times New Roman"/>
                <w:sz w:val="24"/>
                <w:szCs w:val="24"/>
              </w:rPr>
              <w:t>gasztronómiai</w:t>
            </w:r>
            <w:proofErr w:type="gramEnd"/>
            <w:r w:rsidRPr="00C22D31">
              <w:rPr>
                <w:rFonts w:ascii="Times New Roman" w:hAnsi="Times New Roman"/>
                <w:sz w:val="24"/>
                <w:szCs w:val="24"/>
              </w:rPr>
              <w:t xml:space="preserve"> turizmus (borvidékek)</w:t>
            </w:r>
          </w:p>
          <w:p w14:paraId="05411586" w14:textId="77777777" w:rsidR="00E87BFE" w:rsidRPr="00C22D31" w:rsidRDefault="00E87BFE" w:rsidP="00E87BFE">
            <w:pPr>
              <w:rPr>
                <w:rFonts w:ascii="Times New Roman" w:hAnsi="Times New Roman"/>
                <w:sz w:val="24"/>
                <w:szCs w:val="24"/>
              </w:rPr>
            </w:pPr>
            <w:r w:rsidRPr="00C22D31">
              <w:rPr>
                <w:rFonts w:ascii="Times New Roman" w:hAnsi="Times New Roman"/>
                <w:sz w:val="24"/>
                <w:szCs w:val="24"/>
              </w:rPr>
              <w:t>Kulturális adottságok (történelmünk, nemzetiségek, magyar kultúra)</w:t>
            </w:r>
          </w:p>
          <w:p w14:paraId="2CE3760B" w14:textId="77777777" w:rsidR="00E87BFE" w:rsidRPr="00C22D31" w:rsidRDefault="00E87BFE" w:rsidP="00E87BFE">
            <w:pPr>
              <w:rPr>
                <w:rFonts w:ascii="Times New Roman" w:hAnsi="Times New Roman"/>
                <w:sz w:val="24"/>
                <w:szCs w:val="24"/>
              </w:rPr>
            </w:pPr>
            <w:r w:rsidRPr="00C22D31">
              <w:rPr>
                <w:rFonts w:ascii="Times New Roman" w:hAnsi="Times New Roman"/>
                <w:sz w:val="24"/>
                <w:szCs w:val="24"/>
              </w:rPr>
              <w:t>Kulturális turizmus (látnivalók)</w:t>
            </w:r>
          </w:p>
          <w:p w14:paraId="2D345EF6" w14:textId="77777777" w:rsidR="00E87BFE" w:rsidRPr="00C22D31" w:rsidRDefault="00E87BFE" w:rsidP="00E87BFE">
            <w:pPr>
              <w:rPr>
                <w:rFonts w:ascii="Times New Roman" w:hAnsi="Times New Roman"/>
                <w:sz w:val="24"/>
                <w:szCs w:val="24"/>
              </w:rPr>
            </w:pPr>
            <w:r w:rsidRPr="00C22D31">
              <w:rPr>
                <w:rFonts w:ascii="Times New Roman" w:hAnsi="Times New Roman"/>
                <w:sz w:val="24"/>
                <w:szCs w:val="24"/>
              </w:rPr>
              <w:t>Rendezvényturizmus (Sziget, VOLT, BTF, hivatásturizmus, virágkarnevál</w:t>
            </w:r>
            <w:proofErr w:type="gramStart"/>
            <w:r w:rsidRPr="00C22D31">
              <w:rPr>
                <w:rFonts w:ascii="Times New Roman" w:hAnsi="Times New Roman"/>
                <w:sz w:val="24"/>
                <w:szCs w:val="24"/>
              </w:rPr>
              <w:t>, …</w:t>
            </w:r>
            <w:proofErr w:type="gramEnd"/>
            <w:r w:rsidRPr="00C22D31">
              <w:rPr>
                <w:rFonts w:ascii="Times New Roman" w:hAnsi="Times New Roman"/>
                <w:sz w:val="24"/>
                <w:szCs w:val="24"/>
              </w:rPr>
              <w:t>)</w:t>
            </w:r>
          </w:p>
          <w:p w14:paraId="4D2BCA79" w14:textId="77777777" w:rsidR="00E87BFE" w:rsidRPr="00C22D31" w:rsidRDefault="00E87BFE" w:rsidP="00E87BFE">
            <w:pPr>
              <w:rPr>
                <w:rFonts w:ascii="Times New Roman" w:hAnsi="Times New Roman"/>
                <w:sz w:val="24"/>
                <w:szCs w:val="24"/>
              </w:rPr>
            </w:pPr>
            <w:r w:rsidRPr="00C22D31">
              <w:rPr>
                <w:rFonts w:ascii="Times New Roman" w:hAnsi="Times New Roman"/>
                <w:sz w:val="24"/>
                <w:szCs w:val="24"/>
              </w:rPr>
              <w:t>Budapest</w:t>
            </w:r>
          </w:p>
          <w:p w14:paraId="24036C42" w14:textId="77777777" w:rsidR="00E87BFE" w:rsidRPr="00C22D31" w:rsidRDefault="00E87BFE" w:rsidP="00E87BFE">
            <w:pPr>
              <w:rPr>
                <w:rFonts w:ascii="Times New Roman" w:hAnsi="Times New Roman"/>
                <w:sz w:val="24"/>
                <w:szCs w:val="24"/>
              </w:rPr>
            </w:pPr>
            <w:r w:rsidRPr="00C22D31">
              <w:rPr>
                <w:rFonts w:ascii="Times New Roman" w:hAnsi="Times New Roman"/>
                <w:sz w:val="24"/>
                <w:szCs w:val="24"/>
              </w:rPr>
              <w:t>Világörökségi helyszínek</w:t>
            </w:r>
          </w:p>
          <w:p w14:paraId="325CF3D3" w14:textId="77777777" w:rsidR="00E87BFE" w:rsidRPr="00C22D31" w:rsidRDefault="00E87BFE" w:rsidP="00E87BFE">
            <w:pPr>
              <w:rPr>
                <w:rFonts w:ascii="Times New Roman" w:hAnsi="Times New Roman"/>
                <w:sz w:val="24"/>
                <w:szCs w:val="24"/>
              </w:rPr>
            </w:pPr>
            <w:r w:rsidRPr="00C22D31">
              <w:rPr>
                <w:rFonts w:ascii="Times New Roman" w:hAnsi="Times New Roman"/>
                <w:sz w:val="24"/>
                <w:szCs w:val="24"/>
              </w:rPr>
              <w:t xml:space="preserve">Kereszténység (katolikus, református, </w:t>
            </w:r>
            <w:proofErr w:type="gramStart"/>
            <w:r w:rsidRPr="00C22D31">
              <w:rPr>
                <w:rFonts w:ascii="Times New Roman" w:hAnsi="Times New Roman"/>
                <w:sz w:val="24"/>
                <w:szCs w:val="24"/>
              </w:rPr>
              <w:t>ortodox vallás</w:t>
            </w:r>
            <w:proofErr w:type="gramEnd"/>
            <w:r w:rsidRPr="00C22D31">
              <w:rPr>
                <w:rFonts w:ascii="Times New Roman" w:hAnsi="Times New Roman"/>
                <w:sz w:val="24"/>
                <w:szCs w:val="24"/>
              </w:rPr>
              <w:t xml:space="preserve">, Bazilika, Szerb-ortodox kápolna, </w:t>
            </w:r>
          </w:p>
          <w:p w14:paraId="3302A2F2" w14:textId="77777777" w:rsidR="00E87BFE" w:rsidRPr="00C22D31" w:rsidRDefault="00E87BFE" w:rsidP="00E87BFE">
            <w:pPr>
              <w:rPr>
                <w:rFonts w:ascii="Times New Roman" w:hAnsi="Times New Roman"/>
                <w:sz w:val="24"/>
                <w:szCs w:val="24"/>
              </w:rPr>
            </w:pPr>
            <w:r w:rsidRPr="00C22D31">
              <w:rPr>
                <w:rFonts w:ascii="Times New Roman" w:hAnsi="Times New Roman"/>
                <w:sz w:val="24"/>
                <w:szCs w:val="24"/>
              </w:rPr>
              <w:t>református templom)</w:t>
            </w:r>
          </w:p>
          <w:p w14:paraId="0731E7B9" w14:textId="77777777" w:rsidR="00E87BFE" w:rsidRPr="00C22D31" w:rsidRDefault="00E87BFE" w:rsidP="00E87BFE">
            <w:pPr>
              <w:rPr>
                <w:rFonts w:ascii="Times New Roman" w:hAnsi="Times New Roman"/>
                <w:sz w:val="24"/>
                <w:szCs w:val="24"/>
              </w:rPr>
            </w:pPr>
            <w:proofErr w:type="gramStart"/>
            <w:r w:rsidRPr="00C22D31">
              <w:rPr>
                <w:rFonts w:ascii="Times New Roman" w:hAnsi="Times New Roman"/>
                <w:sz w:val="24"/>
                <w:szCs w:val="24"/>
              </w:rPr>
              <w:t>Iszlám vallás</w:t>
            </w:r>
            <w:proofErr w:type="gramEnd"/>
            <w:r w:rsidRPr="00C22D31">
              <w:rPr>
                <w:rFonts w:ascii="Times New Roman" w:hAnsi="Times New Roman"/>
                <w:sz w:val="24"/>
                <w:szCs w:val="24"/>
              </w:rPr>
              <w:t xml:space="preserve"> – pécsi dzsámik</w:t>
            </w:r>
          </w:p>
          <w:p w14:paraId="20935477" w14:textId="77777777" w:rsidR="00E87BFE" w:rsidRPr="00C22D31" w:rsidRDefault="00E87BFE" w:rsidP="00E87BFE">
            <w:pPr>
              <w:rPr>
                <w:rFonts w:ascii="Times New Roman" w:hAnsi="Times New Roman"/>
                <w:sz w:val="24"/>
                <w:szCs w:val="24"/>
              </w:rPr>
            </w:pPr>
            <w:r w:rsidRPr="00C22D31">
              <w:rPr>
                <w:rFonts w:ascii="Times New Roman" w:hAnsi="Times New Roman"/>
                <w:sz w:val="24"/>
                <w:szCs w:val="24"/>
              </w:rPr>
              <w:t>Zsidó vallás – pécsi zsinagóga</w:t>
            </w:r>
          </w:p>
          <w:p w14:paraId="4F1C0BCE" w14:textId="77777777" w:rsidR="00E87BFE" w:rsidRPr="00C22D31" w:rsidRDefault="00E87BFE" w:rsidP="00E87BFE">
            <w:pPr>
              <w:rPr>
                <w:rFonts w:ascii="Times New Roman" w:hAnsi="Times New Roman"/>
                <w:sz w:val="24"/>
                <w:szCs w:val="24"/>
              </w:rPr>
            </w:pPr>
            <w:r w:rsidRPr="00C22D31">
              <w:rPr>
                <w:rFonts w:ascii="Times New Roman" w:hAnsi="Times New Roman"/>
                <w:sz w:val="24"/>
                <w:szCs w:val="24"/>
              </w:rPr>
              <w:t xml:space="preserve">Portfólió készítés (egy választott turisztikai </w:t>
            </w:r>
            <w:proofErr w:type="gramStart"/>
            <w:r w:rsidRPr="00C22D31">
              <w:rPr>
                <w:rFonts w:ascii="Times New Roman" w:hAnsi="Times New Roman"/>
                <w:sz w:val="24"/>
                <w:szCs w:val="24"/>
              </w:rPr>
              <w:t>attrakció</w:t>
            </w:r>
            <w:proofErr w:type="gramEnd"/>
            <w:r w:rsidRPr="00C22D31">
              <w:rPr>
                <w:rFonts w:ascii="Times New Roman" w:hAnsi="Times New Roman"/>
                <w:sz w:val="24"/>
                <w:szCs w:val="24"/>
              </w:rPr>
              <w:t xml:space="preserve"> bemutatása: Word dokumentum és hozzá PPT)</w:t>
            </w:r>
          </w:p>
          <w:p w14:paraId="01FDCEFB" w14:textId="77777777" w:rsidR="00E87BFE" w:rsidRPr="00C22D31" w:rsidRDefault="00E87BFE" w:rsidP="00E87BFE">
            <w:pPr>
              <w:rPr>
                <w:rFonts w:ascii="Times New Roman" w:hAnsi="Times New Roman"/>
                <w:sz w:val="24"/>
                <w:szCs w:val="24"/>
              </w:rPr>
            </w:pPr>
            <w:r w:rsidRPr="00C22D31">
              <w:rPr>
                <w:rFonts w:ascii="Times New Roman" w:hAnsi="Times New Roman"/>
                <w:sz w:val="24"/>
                <w:szCs w:val="24"/>
              </w:rPr>
              <w:t>Portfólió készítés: szálláshely és szolgáltatásainak bemutatása (</w:t>
            </w:r>
            <w:proofErr w:type="gramStart"/>
            <w:r w:rsidRPr="00C22D31">
              <w:rPr>
                <w:rFonts w:ascii="Times New Roman" w:hAnsi="Times New Roman"/>
                <w:sz w:val="24"/>
                <w:szCs w:val="24"/>
              </w:rPr>
              <w:t>dokumentum</w:t>
            </w:r>
            <w:proofErr w:type="gramEnd"/>
            <w:r w:rsidRPr="00C22D31">
              <w:rPr>
                <w:rFonts w:ascii="Times New Roman" w:hAnsi="Times New Roman"/>
                <w:sz w:val="24"/>
                <w:szCs w:val="24"/>
              </w:rPr>
              <w:t xml:space="preserve"> + PPT)</w:t>
            </w:r>
          </w:p>
          <w:p w14:paraId="6A9446F4" w14:textId="00FA314E" w:rsidR="00E87BFE" w:rsidRPr="00C22D31" w:rsidRDefault="00E87BFE" w:rsidP="00E87BFE">
            <w:pPr>
              <w:rPr>
                <w:rFonts w:ascii="Times New Roman" w:hAnsi="Times New Roman"/>
                <w:sz w:val="24"/>
                <w:szCs w:val="24"/>
              </w:rPr>
            </w:pPr>
            <w:r w:rsidRPr="00C22D31">
              <w:rPr>
                <w:rFonts w:ascii="Times New Roman" w:hAnsi="Times New Roman"/>
                <w:sz w:val="24"/>
                <w:szCs w:val="24"/>
              </w:rPr>
              <w:t xml:space="preserve">Vizsga portfólió véglegesítése, </w:t>
            </w:r>
            <w:proofErr w:type="gramStart"/>
            <w:r w:rsidRPr="00C22D31">
              <w:rPr>
                <w:rFonts w:ascii="Times New Roman" w:hAnsi="Times New Roman"/>
                <w:sz w:val="24"/>
                <w:szCs w:val="24"/>
              </w:rPr>
              <w:t>prezentálás</w:t>
            </w:r>
            <w:proofErr w:type="gramEnd"/>
            <w:r w:rsidRPr="00C22D31">
              <w:rPr>
                <w:rFonts w:ascii="Times New Roman" w:hAnsi="Times New Roman"/>
                <w:sz w:val="24"/>
                <w:szCs w:val="24"/>
              </w:rPr>
              <w:t xml:space="preserve"> gyakorlása</w:t>
            </w:r>
          </w:p>
        </w:tc>
        <w:tc>
          <w:tcPr>
            <w:tcW w:w="3543" w:type="dxa"/>
          </w:tcPr>
          <w:p w14:paraId="76C6DBB9" w14:textId="77777777" w:rsidR="00E87BFE" w:rsidRPr="00C22D31" w:rsidRDefault="00E87BFE" w:rsidP="00E87BFE">
            <w:pPr>
              <w:rPr>
                <w:rFonts w:ascii="Times New Roman" w:hAnsi="Times New Roman"/>
                <w:sz w:val="24"/>
                <w:szCs w:val="24"/>
              </w:rPr>
            </w:pPr>
            <w:r w:rsidRPr="00C22D31">
              <w:rPr>
                <w:rFonts w:ascii="Times New Roman" w:hAnsi="Times New Roman"/>
                <w:sz w:val="24"/>
                <w:szCs w:val="24"/>
              </w:rPr>
              <w:t xml:space="preserve">Baranya megye fő turisztikai </w:t>
            </w:r>
            <w:proofErr w:type="gramStart"/>
            <w:r w:rsidRPr="00C22D31">
              <w:rPr>
                <w:rFonts w:ascii="Times New Roman" w:hAnsi="Times New Roman"/>
                <w:sz w:val="24"/>
                <w:szCs w:val="24"/>
              </w:rPr>
              <w:t>attrakciói</w:t>
            </w:r>
            <w:proofErr w:type="gramEnd"/>
            <w:r w:rsidRPr="00C22D31">
              <w:rPr>
                <w:rFonts w:ascii="Times New Roman" w:hAnsi="Times New Roman"/>
                <w:sz w:val="24"/>
                <w:szCs w:val="24"/>
              </w:rPr>
              <w:t>, termékei</w:t>
            </w:r>
          </w:p>
          <w:p w14:paraId="45E849D5" w14:textId="77777777" w:rsidR="00E87BFE" w:rsidRPr="00C22D31" w:rsidRDefault="00E87BFE" w:rsidP="00E87BFE">
            <w:pPr>
              <w:rPr>
                <w:rFonts w:ascii="Times New Roman" w:hAnsi="Times New Roman"/>
                <w:sz w:val="24"/>
                <w:szCs w:val="24"/>
              </w:rPr>
            </w:pPr>
            <w:r w:rsidRPr="00C22D31">
              <w:rPr>
                <w:rFonts w:ascii="Times New Roman" w:hAnsi="Times New Roman"/>
                <w:sz w:val="24"/>
                <w:szCs w:val="24"/>
              </w:rPr>
              <w:t>Tolna és Somogy turizmusa</w:t>
            </w:r>
          </w:p>
          <w:p w14:paraId="7B655381" w14:textId="77777777" w:rsidR="00E87BFE" w:rsidRPr="00C22D31" w:rsidRDefault="00E87BFE" w:rsidP="00E87BFE">
            <w:pPr>
              <w:rPr>
                <w:rFonts w:ascii="Times New Roman" w:hAnsi="Times New Roman"/>
                <w:sz w:val="24"/>
                <w:szCs w:val="24"/>
              </w:rPr>
            </w:pPr>
            <w:r w:rsidRPr="00C22D31">
              <w:rPr>
                <w:rFonts w:ascii="Times New Roman" w:hAnsi="Times New Roman"/>
                <w:sz w:val="24"/>
                <w:szCs w:val="24"/>
              </w:rPr>
              <w:t>Baranya megyei kirándulás (Mohács-Villány-Siklós-Harkány) (6)</w:t>
            </w:r>
          </w:p>
          <w:p w14:paraId="794187FA" w14:textId="77777777" w:rsidR="00E87BFE" w:rsidRPr="00C22D31" w:rsidRDefault="00E87BFE" w:rsidP="00E87BFE">
            <w:pPr>
              <w:rPr>
                <w:rFonts w:ascii="Times New Roman" w:hAnsi="Times New Roman"/>
                <w:sz w:val="24"/>
                <w:szCs w:val="24"/>
              </w:rPr>
            </w:pPr>
            <w:r w:rsidRPr="00C22D31">
              <w:rPr>
                <w:rFonts w:ascii="Times New Roman" w:hAnsi="Times New Roman"/>
                <w:sz w:val="24"/>
                <w:szCs w:val="24"/>
              </w:rPr>
              <w:t>Pécs látnivalói (Széchenyi tér, Király u., Tettye, Múzeum u., zsinagóga, Pezsgőgyár, Középkori egyetem, török fürdő, török kút)</w:t>
            </w:r>
          </w:p>
          <w:p w14:paraId="620A756F" w14:textId="77777777" w:rsidR="00E87BFE" w:rsidRPr="00C22D31" w:rsidRDefault="00E87BFE" w:rsidP="00E87BFE">
            <w:pPr>
              <w:rPr>
                <w:rFonts w:ascii="Times New Roman" w:hAnsi="Times New Roman"/>
                <w:sz w:val="24"/>
                <w:szCs w:val="24"/>
              </w:rPr>
            </w:pPr>
            <w:r w:rsidRPr="00C22D31">
              <w:rPr>
                <w:rFonts w:ascii="Times New Roman" w:hAnsi="Times New Roman"/>
                <w:sz w:val="24"/>
                <w:szCs w:val="24"/>
              </w:rPr>
              <w:t xml:space="preserve">Kihelyezett tanórák: </w:t>
            </w:r>
          </w:p>
          <w:p w14:paraId="464807A7" w14:textId="77777777" w:rsidR="00E87BFE" w:rsidRPr="00C22D31" w:rsidRDefault="00E87BFE" w:rsidP="00E87BFE">
            <w:pPr>
              <w:rPr>
                <w:rFonts w:ascii="Times New Roman" w:hAnsi="Times New Roman"/>
                <w:sz w:val="24"/>
                <w:szCs w:val="24"/>
              </w:rPr>
            </w:pPr>
            <w:r w:rsidRPr="00C22D31">
              <w:rPr>
                <w:rFonts w:ascii="Times New Roman" w:hAnsi="Times New Roman"/>
                <w:sz w:val="24"/>
                <w:szCs w:val="24"/>
              </w:rPr>
              <w:t>Zsolnay Negyed – témanap (4)</w:t>
            </w:r>
          </w:p>
          <w:p w14:paraId="545A73D3" w14:textId="77777777" w:rsidR="00E87BFE" w:rsidRPr="00C22D31" w:rsidRDefault="00E87BFE" w:rsidP="00E87BFE">
            <w:pPr>
              <w:rPr>
                <w:rFonts w:ascii="Times New Roman" w:hAnsi="Times New Roman"/>
                <w:sz w:val="24"/>
                <w:szCs w:val="24"/>
              </w:rPr>
            </w:pPr>
            <w:r w:rsidRPr="00C22D31">
              <w:rPr>
                <w:rFonts w:ascii="Times New Roman" w:hAnsi="Times New Roman"/>
                <w:sz w:val="24"/>
                <w:szCs w:val="24"/>
              </w:rPr>
              <w:t>Csontváry Múzeum (2)</w:t>
            </w:r>
          </w:p>
          <w:p w14:paraId="2D1A3D8B" w14:textId="77777777" w:rsidR="00E87BFE" w:rsidRPr="00C22D31" w:rsidRDefault="00E87BFE" w:rsidP="00E87BFE">
            <w:pPr>
              <w:rPr>
                <w:rFonts w:ascii="Times New Roman" w:hAnsi="Times New Roman"/>
                <w:sz w:val="24"/>
                <w:szCs w:val="24"/>
              </w:rPr>
            </w:pPr>
            <w:r w:rsidRPr="00C22D31">
              <w:rPr>
                <w:rFonts w:ascii="Times New Roman" w:hAnsi="Times New Roman"/>
                <w:sz w:val="24"/>
                <w:szCs w:val="24"/>
              </w:rPr>
              <w:t>Ókeresztény emlékek (2)</w:t>
            </w:r>
          </w:p>
          <w:p w14:paraId="62B7D9CE" w14:textId="77777777" w:rsidR="00E87BFE" w:rsidRPr="00C22D31" w:rsidRDefault="00E87BFE" w:rsidP="00E87BFE">
            <w:pPr>
              <w:rPr>
                <w:rFonts w:ascii="Times New Roman" w:hAnsi="Times New Roman"/>
                <w:sz w:val="24"/>
                <w:szCs w:val="24"/>
              </w:rPr>
            </w:pPr>
            <w:r w:rsidRPr="00C22D31">
              <w:rPr>
                <w:rFonts w:ascii="Times New Roman" w:hAnsi="Times New Roman"/>
                <w:sz w:val="24"/>
                <w:szCs w:val="24"/>
              </w:rPr>
              <w:t>Török kori emlékek (2)</w:t>
            </w:r>
          </w:p>
          <w:p w14:paraId="422BABA5" w14:textId="77777777" w:rsidR="00E87BFE" w:rsidRPr="00C22D31" w:rsidRDefault="00E87BFE" w:rsidP="00E87BFE">
            <w:pPr>
              <w:rPr>
                <w:rFonts w:ascii="Times New Roman" w:hAnsi="Times New Roman"/>
                <w:sz w:val="24"/>
                <w:szCs w:val="24"/>
              </w:rPr>
            </w:pPr>
            <w:r w:rsidRPr="00C22D31">
              <w:rPr>
                <w:rFonts w:ascii="Times New Roman" w:hAnsi="Times New Roman"/>
                <w:sz w:val="24"/>
                <w:szCs w:val="24"/>
              </w:rPr>
              <w:t>Szálláshelyek fogalma</w:t>
            </w:r>
          </w:p>
          <w:p w14:paraId="2064C3CB" w14:textId="77777777" w:rsidR="00E87BFE" w:rsidRPr="00C22D31" w:rsidRDefault="00E87BFE" w:rsidP="00E87BFE">
            <w:pPr>
              <w:rPr>
                <w:rFonts w:ascii="Times New Roman" w:hAnsi="Times New Roman"/>
                <w:sz w:val="24"/>
                <w:szCs w:val="24"/>
              </w:rPr>
            </w:pPr>
            <w:r w:rsidRPr="00C22D31">
              <w:rPr>
                <w:rFonts w:ascii="Times New Roman" w:hAnsi="Times New Roman"/>
                <w:sz w:val="24"/>
                <w:szCs w:val="24"/>
              </w:rPr>
              <w:t>Jogszabályi háttér</w:t>
            </w:r>
          </w:p>
          <w:p w14:paraId="54B7F6F8" w14:textId="77777777" w:rsidR="00E87BFE" w:rsidRPr="00C22D31" w:rsidRDefault="00E87BFE" w:rsidP="00E87BFE">
            <w:pPr>
              <w:rPr>
                <w:rFonts w:ascii="Times New Roman" w:hAnsi="Times New Roman"/>
                <w:sz w:val="24"/>
                <w:szCs w:val="24"/>
              </w:rPr>
            </w:pPr>
            <w:r w:rsidRPr="00C22D31">
              <w:rPr>
                <w:rFonts w:ascii="Times New Roman" w:hAnsi="Times New Roman"/>
                <w:sz w:val="24"/>
                <w:szCs w:val="24"/>
              </w:rPr>
              <w:t>Szálláshelyi szolgáltatások</w:t>
            </w:r>
          </w:p>
          <w:p w14:paraId="308A7916" w14:textId="77777777" w:rsidR="00E87BFE" w:rsidRPr="00C22D31" w:rsidRDefault="00E87BFE" w:rsidP="00E87BFE">
            <w:pPr>
              <w:rPr>
                <w:rFonts w:ascii="Times New Roman" w:hAnsi="Times New Roman"/>
                <w:sz w:val="24"/>
                <w:szCs w:val="24"/>
              </w:rPr>
            </w:pPr>
            <w:r w:rsidRPr="00C22D31">
              <w:rPr>
                <w:rFonts w:ascii="Times New Roman" w:hAnsi="Times New Roman"/>
                <w:sz w:val="24"/>
                <w:szCs w:val="24"/>
              </w:rPr>
              <w:t>Védjegyrendszer - Minősítés</w:t>
            </w:r>
          </w:p>
          <w:p w14:paraId="4B541789" w14:textId="77777777" w:rsidR="00E87BFE" w:rsidRPr="00C22D31" w:rsidRDefault="00E87BFE" w:rsidP="00E87BFE">
            <w:pPr>
              <w:rPr>
                <w:rFonts w:ascii="Times New Roman" w:hAnsi="Times New Roman"/>
                <w:sz w:val="24"/>
                <w:szCs w:val="24"/>
              </w:rPr>
            </w:pPr>
            <w:r w:rsidRPr="00C22D31">
              <w:rPr>
                <w:rFonts w:ascii="Times New Roman" w:hAnsi="Times New Roman"/>
                <w:sz w:val="24"/>
                <w:szCs w:val="24"/>
              </w:rPr>
              <w:t>Bejárat – hall – Front Office – vendégszoba – szolgáltatásokhoz kapcsolódó helyiségek</w:t>
            </w:r>
          </w:p>
          <w:p w14:paraId="7417B4BD" w14:textId="77777777" w:rsidR="00E87BFE" w:rsidRPr="00C22D31" w:rsidRDefault="00E87BFE" w:rsidP="00E87BFE">
            <w:pPr>
              <w:rPr>
                <w:rFonts w:ascii="Times New Roman" w:hAnsi="Times New Roman"/>
                <w:sz w:val="24"/>
                <w:szCs w:val="24"/>
              </w:rPr>
            </w:pPr>
            <w:r w:rsidRPr="00C22D31">
              <w:rPr>
                <w:rFonts w:ascii="Times New Roman" w:hAnsi="Times New Roman"/>
                <w:sz w:val="24"/>
                <w:szCs w:val="24"/>
              </w:rPr>
              <w:t>földszinti és emeleti munkakörök</w:t>
            </w:r>
          </w:p>
          <w:p w14:paraId="4C7DABEC" w14:textId="77777777" w:rsidR="00E87BFE" w:rsidRPr="00C22D31" w:rsidRDefault="00E87BFE" w:rsidP="00E87BFE">
            <w:pPr>
              <w:rPr>
                <w:rFonts w:ascii="Times New Roman" w:hAnsi="Times New Roman"/>
                <w:sz w:val="24"/>
                <w:szCs w:val="24"/>
              </w:rPr>
            </w:pPr>
            <w:r w:rsidRPr="00C22D31">
              <w:rPr>
                <w:rFonts w:ascii="Times New Roman" w:hAnsi="Times New Roman"/>
                <w:sz w:val="24"/>
                <w:szCs w:val="24"/>
              </w:rPr>
              <w:t>Szállodai vendégciklusok munkafolyamata, adminisztrálása</w:t>
            </w:r>
          </w:p>
          <w:p w14:paraId="0C3960EB" w14:textId="77777777" w:rsidR="00E87BFE" w:rsidRPr="00C22D31" w:rsidRDefault="00E87BFE" w:rsidP="00E87BFE">
            <w:pPr>
              <w:rPr>
                <w:rFonts w:ascii="Times New Roman" w:hAnsi="Times New Roman"/>
                <w:sz w:val="24"/>
                <w:szCs w:val="24"/>
              </w:rPr>
            </w:pPr>
            <w:r w:rsidRPr="00C22D31">
              <w:rPr>
                <w:rFonts w:ascii="Times New Roman" w:hAnsi="Times New Roman"/>
                <w:sz w:val="24"/>
                <w:szCs w:val="24"/>
              </w:rPr>
              <w:t>Ajánlat készítés – Foglalás</w:t>
            </w:r>
          </w:p>
          <w:p w14:paraId="1047C53B" w14:textId="77777777" w:rsidR="00E87BFE" w:rsidRPr="00C22D31" w:rsidRDefault="00E87BFE" w:rsidP="00E87BFE">
            <w:pPr>
              <w:rPr>
                <w:rFonts w:ascii="Times New Roman" w:hAnsi="Times New Roman"/>
                <w:sz w:val="24"/>
                <w:szCs w:val="24"/>
              </w:rPr>
            </w:pPr>
            <w:r w:rsidRPr="00C22D31">
              <w:rPr>
                <w:rFonts w:ascii="Times New Roman" w:hAnsi="Times New Roman"/>
                <w:sz w:val="24"/>
                <w:szCs w:val="24"/>
              </w:rPr>
              <w:t>Vendégérkeztetés</w:t>
            </w:r>
          </w:p>
          <w:p w14:paraId="2C662234" w14:textId="77777777" w:rsidR="00E87BFE" w:rsidRPr="00C22D31" w:rsidRDefault="00E87BFE" w:rsidP="00E87BFE">
            <w:pPr>
              <w:rPr>
                <w:rFonts w:ascii="Times New Roman" w:hAnsi="Times New Roman"/>
                <w:sz w:val="24"/>
                <w:szCs w:val="24"/>
              </w:rPr>
            </w:pPr>
            <w:r w:rsidRPr="00C22D31">
              <w:rPr>
                <w:rFonts w:ascii="Times New Roman" w:hAnsi="Times New Roman"/>
                <w:sz w:val="24"/>
                <w:szCs w:val="24"/>
              </w:rPr>
              <w:t>Vendégtartózkodás feladatai</w:t>
            </w:r>
          </w:p>
          <w:p w14:paraId="5A62C34F" w14:textId="653B0073" w:rsidR="00E87BFE" w:rsidRPr="00C22D31" w:rsidRDefault="00E87BFE" w:rsidP="00E87BFE">
            <w:pPr>
              <w:rPr>
                <w:rFonts w:ascii="Times New Roman" w:hAnsi="Times New Roman"/>
                <w:sz w:val="24"/>
                <w:szCs w:val="24"/>
              </w:rPr>
            </w:pPr>
            <w:r w:rsidRPr="00C22D31">
              <w:rPr>
                <w:rFonts w:ascii="Times New Roman" w:hAnsi="Times New Roman"/>
                <w:sz w:val="24"/>
                <w:szCs w:val="24"/>
              </w:rPr>
              <w:t>Utaztatás</w:t>
            </w:r>
          </w:p>
        </w:tc>
      </w:tr>
    </w:tbl>
    <w:p w14:paraId="7B0672F3" w14:textId="77777777" w:rsidR="00CE23ED" w:rsidRPr="00C22D31" w:rsidRDefault="00CE23ED" w:rsidP="00CE23ED">
      <w:pPr>
        <w:rPr>
          <w:rFonts w:ascii="Times New Roman" w:hAnsi="Times New Roman"/>
          <w:sz w:val="24"/>
          <w:szCs w:val="24"/>
        </w:rPr>
      </w:pPr>
      <w:r w:rsidRPr="00C22D31">
        <w:rPr>
          <w:rFonts w:ascii="Times New Roman" w:hAnsi="Times New Roman"/>
          <w:sz w:val="24"/>
          <w:szCs w:val="24"/>
        </w:rPr>
        <w:br w:type="page"/>
      </w:r>
    </w:p>
    <w:p w14:paraId="4174CB1D" w14:textId="237EC57D" w:rsidR="00CE23ED" w:rsidRDefault="00CE23ED" w:rsidP="006B2DB4">
      <w:pPr>
        <w:pStyle w:val="Cmsor5"/>
        <w:numPr>
          <w:ilvl w:val="0"/>
          <w:numId w:val="0"/>
        </w:numPr>
        <w:ind w:left="1008" w:hanging="1008"/>
        <w:rPr>
          <w:b/>
          <w:color w:val="auto"/>
        </w:rPr>
      </w:pPr>
      <w:bookmarkStart w:id="96" w:name="_Toc120521598"/>
      <w:r w:rsidRPr="00C22D31">
        <w:rPr>
          <w:b/>
          <w:color w:val="auto"/>
        </w:rPr>
        <w:t>1/13. évf. II. félév Szakirányú oktatás</w:t>
      </w:r>
      <w:bookmarkEnd w:id="96"/>
    </w:p>
    <w:p w14:paraId="516B153D" w14:textId="141AB448" w:rsidR="00E87BFE" w:rsidRDefault="00E87BFE" w:rsidP="00E87BFE"/>
    <w:tbl>
      <w:tblPr>
        <w:tblW w:w="134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56"/>
        <w:gridCol w:w="1781"/>
        <w:gridCol w:w="3195"/>
        <w:gridCol w:w="3260"/>
        <w:gridCol w:w="3197"/>
      </w:tblGrid>
      <w:tr w:rsidR="00E87BFE" w:rsidRPr="00446261" w14:paraId="38F330DC" w14:textId="77777777" w:rsidTr="00364971">
        <w:trPr>
          <w:tblHeader/>
          <w:jc w:val="center"/>
        </w:trPr>
        <w:tc>
          <w:tcPr>
            <w:tcW w:w="2056" w:type="dxa"/>
            <w:vMerge w:val="restart"/>
            <w:vAlign w:val="center"/>
          </w:tcPr>
          <w:p w14:paraId="4471EE3F" w14:textId="77777777" w:rsidR="00E87BFE" w:rsidRPr="00446261" w:rsidRDefault="00E87BFE" w:rsidP="00364971">
            <w:pPr>
              <w:jc w:val="center"/>
              <w:rPr>
                <w:rFonts w:ascii="Times New Roman" w:hAnsi="Times New Roman"/>
                <w:b/>
              </w:rPr>
            </w:pPr>
            <w:r w:rsidRPr="00446261">
              <w:rPr>
                <w:rFonts w:ascii="Times New Roman" w:hAnsi="Times New Roman"/>
                <w:b/>
              </w:rPr>
              <w:t>Tantárgy</w:t>
            </w:r>
          </w:p>
        </w:tc>
        <w:tc>
          <w:tcPr>
            <w:tcW w:w="1781" w:type="dxa"/>
            <w:vMerge w:val="restart"/>
            <w:vAlign w:val="center"/>
          </w:tcPr>
          <w:p w14:paraId="61CDD135" w14:textId="77777777" w:rsidR="00E87BFE" w:rsidRPr="00446261" w:rsidRDefault="00E87BFE" w:rsidP="00364971">
            <w:pPr>
              <w:jc w:val="center"/>
              <w:rPr>
                <w:rFonts w:ascii="Times New Roman" w:hAnsi="Times New Roman"/>
                <w:b/>
              </w:rPr>
            </w:pPr>
            <w:r>
              <w:rPr>
                <w:rFonts w:ascii="Times New Roman" w:hAnsi="Times New Roman"/>
                <w:b/>
              </w:rPr>
              <w:t>Témakör</w:t>
            </w:r>
          </w:p>
        </w:tc>
        <w:tc>
          <w:tcPr>
            <w:tcW w:w="9652" w:type="dxa"/>
            <w:gridSpan w:val="3"/>
            <w:tcBorders>
              <w:right w:val="single" w:sz="18" w:space="0" w:color="000000"/>
            </w:tcBorders>
            <w:shd w:val="clear" w:color="auto" w:fill="BFBFBF"/>
            <w:vAlign w:val="center"/>
          </w:tcPr>
          <w:p w14:paraId="2FDFD4CB" w14:textId="77777777" w:rsidR="00E87BFE" w:rsidRPr="00446261" w:rsidRDefault="00E87BFE" w:rsidP="00364971">
            <w:pPr>
              <w:jc w:val="center"/>
              <w:rPr>
                <w:rFonts w:ascii="Times New Roman" w:hAnsi="Times New Roman"/>
                <w:b/>
              </w:rPr>
            </w:pPr>
            <w:r w:rsidRPr="00446261">
              <w:rPr>
                <w:rFonts w:ascii="Times New Roman" w:hAnsi="Times New Roman"/>
                <w:b/>
              </w:rPr>
              <w:t xml:space="preserve">1/13. évfolyam II. félév </w:t>
            </w:r>
            <w:r w:rsidRPr="00446261">
              <w:rPr>
                <w:rFonts w:ascii="Times New Roman" w:hAnsi="Times New Roman"/>
                <w:b/>
                <w:color w:val="000000"/>
              </w:rPr>
              <w:t>Vendégtéri szaktechnikus</w:t>
            </w:r>
          </w:p>
        </w:tc>
      </w:tr>
      <w:tr w:rsidR="00E87BFE" w:rsidRPr="00446261" w14:paraId="16AC01FB" w14:textId="77777777" w:rsidTr="00364971">
        <w:trPr>
          <w:tblHeader/>
          <w:jc w:val="center"/>
        </w:trPr>
        <w:tc>
          <w:tcPr>
            <w:tcW w:w="2056" w:type="dxa"/>
            <w:vMerge/>
            <w:tcBorders>
              <w:bottom w:val="single" w:sz="4" w:space="0" w:color="auto"/>
            </w:tcBorders>
            <w:vAlign w:val="center"/>
          </w:tcPr>
          <w:p w14:paraId="585291BA" w14:textId="77777777" w:rsidR="00E87BFE" w:rsidRPr="00446261" w:rsidRDefault="00E87BFE" w:rsidP="00364971">
            <w:pPr>
              <w:widowControl w:val="0"/>
              <w:pBdr>
                <w:top w:val="nil"/>
                <w:left w:val="nil"/>
                <w:bottom w:val="nil"/>
                <w:right w:val="nil"/>
                <w:between w:val="nil"/>
              </w:pBdr>
              <w:rPr>
                <w:rFonts w:ascii="Times New Roman" w:hAnsi="Times New Roman"/>
                <w:b/>
              </w:rPr>
            </w:pPr>
          </w:p>
        </w:tc>
        <w:tc>
          <w:tcPr>
            <w:tcW w:w="1781" w:type="dxa"/>
            <w:vMerge/>
            <w:tcBorders>
              <w:bottom w:val="single" w:sz="4" w:space="0" w:color="auto"/>
            </w:tcBorders>
            <w:vAlign w:val="center"/>
          </w:tcPr>
          <w:p w14:paraId="72AD789D" w14:textId="77777777" w:rsidR="00E87BFE" w:rsidRPr="00446261" w:rsidRDefault="00E87BFE" w:rsidP="00364971">
            <w:pPr>
              <w:widowControl w:val="0"/>
              <w:pBdr>
                <w:top w:val="nil"/>
                <w:left w:val="nil"/>
                <w:bottom w:val="nil"/>
                <w:right w:val="nil"/>
                <w:between w:val="nil"/>
              </w:pBdr>
              <w:rPr>
                <w:rFonts w:ascii="Times New Roman" w:hAnsi="Times New Roman"/>
                <w:b/>
              </w:rPr>
            </w:pPr>
          </w:p>
        </w:tc>
        <w:tc>
          <w:tcPr>
            <w:tcW w:w="3195" w:type="dxa"/>
            <w:tcBorders>
              <w:bottom w:val="single" w:sz="4" w:space="0" w:color="auto"/>
            </w:tcBorders>
            <w:vAlign w:val="center"/>
          </w:tcPr>
          <w:p w14:paraId="03F91C65" w14:textId="77777777" w:rsidR="00E87BFE" w:rsidRPr="00446261" w:rsidRDefault="00E87BFE" w:rsidP="00364971">
            <w:pPr>
              <w:jc w:val="center"/>
              <w:rPr>
                <w:rFonts w:ascii="Times New Roman" w:hAnsi="Times New Roman"/>
                <w:b/>
              </w:rPr>
            </w:pPr>
            <w:r w:rsidRPr="00446261">
              <w:rPr>
                <w:rFonts w:ascii="Times New Roman" w:hAnsi="Times New Roman"/>
                <w:b/>
              </w:rPr>
              <w:t>iskolai oktatás</w:t>
            </w:r>
          </w:p>
        </w:tc>
        <w:tc>
          <w:tcPr>
            <w:tcW w:w="3260" w:type="dxa"/>
            <w:tcBorders>
              <w:bottom w:val="single" w:sz="4" w:space="0" w:color="auto"/>
              <w:right w:val="single" w:sz="18" w:space="0" w:color="000000"/>
            </w:tcBorders>
            <w:vAlign w:val="center"/>
          </w:tcPr>
          <w:p w14:paraId="06C2FDD3" w14:textId="77777777" w:rsidR="00E87BFE" w:rsidRPr="00446261" w:rsidRDefault="00E87BFE" w:rsidP="00364971">
            <w:pPr>
              <w:jc w:val="center"/>
              <w:rPr>
                <w:rFonts w:ascii="Times New Roman" w:hAnsi="Times New Roman"/>
                <w:b/>
              </w:rPr>
            </w:pPr>
            <w:r w:rsidRPr="00446261">
              <w:rPr>
                <w:rFonts w:ascii="Times New Roman" w:hAnsi="Times New Roman"/>
                <w:b/>
              </w:rPr>
              <w:t>iskolai tanműhely</w:t>
            </w:r>
          </w:p>
        </w:tc>
        <w:tc>
          <w:tcPr>
            <w:tcW w:w="3197" w:type="dxa"/>
            <w:tcBorders>
              <w:bottom w:val="single" w:sz="4" w:space="0" w:color="auto"/>
              <w:right w:val="single" w:sz="18" w:space="0" w:color="000000"/>
            </w:tcBorders>
          </w:tcPr>
          <w:p w14:paraId="019044CC" w14:textId="77777777" w:rsidR="00E87BFE" w:rsidRPr="00446261" w:rsidRDefault="00E87BFE" w:rsidP="00364971">
            <w:pPr>
              <w:jc w:val="center"/>
              <w:rPr>
                <w:rFonts w:ascii="Times New Roman" w:hAnsi="Times New Roman"/>
                <w:b/>
              </w:rPr>
            </w:pPr>
            <w:r w:rsidRPr="00446261">
              <w:rPr>
                <w:rFonts w:ascii="Times New Roman" w:hAnsi="Times New Roman"/>
                <w:b/>
              </w:rPr>
              <w:t>Üzemi gyakorlat</w:t>
            </w:r>
          </w:p>
        </w:tc>
      </w:tr>
      <w:tr w:rsidR="00E87BFE" w:rsidRPr="00446261" w14:paraId="7D24ECAD" w14:textId="77777777" w:rsidTr="00E87BFE">
        <w:trPr>
          <w:jc w:val="center"/>
        </w:trPr>
        <w:tc>
          <w:tcPr>
            <w:tcW w:w="2056" w:type="dxa"/>
            <w:vMerge w:val="restart"/>
            <w:tcBorders>
              <w:top w:val="single" w:sz="4" w:space="0" w:color="auto"/>
              <w:left w:val="single" w:sz="4" w:space="0" w:color="auto"/>
              <w:bottom w:val="single" w:sz="4" w:space="0" w:color="auto"/>
              <w:right w:val="single" w:sz="4" w:space="0" w:color="auto"/>
            </w:tcBorders>
            <w:vAlign w:val="center"/>
          </w:tcPr>
          <w:p w14:paraId="7DF2BE76" w14:textId="77777777" w:rsidR="00E87BFE" w:rsidRPr="00446261" w:rsidRDefault="00E87BFE" w:rsidP="00364971">
            <w:pPr>
              <w:widowControl w:val="0"/>
              <w:pBdr>
                <w:top w:val="nil"/>
                <w:left w:val="nil"/>
                <w:bottom w:val="nil"/>
                <w:right w:val="nil"/>
                <w:between w:val="nil"/>
              </w:pBdr>
              <w:jc w:val="center"/>
              <w:rPr>
                <w:rFonts w:ascii="Times New Roman" w:hAnsi="Times New Roman"/>
                <w:b/>
              </w:rPr>
            </w:pPr>
            <w:r w:rsidRPr="000D296E">
              <w:rPr>
                <w:rFonts w:ascii="Times New Roman" w:hAnsi="Times New Roman"/>
                <w:b/>
              </w:rPr>
              <w:t>Rendezvény</w:t>
            </w:r>
            <w:r>
              <w:rPr>
                <w:rFonts w:ascii="Times New Roman" w:hAnsi="Times New Roman"/>
                <w:b/>
              </w:rPr>
              <w:t>-</w:t>
            </w:r>
            <w:r w:rsidRPr="000D296E">
              <w:rPr>
                <w:rFonts w:ascii="Times New Roman" w:hAnsi="Times New Roman"/>
                <w:b/>
              </w:rPr>
              <w:t>szervezési ismeretek</w:t>
            </w:r>
          </w:p>
        </w:tc>
        <w:tc>
          <w:tcPr>
            <w:tcW w:w="1781" w:type="dxa"/>
            <w:tcBorders>
              <w:top w:val="single" w:sz="4" w:space="0" w:color="auto"/>
              <w:left w:val="single" w:sz="4" w:space="0" w:color="auto"/>
              <w:bottom w:val="single" w:sz="4" w:space="0" w:color="auto"/>
              <w:right w:val="single" w:sz="4" w:space="0" w:color="auto"/>
            </w:tcBorders>
            <w:vAlign w:val="center"/>
          </w:tcPr>
          <w:p w14:paraId="6481A46F" w14:textId="77777777" w:rsidR="00E87BFE" w:rsidRPr="00446261" w:rsidRDefault="00E87BFE" w:rsidP="00364971">
            <w:pPr>
              <w:widowControl w:val="0"/>
              <w:pBdr>
                <w:top w:val="nil"/>
                <w:left w:val="nil"/>
                <w:bottom w:val="nil"/>
                <w:right w:val="nil"/>
                <w:between w:val="nil"/>
              </w:pBdr>
              <w:rPr>
                <w:rFonts w:ascii="Times New Roman" w:hAnsi="Times New Roman"/>
                <w:b/>
              </w:rPr>
            </w:pPr>
          </w:p>
        </w:tc>
        <w:tc>
          <w:tcPr>
            <w:tcW w:w="3195" w:type="dxa"/>
            <w:tcBorders>
              <w:top w:val="single" w:sz="4" w:space="0" w:color="auto"/>
              <w:left w:val="single" w:sz="4" w:space="0" w:color="auto"/>
              <w:bottom w:val="single" w:sz="4" w:space="0" w:color="auto"/>
              <w:right w:val="single" w:sz="4" w:space="0" w:color="auto"/>
            </w:tcBorders>
            <w:vAlign w:val="center"/>
          </w:tcPr>
          <w:p w14:paraId="5C8E21FF" w14:textId="77777777" w:rsidR="00E87BFE" w:rsidRPr="00446261" w:rsidRDefault="00E87BFE" w:rsidP="00364971">
            <w:pPr>
              <w:jc w:val="center"/>
              <w:rPr>
                <w:rFonts w:ascii="Times New Roman" w:hAnsi="Times New Roman"/>
                <w:b/>
              </w:rPr>
            </w:pPr>
          </w:p>
        </w:tc>
        <w:tc>
          <w:tcPr>
            <w:tcW w:w="3260" w:type="dxa"/>
            <w:tcBorders>
              <w:top w:val="single" w:sz="4" w:space="0" w:color="auto"/>
              <w:left w:val="single" w:sz="4" w:space="0" w:color="auto"/>
              <w:bottom w:val="single" w:sz="4" w:space="0" w:color="auto"/>
              <w:right w:val="single" w:sz="4" w:space="0" w:color="auto"/>
            </w:tcBorders>
            <w:vAlign w:val="center"/>
          </w:tcPr>
          <w:p w14:paraId="53BB0E26" w14:textId="77777777" w:rsidR="00E87BFE" w:rsidRPr="00446261" w:rsidRDefault="00E87BFE" w:rsidP="00364971">
            <w:pPr>
              <w:jc w:val="center"/>
              <w:rPr>
                <w:rFonts w:ascii="Times New Roman" w:hAnsi="Times New Roman"/>
                <w:b/>
              </w:rPr>
            </w:pPr>
            <w:r>
              <w:rPr>
                <w:rFonts w:ascii="Times New Roman" w:hAnsi="Times New Roman"/>
                <w:b/>
              </w:rPr>
              <w:t>36 óra</w:t>
            </w:r>
          </w:p>
        </w:tc>
        <w:tc>
          <w:tcPr>
            <w:tcW w:w="3197" w:type="dxa"/>
            <w:tcBorders>
              <w:top w:val="single" w:sz="4" w:space="0" w:color="auto"/>
              <w:left w:val="single" w:sz="4" w:space="0" w:color="auto"/>
              <w:bottom w:val="single" w:sz="4" w:space="0" w:color="auto"/>
              <w:right w:val="single" w:sz="4" w:space="0" w:color="auto"/>
            </w:tcBorders>
          </w:tcPr>
          <w:p w14:paraId="4A1AB1D4" w14:textId="77777777" w:rsidR="00E87BFE" w:rsidRPr="00446261" w:rsidRDefault="00E87BFE" w:rsidP="00364971">
            <w:pPr>
              <w:jc w:val="center"/>
              <w:rPr>
                <w:rFonts w:ascii="Times New Roman" w:hAnsi="Times New Roman"/>
                <w:b/>
              </w:rPr>
            </w:pPr>
            <w:r>
              <w:rPr>
                <w:rFonts w:ascii="Times New Roman" w:hAnsi="Times New Roman"/>
                <w:b/>
              </w:rPr>
              <w:t>72 óra</w:t>
            </w:r>
          </w:p>
        </w:tc>
      </w:tr>
      <w:tr w:rsidR="00E87BFE" w:rsidRPr="00446261" w14:paraId="73993652" w14:textId="77777777" w:rsidTr="00E87BFE">
        <w:trPr>
          <w:jc w:val="center"/>
        </w:trPr>
        <w:tc>
          <w:tcPr>
            <w:tcW w:w="2056" w:type="dxa"/>
            <w:vMerge/>
            <w:tcBorders>
              <w:top w:val="single" w:sz="4" w:space="0" w:color="auto"/>
              <w:left w:val="single" w:sz="4" w:space="0" w:color="auto"/>
              <w:bottom w:val="single" w:sz="4" w:space="0" w:color="auto"/>
              <w:right w:val="single" w:sz="4" w:space="0" w:color="auto"/>
            </w:tcBorders>
            <w:vAlign w:val="center"/>
          </w:tcPr>
          <w:p w14:paraId="565DF7B2" w14:textId="77777777" w:rsidR="00E87BFE" w:rsidRPr="00446261" w:rsidRDefault="00E87BFE" w:rsidP="00364971">
            <w:pPr>
              <w:widowControl w:val="0"/>
              <w:pBdr>
                <w:top w:val="nil"/>
                <w:left w:val="nil"/>
                <w:bottom w:val="nil"/>
                <w:right w:val="nil"/>
                <w:between w:val="nil"/>
              </w:pBdr>
              <w:rPr>
                <w:rFonts w:ascii="Times New Roman" w:hAnsi="Times New Roman"/>
                <w:b/>
              </w:rPr>
            </w:pPr>
          </w:p>
        </w:tc>
        <w:tc>
          <w:tcPr>
            <w:tcW w:w="1781" w:type="dxa"/>
            <w:tcBorders>
              <w:top w:val="single" w:sz="4" w:space="0" w:color="auto"/>
              <w:left w:val="single" w:sz="4" w:space="0" w:color="auto"/>
              <w:bottom w:val="single" w:sz="4" w:space="0" w:color="auto"/>
              <w:right w:val="single" w:sz="4" w:space="0" w:color="auto"/>
            </w:tcBorders>
            <w:shd w:val="clear" w:color="auto" w:fill="auto"/>
            <w:vAlign w:val="center"/>
          </w:tcPr>
          <w:p w14:paraId="6DF440FA" w14:textId="77777777" w:rsidR="00E87BFE" w:rsidRPr="00A47557" w:rsidRDefault="00E87BFE" w:rsidP="00364971">
            <w:pPr>
              <w:jc w:val="center"/>
              <w:rPr>
                <w:rFonts w:ascii="Times New Roman" w:hAnsi="Times New Roman"/>
                <w:b/>
                <w:i/>
                <w:color w:val="000000"/>
              </w:rPr>
            </w:pPr>
            <w:r w:rsidRPr="00A47557">
              <w:rPr>
                <w:rFonts w:ascii="Times New Roman" w:hAnsi="Times New Roman"/>
                <w:b/>
                <w:i/>
                <w:color w:val="000000"/>
              </w:rPr>
              <w:t>Rendezvények típusai, fajtái</w:t>
            </w:r>
          </w:p>
        </w:tc>
        <w:tc>
          <w:tcPr>
            <w:tcW w:w="3195" w:type="dxa"/>
            <w:tcBorders>
              <w:top w:val="single" w:sz="4" w:space="0" w:color="auto"/>
              <w:left w:val="single" w:sz="4" w:space="0" w:color="auto"/>
              <w:bottom w:val="single" w:sz="4" w:space="0" w:color="auto"/>
              <w:right w:val="single" w:sz="4" w:space="0" w:color="auto"/>
            </w:tcBorders>
            <w:vAlign w:val="center"/>
          </w:tcPr>
          <w:p w14:paraId="4E6DA471" w14:textId="77777777" w:rsidR="00E87BFE" w:rsidRPr="00446261" w:rsidRDefault="00E87BFE" w:rsidP="00364971">
            <w:pPr>
              <w:jc w:val="center"/>
              <w:rPr>
                <w:rFonts w:ascii="Times New Roman" w:hAnsi="Times New Roman"/>
                <w:b/>
              </w:rPr>
            </w:pPr>
            <w:r>
              <w:rPr>
                <w:rFonts w:ascii="Times New Roman" w:hAnsi="Times New Roman"/>
                <w:b/>
              </w:rPr>
              <w:t>-</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bottom"/>
          </w:tcPr>
          <w:p w14:paraId="5F4A52FF" w14:textId="77777777" w:rsidR="00E87BFE" w:rsidRPr="00A47557" w:rsidRDefault="00E87BFE" w:rsidP="00364971">
            <w:pPr>
              <w:jc w:val="both"/>
              <w:rPr>
                <w:rFonts w:ascii="Times New Roman" w:hAnsi="Times New Roman"/>
                <w:color w:val="000000"/>
              </w:rPr>
            </w:pPr>
            <w:r w:rsidRPr="00A47557">
              <w:rPr>
                <w:rFonts w:ascii="Times New Roman" w:hAnsi="Times New Roman"/>
                <w:color w:val="000000"/>
              </w:rPr>
              <w:t>A vendégfogadás szabályai</w:t>
            </w:r>
            <w:r w:rsidRPr="00A47557">
              <w:rPr>
                <w:rFonts w:ascii="Times New Roman" w:hAnsi="Times New Roman"/>
                <w:color w:val="000000"/>
              </w:rPr>
              <w:br/>
              <w:t>Étkezéssel egybekötött rendezvények: díszétkezések, állófogadások, koktélparti, ültetett ál-lófogadások, esküvők és egyéb családi rendezvények, protokollfogadások, egyéb társas rendezvények</w:t>
            </w:r>
            <w:r w:rsidRPr="00A47557">
              <w:rPr>
                <w:rFonts w:ascii="Times New Roman" w:hAnsi="Times New Roman"/>
                <w:color w:val="000000"/>
              </w:rPr>
              <w:br/>
              <w:t>Rendezvények protokollja</w:t>
            </w:r>
          </w:p>
        </w:tc>
        <w:tc>
          <w:tcPr>
            <w:tcW w:w="3197" w:type="dxa"/>
            <w:tcBorders>
              <w:top w:val="single" w:sz="4" w:space="0" w:color="auto"/>
              <w:left w:val="single" w:sz="4" w:space="0" w:color="auto"/>
              <w:bottom w:val="single" w:sz="4" w:space="0" w:color="auto"/>
              <w:right w:val="single" w:sz="4" w:space="0" w:color="auto"/>
            </w:tcBorders>
            <w:vAlign w:val="center"/>
          </w:tcPr>
          <w:p w14:paraId="415EF992" w14:textId="77777777" w:rsidR="00E87BFE" w:rsidRPr="00A47557" w:rsidRDefault="00E87BFE" w:rsidP="00364971">
            <w:pPr>
              <w:jc w:val="center"/>
              <w:rPr>
                <w:rFonts w:ascii="Times New Roman" w:hAnsi="Times New Roman"/>
                <w:b/>
              </w:rPr>
            </w:pPr>
            <w:r w:rsidRPr="00A47557">
              <w:rPr>
                <w:rFonts w:ascii="Times New Roman" w:hAnsi="Times New Roman"/>
                <w:b/>
              </w:rPr>
              <w:t>-</w:t>
            </w:r>
          </w:p>
        </w:tc>
      </w:tr>
      <w:tr w:rsidR="00E87BFE" w:rsidRPr="00446261" w14:paraId="4C0BA140" w14:textId="77777777" w:rsidTr="00E87BFE">
        <w:trPr>
          <w:jc w:val="center"/>
        </w:trPr>
        <w:tc>
          <w:tcPr>
            <w:tcW w:w="2056" w:type="dxa"/>
            <w:vMerge/>
            <w:tcBorders>
              <w:top w:val="single" w:sz="4" w:space="0" w:color="auto"/>
              <w:left w:val="single" w:sz="4" w:space="0" w:color="auto"/>
              <w:bottom w:val="single" w:sz="4" w:space="0" w:color="auto"/>
              <w:right w:val="single" w:sz="4" w:space="0" w:color="auto"/>
            </w:tcBorders>
            <w:vAlign w:val="center"/>
          </w:tcPr>
          <w:p w14:paraId="5AFAD421" w14:textId="77777777" w:rsidR="00E87BFE" w:rsidRPr="00446261" w:rsidRDefault="00E87BFE" w:rsidP="00364971">
            <w:pPr>
              <w:widowControl w:val="0"/>
              <w:pBdr>
                <w:top w:val="nil"/>
                <w:left w:val="nil"/>
                <w:bottom w:val="nil"/>
                <w:right w:val="nil"/>
                <w:between w:val="nil"/>
              </w:pBdr>
              <w:rPr>
                <w:rFonts w:ascii="Times New Roman" w:hAnsi="Times New Roman"/>
                <w:b/>
              </w:rPr>
            </w:pPr>
          </w:p>
        </w:tc>
        <w:tc>
          <w:tcPr>
            <w:tcW w:w="1781" w:type="dxa"/>
            <w:tcBorders>
              <w:top w:val="single" w:sz="4" w:space="0" w:color="auto"/>
              <w:left w:val="single" w:sz="4" w:space="0" w:color="auto"/>
              <w:bottom w:val="single" w:sz="4" w:space="0" w:color="auto"/>
              <w:right w:val="single" w:sz="4" w:space="0" w:color="auto"/>
            </w:tcBorders>
            <w:shd w:val="clear" w:color="auto" w:fill="auto"/>
            <w:vAlign w:val="center"/>
          </w:tcPr>
          <w:p w14:paraId="63A8E46E" w14:textId="77777777" w:rsidR="00E87BFE" w:rsidRPr="00A47557" w:rsidRDefault="00E87BFE" w:rsidP="00364971">
            <w:pPr>
              <w:jc w:val="center"/>
              <w:rPr>
                <w:rFonts w:ascii="Times New Roman" w:hAnsi="Times New Roman"/>
                <w:b/>
                <w:i/>
                <w:color w:val="000000"/>
              </w:rPr>
            </w:pPr>
            <w:r w:rsidRPr="00A47557">
              <w:rPr>
                <w:rFonts w:ascii="Times New Roman" w:hAnsi="Times New Roman"/>
                <w:b/>
                <w:i/>
                <w:color w:val="000000"/>
              </w:rPr>
              <w:t>Az értékesítés folyamata</w:t>
            </w:r>
          </w:p>
        </w:tc>
        <w:tc>
          <w:tcPr>
            <w:tcW w:w="3195" w:type="dxa"/>
            <w:tcBorders>
              <w:top w:val="single" w:sz="4" w:space="0" w:color="auto"/>
              <w:left w:val="single" w:sz="4" w:space="0" w:color="auto"/>
              <w:bottom w:val="single" w:sz="4" w:space="0" w:color="auto"/>
              <w:right w:val="single" w:sz="4" w:space="0" w:color="auto"/>
            </w:tcBorders>
            <w:vAlign w:val="center"/>
          </w:tcPr>
          <w:p w14:paraId="6150461F" w14:textId="77777777" w:rsidR="00E87BFE" w:rsidRPr="00446261" w:rsidRDefault="00E87BFE" w:rsidP="00364971">
            <w:pPr>
              <w:jc w:val="center"/>
              <w:rPr>
                <w:rFonts w:ascii="Times New Roman" w:hAnsi="Times New Roman"/>
                <w:b/>
              </w:rPr>
            </w:pPr>
            <w:r>
              <w:rPr>
                <w:rFonts w:ascii="Times New Roman" w:hAnsi="Times New Roman"/>
                <w:b/>
              </w:rPr>
              <w:t>-</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5F9EFE42" w14:textId="77777777" w:rsidR="00E87BFE" w:rsidRPr="00A47557" w:rsidRDefault="00E87BFE" w:rsidP="00364971">
            <w:pPr>
              <w:jc w:val="both"/>
              <w:rPr>
                <w:rFonts w:ascii="Times New Roman" w:hAnsi="Times New Roman"/>
                <w:color w:val="000000"/>
              </w:rPr>
            </w:pPr>
            <w:r w:rsidRPr="00A47557">
              <w:rPr>
                <w:rFonts w:ascii="Times New Roman" w:hAnsi="Times New Roman"/>
                <w:color w:val="000000"/>
              </w:rPr>
              <w:t>Munkakörök, értékesítési formák</w:t>
            </w:r>
            <w:r w:rsidRPr="00A47557">
              <w:rPr>
                <w:rFonts w:ascii="Times New Roman" w:hAnsi="Times New Roman"/>
                <w:color w:val="000000"/>
              </w:rPr>
              <w:br/>
              <w:t>Értékesítés munkakörei (üzletvezető, teremfőnök, pincér, sommelier, pultos, bartender, vendéglátó eladó, kávéfőző/barista)</w:t>
            </w:r>
            <w:r w:rsidRPr="00A47557">
              <w:rPr>
                <w:rFonts w:ascii="Times New Roman" w:hAnsi="Times New Roman"/>
                <w:color w:val="000000"/>
              </w:rPr>
              <w:br/>
              <w:t>Értékesítési rendszerek, értékesítési módszerek</w:t>
            </w:r>
            <w:r w:rsidRPr="00A47557">
              <w:rPr>
                <w:rFonts w:ascii="Times New Roman" w:hAnsi="Times New Roman"/>
                <w:color w:val="000000"/>
              </w:rPr>
              <w:br/>
              <w:t>Felszolgálás általános szabályai</w:t>
            </w:r>
            <w:r w:rsidRPr="00A47557">
              <w:rPr>
                <w:rFonts w:ascii="Times New Roman" w:hAnsi="Times New Roman"/>
                <w:color w:val="000000"/>
              </w:rPr>
              <w:br/>
              <w:t>Üzletnyitás előtti előkészületek</w:t>
            </w:r>
            <w:r w:rsidRPr="00A47557">
              <w:rPr>
                <w:rFonts w:ascii="Times New Roman" w:hAnsi="Times New Roman"/>
                <w:color w:val="000000"/>
              </w:rPr>
              <w:br/>
              <w:t>Vendég fogadása, ajánlási technikák, vendég segítése, tanácsadás</w:t>
            </w:r>
            <w:r w:rsidRPr="00A47557">
              <w:rPr>
                <w:rFonts w:ascii="Times New Roman" w:hAnsi="Times New Roman"/>
                <w:color w:val="000000"/>
              </w:rPr>
              <w:br/>
              <w:t>Számla kiegyenlítése, fizetési módok</w:t>
            </w:r>
            <w:r w:rsidRPr="00A47557">
              <w:rPr>
                <w:rFonts w:ascii="Times New Roman" w:hAnsi="Times New Roman"/>
                <w:color w:val="000000"/>
              </w:rPr>
              <w:br/>
              <w:t>Zárás utáni teendők</w:t>
            </w:r>
            <w:r w:rsidRPr="00A47557">
              <w:rPr>
                <w:rFonts w:ascii="Times New Roman" w:hAnsi="Times New Roman"/>
                <w:color w:val="000000"/>
              </w:rPr>
              <w:br/>
              <w:t>Standolás, standív elkészítése, elszámolás</w:t>
            </w:r>
          </w:p>
        </w:tc>
        <w:tc>
          <w:tcPr>
            <w:tcW w:w="3197" w:type="dxa"/>
            <w:tcBorders>
              <w:top w:val="single" w:sz="4" w:space="0" w:color="auto"/>
              <w:left w:val="single" w:sz="4" w:space="0" w:color="auto"/>
              <w:bottom w:val="single" w:sz="4" w:space="0" w:color="auto"/>
              <w:right w:val="single" w:sz="4" w:space="0" w:color="auto"/>
            </w:tcBorders>
            <w:shd w:val="clear" w:color="auto" w:fill="auto"/>
          </w:tcPr>
          <w:p w14:paraId="718D1280" w14:textId="77777777" w:rsidR="00E87BFE" w:rsidRPr="00A47557" w:rsidRDefault="00E87BFE" w:rsidP="00364971">
            <w:pPr>
              <w:jc w:val="both"/>
              <w:rPr>
                <w:rFonts w:ascii="Times New Roman" w:hAnsi="Times New Roman"/>
                <w:color w:val="000000"/>
              </w:rPr>
            </w:pPr>
            <w:r w:rsidRPr="00A47557">
              <w:rPr>
                <w:rFonts w:ascii="Times New Roman" w:hAnsi="Times New Roman"/>
                <w:color w:val="000000"/>
              </w:rPr>
              <w:t>Értékesítés munkakörei (üzletvezető, teremfőnök, pincér, sommelier, pultos, bartender, vendéglátó eladó, kávéfőző/barista)</w:t>
            </w:r>
            <w:r w:rsidRPr="00A47557">
              <w:rPr>
                <w:rFonts w:ascii="Times New Roman" w:hAnsi="Times New Roman"/>
                <w:color w:val="000000"/>
              </w:rPr>
              <w:br/>
              <w:t>Értékesítési rendszerek, értékesítési módszerek</w:t>
            </w:r>
            <w:r w:rsidRPr="00A47557">
              <w:rPr>
                <w:rFonts w:ascii="Times New Roman" w:hAnsi="Times New Roman"/>
                <w:color w:val="000000"/>
              </w:rPr>
              <w:br/>
              <w:t>Felszolgálás általános szabályai</w:t>
            </w:r>
            <w:r w:rsidRPr="00A47557">
              <w:rPr>
                <w:rFonts w:ascii="Times New Roman" w:hAnsi="Times New Roman"/>
                <w:color w:val="000000"/>
              </w:rPr>
              <w:br/>
              <w:t>Üzletnyitás előtti előkészületek</w:t>
            </w:r>
            <w:r w:rsidRPr="00A47557">
              <w:rPr>
                <w:rFonts w:ascii="Times New Roman" w:hAnsi="Times New Roman"/>
                <w:color w:val="000000"/>
              </w:rPr>
              <w:br/>
              <w:t>Vendég fogadása, ajánlási technikák, vendég segítése, tanácsadás</w:t>
            </w:r>
            <w:r w:rsidRPr="00A47557">
              <w:rPr>
                <w:rFonts w:ascii="Times New Roman" w:hAnsi="Times New Roman"/>
                <w:color w:val="000000"/>
              </w:rPr>
              <w:br/>
              <w:t>Számla kiegyenlítése, fizetési módok</w:t>
            </w:r>
            <w:r w:rsidRPr="00A47557">
              <w:rPr>
                <w:rFonts w:ascii="Times New Roman" w:hAnsi="Times New Roman"/>
                <w:color w:val="000000"/>
              </w:rPr>
              <w:br/>
              <w:t>Zárás utáni teendők</w:t>
            </w:r>
            <w:r w:rsidRPr="00A47557">
              <w:rPr>
                <w:rFonts w:ascii="Times New Roman" w:hAnsi="Times New Roman"/>
                <w:color w:val="000000"/>
              </w:rPr>
              <w:br/>
              <w:t>Standolás, standív elkészítése, elszámolás</w:t>
            </w:r>
          </w:p>
        </w:tc>
      </w:tr>
      <w:tr w:rsidR="00E87BFE" w:rsidRPr="00446261" w14:paraId="7CB37611" w14:textId="77777777" w:rsidTr="00E87BFE">
        <w:trPr>
          <w:trHeight w:val="4535"/>
          <w:jc w:val="center"/>
        </w:trPr>
        <w:tc>
          <w:tcPr>
            <w:tcW w:w="2056" w:type="dxa"/>
            <w:vMerge/>
            <w:tcBorders>
              <w:top w:val="single" w:sz="4" w:space="0" w:color="auto"/>
              <w:left w:val="single" w:sz="4" w:space="0" w:color="auto"/>
              <w:bottom w:val="single" w:sz="4" w:space="0" w:color="auto"/>
              <w:right w:val="single" w:sz="4" w:space="0" w:color="auto"/>
            </w:tcBorders>
            <w:vAlign w:val="center"/>
          </w:tcPr>
          <w:p w14:paraId="309FBE2B" w14:textId="77777777" w:rsidR="00E87BFE" w:rsidRPr="00446261" w:rsidRDefault="00E87BFE" w:rsidP="00364971">
            <w:pPr>
              <w:widowControl w:val="0"/>
              <w:pBdr>
                <w:top w:val="nil"/>
                <w:left w:val="nil"/>
                <w:bottom w:val="nil"/>
                <w:right w:val="nil"/>
                <w:between w:val="nil"/>
              </w:pBdr>
              <w:rPr>
                <w:rFonts w:ascii="Times New Roman" w:hAnsi="Times New Roman"/>
                <w:b/>
              </w:rPr>
            </w:pPr>
          </w:p>
        </w:tc>
        <w:tc>
          <w:tcPr>
            <w:tcW w:w="1781" w:type="dxa"/>
            <w:tcBorders>
              <w:top w:val="single" w:sz="4" w:space="0" w:color="auto"/>
              <w:left w:val="single" w:sz="4" w:space="0" w:color="auto"/>
              <w:bottom w:val="single" w:sz="4" w:space="0" w:color="auto"/>
              <w:right w:val="single" w:sz="4" w:space="0" w:color="auto"/>
            </w:tcBorders>
            <w:shd w:val="clear" w:color="auto" w:fill="auto"/>
            <w:vAlign w:val="center"/>
          </w:tcPr>
          <w:p w14:paraId="7B4F3B94" w14:textId="77777777" w:rsidR="00E87BFE" w:rsidRPr="00A47557" w:rsidRDefault="00E87BFE" w:rsidP="00364971">
            <w:pPr>
              <w:jc w:val="center"/>
              <w:rPr>
                <w:rFonts w:ascii="Times New Roman" w:hAnsi="Times New Roman"/>
                <w:b/>
                <w:i/>
                <w:color w:val="000000"/>
              </w:rPr>
            </w:pPr>
            <w:r w:rsidRPr="00A47557">
              <w:rPr>
                <w:rFonts w:ascii="Times New Roman" w:hAnsi="Times New Roman"/>
                <w:b/>
                <w:i/>
                <w:color w:val="000000"/>
              </w:rPr>
              <w:t>Kommunikáció a vendéggel</w:t>
            </w:r>
          </w:p>
        </w:tc>
        <w:tc>
          <w:tcPr>
            <w:tcW w:w="3195" w:type="dxa"/>
            <w:tcBorders>
              <w:top w:val="single" w:sz="4" w:space="0" w:color="auto"/>
              <w:left w:val="single" w:sz="4" w:space="0" w:color="auto"/>
              <w:bottom w:val="single" w:sz="4" w:space="0" w:color="auto"/>
              <w:right w:val="single" w:sz="4" w:space="0" w:color="auto"/>
            </w:tcBorders>
            <w:vAlign w:val="center"/>
          </w:tcPr>
          <w:p w14:paraId="29AD934E" w14:textId="77777777" w:rsidR="00E87BFE" w:rsidRPr="00446261" w:rsidRDefault="00E87BFE" w:rsidP="00364971">
            <w:pPr>
              <w:jc w:val="center"/>
              <w:rPr>
                <w:rFonts w:ascii="Times New Roman" w:hAnsi="Times New Roman"/>
                <w:b/>
              </w:rPr>
            </w:pPr>
            <w:r>
              <w:rPr>
                <w:rFonts w:ascii="Times New Roman" w:hAnsi="Times New Roman"/>
                <w:b/>
              </w:rPr>
              <w:t>-</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02F8D89A" w14:textId="77777777" w:rsidR="00E87BFE" w:rsidRPr="00A47557" w:rsidRDefault="00E87BFE" w:rsidP="00364971">
            <w:pPr>
              <w:jc w:val="both"/>
              <w:rPr>
                <w:rFonts w:ascii="Times New Roman" w:hAnsi="Times New Roman"/>
                <w:color w:val="000000"/>
              </w:rPr>
            </w:pPr>
            <w:r w:rsidRPr="00A47557">
              <w:rPr>
                <w:rFonts w:ascii="Times New Roman" w:hAnsi="Times New Roman"/>
                <w:color w:val="000000"/>
              </w:rPr>
              <w:t>Általános kommunikációs szabályok</w:t>
            </w:r>
            <w:r w:rsidRPr="00A47557">
              <w:rPr>
                <w:rFonts w:ascii="Times New Roman" w:hAnsi="Times New Roman"/>
                <w:color w:val="000000"/>
              </w:rPr>
              <w:br/>
              <w:t xml:space="preserve">Kommunikáció az „à </w:t>
            </w:r>
            <w:proofErr w:type="gramStart"/>
            <w:r w:rsidRPr="00A47557">
              <w:rPr>
                <w:rFonts w:ascii="Times New Roman" w:hAnsi="Times New Roman"/>
                <w:color w:val="000000"/>
              </w:rPr>
              <w:t>la</w:t>
            </w:r>
            <w:proofErr w:type="gramEnd"/>
            <w:r w:rsidRPr="00A47557">
              <w:rPr>
                <w:rFonts w:ascii="Times New Roman" w:hAnsi="Times New Roman"/>
                <w:color w:val="000000"/>
              </w:rPr>
              <w:t xml:space="preserve"> carte” értékesítés során</w:t>
            </w:r>
            <w:r w:rsidRPr="00A47557">
              <w:rPr>
                <w:rFonts w:ascii="Times New Roman" w:hAnsi="Times New Roman"/>
                <w:color w:val="000000"/>
              </w:rPr>
              <w:br/>
              <w:t>Kommunikáció a társas étkezéseken</w:t>
            </w:r>
            <w:r w:rsidRPr="00A47557">
              <w:rPr>
                <w:rFonts w:ascii="Times New Roman" w:hAnsi="Times New Roman"/>
                <w:color w:val="000000"/>
              </w:rPr>
              <w:br/>
              <w:t>Kommunikáció a büfé/koktélparti étkezéseken</w:t>
            </w:r>
            <w:r w:rsidRPr="00A47557">
              <w:rPr>
                <w:rFonts w:ascii="Times New Roman" w:hAnsi="Times New Roman"/>
                <w:color w:val="000000"/>
              </w:rPr>
              <w:br/>
              <w:t>Kommunikáció a családi eseményeken és egyéb ünnepélyes eseményeken</w:t>
            </w:r>
            <w:r w:rsidRPr="00A47557">
              <w:rPr>
                <w:rFonts w:ascii="Times New Roman" w:hAnsi="Times New Roman"/>
                <w:color w:val="000000"/>
              </w:rPr>
              <w:br/>
              <w:t>Rendezvényfelvétel, asztalfoglalás folyamata, lehetőségei, adminisztrálása</w:t>
            </w:r>
            <w:r w:rsidRPr="00A47557">
              <w:rPr>
                <w:rFonts w:ascii="Times New Roman" w:hAnsi="Times New Roman"/>
                <w:color w:val="000000"/>
              </w:rPr>
              <w:br/>
              <w:t>Etikett és protokoll szabályok</w:t>
            </w:r>
            <w:r w:rsidRPr="00A47557">
              <w:rPr>
                <w:rFonts w:ascii="Times New Roman" w:hAnsi="Times New Roman"/>
                <w:color w:val="000000"/>
              </w:rPr>
              <w:br/>
              <w:t>Megjelenés</w:t>
            </w:r>
            <w:r>
              <w:rPr>
                <w:rFonts w:ascii="Times New Roman" w:hAnsi="Times New Roman"/>
                <w:color w:val="000000"/>
              </w:rPr>
              <w:t xml:space="preserve"> </w:t>
            </w:r>
            <w:r w:rsidRPr="00A47557">
              <w:rPr>
                <w:rFonts w:ascii="Times New Roman" w:hAnsi="Times New Roman"/>
                <w:color w:val="000000"/>
              </w:rPr>
              <w:t>Probléma- és konfliktushelyzetek kezelése</w:t>
            </w:r>
          </w:p>
        </w:tc>
        <w:tc>
          <w:tcPr>
            <w:tcW w:w="3197" w:type="dxa"/>
            <w:tcBorders>
              <w:top w:val="single" w:sz="4" w:space="0" w:color="auto"/>
              <w:left w:val="single" w:sz="4" w:space="0" w:color="auto"/>
              <w:bottom w:val="single" w:sz="4" w:space="0" w:color="auto"/>
              <w:right w:val="single" w:sz="4" w:space="0" w:color="auto"/>
            </w:tcBorders>
            <w:shd w:val="clear" w:color="auto" w:fill="auto"/>
          </w:tcPr>
          <w:p w14:paraId="1F9A4771" w14:textId="77777777" w:rsidR="00E87BFE" w:rsidRPr="00A47557" w:rsidRDefault="00E87BFE" w:rsidP="00364971">
            <w:pPr>
              <w:jc w:val="both"/>
              <w:rPr>
                <w:rFonts w:ascii="Times New Roman" w:hAnsi="Times New Roman"/>
                <w:color w:val="000000"/>
              </w:rPr>
            </w:pPr>
            <w:r w:rsidRPr="00A47557">
              <w:rPr>
                <w:rFonts w:ascii="Times New Roman" w:hAnsi="Times New Roman"/>
                <w:color w:val="000000"/>
              </w:rPr>
              <w:t xml:space="preserve">Kommunikáció az „à </w:t>
            </w:r>
            <w:proofErr w:type="gramStart"/>
            <w:r w:rsidRPr="00A47557">
              <w:rPr>
                <w:rFonts w:ascii="Times New Roman" w:hAnsi="Times New Roman"/>
                <w:color w:val="000000"/>
              </w:rPr>
              <w:t>la</w:t>
            </w:r>
            <w:proofErr w:type="gramEnd"/>
            <w:r w:rsidRPr="00A47557">
              <w:rPr>
                <w:rFonts w:ascii="Times New Roman" w:hAnsi="Times New Roman"/>
                <w:color w:val="000000"/>
              </w:rPr>
              <w:t xml:space="preserve"> carte” értékesítés során</w:t>
            </w:r>
            <w:r w:rsidRPr="00A47557">
              <w:rPr>
                <w:rFonts w:ascii="Times New Roman" w:hAnsi="Times New Roman"/>
                <w:color w:val="000000"/>
              </w:rPr>
              <w:br/>
              <w:t>Kommunikáció a társas étkezéseken</w:t>
            </w:r>
            <w:r w:rsidRPr="00A47557">
              <w:rPr>
                <w:rFonts w:ascii="Times New Roman" w:hAnsi="Times New Roman"/>
                <w:color w:val="000000"/>
              </w:rPr>
              <w:br/>
              <w:t>Kommunikáció a büfé/koktélparti étkezéseken</w:t>
            </w:r>
            <w:r w:rsidRPr="00A47557">
              <w:rPr>
                <w:rFonts w:ascii="Times New Roman" w:hAnsi="Times New Roman"/>
                <w:color w:val="000000"/>
              </w:rPr>
              <w:br/>
              <w:t>Kommunikáció a családi eseményeken és egyéb ünnepélyes eseményeken</w:t>
            </w:r>
            <w:r w:rsidRPr="00A47557">
              <w:rPr>
                <w:rFonts w:ascii="Times New Roman" w:hAnsi="Times New Roman"/>
                <w:color w:val="000000"/>
              </w:rPr>
              <w:br/>
              <w:t>Rendezvényfelvétel, asztalfoglalás folyamata, lehetőségei, adminisztrálása</w:t>
            </w:r>
            <w:r w:rsidRPr="00A47557">
              <w:rPr>
                <w:rFonts w:ascii="Times New Roman" w:hAnsi="Times New Roman"/>
                <w:color w:val="000000"/>
              </w:rPr>
              <w:br/>
              <w:t>Etikett és protokoll szabályok</w:t>
            </w:r>
            <w:r w:rsidRPr="00A47557">
              <w:rPr>
                <w:rFonts w:ascii="Times New Roman" w:hAnsi="Times New Roman"/>
                <w:color w:val="000000"/>
              </w:rPr>
              <w:br/>
              <w:t>Megjelenés</w:t>
            </w:r>
            <w:r w:rsidRPr="00A47557">
              <w:rPr>
                <w:rFonts w:ascii="Times New Roman" w:hAnsi="Times New Roman"/>
                <w:color w:val="000000"/>
              </w:rPr>
              <w:br/>
              <w:t>Probléma- és konfliktushelyzetek kezelése</w:t>
            </w:r>
          </w:p>
        </w:tc>
      </w:tr>
      <w:tr w:rsidR="00E87BFE" w:rsidRPr="00446261" w14:paraId="2538860B" w14:textId="77777777" w:rsidTr="00E87BFE">
        <w:trPr>
          <w:jc w:val="center"/>
        </w:trPr>
        <w:tc>
          <w:tcPr>
            <w:tcW w:w="2056" w:type="dxa"/>
            <w:vMerge/>
            <w:tcBorders>
              <w:top w:val="single" w:sz="4" w:space="0" w:color="auto"/>
              <w:left w:val="single" w:sz="4" w:space="0" w:color="auto"/>
              <w:bottom w:val="single" w:sz="4" w:space="0" w:color="auto"/>
              <w:right w:val="single" w:sz="4" w:space="0" w:color="auto"/>
            </w:tcBorders>
            <w:vAlign w:val="center"/>
          </w:tcPr>
          <w:p w14:paraId="3018D6C7" w14:textId="77777777" w:rsidR="00E87BFE" w:rsidRPr="00446261" w:rsidRDefault="00E87BFE" w:rsidP="00364971">
            <w:pPr>
              <w:widowControl w:val="0"/>
              <w:pBdr>
                <w:top w:val="nil"/>
                <w:left w:val="nil"/>
                <w:bottom w:val="nil"/>
                <w:right w:val="nil"/>
                <w:between w:val="nil"/>
              </w:pBdr>
              <w:rPr>
                <w:rFonts w:ascii="Times New Roman" w:hAnsi="Times New Roman"/>
                <w:b/>
              </w:rPr>
            </w:pPr>
          </w:p>
        </w:tc>
        <w:tc>
          <w:tcPr>
            <w:tcW w:w="1781" w:type="dxa"/>
            <w:tcBorders>
              <w:top w:val="single" w:sz="4" w:space="0" w:color="auto"/>
              <w:left w:val="single" w:sz="4" w:space="0" w:color="auto"/>
              <w:bottom w:val="single" w:sz="4" w:space="0" w:color="auto"/>
              <w:right w:val="single" w:sz="4" w:space="0" w:color="auto"/>
            </w:tcBorders>
            <w:shd w:val="clear" w:color="auto" w:fill="auto"/>
            <w:vAlign w:val="center"/>
          </w:tcPr>
          <w:p w14:paraId="43F46AA8" w14:textId="77777777" w:rsidR="00E87BFE" w:rsidRPr="00A47557" w:rsidRDefault="00E87BFE" w:rsidP="00364971">
            <w:pPr>
              <w:jc w:val="center"/>
              <w:rPr>
                <w:rFonts w:ascii="Times New Roman" w:hAnsi="Times New Roman"/>
                <w:b/>
                <w:i/>
                <w:color w:val="000000"/>
              </w:rPr>
            </w:pPr>
            <w:r w:rsidRPr="00A47557">
              <w:rPr>
                <w:rFonts w:ascii="Times New Roman" w:hAnsi="Times New Roman"/>
                <w:b/>
                <w:i/>
                <w:color w:val="000000"/>
              </w:rPr>
              <w:t>Rendezvény lebonyolítása</w:t>
            </w:r>
          </w:p>
        </w:tc>
        <w:tc>
          <w:tcPr>
            <w:tcW w:w="3195" w:type="dxa"/>
            <w:tcBorders>
              <w:top w:val="single" w:sz="4" w:space="0" w:color="auto"/>
              <w:left w:val="single" w:sz="4" w:space="0" w:color="auto"/>
              <w:bottom w:val="single" w:sz="4" w:space="0" w:color="auto"/>
              <w:right w:val="single" w:sz="4" w:space="0" w:color="auto"/>
            </w:tcBorders>
            <w:vAlign w:val="center"/>
          </w:tcPr>
          <w:p w14:paraId="12AC8B1F" w14:textId="77777777" w:rsidR="00E87BFE" w:rsidRPr="00446261" w:rsidRDefault="00E87BFE" w:rsidP="00364971">
            <w:pPr>
              <w:jc w:val="center"/>
              <w:rPr>
                <w:rFonts w:ascii="Times New Roman" w:hAnsi="Times New Roman"/>
                <w:b/>
              </w:rPr>
            </w:pPr>
            <w:r>
              <w:rPr>
                <w:rFonts w:ascii="Times New Roman" w:hAnsi="Times New Roman"/>
                <w:b/>
              </w:rPr>
              <w:t>-</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0061E0CF" w14:textId="77777777" w:rsidR="00E87BFE" w:rsidRPr="00A47557" w:rsidRDefault="00E87BFE" w:rsidP="00364971">
            <w:pPr>
              <w:jc w:val="both"/>
              <w:rPr>
                <w:rFonts w:ascii="Times New Roman" w:hAnsi="Times New Roman"/>
                <w:color w:val="000000"/>
              </w:rPr>
            </w:pPr>
            <w:r w:rsidRPr="00A47557">
              <w:rPr>
                <w:rFonts w:ascii="Times New Roman" w:hAnsi="Times New Roman"/>
                <w:color w:val="000000"/>
              </w:rPr>
              <w:t>Nyitás előtti előkészítő műveletek</w:t>
            </w:r>
            <w:r w:rsidRPr="00A47557">
              <w:rPr>
                <w:rFonts w:ascii="Times New Roman" w:hAnsi="Times New Roman"/>
                <w:color w:val="000000"/>
              </w:rPr>
              <w:br/>
              <w:t>Szervizasztal felkészítése</w:t>
            </w:r>
            <w:r w:rsidRPr="00A47557">
              <w:rPr>
                <w:rFonts w:ascii="Times New Roman" w:hAnsi="Times New Roman"/>
                <w:color w:val="000000"/>
              </w:rPr>
              <w:br/>
              <w:t>Gépek üzembe helyezése</w:t>
            </w:r>
            <w:r w:rsidRPr="00A47557">
              <w:rPr>
                <w:rFonts w:ascii="Times New Roman" w:hAnsi="Times New Roman"/>
                <w:color w:val="000000"/>
              </w:rPr>
              <w:br/>
              <w:t>Rendezvénykönyv ellenőrzése</w:t>
            </w:r>
            <w:r w:rsidRPr="00A47557">
              <w:rPr>
                <w:rFonts w:ascii="Times New Roman" w:hAnsi="Times New Roman"/>
                <w:color w:val="000000"/>
              </w:rPr>
              <w:br/>
              <w:t>Vételezés raktárból, készletek feltöltése</w:t>
            </w:r>
            <w:r w:rsidRPr="00A47557">
              <w:rPr>
                <w:rFonts w:ascii="Times New Roman" w:hAnsi="Times New Roman"/>
                <w:color w:val="000000"/>
              </w:rPr>
              <w:br/>
              <w:t>Terítés (asztalok beállítása, letörlése, abroszok szakszerű felhelyezése, terítés sorrendjének betartása)</w:t>
            </w:r>
          </w:p>
        </w:tc>
        <w:tc>
          <w:tcPr>
            <w:tcW w:w="3197" w:type="dxa"/>
            <w:tcBorders>
              <w:top w:val="single" w:sz="4" w:space="0" w:color="auto"/>
              <w:left w:val="single" w:sz="4" w:space="0" w:color="auto"/>
              <w:bottom w:val="single" w:sz="4" w:space="0" w:color="auto"/>
              <w:right w:val="single" w:sz="4" w:space="0" w:color="auto"/>
            </w:tcBorders>
            <w:shd w:val="clear" w:color="auto" w:fill="auto"/>
          </w:tcPr>
          <w:p w14:paraId="45FA0FAF" w14:textId="77777777" w:rsidR="00E87BFE" w:rsidRPr="00A47557" w:rsidRDefault="00E87BFE" w:rsidP="00364971">
            <w:pPr>
              <w:jc w:val="both"/>
              <w:rPr>
                <w:rFonts w:ascii="Times New Roman" w:hAnsi="Times New Roman"/>
                <w:color w:val="000000"/>
              </w:rPr>
            </w:pPr>
            <w:proofErr w:type="gramStart"/>
            <w:r w:rsidRPr="00A47557">
              <w:rPr>
                <w:rFonts w:ascii="Times New Roman" w:hAnsi="Times New Roman"/>
                <w:color w:val="000000"/>
              </w:rPr>
              <w:t>Nyitás előtti előkészítő műveletek</w:t>
            </w:r>
            <w:r w:rsidRPr="00A47557">
              <w:rPr>
                <w:rFonts w:ascii="Times New Roman" w:hAnsi="Times New Roman"/>
                <w:color w:val="000000"/>
              </w:rPr>
              <w:br/>
              <w:t>Szervizasztal felkészítése</w:t>
            </w:r>
            <w:r w:rsidRPr="00A47557">
              <w:rPr>
                <w:rFonts w:ascii="Times New Roman" w:hAnsi="Times New Roman"/>
                <w:color w:val="000000"/>
              </w:rPr>
              <w:br/>
              <w:t>Gépek üzembe helyezése</w:t>
            </w:r>
            <w:r w:rsidRPr="00A47557">
              <w:rPr>
                <w:rFonts w:ascii="Times New Roman" w:hAnsi="Times New Roman"/>
                <w:color w:val="000000"/>
              </w:rPr>
              <w:br/>
              <w:t>Rendezvénykönyv ellenőrzése</w:t>
            </w:r>
            <w:r w:rsidRPr="00A47557">
              <w:rPr>
                <w:rFonts w:ascii="Times New Roman" w:hAnsi="Times New Roman"/>
                <w:color w:val="000000"/>
              </w:rPr>
              <w:br/>
              <w:t>Vételezés raktárból, készletek feltöltése</w:t>
            </w:r>
            <w:r w:rsidRPr="00A47557">
              <w:rPr>
                <w:rFonts w:ascii="Times New Roman" w:hAnsi="Times New Roman"/>
                <w:color w:val="000000"/>
              </w:rPr>
              <w:br/>
              <w:t>Terítés (asztalok beállítása, letörlése, abroszok szakszerű felhelyezése, terítés sorrendjének betartása)</w:t>
            </w:r>
            <w:r w:rsidRPr="00A47557">
              <w:rPr>
                <w:rFonts w:ascii="Times New Roman" w:hAnsi="Times New Roman"/>
                <w:color w:val="000000"/>
              </w:rPr>
              <w:br/>
              <w:t>Alkalmi rendezvényekre való terítés adott és saját összeállítású étrend alapján (részvétel étel- és italsor összeállításában), szerviz asztal és kisegítő asztal szakszerű felkészítése</w:t>
            </w:r>
            <w:r w:rsidRPr="00A47557">
              <w:rPr>
                <w:rFonts w:ascii="Times New Roman" w:hAnsi="Times New Roman"/>
                <w:color w:val="000000"/>
              </w:rPr>
              <w:br/>
              <w:t>Rendezvényen való felszolgálás (bankett, koktélparti, álló/ültetett fogadás, díszétkezések) eszközök csomagolása, szállítása, helyszín berendezése, asztalok</w:t>
            </w:r>
            <w:proofErr w:type="gramEnd"/>
            <w:r w:rsidRPr="00A47557">
              <w:rPr>
                <w:rFonts w:ascii="Times New Roman" w:hAnsi="Times New Roman"/>
                <w:color w:val="000000"/>
              </w:rPr>
              <w:t xml:space="preserve"> elrendezése, lebonyolítás, elszámolás)</w:t>
            </w:r>
            <w:r w:rsidRPr="00A47557">
              <w:rPr>
                <w:rFonts w:ascii="Times New Roman" w:hAnsi="Times New Roman"/>
                <w:color w:val="000000"/>
              </w:rPr>
              <w:br/>
              <w:t xml:space="preserve">Lebonyolítás </w:t>
            </w:r>
            <w:proofErr w:type="gramStart"/>
            <w:r w:rsidRPr="00A47557">
              <w:rPr>
                <w:rFonts w:ascii="Times New Roman" w:hAnsi="Times New Roman"/>
                <w:color w:val="000000"/>
              </w:rPr>
              <w:t>dokumentumai</w:t>
            </w:r>
            <w:proofErr w:type="gramEnd"/>
            <w:r w:rsidRPr="00A47557">
              <w:rPr>
                <w:rFonts w:ascii="Times New Roman" w:hAnsi="Times New Roman"/>
                <w:color w:val="000000"/>
              </w:rPr>
              <w:t xml:space="preserve"> (forgatókönyv, diszpozíció)</w:t>
            </w:r>
          </w:p>
        </w:tc>
      </w:tr>
      <w:tr w:rsidR="00E87BFE" w:rsidRPr="00446261" w14:paraId="151F1227" w14:textId="77777777" w:rsidTr="00E87BFE">
        <w:trPr>
          <w:jc w:val="center"/>
        </w:trPr>
        <w:tc>
          <w:tcPr>
            <w:tcW w:w="2056" w:type="dxa"/>
            <w:tcBorders>
              <w:left w:val="single" w:sz="4" w:space="0" w:color="auto"/>
              <w:bottom w:val="single" w:sz="4" w:space="0" w:color="auto"/>
              <w:right w:val="single" w:sz="4" w:space="0" w:color="auto"/>
            </w:tcBorders>
            <w:vAlign w:val="center"/>
          </w:tcPr>
          <w:p w14:paraId="00502DD2" w14:textId="77777777" w:rsidR="00E87BFE" w:rsidRPr="00446261" w:rsidRDefault="00E87BFE" w:rsidP="00364971">
            <w:pPr>
              <w:widowControl w:val="0"/>
              <w:pBdr>
                <w:top w:val="nil"/>
                <w:left w:val="nil"/>
                <w:bottom w:val="nil"/>
                <w:right w:val="nil"/>
                <w:between w:val="nil"/>
              </w:pBdr>
              <w:rPr>
                <w:rFonts w:ascii="Times New Roman" w:hAnsi="Times New Roman"/>
                <w:b/>
              </w:rPr>
            </w:pPr>
          </w:p>
        </w:tc>
        <w:tc>
          <w:tcPr>
            <w:tcW w:w="1781" w:type="dxa"/>
            <w:tcBorders>
              <w:top w:val="single" w:sz="4" w:space="0" w:color="auto"/>
              <w:left w:val="single" w:sz="4" w:space="0" w:color="auto"/>
              <w:bottom w:val="single" w:sz="8" w:space="0" w:color="auto"/>
              <w:right w:val="single" w:sz="4" w:space="0" w:color="auto"/>
            </w:tcBorders>
            <w:shd w:val="clear" w:color="auto" w:fill="auto"/>
            <w:vAlign w:val="center"/>
          </w:tcPr>
          <w:p w14:paraId="1EFA85AB" w14:textId="77777777" w:rsidR="00E87BFE" w:rsidRPr="00A47557" w:rsidRDefault="00E87BFE" w:rsidP="00364971">
            <w:pPr>
              <w:jc w:val="center"/>
              <w:rPr>
                <w:rFonts w:ascii="Times New Roman" w:hAnsi="Times New Roman"/>
                <w:b/>
                <w:i/>
                <w:color w:val="000000"/>
              </w:rPr>
            </w:pPr>
            <w:r w:rsidRPr="00A47557">
              <w:rPr>
                <w:rFonts w:ascii="Times New Roman" w:hAnsi="Times New Roman"/>
                <w:b/>
                <w:i/>
                <w:color w:val="000000"/>
              </w:rPr>
              <w:t>Elszámolás, fizettetés</w:t>
            </w:r>
          </w:p>
        </w:tc>
        <w:tc>
          <w:tcPr>
            <w:tcW w:w="3195" w:type="dxa"/>
            <w:tcBorders>
              <w:top w:val="single" w:sz="4" w:space="0" w:color="auto"/>
              <w:left w:val="single" w:sz="4" w:space="0" w:color="auto"/>
              <w:bottom w:val="single" w:sz="4" w:space="0" w:color="auto"/>
              <w:right w:val="single" w:sz="4" w:space="0" w:color="auto"/>
            </w:tcBorders>
            <w:vAlign w:val="center"/>
          </w:tcPr>
          <w:p w14:paraId="0BE6A354" w14:textId="77777777" w:rsidR="00E87BFE" w:rsidRDefault="00E87BFE" w:rsidP="00364971">
            <w:pPr>
              <w:jc w:val="center"/>
              <w:rPr>
                <w:rFonts w:ascii="Times New Roman" w:hAnsi="Times New Roman"/>
                <w:b/>
              </w:rPr>
            </w:pPr>
            <w:r>
              <w:rPr>
                <w:rFonts w:ascii="Times New Roman" w:hAnsi="Times New Roman"/>
                <w:b/>
              </w:rPr>
              <w:t>-</w:t>
            </w:r>
          </w:p>
        </w:tc>
        <w:tc>
          <w:tcPr>
            <w:tcW w:w="3260" w:type="dxa"/>
            <w:tcBorders>
              <w:top w:val="single" w:sz="4" w:space="0" w:color="auto"/>
              <w:left w:val="single" w:sz="4" w:space="0" w:color="auto"/>
              <w:bottom w:val="single" w:sz="8" w:space="0" w:color="auto"/>
              <w:right w:val="single" w:sz="8" w:space="0" w:color="auto"/>
            </w:tcBorders>
            <w:shd w:val="clear" w:color="auto" w:fill="auto"/>
            <w:vAlign w:val="center"/>
          </w:tcPr>
          <w:p w14:paraId="2A1483D7" w14:textId="77777777" w:rsidR="00E87BFE" w:rsidRDefault="00E87BFE" w:rsidP="00364971">
            <w:pPr>
              <w:jc w:val="center"/>
              <w:rPr>
                <w:color w:val="000000"/>
                <w:sz w:val="18"/>
                <w:szCs w:val="18"/>
              </w:rPr>
            </w:pPr>
            <w:r>
              <w:rPr>
                <w:color w:val="000000"/>
                <w:sz w:val="18"/>
                <w:szCs w:val="18"/>
              </w:rPr>
              <w:t>-</w:t>
            </w:r>
          </w:p>
        </w:tc>
        <w:tc>
          <w:tcPr>
            <w:tcW w:w="3197" w:type="dxa"/>
            <w:tcBorders>
              <w:top w:val="single" w:sz="4" w:space="0" w:color="auto"/>
              <w:left w:val="single" w:sz="4" w:space="0" w:color="auto"/>
              <w:bottom w:val="single" w:sz="8" w:space="0" w:color="auto"/>
              <w:right w:val="single" w:sz="8" w:space="0" w:color="auto"/>
            </w:tcBorders>
            <w:shd w:val="clear" w:color="auto" w:fill="auto"/>
          </w:tcPr>
          <w:p w14:paraId="70129D07" w14:textId="77777777" w:rsidR="00E87BFE" w:rsidRPr="00A47557" w:rsidRDefault="00E87BFE" w:rsidP="00364971">
            <w:pPr>
              <w:jc w:val="both"/>
              <w:rPr>
                <w:rFonts w:ascii="Times New Roman" w:hAnsi="Times New Roman"/>
                <w:color w:val="000000"/>
              </w:rPr>
            </w:pPr>
            <w:r w:rsidRPr="00A47557">
              <w:rPr>
                <w:rFonts w:ascii="Times New Roman" w:hAnsi="Times New Roman"/>
                <w:color w:val="000000"/>
              </w:rPr>
              <w:t>Bankkártyás, készpénzes, átutalásos fizettetés menete, előleg, előlegbekérő, foglaló, köt-bér, lemondási feltételek, lemondás stb.</w:t>
            </w:r>
          </w:p>
        </w:tc>
      </w:tr>
      <w:tr w:rsidR="00E87BFE" w:rsidRPr="00446261" w14:paraId="0BD73B13" w14:textId="77777777" w:rsidTr="00E87BFE">
        <w:trPr>
          <w:jc w:val="center"/>
        </w:trPr>
        <w:tc>
          <w:tcPr>
            <w:tcW w:w="2056" w:type="dxa"/>
            <w:vMerge w:val="restart"/>
            <w:tcBorders>
              <w:top w:val="single" w:sz="4" w:space="0" w:color="auto"/>
              <w:left w:val="single" w:sz="4" w:space="0" w:color="auto"/>
            </w:tcBorders>
            <w:vAlign w:val="center"/>
          </w:tcPr>
          <w:p w14:paraId="259AA7F6" w14:textId="77777777" w:rsidR="00E87BFE" w:rsidRPr="00A47557" w:rsidRDefault="00E87BFE" w:rsidP="00364971">
            <w:pPr>
              <w:jc w:val="center"/>
              <w:rPr>
                <w:rFonts w:ascii="Times New Roman" w:hAnsi="Times New Roman"/>
                <w:b/>
              </w:rPr>
            </w:pPr>
            <w:r w:rsidRPr="00A47557">
              <w:rPr>
                <w:rFonts w:ascii="Times New Roman" w:hAnsi="Times New Roman"/>
                <w:b/>
              </w:rPr>
              <w:t>Vendégtéri ismeretek</w:t>
            </w:r>
          </w:p>
        </w:tc>
        <w:tc>
          <w:tcPr>
            <w:tcW w:w="1781" w:type="dxa"/>
            <w:tcBorders>
              <w:top w:val="single" w:sz="4" w:space="0" w:color="auto"/>
            </w:tcBorders>
          </w:tcPr>
          <w:p w14:paraId="392A407D" w14:textId="77777777" w:rsidR="00E87BFE" w:rsidRPr="00446261" w:rsidRDefault="00E87BFE" w:rsidP="00364971">
            <w:pPr>
              <w:rPr>
                <w:rFonts w:ascii="Times New Roman" w:hAnsi="Times New Roman"/>
              </w:rPr>
            </w:pPr>
          </w:p>
        </w:tc>
        <w:tc>
          <w:tcPr>
            <w:tcW w:w="3195" w:type="dxa"/>
            <w:tcBorders>
              <w:top w:val="single" w:sz="4" w:space="0" w:color="auto"/>
            </w:tcBorders>
            <w:vAlign w:val="center"/>
          </w:tcPr>
          <w:p w14:paraId="24F8D720" w14:textId="77777777" w:rsidR="00E87BFE" w:rsidRPr="00446261" w:rsidRDefault="00E87BFE" w:rsidP="00364971">
            <w:pPr>
              <w:jc w:val="center"/>
              <w:rPr>
                <w:rFonts w:ascii="Times New Roman" w:hAnsi="Times New Roman"/>
              </w:rPr>
            </w:pPr>
          </w:p>
        </w:tc>
        <w:tc>
          <w:tcPr>
            <w:tcW w:w="3260" w:type="dxa"/>
            <w:tcBorders>
              <w:top w:val="single" w:sz="4" w:space="0" w:color="auto"/>
            </w:tcBorders>
            <w:vAlign w:val="center"/>
          </w:tcPr>
          <w:p w14:paraId="7961A6AF" w14:textId="77777777" w:rsidR="00E87BFE" w:rsidRPr="00446261" w:rsidRDefault="00E87BFE" w:rsidP="00364971">
            <w:pPr>
              <w:ind w:left="160" w:right="180"/>
              <w:jc w:val="both"/>
              <w:rPr>
                <w:rFonts w:ascii="Times New Roman" w:hAnsi="Times New Roman"/>
              </w:rPr>
            </w:pPr>
          </w:p>
        </w:tc>
        <w:tc>
          <w:tcPr>
            <w:tcW w:w="3197" w:type="dxa"/>
            <w:tcBorders>
              <w:top w:val="single" w:sz="4" w:space="0" w:color="auto"/>
            </w:tcBorders>
          </w:tcPr>
          <w:p w14:paraId="32449364" w14:textId="77777777" w:rsidR="00E87BFE" w:rsidRPr="0072381D" w:rsidRDefault="00E87BFE" w:rsidP="00364971">
            <w:pPr>
              <w:ind w:right="120"/>
              <w:jc w:val="both"/>
              <w:rPr>
                <w:rFonts w:ascii="Times New Roman" w:hAnsi="Times New Roman"/>
                <w:b/>
              </w:rPr>
            </w:pPr>
            <w:r w:rsidRPr="0072381D">
              <w:rPr>
                <w:rFonts w:ascii="Times New Roman" w:hAnsi="Times New Roman"/>
                <w:b/>
              </w:rPr>
              <w:t>72 óra</w:t>
            </w:r>
          </w:p>
        </w:tc>
      </w:tr>
      <w:tr w:rsidR="00E87BFE" w:rsidRPr="00446261" w14:paraId="01474CE8" w14:textId="77777777" w:rsidTr="00E87BFE">
        <w:trPr>
          <w:trHeight w:val="1374"/>
          <w:jc w:val="center"/>
        </w:trPr>
        <w:tc>
          <w:tcPr>
            <w:tcW w:w="2056" w:type="dxa"/>
            <w:vMerge/>
            <w:tcBorders>
              <w:left w:val="single" w:sz="4" w:space="0" w:color="auto"/>
            </w:tcBorders>
            <w:vAlign w:val="center"/>
          </w:tcPr>
          <w:p w14:paraId="745DBDB2" w14:textId="77777777" w:rsidR="00E87BFE" w:rsidRPr="000D296E" w:rsidRDefault="00E87BFE" w:rsidP="00364971">
            <w:pPr>
              <w:jc w:val="center"/>
              <w:rPr>
                <w:rFonts w:ascii="Times New Roman" w:hAnsi="Times New Roman"/>
                <w:b/>
              </w:rPr>
            </w:pPr>
          </w:p>
        </w:tc>
        <w:tc>
          <w:tcPr>
            <w:tcW w:w="1781" w:type="dxa"/>
            <w:tcBorders>
              <w:top w:val="single" w:sz="8" w:space="0" w:color="auto"/>
              <w:left w:val="single" w:sz="4" w:space="0" w:color="auto"/>
              <w:bottom w:val="single" w:sz="4" w:space="0" w:color="auto"/>
              <w:right w:val="single" w:sz="4" w:space="0" w:color="auto"/>
            </w:tcBorders>
            <w:shd w:val="clear" w:color="auto" w:fill="auto"/>
            <w:vAlign w:val="center"/>
          </w:tcPr>
          <w:p w14:paraId="4B433FC3" w14:textId="77777777" w:rsidR="00E87BFE" w:rsidRPr="0072381D" w:rsidRDefault="00E87BFE" w:rsidP="00364971">
            <w:pPr>
              <w:jc w:val="center"/>
              <w:rPr>
                <w:rFonts w:ascii="Times New Roman" w:hAnsi="Times New Roman"/>
                <w:b/>
                <w:i/>
                <w:color w:val="000000"/>
              </w:rPr>
            </w:pPr>
            <w:r w:rsidRPr="0072381D">
              <w:rPr>
                <w:rFonts w:ascii="Times New Roman" w:hAnsi="Times New Roman"/>
                <w:b/>
                <w:i/>
                <w:color w:val="000000"/>
              </w:rPr>
              <w:t>Felszolgálási ismeretek</w:t>
            </w:r>
          </w:p>
        </w:tc>
        <w:tc>
          <w:tcPr>
            <w:tcW w:w="3195" w:type="dxa"/>
            <w:tcBorders>
              <w:top w:val="single" w:sz="4" w:space="0" w:color="auto"/>
            </w:tcBorders>
            <w:vAlign w:val="center"/>
          </w:tcPr>
          <w:p w14:paraId="6DF1FD78" w14:textId="77777777" w:rsidR="00E87BFE" w:rsidRPr="00446261" w:rsidRDefault="00E87BFE" w:rsidP="00364971">
            <w:pPr>
              <w:jc w:val="center"/>
              <w:rPr>
                <w:rFonts w:ascii="Times New Roman" w:hAnsi="Times New Roman"/>
              </w:rPr>
            </w:pPr>
            <w:r>
              <w:rPr>
                <w:rFonts w:ascii="Times New Roman" w:hAnsi="Times New Roman"/>
              </w:rPr>
              <w:t>-</w:t>
            </w:r>
          </w:p>
        </w:tc>
        <w:tc>
          <w:tcPr>
            <w:tcW w:w="3260" w:type="dxa"/>
            <w:tcBorders>
              <w:top w:val="single" w:sz="8" w:space="0" w:color="auto"/>
              <w:left w:val="single" w:sz="4" w:space="0" w:color="auto"/>
              <w:bottom w:val="single" w:sz="4" w:space="0" w:color="auto"/>
              <w:right w:val="single" w:sz="8" w:space="0" w:color="auto"/>
            </w:tcBorders>
            <w:shd w:val="clear" w:color="auto" w:fill="auto"/>
            <w:vAlign w:val="center"/>
          </w:tcPr>
          <w:p w14:paraId="7795D86E" w14:textId="77777777" w:rsidR="00E87BFE" w:rsidRDefault="00E87BFE" w:rsidP="00364971">
            <w:pPr>
              <w:jc w:val="center"/>
              <w:rPr>
                <w:color w:val="000000"/>
                <w:sz w:val="18"/>
                <w:szCs w:val="18"/>
              </w:rPr>
            </w:pPr>
            <w:r>
              <w:rPr>
                <w:color w:val="000000"/>
                <w:sz w:val="18"/>
                <w:szCs w:val="18"/>
              </w:rPr>
              <w:t>-</w:t>
            </w:r>
          </w:p>
        </w:tc>
        <w:tc>
          <w:tcPr>
            <w:tcW w:w="3197" w:type="dxa"/>
            <w:tcBorders>
              <w:top w:val="single" w:sz="8" w:space="0" w:color="auto"/>
              <w:left w:val="single" w:sz="4" w:space="0" w:color="auto"/>
              <w:bottom w:val="single" w:sz="4" w:space="0" w:color="auto"/>
              <w:right w:val="single" w:sz="8" w:space="0" w:color="auto"/>
            </w:tcBorders>
            <w:shd w:val="clear" w:color="auto" w:fill="auto"/>
            <w:vAlign w:val="center"/>
          </w:tcPr>
          <w:p w14:paraId="4A9CED45" w14:textId="77777777" w:rsidR="00E87BFE" w:rsidRPr="0072381D" w:rsidRDefault="00E87BFE" w:rsidP="00364971">
            <w:pPr>
              <w:jc w:val="both"/>
              <w:rPr>
                <w:rFonts w:ascii="Times New Roman" w:hAnsi="Times New Roman"/>
                <w:color w:val="000000"/>
              </w:rPr>
            </w:pPr>
            <w:r w:rsidRPr="0072381D">
              <w:rPr>
                <w:rFonts w:ascii="Times New Roman" w:hAnsi="Times New Roman"/>
                <w:color w:val="000000"/>
              </w:rPr>
              <w:t>A felszolgálóval szemben támasztott követelmények, a felszolgálás általános szabályai, nyitás előtti műveletek, vendég fogadása, ajánlás</w:t>
            </w:r>
          </w:p>
        </w:tc>
      </w:tr>
      <w:tr w:rsidR="00E87BFE" w:rsidRPr="00446261" w14:paraId="02D5D568" w14:textId="77777777" w:rsidTr="00E87BFE">
        <w:trPr>
          <w:trHeight w:val="2242"/>
          <w:jc w:val="center"/>
        </w:trPr>
        <w:tc>
          <w:tcPr>
            <w:tcW w:w="2056" w:type="dxa"/>
            <w:vMerge/>
            <w:tcBorders>
              <w:left w:val="single" w:sz="4" w:space="0" w:color="auto"/>
            </w:tcBorders>
            <w:vAlign w:val="center"/>
          </w:tcPr>
          <w:p w14:paraId="5F7667A8" w14:textId="77777777" w:rsidR="00E87BFE" w:rsidRPr="000D296E" w:rsidRDefault="00E87BFE" w:rsidP="00364971">
            <w:pPr>
              <w:jc w:val="center"/>
              <w:rPr>
                <w:rFonts w:ascii="Times New Roman" w:hAnsi="Times New Roman"/>
                <w:b/>
              </w:rPr>
            </w:pPr>
          </w:p>
        </w:tc>
        <w:tc>
          <w:tcPr>
            <w:tcW w:w="1781" w:type="dxa"/>
            <w:tcBorders>
              <w:top w:val="nil"/>
              <w:left w:val="single" w:sz="4" w:space="0" w:color="auto"/>
              <w:bottom w:val="single" w:sz="8" w:space="0" w:color="auto"/>
              <w:right w:val="single" w:sz="4" w:space="0" w:color="auto"/>
            </w:tcBorders>
            <w:shd w:val="clear" w:color="auto" w:fill="auto"/>
            <w:vAlign w:val="center"/>
          </w:tcPr>
          <w:p w14:paraId="5C7380BE" w14:textId="77777777" w:rsidR="00E87BFE" w:rsidRPr="0072381D" w:rsidRDefault="00E87BFE" w:rsidP="00364971">
            <w:pPr>
              <w:jc w:val="center"/>
              <w:rPr>
                <w:rFonts w:ascii="Times New Roman" w:hAnsi="Times New Roman"/>
                <w:b/>
                <w:i/>
                <w:color w:val="000000"/>
              </w:rPr>
            </w:pPr>
            <w:r w:rsidRPr="0072381D">
              <w:rPr>
                <w:rFonts w:ascii="Times New Roman" w:hAnsi="Times New Roman"/>
                <w:b/>
                <w:i/>
                <w:color w:val="000000"/>
              </w:rPr>
              <w:t>A felszolgálás lebonyolítása</w:t>
            </w:r>
          </w:p>
        </w:tc>
        <w:tc>
          <w:tcPr>
            <w:tcW w:w="3195" w:type="dxa"/>
            <w:tcBorders>
              <w:top w:val="single" w:sz="4" w:space="0" w:color="auto"/>
              <w:bottom w:val="single" w:sz="4" w:space="0" w:color="auto"/>
            </w:tcBorders>
            <w:vAlign w:val="center"/>
          </w:tcPr>
          <w:p w14:paraId="561EDFF9" w14:textId="77777777" w:rsidR="00E87BFE" w:rsidRPr="00446261" w:rsidRDefault="00E87BFE" w:rsidP="00364971">
            <w:pPr>
              <w:jc w:val="center"/>
              <w:rPr>
                <w:rFonts w:ascii="Times New Roman" w:hAnsi="Times New Roman"/>
              </w:rPr>
            </w:pPr>
            <w:r>
              <w:rPr>
                <w:rFonts w:ascii="Times New Roman" w:hAnsi="Times New Roman"/>
              </w:rPr>
              <w:t>-</w:t>
            </w:r>
          </w:p>
        </w:tc>
        <w:tc>
          <w:tcPr>
            <w:tcW w:w="3260" w:type="dxa"/>
            <w:tcBorders>
              <w:top w:val="nil"/>
              <w:left w:val="single" w:sz="4" w:space="0" w:color="auto"/>
              <w:bottom w:val="single" w:sz="4" w:space="0" w:color="auto"/>
              <w:right w:val="single" w:sz="8" w:space="0" w:color="auto"/>
            </w:tcBorders>
            <w:shd w:val="clear" w:color="auto" w:fill="auto"/>
            <w:vAlign w:val="center"/>
          </w:tcPr>
          <w:p w14:paraId="79834352" w14:textId="77777777" w:rsidR="00E87BFE" w:rsidRDefault="00E87BFE" w:rsidP="00364971">
            <w:pPr>
              <w:jc w:val="center"/>
              <w:rPr>
                <w:color w:val="000000"/>
                <w:sz w:val="18"/>
                <w:szCs w:val="18"/>
              </w:rPr>
            </w:pPr>
            <w:r>
              <w:rPr>
                <w:color w:val="000000"/>
                <w:sz w:val="18"/>
                <w:szCs w:val="18"/>
              </w:rPr>
              <w:t>-</w:t>
            </w:r>
          </w:p>
        </w:tc>
        <w:tc>
          <w:tcPr>
            <w:tcW w:w="3197" w:type="dxa"/>
            <w:tcBorders>
              <w:top w:val="nil"/>
              <w:left w:val="single" w:sz="4" w:space="0" w:color="auto"/>
              <w:bottom w:val="single" w:sz="4" w:space="0" w:color="auto"/>
              <w:right w:val="single" w:sz="8" w:space="0" w:color="auto"/>
            </w:tcBorders>
            <w:shd w:val="clear" w:color="auto" w:fill="auto"/>
            <w:vAlign w:val="center"/>
          </w:tcPr>
          <w:p w14:paraId="3BBAA843" w14:textId="77777777" w:rsidR="00E87BFE" w:rsidRPr="0072381D" w:rsidRDefault="00E87BFE" w:rsidP="00364971">
            <w:pPr>
              <w:jc w:val="both"/>
              <w:rPr>
                <w:rFonts w:ascii="Times New Roman" w:hAnsi="Times New Roman"/>
                <w:color w:val="000000"/>
              </w:rPr>
            </w:pPr>
            <w:r w:rsidRPr="0072381D">
              <w:rPr>
                <w:rFonts w:ascii="Times New Roman" w:hAnsi="Times New Roman"/>
                <w:color w:val="000000"/>
              </w:rPr>
              <w:t>Felszolgálási módok, folyamatok</w:t>
            </w:r>
            <w:r w:rsidRPr="0072381D">
              <w:rPr>
                <w:rFonts w:ascii="Times New Roman" w:hAnsi="Times New Roman"/>
                <w:color w:val="000000"/>
              </w:rPr>
              <w:br/>
              <w:t>Étlap szerinti főétkezések lebonyolítása</w:t>
            </w:r>
            <w:r w:rsidRPr="0072381D">
              <w:rPr>
                <w:rFonts w:ascii="Times New Roman" w:hAnsi="Times New Roman"/>
                <w:color w:val="000000"/>
              </w:rPr>
              <w:br/>
              <w:t>Alkalmi rendezvényekre való terítés</w:t>
            </w:r>
            <w:r w:rsidRPr="0072381D">
              <w:rPr>
                <w:rFonts w:ascii="Times New Roman" w:hAnsi="Times New Roman"/>
                <w:color w:val="000000"/>
              </w:rPr>
              <w:br/>
              <w:t>Rendezvényen való felszolgálás</w:t>
            </w:r>
            <w:r w:rsidRPr="0072381D">
              <w:rPr>
                <w:rFonts w:ascii="Times New Roman" w:hAnsi="Times New Roman"/>
                <w:color w:val="000000"/>
              </w:rPr>
              <w:br/>
              <w:t>Szobaszerviz feladatok ellátása</w:t>
            </w:r>
          </w:p>
        </w:tc>
      </w:tr>
      <w:tr w:rsidR="00E87BFE" w:rsidRPr="00446261" w14:paraId="3B30809F" w14:textId="77777777" w:rsidTr="00E87BFE">
        <w:trPr>
          <w:jc w:val="center"/>
        </w:trPr>
        <w:tc>
          <w:tcPr>
            <w:tcW w:w="2056" w:type="dxa"/>
            <w:vMerge/>
            <w:tcBorders>
              <w:left w:val="single" w:sz="4" w:space="0" w:color="auto"/>
              <w:bottom w:val="single" w:sz="4" w:space="0" w:color="auto"/>
            </w:tcBorders>
            <w:vAlign w:val="center"/>
          </w:tcPr>
          <w:p w14:paraId="27DD343C" w14:textId="77777777" w:rsidR="00E87BFE" w:rsidRPr="000D296E" w:rsidRDefault="00E87BFE" w:rsidP="00364971">
            <w:pPr>
              <w:jc w:val="center"/>
              <w:rPr>
                <w:rFonts w:ascii="Times New Roman" w:hAnsi="Times New Roman"/>
                <w:b/>
              </w:rPr>
            </w:pPr>
          </w:p>
        </w:tc>
        <w:tc>
          <w:tcPr>
            <w:tcW w:w="1781" w:type="dxa"/>
            <w:tcBorders>
              <w:top w:val="single" w:sz="4" w:space="0" w:color="auto"/>
              <w:left w:val="single" w:sz="4" w:space="0" w:color="auto"/>
              <w:bottom w:val="single" w:sz="8" w:space="0" w:color="auto"/>
              <w:right w:val="single" w:sz="4" w:space="0" w:color="auto"/>
            </w:tcBorders>
            <w:shd w:val="clear" w:color="auto" w:fill="auto"/>
            <w:vAlign w:val="center"/>
          </w:tcPr>
          <w:p w14:paraId="6C29A1DC" w14:textId="77777777" w:rsidR="00E87BFE" w:rsidRPr="0072381D" w:rsidRDefault="00E87BFE" w:rsidP="00364971">
            <w:pPr>
              <w:jc w:val="center"/>
              <w:rPr>
                <w:rFonts w:ascii="Times New Roman" w:hAnsi="Times New Roman"/>
                <w:b/>
                <w:i/>
                <w:color w:val="000000"/>
              </w:rPr>
            </w:pPr>
            <w:r w:rsidRPr="0072381D">
              <w:rPr>
                <w:rFonts w:ascii="Times New Roman" w:hAnsi="Times New Roman"/>
                <w:b/>
                <w:i/>
                <w:color w:val="000000"/>
              </w:rPr>
              <w:t>Fizetési módok</w:t>
            </w:r>
          </w:p>
        </w:tc>
        <w:tc>
          <w:tcPr>
            <w:tcW w:w="3195" w:type="dxa"/>
            <w:tcBorders>
              <w:top w:val="single" w:sz="4" w:space="0" w:color="auto"/>
              <w:bottom w:val="single" w:sz="4" w:space="0" w:color="auto"/>
              <w:right w:val="single" w:sz="4" w:space="0" w:color="auto"/>
            </w:tcBorders>
            <w:vAlign w:val="center"/>
          </w:tcPr>
          <w:p w14:paraId="14335A61" w14:textId="77777777" w:rsidR="00E87BFE" w:rsidRPr="00446261" w:rsidRDefault="00E87BFE" w:rsidP="00364971">
            <w:pPr>
              <w:jc w:val="center"/>
              <w:rPr>
                <w:rFonts w:ascii="Times New Roman" w:hAnsi="Times New Roman"/>
              </w:rPr>
            </w:pPr>
            <w:r>
              <w:rPr>
                <w:rFonts w:ascii="Times New Roman" w:hAnsi="Times New Roman"/>
              </w:rPr>
              <w:t>-</w:t>
            </w:r>
          </w:p>
        </w:tc>
        <w:tc>
          <w:tcPr>
            <w:tcW w:w="3260" w:type="dxa"/>
            <w:tcBorders>
              <w:top w:val="single" w:sz="4" w:space="0" w:color="auto"/>
              <w:left w:val="single" w:sz="4" w:space="0" w:color="auto"/>
              <w:bottom w:val="single" w:sz="4" w:space="0" w:color="auto"/>
              <w:right w:val="single" w:sz="4" w:space="0" w:color="auto"/>
            </w:tcBorders>
            <w:vAlign w:val="center"/>
          </w:tcPr>
          <w:p w14:paraId="111EEC9F" w14:textId="77777777" w:rsidR="00E87BFE" w:rsidRPr="00446261" w:rsidRDefault="00E87BFE" w:rsidP="00364971">
            <w:pPr>
              <w:ind w:left="160" w:right="180"/>
              <w:jc w:val="center"/>
              <w:rPr>
                <w:rFonts w:ascii="Times New Roman" w:hAnsi="Times New Roman"/>
              </w:rPr>
            </w:pPr>
            <w:r>
              <w:rPr>
                <w:rFonts w:ascii="Times New Roman" w:hAnsi="Times New Roman"/>
              </w:rPr>
              <w:t>-</w:t>
            </w:r>
          </w:p>
        </w:tc>
        <w:tc>
          <w:tcPr>
            <w:tcW w:w="3197" w:type="dxa"/>
            <w:tcBorders>
              <w:top w:val="single" w:sz="4" w:space="0" w:color="auto"/>
              <w:left w:val="single" w:sz="4" w:space="0" w:color="auto"/>
              <w:bottom w:val="single" w:sz="4" w:space="0" w:color="auto"/>
              <w:right w:val="single" w:sz="4" w:space="0" w:color="auto"/>
            </w:tcBorders>
            <w:shd w:val="clear" w:color="auto" w:fill="auto"/>
            <w:vAlign w:val="center"/>
          </w:tcPr>
          <w:p w14:paraId="6A6837C5" w14:textId="77777777" w:rsidR="00E87BFE" w:rsidRPr="0072381D" w:rsidRDefault="00E87BFE" w:rsidP="00364971">
            <w:pPr>
              <w:jc w:val="both"/>
              <w:rPr>
                <w:rFonts w:ascii="Times New Roman" w:hAnsi="Times New Roman"/>
                <w:color w:val="000000"/>
              </w:rPr>
            </w:pPr>
            <w:r w:rsidRPr="0072381D">
              <w:rPr>
                <w:rFonts w:ascii="Times New Roman" w:hAnsi="Times New Roman"/>
                <w:color w:val="000000"/>
              </w:rPr>
              <w:t>Bankkártyás és egyéb készpénzkímélő fizetési módok, készpénzes, átutalásos fizettetés menete</w:t>
            </w:r>
          </w:p>
        </w:tc>
      </w:tr>
      <w:tr w:rsidR="00364971" w:rsidRPr="00446261" w14:paraId="02F52CBA" w14:textId="77777777" w:rsidTr="00364971">
        <w:trPr>
          <w:jc w:val="center"/>
        </w:trPr>
        <w:tc>
          <w:tcPr>
            <w:tcW w:w="2056" w:type="dxa"/>
            <w:vMerge w:val="restart"/>
            <w:tcBorders>
              <w:top w:val="single" w:sz="4" w:space="0" w:color="auto"/>
              <w:left w:val="single" w:sz="4" w:space="0" w:color="auto"/>
            </w:tcBorders>
            <w:vAlign w:val="center"/>
          </w:tcPr>
          <w:p w14:paraId="2D6944C5" w14:textId="77777777" w:rsidR="00364971" w:rsidRPr="00580B4E" w:rsidRDefault="00364971" w:rsidP="00364971">
            <w:pPr>
              <w:jc w:val="center"/>
              <w:rPr>
                <w:rFonts w:ascii="Times New Roman" w:hAnsi="Times New Roman"/>
                <w:b/>
              </w:rPr>
            </w:pPr>
            <w:r w:rsidRPr="00580B4E">
              <w:rPr>
                <w:rFonts w:ascii="Times New Roman" w:hAnsi="Times New Roman"/>
                <w:b/>
              </w:rPr>
              <w:t>Étel és italismeret</w:t>
            </w:r>
          </w:p>
        </w:tc>
        <w:tc>
          <w:tcPr>
            <w:tcW w:w="1781" w:type="dxa"/>
            <w:tcBorders>
              <w:top w:val="single" w:sz="4" w:space="0" w:color="auto"/>
            </w:tcBorders>
          </w:tcPr>
          <w:p w14:paraId="3A80070B" w14:textId="77777777" w:rsidR="00364971" w:rsidRPr="00446261" w:rsidRDefault="00364971" w:rsidP="00364971">
            <w:pPr>
              <w:rPr>
                <w:rFonts w:ascii="Times New Roman" w:hAnsi="Times New Roman"/>
              </w:rPr>
            </w:pPr>
          </w:p>
        </w:tc>
        <w:tc>
          <w:tcPr>
            <w:tcW w:w="3195" w:type="dxa"/>
            <w:tcBorders>
              <w:top w:val="single" w:sz="4" w:space="0" w:color="auto"/>
            </w:tcBorders>
            <w:vAlign w:val="center"/>
          </w:tcPr>
          <w:p w14:paraId="5C9B03CA" w14:textId="77777777" w:rsidR="00364971" w:rsidRPr="00446261" w:rsidRDefault="00364971" w:rsidP="00364971">
            <w:pPr>
              <w:jc w:val="center"/>
              <w:rPr>
                <w:rFonts w:ascii="Times New Roman" w:hAnsi="Times New Roman"/>
              </w:rPr>
            </w:pPr>
          </w:p>
        </w:tc>
        <w:tc>
          <w:tcPr>
            <w:tcW w:w="3260" w:type="dxa"/>
            <w:tcBorders>
              <w:top w:val="single" w:sz="4" w:space="0" w:color="auto"/>
            </w:tcBorders>
            <w:shd w:val="clear" w:color="auto" w:fill="auto"/>
            <w:vAlign w:val="center"/>
          </w:tcPr>
          <w:p w14:paraId="485F2B2D" w14:textId="1A0BBF42" w:rsidR="00364971" w:rsidRPr="001F687B" w:rsidRDefault="00364971" w:rsidP="00364971">
            <w:pPr>
              <w:ind w:left="160" w:right="180"/>
              <w:jc w:val="center"/>
              <w:rPr>
                <w:rFonts w:ascii="Times New Roman" w:hAnsi="Times New Roman"/>
                <w:b/>
              </w:rPr>
            </w:pPr>
            <w:r w:rsidRPr="001F687B">
              <w:rPr>
                <w:rFonts w:ascii="Times New Roman" w:hAnsi="Times New Roman"/>
                <w:b/>
              </w:rPr>
              <w:t xml:space="preserve">72 </w:t>
            </w:r>
            <w:r>
              <w:rPr>
                <w:rFonts w:ascii="Times New Roman" w:hAnsi="Times New Roman"/>
                <w:b/>
              </w:rPr>
              <w:t xml:space="preserve">+ 27 </w:t>
            </w:r>
            <w:r w:rsidRPr="001F687B">
              <w:rPr>
                <w:rFonts w:ascii="Times New Roman" w:hAnsi="Times New Roman"/>
                <w:b/>
              </w:rPr>
              <w:t>óra</w:t>
            </w:r>
          </w:p>
        </w:tc>
        <w:tc>
          <w:tcPr>
            <w:tcW w:w="3197" w:type="dxa"/>
            <w:tcBorders>
              <w:top w:val="single" w:sz="4" w:space="0" w:color="auto"/>
            </w:tcBorders>
          </w:tcPr>
          <w:p w14:paraId="06082EB9" w14:textId="41DE58B1" w:rsidR="00364971" w:rsidRPr="001F687B" w:rsidRDefault="00364971" w:rsidP="00364971">
            <w:pPr>
              <w:ind w:right="120"/>
              <w:jc w:val="center"/>
              <w:rPr>
                <w:rFonts w:ascii="Times New Roman" w:hAnsi="Times New Roman"/>
                <w:b/>
              </w:rPr>
            </w:pPr>
            <w:r>
              <w:rPr>
                <w:rFonts w:ascii="Times New Roman" w:hAnsi="Times New Roman"/>
                <w:b/>
              </w:rPr>
              <w:t xml:space="preserve">72 </w:t>
            </w:r>
            <w:r w:rsidRPr="001F687B">
              <w:rPr>
                <w:rFonts w:ascii="Times New Roman" w:hAnsi="Times New Roman"/>
                <w:b/>
              </w:rPr>
              <w:t>óra</w:t>
            </w:r>
          </w:p>
        </w:tc>
      </w:tr>
      <w:tr w:rsidR="00364971" w:rsidRPr="00446261" w14:paraId="6AF601B8" w14:textId="77777777" w:rsidTr="00364971">
        <w:trPr>
          <w:jc w:val="center"/>
        </w:trPr>
        <w:tc>
          <w:tcPr>
            <w:tcW w:w="2056" w:type="dxa"/>
            <w:vMerge/>
            <w:tcBorders>
              <w:left w:val="single" w:sz="4" w:space="0" w:color="auto"/>
            </w:tcBorders>
            <w:vAlign w:val="center"/>
          </w:tcPr>
          <w:p w14:paraId="275468A1" w14:textId="77777777" w:rsidR="00364971" w:rsidRPr="00446261" w:rsidRDefault="00364971" w:rsidP="00364971">
            <w:pPr>
              <w:jc w:val="center"/>
              <w:rPr>
                <w:rFonts w:ascii="Times New Roman" w:hAnsi="Times New Roman"/>
              </w:rPr>
            </w:pPr>
          </w:p>
        </w:tc>
        <w:tc>
          <w:tcPr>
            <w:tcW w:w="1781" w:type="dxa"/>
            <w:tcBorders>
              <w:top w:val="single" w:sz="8" w:space="0" w:color="auto"/>
              <w:left w:val="single" w:sz="4" w:space="0" w:color="auto"/>
              <w:bottom w:val="single" w:sz="4" w:space="0" w:color="auto"/>
              <w:right w:val="single" w:sz="4" w:space="0" w:color="auto"/>
            </w:tcBorders>
            <w:shd w:val="clear" w:color="auto" w:fill="auto"/>
            <w:vAlign w:val="center"/>
          </w:tcPr>
          <w:p w14:paraId="6C3EB330" w14:textId="77777777" w:rsidR="00364971" w:rsidRPr="00580B4E" w:rsidRDefault="00364971" w:rsidP="00364971">
            <w:pPr>
              <w:jc w:val="center"/>
              <w:rPr>
                <w:b/>
                <w:i/>
                <w:color w:val="000000"/>
              </w:rPr>
            </w:pPr>
            <w:r w:rsidRPr="00580B4E">
              <w:rPr>
                <w:b/>
                <w:i/>
                <w:color w:val="000000"/>
              </w:rPr>
              <w:t>Konyha</w:t>
            </w:r>
            <w:r>
              <w:rPr>
                <w:b/>
                <w:i/>
                <w:color w:val="000000"/>
              </w:rPr>
              <w:t>-</w:t>
            </w:r>
            <w:r w:rsidRPr="00580B4E">
              <w:rPr>
                <w:b/>
                <w:i/>
                <w:color w:val="000000"/>
              </w:rPr>
              <w:t>technológiai alapismeretek</w:t>
            </w:r>
          </w:p>
        </w:tc>
        <w:tc>
          <w:tcPr>
            <w:tcW w:w="3195" w:type="dxa"/>
            <w:tcBorders>
              <w:top w:val="single" w:sz="4" w:space="0" w:color="auto"/>
            </w:tcBorders>
            <w:vAlign w:val="center"/>
          </w:tcPr>
          <w:p w14:paraId="3C6D3C50" w14:textId="77777777" w:rsidR="00364971" w:rsidRPr="00446261" w:rsidRDefault="00364971" w:rsidP="00364971">
            <w:pPr>
              <w:jc w:val="center"/>
              <w:rPr>
                <w:rFonts w:ascii="Times New Roman" w:hAnsi="Times New Roman"/>
              </w:rPr>
            </w:pPr>
            <w:r>
              <w:rPr>
                <w:rFonts w:ascii="Times New Roman" w:hAnsi="Times New Roman"/>
              </w:rPr>
              <w:t>-</w:t>
            </w:r>
          </w:p>
        </w:tc>
        <w:tc>
          <w:tcPr>
            <w:tcW w:w="3260" w:type="dxa"/>
            <w:tcBorders>
              <w:top w:val="single" w:sz="4" w:space="0" w:color="auto"/>
              <w:left w:val="single" w:sz="4" w:space="0" w:color="auto"/>
            </w:tcBorders>
          </w:tcPr>
          <w:p w14:paraId="5956D0BD" w14:textId="77777777" w:rsidR="00364971" w:rsidRPr="00364971" w:rsidRDefault="00364971" w:rsidP="00364971">
            <w:pPr>
              <w:jc w:val="both"/>
              <w:rPr>
                <w:rFonts w:ascii="Times New Roman" w:hAnsi="Times New Roman"/>
                <w:sz w:val="24"/>
                <w:szCs w:val="24"/>
              </w:rPr>
            </w:pPr>
            <w:r w:rsidRPr="00364971">
              <w:rPr>
                <w:rFonts w:ascii="Times New Roman" w:hAnsi="Times New Roman"/>
                <w:sz w:val="24"/>
                <w:szCs w:val="24"/>
              </w:rPr>
              <w:t>Darabolási, bundázási módok, sűrítési, dúsítási eljárások</w:t>
            </w:r>
          </w:p>
          <w:p w14:paraId="7292C1BE" w14:textId="77777777" w:rsidR="00364971" w:rsidRPr="00364971" w:rsidRDefault="00364971" w:rsidP="00364971">
            <w:pPr>
              <w:jc w:val="both"/>
              <w:rPr>
                <w:rFonts w:ascii="Times New Roman" w:hAnsi="Times New Roman"/>
                <w:sz w:val="24"/>
                <w:szCs w:val="24"/>
              </w:rPr>
            </w:pPr>
            <w:r w:rsidRPr="00364971">
              <w:rPr>
                <w:rFonts w:ascii="Times New Roman" w:hAnsi="Times New Roman"/>
                <w:sz w:val="24"/>
                <w:szCs w:val="24"/>
              </w:rPr>
              <w:t>A hőközlési eljárások, konfitálás, szuvidálás és egyéb modern konyhatechnológiai eljárások fogalma, rövid,</w:t>
            </w:r>
          </w:p>
        </w:tc>
        <w:tc>
          <w:tcPr>
            <w:tcW w:w="3197" w:type="dxa"/>
            <w:tcBorders>
              <w:top w:val="single" w:sz="8" w:space="0" w:color="auto"/>
              <w:left w:val="single" w:sz="4" w:space="0" w:color="auto"/>
              <w:bottom w:val="single" w:sz="4" w:space="0" w:color="auto"/>
              <w:right w:val="single" w:sz="8" w:space="0" w:color="auto"/>
            </w:tcBorders>
            <w:shd w:val="clear" w:color="auto" w:fill="auto"/>
          </w:tcPr>
          <w:p w14:paraId="031F8320" w14:textId="77777777" w:rsidR="00364971" w:rsidRPr="001F687B" w:rsidRDefault="00364971" w:rsidP="00364971">
            <w:pPr>
              <w:jc w:val="both"/>
              <w:rPr>
                <w:rFonts w:ascii="Times New Roman" w:hAnsi="Times New Roman"/>
                <w:color w:val="000000"/>
              </w:rPr>
            </w:pPr>
            <w:r w:rsidRPr="001F687B">
              <w:rPr>
                <w:rFonts w:ascii="Times New Roman" w:hAnsi="Times New Roman"/>
                <w:color w:val="000000"/>
              </w:rPr>
              <w:t>Darabolási, bundázási módok, sűrítési, dúsítási eljárások</w:t>
            </w:r>
            <w:r w:rsidRPr="001F687B">
              <w:rPr>
                <w:rFonts w:ascii="Times New Roman" w:hAnsi="Times New Roman"/>
                <w:color w:val="000000"/>
              </w:rPr>
              <w:br/>
            </w:r>
            <w:proofErr w:type="gramStart"/>
            <w:r w:rsidRPr="001F687B">
              <w:rPr>
                <w:rFonts w:ascii="Times New Roman" w:hAnsi="Times New Roman"/>
                <w:color w:val="000000"/>
              </w:rPr>
              <w:t>A</w:t>
            </w:r>
            <w:proofErr w:type="gramEnd"/>
            <w:r w:rsidRPr="001F687B">
              <w:rPr>
                <w:rFonts w:ascii="Times New Roman" w:hAnsi="Times New Roman"/>
                <w:color w:val="000000"/>
              </w:rPr>
              <w:t xml:space="preserve"> hőközlési eljárások, konfitálás, szuvidálás és egyéb modern konyhatechnológiai eljárá-sok fogalma, rövid, szakszerű magyarázata</w:t>
            </w:r>
          </w:p>
        </w:tc>
      </w:tr>
      <w:tr w:rsidR="00364971" w:rsidRPr="00446261" w14:paraId="17A72113" w14:textId="77777777" w:rsidTr="00364971">
        <w:trPr>
          <w:jc w:val="center"/>
        </w:trPr>
        <w:tc>
          <w:tcPr>
            <w:tcW w:w="2056" w:type="dxa"/>
            <w:vMerge/>
            <w:tcBorders>
              <w:left w:val="single" w:sz="4" w:space="0" w:color="auto"/>
            </w:tcBorders>
            <w:vAlign w:val="center"/>
          </w:tcPr>
          <w:p w14:paraId="53F2AE1B" w14:textId="77777777" w:rsidR="00364971" w:rsidRPr="00446261" w:rsidRDefault="00364971" w:rsidP="00364971">
            <w:pPr>
              <w:jc w:val="center"/>
              <w:rPr>
                <w:rFonts w:ascii="Times New Roman" w:hAnsi="Times New Roman"/>
              </w:rPr>
            </w:pPr>
          </w:p>
        </w:tc>
        <w:tc>
          <w:tcPr>
            <w:tcW w:w="1781" w:type="dxa"/>
            <w:tcBorders>
              <w:top w:val="nil"/>
              <w:left w:val="single" w:sz="4" w:space="0" w:color="auto"/>
              <w:bottom w:val="single" w:sz="4" w:space="0" w:color="auto"/>
              <w:right w:val="single" w:sz="4" w:space="0" w:color="auto"/>
            </w:tcBorders>
            <w:shd w:val="clear" w:color="auto" w:fill="auto"/>
            <w:vAlign w:val="center"/>
          </w:tcPr>
          <w:p w14:paraId="200E1B33" w14:textId="77777777" w:rsidR="00364971" w:rsidRPr="00580B4E" w:rsidRDefault="00364971" w:rsidP="00364971">
            <w:pPr>
              <w:jc w:val="center"/>
              <w:rPr>
                <w:b/>
                <w:i/>
                <w:color w:val="000000"/>
              </w:rPr>
            </w:pPr>
            <w:r w:rsidRPr="00580B4E">
              <w:rPr>
                <w:b/>
                <w:i/>
                <w:color w:val="000000"/>
              </w:rPr>
              <w:t>Ételkészítési ismeretek</w:t>
            </w:r>
          </w:p>
        </w:tc>
        <w:tc>
          <w:tcPr>
            <w:tcW w:w="3195" w:type="dxa"/>
            <w:tcBorders>
              <w:top w:val="single" w:sz="4" w:space="0" w:color="auto"/>
            </w:tcBorders>
            <w:vAlign w:val="center"/>
          </w:tcPr>
          <w:p w14:paraId="583641C0" w14:textId="77777777" w:rsidR="00364971" w:rsidRPr="00446261" w:rsidRDefault="00364971" w:rsidP="00364971">
            <w:pPr>
              <w:jc w:val="center"/>
              <w:rPr>
                <w:rFonts w:ascii="Times New Roman" w:hAnsi="Times New Roman"/>
              </w:rPr>
            </w:pPr>
            <w:r>
              <w:rPr>
                <w:rFonts w:ascii="Times New Roman" w:hAnsi="Times New Roman"/>
              </w:rPr>
              <w:t>-</w:t>
            </w:r>
          </w:p>
        </w:tc>
        <w:tc>
          <w:tcPr>
            <w:tcW w:w="3260" w:type="dxa"/>
            <w:tcBorders>
              <w:top w:val="single" w:sz="4" w:space="0" w:color="auto"/>
              <w:left w:val="single" w:sz="4" w:space="0" w:color="auto"/>
              <w:bottom w:val="single" w:sz="4" w:space="0" w:color="auto"/>
            </w:tcBorders>
          </w:tcPr>
          <w:p w14:paraId="12392AEC" w14:textId="77777777" w:rsidR="00364971" w:rsidRPr="00364971" w:rsidRDefault="00364971" w:rsidP="00364971">
            <w:pPr>
              <w:jc w:val="both"/>
              <w:rPr>
                <w:rFonts w:ascii="Times New Roman" w:hAnsi="Times New Roman"/>
                <w:sz w:val="24"/>
                <w:szCs w:val="24"/>
              </w:rPr>
            </w:pPr>
            <w:r w:rsidRPr="00364971">
              <w:rPr>
                <w:rFonts w:ascii="Times New Roman" w:hAnsi="Times New Roman"/>
                <w:sz w:val="24"/>
                <w:szCs w:val="24"/>
              </w:rPr>
              <w:t>Ételek elkészítésének, össze- tételének megismerése:</w:t>
            </w:r>
          </w:p>
          <w:p w14:paraId="36304EF1" w14:textId="77777777" w:rsidR="00364971" w:rsidRPr="00364971" w:rsidRDefault="00364971" w:rsidP="00364971">
            <w:pPr>
              <w:jc w:val="both"/>
              <w:rPr>
                <w:rFonts w:ascii="Times New Roman" w:hAnsi="Times New Roman"/>
                <w:sz w:val="24"/>
                <w:szCs w:val="24"/>
              </w:rPr>
            </w:pPr>
            <w:r w:rsidRPr="00364971">
              <w:rPr>
                <w:rFonts w:ascii="Times New Roman" w:hAnsi="Times New Roman"/>
                <w:sz w:val="24"/>
                <w:szCs w:val="24"/>
              </w:rPr>
              <w:t xml:space="preserve">Hideg előételek, </w:t>
            </w:r>
          </w:p>
          <w:p w14:paraId="765137A8" w14:textId="77777777" w:rsidR="00364971" w:rsidRPr="00364971" w:rsidRDefault="00364971" w:rsidP="00364971">
            <w:pPr>
              <w:jc w:val="both"/>
              <w:rPr>
                <w:rFonts w:ascii="Times New Roman" w:hAnsi="Times New Roman"/>
                <w:sz w:val="24"/>
                <w:szCs w:val="24"/>
              </w:rPr>
            </w:pPr>
            <w:r w:rsidRPr="00364971">
              <w:rPr>
                <w:rFonts w:ascii="Times New Roman" w:hAnsi="Times New Roman"/>
                <w:sz w:val="24"/>
                <w:szCs w:val="24"/>
              </w:rPr>
              <w:t xml:space="preserve">levesek, </w:t>
            </w:r>
          </w:p>
          <w:p w14:paraId="24D12C82" w14:textId="77777777" w:rsidR="00364971" w:rsidRPr="00364971" w:rsidRDefault="00364971" w:rsidP="00364971">
            <w:pPr>
              <w:jc w:val="both"/>
              <w:rPr>
                <w:rFonts w:ascii="Times New Roman" w:hAnsi="Times New Roman"/>
                <w:sz w:val="24"/>
                <w:szCs w:val="24"/>
              </w:rPr>
            </w:pPr>
            <w:r w:rsidRPr="00364971">
              <w:rPr>
                <w:rFonts w:ascii="Times New Roman" w:hAnsi="Times New Roman"/>
                <w:sz w:val="24"/>
                <w:szCs w:val="24"/>
              </w:rPr>
              <w:t xml:space="preserve">melegelőételek, </w:t>
            </w:r>
          </w:p>
          <w:p w14:paraId="07A5301A" w14:textId="77777777" w:rsidR="00364971" w:rsidRPr="00364971" w:rsidRDefault="00364971" w:rsidP="00364971">
            <w:pPr>
              <w:jc w:val="both"/>
              <w:rPr>
                <w:rFonts w:ascii="Times New Roman" w:hAnsi="Times New Roman"/>
                <w:sz w:val="24"/>
                <w:szCs w:val="24"/>
              </w:rPr>
            </w:pPr>
            <w:r w:rsidRPr="00364971">
              <w:rPr>
                <w:rFonts w:ascii="Times New Roman" w:hAnsi="Times New Roman"/>
                <w:sz w:val="24"/>
                <w:szCs w:val="24"/>
              </w:rPr>
              <w:t xml:space="preserve">főzelékek, </w:t>
            </w:r>
          </w:p>
          <w:p w14:paraId="673303C0" w14:textId="77777777" w:rsidR="00364971" w:rsidRPr="00364971" w:rsidRDefault="00364971" w:rsidP="00364971">
            <w:pPr>
              <w:jc w:val="both"/>
              <w:rPr>
                <w:rFonts w:ascii="Times New Roman" w:hAnsi="Times New Roman"/>
                <w:sz w:val="24"/>
                <w:szCs w:val="24"/>
              </w:rPr>
            </w:pPr>
            <w:r w:rsidRPr="00364971">
              <w:rPr>
                <w:rFonts w:ascii="Times New Roman" w:hAnsi="Times New Roman"/>
                <w:sz w:val="24"/>
                <w:szCs w:val="24"/>
              </w:rPr>
              <w:t xml:space="preserve">köretek, </w:t>
            </w:r>
          </w:p>
          <w:p w14:paraId="2B23C055" w14:textId="77777777" w:rsidR="00364971" w:rsidRPr="00364971" w:rsidRDefault="00364971" w:rsidP="00364971">
            <w:pPr>
              <w:jc w:val="both"/>
              <w:rPr>
                <w:rFonts w:ascii="Times New Roman" w:hAnsi="Times New Roman"/>
                <w:sz w:val="24"/>
                <w:szCs w:val="24"/>
              </w:rPr>
            </w:pPr>
            <w:r w:rsidRPr="00364971">
              <w:rPr>
                <w:rFonts w:ascii="Times New Roman" w:hAnsi="Times New Roman"/>
                <w:sz w:val="24"/>
                <w:szCs w:val="24"/>
              </w:rPr>
              <w:t xml:space="preserve">mártások, </w:t>
            </w:r>
          </w:p>
          <w:p w14:paraId="15963FB8" w14:textId="77777777" w:rsidR="00364971" w:rsidRPr="00364971" w:rsidRDefault="00364971" w:rsidP="00364971">
            <w:pPr>
              <w:jc w:val="both"/>
              <w:rPr>
                <w:rFonts w:ascii="Times New Roman" w:hAnsi="Times New Roman"/>
                <w:sz w:val="24"/>
                <w:szCs w:val="24"/>
              </w:rPr>
            </w:pPr>
            <w:r w:rsidRPr="00364971">
              <w:rPr>
                <w:rFonts w:ascii="Times New Roman" w:hAnsi="Times New Roman"/>
                <w:sz w:val="24"/>
                <w:szCs w:val="24"/>
              </w:rPr>
              <w:t>saláták, dresszingek,</w:t>
            </w:r>
          </w:p>
          <w:p w14:paraId="40172A38" w14:textId="77777777" w:rsidR="00364971" w:rsidRPr="00364971" w:rsidRDefault="00364971" w:rsidP="00364971">
            <w:pPr>
              <w:jc w:val="both"/>
              <w:rPr>
                <w:rFonts w:ascii="Times New Roman" w:hAnsi="Times New Roman"/>
                <w:sz w:val="24"/>
                <w:szCs w:val="24"/>
              </w:rPr>
            </w:pPr>
            <w:r w:rsidRPr="00364971">
              <w:rPr>
                <w:rFonts w:ascii="Times New Roman" w:hAnsi="Times New Roman"/>
                <w:sz w:val="24"/>
                <w:szCs w:val="24"/>
              </w:rPr>
              <w:t>főételek,</w:t>
            </w:r>
          </w:p>
          <w:p w14:paraId="53BB7EE8" w14:textId="77777777" w:rsidR="00364971" w:rsidRPr="00364971" w:rsidRDefault="00364971" w:rsidP="00364971">
            <w:pPr>
              <w:ind w:right="240"/>
              <w:jc w:val="both"/>
              <w:rPr>
                <w:rFonts w:ascii="Times New Roman" w:hAnsi="Times New Roman"/>
                <w:sz w:val="24"/>
                <w:szCs w:val="24"/>
              </w:rPr>
            </w:pPr>
            <w:r w:rsidRPr="00364971">
              <w:rPr>
                <w:rFonts w:ascii="Times New Roman" w:hAnsi="Times New Roman"/>
                <w:sz w:val="24"/>
                <w:szCs w:val="24"/>
              </w:rPr>
              <w:t>befejező fogások</w:t>
            </w:r>
          </w:p>
          <w:p w14:paraId="5B007EF1" w14:textId="77777777" w:rsidR="00364971" w:rsidRPr="00364971" w:rsidRDefault="00364971" w:rsidP="00364971">
            <w:pPr>
              <w:jc w:val="both"/>
              <w:rPr>
                <w:rFonts w:ascii="Times New Roman" w:hAnsi="Times New Roman"/>
                <w:sz w:val="24"/>
                <w:szCs w:val="24"/>
              </w:rPr>
            </w:pPr>
          </w:p>
        </w:tc>
        <w:tc>
          <w:tcPr>
            <w:tcW w:w="3197" w:type="dxa"/>
            <w:tcBorders>
              <w:top w:val="nil"/>
              <w:left w:val="single" w:sz="4" w:space="0" w:color="auto"/>
              <w:bottom w:val="single" w:sz="4" w:space="0" w:color="auto"/>
              <w:right w:val="single" w:sz="8" w:space="0" w:color="auto"/>
            </w:tcBorders>
            <w:shd w:val="clear" w:color="auto" w:fill="auto"/>
          </w:tcPr>
          <w:p w14:paraId="3D12DCA3" w14:textId="77777777" w:rsidR="00364971" w:rsidRPr="001F687B" w:rsidRDefault="00364971" w:rsidP="00364971">
            <w:pPr>
              <w:jc w:val="both"/>
              <w:rPr>
                <w:rFonts w:ascii="Times New Roman" w:hAnsi="Times New Roman"/>
                <w:color w:val="000000"/>
              </w:rPr>
            </w:pPr>
            <w:r w:rsidRPr="001F687B">
              <w:rPr>
                <w:rFonts w:ascii="Times New Roman" w:hAnsi="Times New Roman"/>
                <w:color w:val="000000"/>
              </w:rPr>
              <w:t>Hideg előételek, levesek, meleg előételek, főzelékek, köretek, márt</w:t>
            </w:r>
            <w:r>
              <w:rPr>
                <w:rFonts w:ascii="Times New Roman" w:hAnsi="Times New Roman"/>
                <w:color w:val="000000"/>
              </w:rPr>
              <w:t>ások, saláták, dresszin</w:t>
            </w:r>
            <w:r w:rsidRPr="001F687B">
              <w:rPr>
                <w:rFonts w:ascii="Times New Roman" w:hAnsi="Times New Roman"/>
                <w:color w:val="000000"/>
              </w:rPr>
              <w:t>gek, főételek, befejező fogások</w:t>
            </w:r>
          </w:p>
        </w:tc>
      </w:tr>
      <w:tr w:rsidR="00364971" w:rsidRPr="00446261" w14:paraId="4FBF1CB1" w14:textId="77777777" w:rsidTr="00364971">
        <w:trPr>
          <w:jc w:val="center"/>
        </w:trPr>
        <w:tc>
          <w:tcPr>
            <w:tcW w:w="2056" w:type="dxa"/>
            <w:vMerge/>
            <w:tcBorders>
              <w:left w:val="single" w:sz="4" w:space="0" w:color="auto"/>
            </w:tcBorders>
            <w:vAlign w:val="center"/>
          </w:tcPr>
          <w:p w14:paraId="543BB31B" w14:textId="77777777" w:rsidR="00364971" w:rsidRPr="00446261" w:rsidRDefault="00364971" w:rsidP="00364971">
            <w:pPr>
              <w:jc w:val="center"/>
              <w:rPr>
                <w:rFonts w:ascii="Times New Roman" w:hAnsi="Times New Roman"/>
              </w:rPr>
            </w:pPr>
          </w:p>
        </w:tc>
        <w:tc>
          <w:tcPr>
            <w:tcW w:w="1781" w:type="dxa"/>
            <w:tcBorders>
              <w:top w:val="nil"/>
              <w:left w:val="single" w:sz="4" w:space="0" w:color="auto"/>
              <w:bottom w:val="single" w:sz="4" w:space="0" w:color="auto"/>
              <w:right w:val="single" w:sz="4" w:space="0" w:color="auto"/>
            </w:tcBorders>
            <w:shd w:val="clear" w:color="auto" w:fill="auto"/>
            <w:vAlign w:val="center"/>
          </w:tcPr>
          <w:p w14:paraId="1152FA37" w14:textId="77777777" w:rsidR="00364971" w:rsidRDefault="00364971" w:rsidP="00364971">
            <w:pPr>
              <w:jc w:val="center"/>
              <w:rPr>
                <w:b/>
                <w:i/>
                <w:color w:val="000000"/>
              </w:rPr>
            </w:pPr>
            <w:r w:rsidRPr="00580B4E">
              <w:rPr>
                <w:b/>
                <w:i/>
                <w:color w:val="000000"/>
              </w:rPr>
              <w:t>Betekintés a csúcs</w:t>
            </w:r>
            <w:r>
              <w:rPr>
                <w:b/>
                <w:i/>
                <w:color w:val="000000"/>
              </w:rPr>
              <w:t>-</w:t>
            </w:r>
            <w:r w:rsidRPr="00580B4E">
              <w:rPr>
                <w:b/>
                <w:i/>
                <w:color w:val="000000"/>
              </w:rPr>
              <w:t xml:space="preserve">gasztronómia világába, </w:t>
            </w:r>
          </w:p>
          <w:p w14:paraId="3755CD93" w14:textId="77777777" w:rsidR="00364971" w:rsidRPr="00580B4E" w:rsidRDefault="00364971" w:rsidP="00364971">
            <w:pPr>
              <w:jc w:val="center"/>
              <w:rPr>
                <w:b/>
                <w:i/>
                <w:color w:val="000000"/>
              </w:rPr>
            </w:pPr>
            <w:r w:rsidRPr="00580B4E">
              <w:rPr>
                <w:b/>
                <w:i/>
                <w:color w:val="000000"/>
              </w:rPr>
              <w:t>fine dining</w:t>
            </w:r>
          </w:p>
        </w:tc>
        <w:tc>
          <w:tcPr>
            <w:tcW w:w="3195" w:type="dxa"/>
            <w:tcBorders>
              <w:top w:val="single" w:sz="4" w:space="0" w:color="auto"/>
              <w:right w:val="single" w:sz="4" w:space="0" w:color="auto"/>
            </w:tcBorders>
            <w:vAlign w:val="center"/>
          </w:tcPr>
          <w:p w14:paraId="71BC3FB7" w14:textId="77777777" w:rsidR="00364971" w:rsidRPr="00446261" w:rsidRDefault="00364971" w:rsidP="00364971">
            <w:pPr>
              <w:jc w:val="center"/>
              <w:rPr>
                <w:rFonts w:ascii="Times New Roman" w:hAnsi="Times New Roman"/>
              </w:rPr>
            </w:pPr>
            <w:r>
              <w:rPr>
                <w:rFonts w:ascii="Times New Roman" w:hAnsi="Times New Roman"/>
              </w:rPr>
              <w:t>-</w:t>
            </w:r>
          </w:p>
        </w:tc>
        <w:tc>
          <w:tcPr>
            <w:tcW w:w="3260" w:type="dxa"/>
            <w:tcBorders>
              <w:top w:val="single" w:sz="4" w:space="0" w:color="auto"/>
              <w:left w:val="single" w:sz="4" w:space="0" w:color="auto"/>
              <w:bottom w:val="single" w:sz="4" w:space="0" w:color="auto"/>
              <w:right w:val="single" w:sz="4" w:space="0" w:color="auto"/>
            </w:tcBorders>
            <w:vAlign w:val="center"/>
          </w:tcPr>
          <w:p w14:paraId="3E3AC042" w14:textId="77777777" w:rsidR="00364971" w:rsidRPr="00364971" w:rsidRDefault="00364971" w:rsidP="00364971">
            <w:pPr>
              <w:ind w:left="34" w:right="180"/>
              <w:jc w:val="both"/>
              <w:rPr>
                <w:rFonts w:ascii="Times New Roman" w:hAnsi="Times New Roman"/>
                <w:sz w:val="24"/>
                <w:szCs w:val="24"/>
              </w:rPr>
            </w:pPr>
            <w:r w:rsidRPr="00364971">
              <w:rPr>
                <w:rFonts w:ascii="Times New Roman" w:hAnsi="Times New Roman"/>
                <w:sz w:val="24"/>
                <w:szCs w:val="24"/>
              </w:rPr>
              <w:t>A világ éttermi besorolási rendszerei, a csúcsgasztronómia újdonságai, érdekességei</w:t>
            </w:r>
          </w:p>
        </w:tc>
        <w:tc>
          <w:tcPr>
            <w:tcW w:w="3197" w:type="dxa"/>
            <w:tcBorders>
              <w:top w:val="single" w:sz="4" w:space="0" w:color="auto"/>
              <w:left w:val="single" w:sz="4" w:space="0" w:color="auto"/>
              <w:bottom w:val="single" w:sz="4" w:space="0" w:color="auto"/>
              <w:right w:val="single" w:sz="4" w:space="0" w:color="auto"/>
            </w:tcBorders>
            <w:shd w:val="clear" w:color="auto" w:fill="auto"/>
          </w:tcPr>
          <w:p w14:paraId="6EEE8707" w14:textId="77777777" w:rsidR="00364971" w:rsidRPr="001F687B" w:rsidRDefault="00364971" w:rsidP="00364971">
            <w:pPr>
              <w:jc w:val="both"/>
              <w:rPr>
                <w:rFonts w:ascii="Times New Roman" w:hAnsi="Times New Roman"/>
                <w:color w:val="000000"/>
              </w:rPr>
            </w:pPr>
            <w:r w:rsidRPr="001F687B">
              <w:rPr>
                <w:rFonts w:ascii="Times New Roman" w:hAnsi="Times New Roman"/>
                <w:color w:val="000000"/>
              </w:rPr>
              <w:t>A világ éttermi besorolási rendszerei, a csúcsgasztronómia újdonságai, érdekességei</w:t>
            </w:r>
          </w:p>
        </w:tc>
      </w:tr>
      <w:tr w:rsidR="00364971" w:rsidRPr="00446261" w14:paraId="4D446788" w14:textId="77777777" w:rsidTr="00364971">
        <w:trPr>
          <w:jc w:val="center"/>
        </w:trPr>
        <w:tc>
          <w:tcPr>
            <w:tcW w:w="2056" w:type="dxa"/>
            <w:vMerge/>
            <w:tcBorders>
              <w:left w:val="single" w:sz="4" w:space="0" w:color="auto"/>
              <w:bottom w:val="single" w:sz="4" w:space="0" w:color="auto"/>
            </w:tcBorders>
            <w:vAlign w:val="center"/>
          </w:tcPr>
          <w:p w14:paraId="6811617E" w14:textId="77777777" w:rsidR="00364971" w:rsidRPr="00446261" w:rsidRDefault="00364971" w:rsidP="00364971">
            <w:pPr>
              <w:jc w:val="center"/>
              <w:rPr>
                <w:rFonts w:ascii="Times New Roman" w:hAnsi="Times New Roman"/>
              </w:rPr>
            </w:pPr>
          </w:p>
        </w:tc>
        <w:tc>
          <w:tcPr>
            <w:tcW w:w="1781" w:type="dxa"/>
            <w:tcBorders>
              <w:top w:val="nil"/>
              <w:left w:val="single" w:sz="4" w:space="0" w:color="auto"/>
              <w:bottom w:val="single" w:sz="8" w:space="0" w:color="auto"/>
              <w:right w:val="single" w:sz="4" w:space="0" w:color="auto"/>
            </w:tcBorders>
            <w:shd w:val="clear" w:color="auto" w:fill="auto"/>
            <w:vAlign w:val="center"/>
          </w:tcPr>
          <w:p w14:paraId="7DD6019A" w14:textId="77777777" w:rsidR="00364971" w:rsidRPr="00580B4E" w:rsidRDefault="00364971" w:rsidP="00364971">
            <w:pPr>
              <w:jc w:val="center"/>
              <w:rPr>
                <w:b/>
                <w:i/>
                <w:color w:val="000000"/>
              </w:rPr>
            </w:pPr>
            <w:r w:rsidRPr="00580B4E">
              <w:rPr>
                <w:b/>
                <w:i/>
                <w:color w:val="000000"/>
              </w:rPr>
              <w:t>Étteremértékelő és -minősítő rendszerek a világban</w:t>
            </w:r>
          </w:p>
        </w:tc>
        <w:tc>
          <w:tcPr>
            <w:tcW w:w="3195" w:type="dxa"/>
            <w:tcBorders>
              <w:top w:val="single" w:sz="4" w:space="0" w:color="auto"/>
              <w:right w:val="single" w:sz="4" w:space="0" w:color="auto"/>
            </w:tcBorders>
            <w:vAlign w:val="center"/>
          </w:tcPr>
          <w:p w14:paraId="16086131" w14:textId="77777777" w:rsidR="00364971" w:rsidRPr="00446261" w:rsidRDefault="00364971" w:rsidP="00364971">
            <w:pPr>
              <w:jc w:val="center"/>
              <w:rPr>
                <w:rFonts w:ascii="Times New Roman" w:hAnsi="Times New Roman"/>
              </w:rPr>
            </w:pPr>
            <w:r>
              <w:rPr>
                <w:rFonts w:ascii="Times New Roman" w:hAnsi="Times New Roman"/>
              </w:rPr>
              <w:t>-</w:t>
            </w:r>
          </w:p>
        </w:tc>
        <w:tc>
          <w:tcPr>
            <w:tcW w:w="3260" w:type="dxa"/>
            <w:tcBorders>
              <w:top w:val="single" w:sz="4" w:space="0" w:color="auto"/>
              <w:left w:val="single" w:sz="4" w:space="0" w:color="auto"/>
              <w:bottom w:val="single" w:sz="4" w:space="0" w:color="auto"/>
              <w:right w:val="single" w:sz="4" w:space="0" w:color="auto"/>
            </w:tcBorders>
            <w:vAlign w:val="center"/>
          </w:tcPr>
          <w:p w14:paraId="46C816BD" w14:textId="77777777" w:rsidR="00364971" w:rsidRPr="00364971" w:rsidRDefault="00364971" w:rsidP="00364971">
            <w:pPr>
              <w:ind w:left="34" w:right="180"/>
              <w:jc w:val="both"/>
              <w:rPr>
                <w:rFonts w:ascii="Times New Roman" w:hAnsi="Times New Roman"/>
                <w:sz w:val="24"/>
                <w:szCs w:val="24"/>
              </w:rPr>
            </w:pPr>
            <w:r w:rsidRPr="00364971">
              <w:rPr>
                <w:rFonts w:ascii="Times New Roman" w:hAnsi="Times New Roman"/>
                <w:sz w:val="24"/>
                <w:szCs w:val="24"/>
              </w:rPr>
              <w:t>Michelin, Gault&amp;Millau, Tripadvisor, Facebook, Google stb.</w:t>
            </w:r>
          </w:p>
        </w:tc>
        <w:tc>
          <w:tcPr>
            <w:tcW w:w="3197" w:type="dxa"/>
            <w:tcBorders>
              <w:top w:val="single" w:sz="4" w:space="0" w:color="auto"/>
              <w:left w:val="single" w:sz="4" w:space="0" w:color="auto"/>
              <w:bottom w:val="single" w:sz="4" w:space="0" w:color="auto"/>
              <w:right w:val="single" w:sz="4" w:space="0" w:color="auto"/>
            </w:tcBorders>
            <w:shd w:val="clear" w:color="auto" w:fill="auto"/>
          </w:tcPr>
          <w:p w14:paraId="051D39F0" w14:textId="77777777" w:rsidR="00364971" w:rsidRPr="001F687B" w:rsidRDefault="00364971" w:rsidP="00364971">
            <w:pPr>
              <w:jc w:val="both"/>
              <w:rPr>
                <w:rFonts w:ascii="Times New Roman" w:hAnsi="Times New Roman"/>
                <w:color w:val="000000"/>
              </w:rPr>
            </w:pPr>
            <w:r w:rsidRPr="001F687B">
              <w:rPr>
                <w:rFonts w:ascii="Times New Roman" w:hAnsi="Times New Roman"/>
                <w:color w:val="000000"/>
              </w:rPr>
              <w:t>Michelin, Gault&amp;Millau, Tripadvisor, Facebook, Google stb.</w:t>
            </w:r>
          </w:p>
        </w:tc>
      </w:tr>
      <w:tr w:rsidR="00E87BFE" w:rsidRPr="00446261" w14:paraId="227F696E" w14:textId="77777777" w:rsidTr="00E87BFE">
        <w:trPr>
          <w:jc w:val="center"/>
        </w:trPr>
        <w:tc>
          <w:tcPr>
            <w:tcW w:w="2056" w:type="dxa"/>
            <w:vMerge w:val="restart"/>
            <w:tcBorders>
              <w:top w:val="single" w:sz="4" w:space="0" w:color="auto"/>
              <w:left w:val="single" w:sz="4" w:space="0" w:color="auto"/>
            </w:tcBorders>
            <w:vAlign w:val="center"/>
          </w:tcPr>
          <w:p w14:paraId="67DB99DE" w14:textId="77777777" w:rsidR="00E87BFE" w:rsidRPr="00320055" w:rsidRDefault="00E87BFE" w:rsidP="00364971">
            <w:pPr>
              <w:jc w:val="center"/>
              <w:rPr>
                <w:rFonts w:ascii="Times New Roman" w:hAnsi="Times New Roman"/>
                <w:b/>
              </w:rPr>
            </w:pPr>
            <w:r w:rsidRPr="00320055">
              <w:rPr>
                <w:rFonts w:ascii="Times New Roman" w:hAnsi="Times New Roman"/>
                <w:b/>
              </w:rPr>
              <w:t>Értékesítési ismeretek</w:t>
            </w:r>
          </w:p>
        </w:tc>
        <w:tc>
          <w:tcPr>
            <w:tcW w:w="1781" w:type="dxa"/>
            <w:tcBorders>
              <w:top w:val="single" w:sz="4" w:space="0" w:color="auto"/>
            </w:tcBorders>
          </w:tcPr>
          <w:p w14:paraId="6EAACF35" w14:textId="77777777" w:rsidR="00E87BFE" w:rsidRPr="00446261" w:rsidRDefault="00E87BFE" w:rsidP="00364971">
            <w:pPr>
              <w:rPr>
                <w:rFonts w:ascii="Times New Roman" w:hAnsi="Times New Roman"/>
              </w:rPr>
            </w:pPr>
          </w:p>
        </w:tc>
        <w:tc>
          <w:tcPr>
            <w:tcW w:w="3195" w:type="dxa"/>
            <w:tcBorders>
              <w:top w:val="single" w:sz="4" w:space="0" w:color="auto"/>
            </w:tcBorders>
          </w:tcPr>
          <w:p w14:paraId="29DC243C" w14:textId="77777777" w:rsidR="00E87BFE" w:rsidRPr="00446261" w:rsidRDefault="00E87BFE" w:rsidP="00364971">
            <w:pPr>
              <w:jc w:val="center"/>
              <w:rPr>
                <w:rFonts w:ascii="Times New Roman" w:hAnsi="Times New Roman"/>
              </w:rPr>
            </w:pPr>
          </w:p>
        </w:tc>
        <w:tc>
          <w:tcPr>
            <w:tcW w:w="3260" w:type="dxa"/>
            <w:tcBorders>
              <w:top w:val="single" w:sz="4" w:space="0" w:color="auto"/>
            </w:tcBorders>
          </w:tcPr>
          <w:p w14:paraId="7D66CE8F" w14:textId="77777777" w:rsidR="00E87BFE" w:rsidRPr="00320055" w:rsidRDefault="00E87BFE" w:rsidP="00364971">
            <w:pPr>
              <w:ind w:left="160" w:right="180"/>
              <w:jc w:val="center"/>
              <w:rPr>
                <w:rFonts w:ascii="Times New Roman" w:hAnsi="Times New Roman"/>
                <w:b/>
              </w:rPr>
            </w:pPr>
            <w:r w:rsidRPr="00320055">
              <w:rPr>
                <w:rFonts w:ascii="Times New Roman" w:hAnsi="Times New Roman"/>
                <w:b/>
              </w:rPr>
              <w:t>18 óra</w:t>
            </w:r>
          </w:p>
        </w:tc>
        <w:tc>
          <w:tcPr>
            <w:tcW w:w="3197" w:type="dxa"/>
            <w:tcBorders>
              <w:top w:val="single" w:sz="4" w:space="0" w:color="auto"/>
            </w:tcBorders>
          </w:tcPr>
          <w:p w14:paraId="6C0F5010" w14:textId="77777777" w:rsidR="00E87BFE" w:rsidRPr="00320055" w:rsidRDefault="00E87BFE" w:rsidP="00364971">
            <w:pPr>
              <w:ind w:right="120"/>
              <w:jc w:val="center"/>
              <w:rPr>
                <w:rFonts w:ascii="Times New Roman" w:hAnsi="Times New Roman"/>
                <w:b/>
              </w:rPr>
            </w:pPr>
            <w:r w:rsidRPr="00320055">
              <w:rPr>
                <w:rFonts w:ascii="Times New Roman" w:hAnsi="Times New Roman"/>
                <w:b/>
              </w:rPr>
              <w:t>27 óra</w:t>
            </w:r>
          </w:p>
        </w:tc>
      </w:tr>
      <w:tr w:rsidR="00E87BFE" w:rsidRPr="00446261" w14:paraId="7D443BD3" w14:textId="77777777" w:rsidTr="00E87BFE">
        <w:trPr>
          <w:jc w:val="center"/>
        </w:trPr>
        <w:tc>
          <w:tcPr>
            <w:tcW w:w="2056" w:type="dxa"/>
            <w:vMerge/>
            <w:tcBorders>
              <w:left w:val="single" w:sz="4" w:space="0" w:color="auto"/>
            </w:tcBorders>
            <w:vAlign w:val="center"/>
          </w:tcPr>
          <w:p w14:paraId="48D28C41" w14:textId="77777777" w:rsidR="00E87BFE" w:rsidRPr="00446261" w:rsidRDefault="00E87BFE" w:rsidP="00364971">
            <w:pPr>
              <w:jc w:val="center"/>
              <w:rPr>
                <w:rFonts w:ascii="Times New Roman" w:hAnsi="Times New Roman"/>
              </w:rPr>
            </w:pPr>
          </w:p>
        </w:tc>
        <w:tc>
          <w:tcPr>
            <w:tcW w:w="1781" w:type="dxa"/>
            <w:tcBorders>
              <w:top w:val="single" w:sz="8" w:space="0" w:color="auto"/>
              <w:left w:val="single" w:sz="4" w:space="0" w:color="auto"/>
              <w:bottom w:val="single" w:sz="4" w:space="0" w:color="auto"/>
              <w:right w:val="single" w:sz="4" w:space="0" w:color="auto"/>
            </w:tcBorders>
            <w:shd w:val="clear" w:color="auto" w:fill="auto"/>
            <w:vAlign w:val="center"/>
          </w:tcPr>
          <w:p w14:paraId="505B7181" w14:textId="77777777" w:rsidR="00E87BFE" w:rsidRPr="00320055" w:rsidRDefault="00E87BFE" w:rsidP="00364971">
            <w:pPr>
              <w:jc w:val="center"/>
              <w:rPr>
                <w:rFonts w:ascii="Times New Roman" w:hAnsi="Times New Roman"/>
                <w:b/>
                <w:i/>
                <w:color w:val="000000"/>
              </w:rPr>
            </w:pPr>
            <w:r w:rsidRPr="00320055">
              <w:rPr>
                <w:rFonts w:ascii="Times New Roman" w:hAnsi="Times New Roman"/>
                <w:b/>
                <w:i/>
                <w:color w:val="000000"/>
              </w:rPr>
              <w:t>Az étlap és itallap szerkesztésének marketingszempont-jai</w:t>
            </w:r>
          </w:p>
        </w:tc>
        <w:tc>
          <w:tcPr>
            <w:tcW w:w="3195" w:type="dxa"/>
            <w:tcBorders>
              <w:top w:val="single" w:sz="4" w:space="0" w:color="auto"/>
            </w:tcBorders>
            <w:vAlign w:val="center"/>
          </w:tcPr>
          <w:p w14:paraId="5F1E3E2C" w14:textId="77777777" w:rsidR="00E87BFE" w:rsidRPr="00446261" w:rsidRDefault="00E87BFE" w:rsidP="00364971">
            <w:pPr>
              <w:jc w:val="center"/>
              <w:rPr>
                <w:rFonts w:ascii="Times New Roman" w:hAnsi="Times New Roman"/>
              </w:rPr>
            </w:pPr>
            <w:r>
              <w:rPr>
                <w:rFonts w:ascii="Times New Roman" w:hAnsi="Times New Roman"/>
              </w:rPr>
              <w:t>-</w:t>
            </w:r>
          </w:p>
        </w:tc>
        <w:tc>
          <w:tcPr>
            <w:tcW w:w="3260" w:type="dxa"/>
            <w:tcBorders>
              <w:top w:val="single" w:sz="4" w:space="0" w:color="auto"/>
            </w:tcBorders>
            <w:vAlign w:val="center"/>
          </w:tcPr>
          <w:p w14:paraId="264415CC" w14:textId="77777777" w:rsidR="00E87BFE" w:rsidRDefault="00E87BFE" w:rsidP="00364971">
            <w:pPr>
              <w:ind w:left="160" w:right="180"/>
              <w:jc w:val="both"/>
              <w:rPr>
                <w:rFonts w:ascii="Times New Roman" w:hAnsi="Times New Roman"/>
              </w:rPr>
            </w:pPr>
            <w:r w:rsidRPr="00320055">
              <w:rPr>
                <w:rFonts w:ascii="Times New Roman" w:hAnsi="Times New Roman"/>
              </w:rPr>
              <w:t>Étlap, itallap, ártábla, táblás ajánlat, elektronikus választékközlő eszközök, fagylaltlap, borlap, egyéb specifikus választékközlő eszközök</w:t>
            </w:r>
          </w:p>
          <w:p w14:paraId="1D04F799" w14:textId="77777777" w:rsidR="00E87BFE" w:rsidRPr="00446261" w:rsidRDefault="00E87BFE" w:rsidP="00364971">
            <w:pPr>
              <w:ind w:left="160" w:right="180"/>
              <w:jc w:val="both"/>
              <w:rPr>
                <w:rFonts w:ascii="Times New Roman" w:hAnsi="Times New Roman"/>
              </w:rPr>
            </w:pPr>
            <w:r w:rsidRPr="00017529">
              <w:rPr>
                <w:rFonts w:ascii="Times New Roman" w:hAnsi="Times New Roman"/>
              </w:rPr>
              <w:t>Menüírás szabályai, italsor összeállításának szempontjai.</w:t>
            </w:r>
          </w:p>
        </w:tc>
        <w:tc>
          <w:tcPr>
            <w:tcW w:w="3197" w:type="dxa"/>
            <w:tcBorders>
              <w:top w:val="single" w:sz="4" w:space="0" w:color="auto"/>
            </w:tcBorders>
          </w:tcPr>
          <w:p w14:paraId="629B5CCE" w14:textId="77777777" w:rsidR="00E87BFE" w:rsidRPr="00320055" w:rsidRDefault="00E87BFE" w:rsidP="00364971">
            <w:pPr>
              <w:jc w:val="both"/>
              <w:rPr>
                <w:rFonts w:ascii="Times New Roman" w:hAnsi="Times New Roman"/>
              </w:rPr>
            </w:pPr>
            <w:r w:rsidRPr="00320055">
              <w:rPr>
                <w:rFonts w:ascii="Times New Roman" w:hAnsi="Times New Roman"/>
              </w:rPr>
              <w:t>Étlap, itallap, ártábla, táblás ajánlat, elektronikus választékközlő eszközök, fagylaltlap, borlap, egyéb specifikus választékközlő eszközök</w:t>
            </w:r>
          </w:p>
        </w:tc>
      </w:tr>
      <w:tr w:rsidR="00E87BFE" w:rsidRPr="00446261" w14:paraId="15AA8EBF" w14:textId="77777777" w:rsidTr="00E87BFE">
        <w:trPr>
          <w:jc w:val="center"/>
        </w:trPr>
        <w:tc>
          <w:tcPr>
            <w:tcW w:w="2056" w:type="dxa"/>
            <w:vMerge/>
            <w:tcBorders>
              <w:left w:val="single" w:sz="4" w:space="0" w:color="auto"/>
            </w:tcBorders>
            <w:vAlign w:val="center"/>
          </w:tcPr>
          <w:p w14:paraId="5879E1FF" w14:textId="77777777" w:rsidR="00E87BFE" w:rsidRPr="00446261" w:rsidRDefault="00E87BFE" w:rsidP="00364971">
            <w:pPr>
              <w:jc w:val="center"/>
              <w:rPr>
                <w:rFonts w:ascii="Times New Roman" w:hAnsi="Times New Roman"/>
              </w:rPr>
            </w:pPr>
          </w:p>
        </w:tc>
        <w:tc>
          <w:tcPr>
            <w:tcW w:w="1781" w:type="dxa"/>
            <w:tcBorders>
              <w:top w:val="nil"/>
              <w:left w:val="single" w:sz="4" w:space="0" w:color="auto"/>
              <w:bottom w:val="single" w:sz="4" w:space="0" w:color="auto"/>
              <w:right w:val="single" w:sz="4" w:space="0" w:color="auto"/>
            </w:tcBorders>
            <w:shd w:val="clear" w:color="auto" w:fill="auto"/>
            <w:vAlign w:val="center"/>
          </w:tcPr>
          <w:p w14:paraId="56DFC981" w14:textId="77777777" w:rsidR="00E87BFE" w:rsidRPr="00320055" w:rsidRDefault="00E87BFE" w:rsidP="00364971">
            <w:pPr>
              <w:jc w:val="center"/>
              <w:rPr>
                <w:rFonts w:ascii="Times New Roman" w:hAnsi="Times New Roman"/>
                <w:b/>
                <w:i/>
                <w:color w:val="000000"/>
              </w:rPr>
            </w:pPr>
            <w:r w:rsidRPr="00320055">
              <w:rPr>
                <w:rFonts w:ascii="Times New Roman" w:hAnsi="Times New Roman"/>
                <w:b/>
                <w:i/>
                <w:color w:val="000000"/>
              </w:rPr>
              <w:t>A bankettkínálat kialakításának szempontjai</w:t>
            </w:r>
          </w:p>
        </w:tc>
        <w:tc>
          <w:tcPr>
            <w:tcW w:w="3195" w:type="dxa"/>
            <w:tcBorders>
              <w:top w:val="single" w:sz="4" w:space="0" w:color="auto"/>
            </w:tcBorders>
            <w:vAlign w:val="center"/>
          </w:tcPr>
          <w:p w14:paraId="624239D8" w14:textId="77777777" w:rsidR="00E87BFE" w:rsidRPr="00446261" w:rsidRDefault="00E87BFE" w:rsidP="00364971">
            <w:pPr>
              <w:jc w:val="center"/>
              <w:rPr>
                <w:rFonts w:ascii="Times New Roman" w:hAnsi="Times New Roman"/>
              </w:rPr>
            </w:pPr>
            <w:r>
              <w:rPr>
                <w:rFonts w:ascii="Times New Roman" w:hAnsi="Times New Roman"/>
              </w:rPr>
              <w:t>-</w:t>
            </w:r>
          </w:p>
        </w:tc>
        <w:tc>
          <w:tcPr>
            <w:tcW w:w="3260" w:type="dxa"/>
            <w:tcBorders>
              <w:top w:val="single" w:sz="4" w:space="0" w:color="auto"/>
            </w:tcBorders>
            <w:vAlign w:val="center"/>
          </w:tcPr>
          <w:p w14:paraId="21B20776" w14:textId="77777777" w:rsidR="00E87BFE" w:rsidRPr="00446261" w:rsidRDefault="00E87BFE" w:rsidP="00364971">
            <w:pPr>
              <w:ind w:left="160" w:right="180"/>
              <w:jc w:val="both"/>
              <w:rPr>
                <w:rFonts w:ascii="Times New Roman" w:hAnsi="Times New Roman"/>
              </w:rPr>
            </w:pPr>
            <w:r w:rsidRPr="00320055">
              <w:rPr>
                <w:rFonts w:ascii="Times New Roman" w:hAnsi="Times New Roman"/>
              </w:rPr>
              <w:t>Vendégigények, szezonalitás, alkalom, technológia, gépesítettség, helyszín, rendelkezésre álló személyzet szakképzettsége</w:t>
            </w:r>
          </w:p>
        </w:tc>
        <w:tc>
          <w:tcPr>
            <w:tcW w:w="3197" w:type="dxa"/>
            <w:tcBorders>
              <w:top w:val="single" w:sz="4" w:space="0" w:color="auto"/>
            </w:tcBorders>
          </w:tcPr>
          <w:p w14:paraId="45D4F43C" w14:textId="77777777" w:rsidR="00E87BFE" w:rsidRPr="00320055" w:rsidRDefault="00E87BFE" w:rsidP="00364971">
            <w:pPr>
              <w:jc w:val="both"/>
              <w:rPr>
                <w:rFonts w:ascii="Times New Roman" w:hAnsi="Times New Roman"/>
              </w:rPr>
            </w:pPr>
            <w:r w:rsidRPr="00320055">
              <w:rPr>
                <w:rFonts w:ascii="Times New Roman" w:hAnsi="Times New Roman"/>
              </w:rPr>
              <w:t>Vendégigények, szezonalitás, alkalom, technológia, gépesítettség, helyszín, rendelkezésre álló személyzet szakképzettsége</w:t>
            </w:r>
          </w:p>
        </w:tc>
      </w:tr>
      <w:tr w:rsidR="00E87BFE" w:rsidRPr="00446261" w14:paraId="717D2E5E" w14:textId="77777777" w:rsidTr="00E87BFE">
        <w:trPr>
          <w:jc w:val="center"/>
        </w:trPr>
        <w:tc>
          <w:tcPr>
            <w:tcW w:w="2056" w:type="dxa"/>
            <w:vMerge/>
            <w:tcBorders>
              <w:left w:val="single" w:sz="4" w:space="0" w:color="auto"/>
              <w:bottom w:val="single" w:sz="4" w:space="0" w:color="auto"/>
            </w:tcBorders>
            <w:vAlign w:val="center"/>
          </w:tcPr>
          <w:p w14:paraId="7BB770F8" w14:textId="77777777" w:rsidR="00E87BFE" w:rsidRPr="00446261" w:rsidRDefault="00E87BFE" w:rsidP="00364971">
            <w:pPr>
              <w:jc w:val="center"/>
              <w:rPr>
                <w:rFonts w:ascii="Times New Roman" w:hAnsi="Times New Roman"/>
              </w:rPr>
            </w:pPr>
          </w:p>
        </w:tc>
        <w:tc>
          <w:tcPr>
            <w:tcW w:w="1781" w:type="dxa"/>
            <w:tcBorders>
              <w:top w:val="nil"/>
              <w:left w:val="single" w:sz="4" w:space="0" w:color="auto"/>
              <w:bottom w:val="single" w:sz="8" w:space="0" w:color="auto"/>
              <w:right w:val="single" w:sz="4" w:space="0" w:color="auto"/>
            </w:tcBorders>
            <w:shd w:val="clear" w:color="auto" w:fill="auto"/>
            <w:vAlign w:val="center"/>
          </w:tcPr>
          <w:p w14:paraId="4775E17D" w14:textId="77777777" w:rsidR="00E87BFE" w:rsidRPr="00320055" w:rsidRDefault="00E87BFE" w:rsidP="00364971">
            <w:pPr>
              <w:jc w:val="center"/>
              <w:rPr>
                <w:rFonts w:ascii="Times New Roman" w:hAnsi="Times New Roman"/>
                <w:b/>
                <w:i/>
                <w:color w:val="000000"/>
              </w:rPr>
            </w:pPr>
            <w:r w:rsidRPr="00320055">
              <w:rPr>
                <w:rFonts w:ascii="Times New Roman" w:hAnsi="Times New Roman"/>
                <w:b/>
                <w:i/>
                <w:color w:val="000000"/>
              </w:rPr>
              <w:t>A „séf ajánlata” (táblás ajánlat) kialakításának szempontjai</w:t>
            </w:r>
          </w:p>
        </w:tc>
        <w:tc>
          <w:tcPr>
            <w:tcW w:w="3195" w:type="dxa"/>
            <w:tcBorders>
              <w:top w:val="single" w:sz="4" w:space="0" w:color="auto"/>
            </w:tcBorders>
            <w:vAlign w:val="center"/>
          </w:tcPr>
          <w:p w14:paraId="10585AF2" w14:textId="77777777" w:rsidR="00E87BFE" w:rsidRPr="00446261" w:rsidRDefault="00E87BFE" w:rsidP="00364971">
            <w:pPr>
              <w:jc w:val="center"/>
              <w:rPr>
                <w:rFonts w:ascii="Times New Roman" w:hAnsi="Times New Roman"/>
              </w:rPr>
            </w:pPr>
            <w:r>
              <w:rPr>
                <w:rFonts w:ascii="Times New Roman" w:hAnsi="Times New Roman"/>
              </w:rPr>
              <w:t>-</w:t>
            </w:r>
          </w:p>
        </w:tc>
        <w:tc>
          <w:tcPr>
            <w:tcW w:w="3260" w:type="dxa"/>
            <w:tcBorders>
              <w:top w:val="single" w:sz="4" w:space="0" w:color="auto"/>
            </w:tcBorders>
            <w:vAlign w:val="center"/>
          </w:tcPr>
          <w:p w14:paraId="28A5A3EC" w14:textId="77777777" w:rsidR="00E87BFE" w:rsidRPr="00446261" w:rsidRDefault="00E87BFE" w:rsidP="00364971">
            <w:pPr>
              <w:ind w:left="160" w:right="180"/>
              <w:jc w:val="center"/>
              <w:rPr>
                <w:rFonts w:ascii="Times New Roman" w:hAnsi="Times New Roman"/>
              </w:rPr>
            </w:pPr>
            <w:r>
              <w:rPr>
                <w:rFonts w:ascii="Times New Roman" w:hAnsi="Times New Roman"/>
              </w:rPr>
              <w:t>-</w:t>
            </w:r>
          </w:p>
        </w:tc>
        <w:tc>
          <w:tcPr>
            <w:tcW w:w="3197" w:type="dxa"/>
            <w:tcBorders>
              <w:top w:val="single" w:sz="4" w:space="0" w:color="auto"/>
            </w:tcBorders>
          </w:tcPr>
          <w:p w14:paraId="758E5C70" w14:textId="77777777" w:rsidR="00E87BFE" w:rsidRPr="00320055" w:rsidRDefault="00E87BFE" w:rsidP="00364971">
            <w:pPr>
              <w:jc w:val="both"/>
              <w:rPr>
                <w:rFonts w:ascii="Times New Roman" w:hAnsi="Times New Roman"/>
              </w:rPr>
            </w:pPr>
            <w:r w:rsidRPr="00320055">
              <w:rPr>
                <w:rFonts w:ascii="Times New Roman" w:hAnsi="Times New Roman"/>
              </w:rPr>
              <w:t>Ajánlatok kialakítása a séf lehetőségei és ítéletei alapján</w:t>
            </w:r>
          </w:p>
        </w:tc>
      </w:tr>
      <w:tr w:rsidR="00E87BFE" w:rsidRPr="00446261" w14:paraId="089A5EB6" w14:textId="77777777" w:rsidTr="00E87BFE">
        <w:trPr>
          <w:jc w:val="center"/>
        </w:trPr>
        <w:tc>
          <w:tcPr>
            <w:tcW w:w="2056" w:type="dxa"/>
            <w:vMerge w:val="restart"/>
            <w:tcBorders>
              <w:left w:val="single" w:sz="4" w:space="0" w:color="auto"/>
            </w:tcBorders>
            <w:vAlign w:val="center"/>
          </w:tcPr>
          <w:p w14:paraId="515D6B7A" w14:textId="77777777" w:rsidR="00E87BFE" w:rsidRPr="00017529" w:rsidRDefault="00E87BFE" w:rsidP="00364971">
            <w:pPr>
              <w:widowControl w:val="0"/>
              <w:pBdr>
                <w:top w:val="nil"/>
                <w:left w:val="nil"/>
                <w:bottom w:val="nil"/>
                <w:right w:val="nil"/>
                <w:between w:val="nil"/>
              </w:pBdr>
              <w:jc w:val="center"/>
              <w:rPr>
                <w:rFonts w:ascii="Times New Roman" w:hAnsi="Times New Roman"/>
                <w:b/>
              </w:rPr>
            </w:pPr>
            <w:r w:rsidRPr="00017529">
              <w:rPr>
                <w:rFonts w:ascii="Times New Roman" w:hAnsi="Times New Roman"/>
                <w:b/>
              </w:rPr>
              <w:t>Gazdálkodás és ügyviteli ismeretek</w:t>
            </w:r>
          </w:p>
        </w:tc>
        <w:tc>
          <w:tcPr>
            <w:tcW w:w="1781" w:type="dxa"/>
          </w:tcPr>
          <w:p w14:paraId="07F10249" w14:textId="77777777" w:rsidR="00E87BFE" w:rsidRPr="00446261" w:rsidRDefault="00E87BFE" w:rsidP="00364971">
            <w:pPr>
              <w:rPr>
                <w:rFonts w:ascii="Times New Roman" w:hAnsi="Times New Roman"/>
              </w:rPr>
            </w:pPr>
          </w:p>
        </w:tc>
        <w:tc>
          <w:tcPr>
            <w:tcW w:w="3195" w:type="dxa"/>
            <w:vAlign w:val="center"/>
          </w:tcPr>
          <w:p w14:paraId="43F171A0" w14:textId="77777777" w:rsidR="00E87BFE" w:rsidRPr="00D675B5" w:rsidRDefault="00E87BFE" w:rsidP="00364971">
            <w:pPr>
              <w:jc w:val="center"/>
              <w:rPr>
                <w:rFonts w:ascii="Times New Roman" w:hAnsi="Times New Roman"/>
                <w:b/>
              </w:rPr>
            </w:pPr>
            <w:r w:rsidRPr="00D675B5">
              <w:rPr>
                <w:rFonts w:ascii="Times New Roman" w:hAnsi="Times New Roman"/>
                <w:b/>
              </w:rPr>
              <w:t>18 óra</w:t>
            </w:r>
          </w:p>
        </w:tc>
        <w:tc>
          <w:tcPr>
            <w:tcW w:w="3260" w:type="dxa"/>
          </w:tcPr>
          <w:p w14:paraId="20A0EF6D" w14:textId="77777777" w:rsidR="00E87BFE" w:rsidRPr="00D675B5" w:rsidRDefault="00E87BFE" w:rsidP="00364971">
            <w:pPr>
              <w:jc w:val="center"/>
              <w:rPr>
                <w:rFonts w:ascii="Times New Roman" w:hAnsi="Times New Roman"/>
                <w:b/>
              </w:rPr>
            </w:pPr>
            <w:r>
              <w:rPr>
                <w:rFonts w:ascii="Times New Roman" w:hAnsi="Times New Roman"/>
                <w:b/>
              </w:rPr>
              <w:t>54</w:t>
            </w:r>
            <w:r w:rsidRPr="00D675B5">
              <w:rPr>
                <w:rFonts w:ascii="Times New Roman" w:hAnsi="Times New Roman"/>
                <w:b/>
              </w:rPr>
              <w:t xml:space="preserve"> óra</w:t>
            </w:r>
          </w:p>
        </w:tc>
        <w:tc>
          <w:tcPr>
            <w:tcW w:w="3197" w:type="dxa"/>
          </w:tcPr>
          <w:p w14:paraId="590DFC71" w14:textId="77777777" w:rsidR="00E87BFE" w:rsidRPr="00446261" w:rsidRDefault="00E87BFE" w:rsidP="00364971">
            <w:pPr>
              <w:jc w:val="center"/>
              <w:rPr>
                <w:rFonts w:ascii="Times New Roman" w:hAnsi="Times New Roman"/>
              </w:rPr>
            </w:pPr>
            <w:r>
              <w:rPr>
                <w:rFonts w:ascii="Times New Roman" w:hAnsi="Times New Roman"/>
              </w:rPr>
              <w:t>a</w:t>
            </w:r>
          </w:p>
        </w:tc>
      </w:tr>
      <w:tr w:rsidR="00E87BFE" w:rsidRPr="00446261" w14:paraId="65F799F8" w14:textId="77777777" w:rsidTr="00E87BFE">
        <w:trPr>
          <w:jc w:val="center"/>
        </w:trPr>
        <w:tc>
          <w:tcPr>
            <w:tcW w:w="2056" w:type="dxa"/>
            <w:vMerge/>
            <w:tcBorders>
              <w:left w:val="single" w:sz="4" w:space="0" w:color="auto"/>
            </w:tcBorders>
            <w:vAlign w:val="center"/>
          </w:tcPr>
          <w:p w14:paraId="3FD1B791" w14:textId="77777777" w:rsidR="00E87BFE" w:rsidRPr="00017529" w:rsidRDefault="00E87BFE" w:rsidP="00364971">
            <w:pPr>
              <w:widowControl w:val="0"/>
              <w:pBdr>
                <w:top w:val="nil"/>
                <w:left w:val="nil"/>
                <w:bottom w:val="nil"/>
                <w:right w:val="nil"/>
                <w:between w:val="nil"/>
              </w:pBdr>
              <w:jc w:val="center"/>
              <w:rPr>
                <w:rFonts w:ascii="Times New Roman" w:hAnsi="Times New Roman"/>
                <w:b/>
              </w:rPr>
            </w:pPr>
          </w:p>
        </w:tc>
        <w:tc>
          <w:tcPr>
            <w:tcW w:w="1781" w:type="dxa"/>
          </w:tcPr>
          <w:p w14:paraId="6B7C0E9D" w14:textId="77777777" w:rsidR="00E87BFE" w:rsidRPr="00446261" w:rsidRDefault="00E87BFE" w:rsidP="00364971">
            <w:pPr>
              <w:jc w:val="both"/>
              <w:rPr>
                <w:rFonts w:ascii="Times New Roman" w:hAnsi="Times New Roman"/>
              </w:rPr>
            </w:pPr>
            <w:r>
              <w:rPr>
                <w:rFonts w:ascii="Times New Roman" w:hAnsi="Times New Roman"/>
                <w:b/>
              </w:rPr>
              <w:t>Beszerzés, r</w:t>
            </w:r>
            <w:r w:rsidRPr="00446261">
              <w:rPr>
                <w:rFonts w:ascii="Times New Roman" w:hAnsi="Times New Roman"/>
                <w:b/>
              </w:rPr>
              <w:t>aktározás</w:t>
            </w:r>
          </w:p>
          <w:p w14:paraId="11498E2E" w14:textId="77777777" w:rsidR="00E87BFE" w:rsidRPr="00446261" w:rsidRDefault="00E87BFE" w:rsidP="00364971">
            <w:pPr>
              <w:rPr>
                <w:rFonts w:ascii="Times New Roman" w:hAnsi="Times New Roman"/>
              </w:rPr>
            </w:pPr>
          </w:p>
        </w:tc>
        <w:tc>
          <w:tcPr>
            <w:tcW w:w="3195" w:type="dxa"/>
            <w:vAlign w:val="center"/>
          </w:tcPr>
          <w:p w14:paraId="4DE038FA" w14:textId="77777777" w:rsidR="00E87BFE" w:rsidRPr="00446261" w:rsidRDefault="00E87BFE" w:rsidP="00364971">
            <w:pPr>
              <w:jc w:val="center"/>
              <w:rPr>
                <w:rFonts w:ascii="Times New Roman" w:hAnsi="Times New Roman"/>
              </w:rPr>
            </w:pPr>
            <w:r>
              <w:rPr>
                <w:rFonts w:ascii="Times New Roman" w:hAnsi="Times New Roman"/>
              </w:rPr>
              <w:t>-</w:t>
            </w:r>
          </w:p>
        </w:tc>
        <w:tc>
          <w:tcPr>
            <w:tcW w:w="3260" w:type="dxa"/>
          </w:tcPr>
          <w:p w14:paraId="2DF6A67D" w14:textId="77777777" w:rsidR="00E87BFE" w:rsidRPr="00446261" w:rsidRDefault="00E87BFE" w:rsidP="00364971">
            <w:pPr>
              <w:jc w:val="both"/>
              <w:rPr>
                <w:rFonts w:ascii="Times New Roman" w:hAnsi="Times New Roman"/>
              </w:rPr>
            </w:pPr>
            <w:r w:rsidRPr="00446261">
              <w:rPr>
                <w:rFonts w:ascii="Times New Roman" w:hAnsi="Times New Roman"/>
              </w:rPr>
              <w:t>Áruren</w:t>
            </w:r>
            <w:r>
              <w:rPr>
                <w:rFonts w:ascii="Times New Roman" w:hAnsi="Times New Roman"/>
              </w:rPr>
              <w:t>de</w:t>
            </w:r>
            <w:r w:rsidRPr="00446261">
              <w:rPr>
                <w:rFonts w:ascii="Times New Roman" w:hAnsi="Times New Roman"/>
              </w:rPr>
              <w:t>lési és beszerzési típusok. Nyersanyagok beszerzési követelményei. Az áruátvétel szempontjai és eszközei Raktárak típusai, kialakításának szabályai. Üzemi, üzleti terméktárolás szabályai. A selejtezés szabályai.</w:t>
            </w:r>
          </w:p>
          <w:p w14:paraId="6A5DD0D1" w14:textId="77777777" w:rsidR="00E87BFE" w:rsidRPr="00446261" w:rsidRDefault="00E87BFE" w:rsidP="00364971">
            <w:pPr>
              <w:jc w:val="both"/>
              <w:rPr>
                <w:rFonts w:ascii="Times New Roman" w:hAnsi="Times New Roman"/>
              </w:rPr>
            </w:pPr>
          </w:p>
          <w:p w14:paraId="2C20BFBD" w14:textId="77777777" w:rsidR="00E87BFE" w:rsidRPr="00446261" w:rsidRDefault="00E87BFE" w:rsidP="00364971">
            <w:pPr>
              <w:jc w:val="both"/>
              <w:rPr>
                <w:rFonts w:ascii="Times New Roman" w:hAnsi="Times New Roman"/>
                <w:b/>
                <w:bCs/>
              </w:rPr>
            </w:pPr>
          </w:p>
        </w:tc>
        <w:tc>
          <w:tcPr>
            <w:tcW w:w="3197" w:type="dxa"/>
            <w:vAlign w:val="center"/>
          </w:tcPr>
          <w:p w14:paraId="7F687904" w14:textId="77777777" w:rsidR="00E87BFE" w:rsidRPr="00446261" w:rsidRDefault="00E87BFE" w:rsidP="00364971">
            <w:pPr>
              <w:jc w:val="center"/>
              <w:rPr>
                <w:rFonts w:ascii="Times New Roman" w:hAnsi="Times New Roman"/>
              </w:rPr>
            </w:pPr>
            <w:r>
              <w:rPr>
                <w:rFonts w:ascii="Times New Roman" w:hAnsi="Times New Roman"/>
              </w:rPr>
              <w:t>-</w:t>
            </w:r>
          </w:p>
        </w:tc>
      </w:tr>
      <w:tr w:rsidR="00E87BFE" w:rsidRPr="00446261" w14:paraId="063FF2FB" w14:textId="77777777" w:rsidTr="00E87BFE">
        <w:trPr>
          <w:jc w:val="center"/>
        </w:trPr>
        <w:tc>
          <w:tcPr>
            <w:tcW w:w="2056" w:type="dxa"/>
            <w:vMerge/>
            <w:tcBorders>
              <w:left w:val="single" w:sz="4" w:space="0" w:color="auto"/>
            </w:tcBorders>
            <w:vAlign w:val="center"/>
          </w:tcPr>
          <w:p w14:paraId="6C6BCC02" w14:textId="77777777" w:rsidR="00E87BFE" w:rsidRPr="00017529" w:rsidRDefault="00E87BFE" w:rsidP="00364971">
            <w:pPr>
              <w:widowControl w:val="0"/>
              <w:pBdr>
                <w:top w:val="nil"/>
                <w:left w:val="nil"/>
                <w:bottom w:val="nil"/>
                <w:right w:val="nil"/>
                <w:between w:val="nil"/>
              </w:pBdr>
              <w:jc w:val="center"/>
              <w:rPr>
                <w:rFonts w:ascii="Times New Roman" w:hAnsi="Times New Roman"/>
                <w:b/>
              </w:rPr>
            </w:pPr>
          </w:p>
        </w:tc>
        <w:tc>
          <w:tcPr>
            <w:tcW w:w="1781" w:type="dxa"/>
            <w:vAlign w:val="center"/>
          </w:tcPr>
          <w:p w14:paraId="7E7E6747" w14:textId="77777777" w:rsidR="00E87BFE" w:rsidRPr="00017529" w:rsidRDefault="00E87BFE" w:rsidP="00364971">
            <w:pPr>
              <w:jc w:val="center"/>
              <w:rPr>
                <w:rFonts w:ascii="Times New Roman" w:hAnsi="Times New Roman"/>
                <w:b/>
                <w:i/>
              </w:rPr>
            </w:pPr>
            <w:r w:rsidRPr="00446261">
              <w:rPr>
                <w:rFonts w:ascii="Times New Roman" w:hAnsi="Times New Roman"/>
                <w:b/>
              </w:rPr>
              <w:t>Termelés</w:t>
            </w:r>
          </w:p>
        </w:tc>
        <w:tc>
          <w:tcPr>
            <w:tcW w:w="3195" w:type="dxa"/>
            <w:vAlign w:val="center"/>
          </w:tcPr>
          <w:p w14:paraId="524D070D" w14:textId="77777777" w:rsidR="00E87BFE" w:rsidRPr="00446261" w:rsidRDefault="00E87BFE" w:rsidP="00364971">
            <w:pPr>
              <w:jc w:val="center"/>
              <w:rPr>
                <w:rFonts w:ascii="Times New Roman" w:hAnsi="Times New Roman"/>
              </w:rPr>
            </w:pPr>
            <w:r>
              <w:rPr>
                <w:rFonts w:ascii="Times New Roman" w:hAnsi="Times New Roman"/>
              </w:rPr>
              <w:t>-</w:t>
            </w:r>
          </w:p>
        </w:tc>
        <w:tc>
          <w:tcPr>
            <w:tcW w:w="3260" w:type="dxa"/>
          </w:tcPr>
          <w:p w14:paraId="70146C17" w14:textId="77777777" w:rsidR="00E87BFE" w:rsidRPr="00446261" w:rsidRDefault="00E87BFE" w:rsidP="00364971">
            <w:pPr>
              <w:jc w:val="both"/>
              <w:rPr>
                <w:rFonts w:ascii="Times New Roman" w:hAnsi="Times New Roman"/>
                <w:b/>
                <w:bCs/>
              </w:rPr>
            </w:pPr>
            <w:r w:rsidRPr="00446261">
              <w:rPr>
                <w:rFonts w:ascii="Times New Roman" w:hAnsi="Times New Roman"/>
              </w:rPr>
              <w:t>Vételezések szabályai Vételezések szempontjai: pillanatnyi készlet, várt forgalom, szakosított előkészítés. Termelés helyiségei.</w:t>
            </w:r>
          </w:p>
        </w:tc>
        <w:tc>
          <w:tcPr>
            <w:tcW w:w="3197" w:type="dxa"/>
          </w:tcPr>
          <w:p w14:paraId="5A839D8C" w14:textId="77777777" w:rsidR="00E87BFE" w:rsidRPr="00446261" w:rsidRDefault="00E87BFE" w:rsidP="00364971">
            <w:pPr>
              <w:rPr>
                <w:rFonts w:ascii="Times New Roman" w:hAnsi="Times New Roman"/>
              </w:rPr>
            </w:pPr>
            <w:r>
              <w:rPr>
                <w:rFonts w:ascii="Times New Roman" w:hAnsi="Times New Roman"/>
              </w:rPr>
              <w:t>-</w:t>
            </w:r>
          </w:p>
        </w:tc>
      </w:tr>
      <w:tr w:rsidR="00E87BFE" w:rsidRPr="00446261" w14:paraId="5C7B7040" w14:textId="77777777" w:rsidTr="00E87BFE">
        <w:trPr>
          <w:jc w:val="center"/>
        </w:trPr>
        <w:tc>
          <w:tcPr>
            <w:tcW w:w="2056" w:type="dxa"/>
            <w:vMerge/>
            <w:tcBorders>
              <w:left w:val="single" w:sz="4" w:space="0" w:color="auto"/>
            </w:tcBorders>
            <w:vAlign w:val="center"/>
          </w:tcPr>
          <w:p w14:paraId="22513E5E" w14:textId="77777777" w:rsidR="00E87BFE" w:rsidRPr="00017529" w:rsidRDefault="00E87BFE" w:rsidP="00364971">
            <w:pPr>
              <w:widowControl w:val="0"/>
              <w:pBdr>
                <w:top w:val="nil"/>
                <w:left w:val="nil"/>
                <w:bottom w:val="nil"/>
                <w:right w:val="nil"/>
                <w:between w:val="nil"/>
              </w:pBdr>
              <w:jc w:val="center"/>
              <w:rPr>
                <w:rFonts w:ascii="Times New Roman" w:hAnsi="Times New Roman"/>
                <w:b/>
              </w:rPr>
            </w:pPr>
          </w:p>
        </w:tc>
        <w:tc>
          <w:tcPr>
            <w:tcW w:w="1781" w:type="dxa"/>
            <w:vAlign w:val="center"/>
          </w:tcPr>
          <w:p w14:paraId="21D261AF" w14:textId="77777777" w:rsidR="00E87BFE" w:rsidRPr="00017529" w:rsidRDefault="00E87BFE" w:rsidP="00364971">
            <w:pPr>
              <w:jc w:val="center"/>
              <w:rPr>
                <w:rFonts w:ascii="Times New Roman" w:hAnsi="Times New Roman"/>
                <w:b/>
                <w:i/>
              </w:rPr>
            </w:pPr>
            <w:r w:rsidRPr="00446261">
              <w:rPr>
                <w:rFonts w:ascii="Times New Roman" w:hAnsi="Times New Roman"/>
                <w:b/>
              </w:rPr>
              <w:t>Ügyvitel a vendéglátásban</w:t>
            </w:r>
          </w:p>
        </w:tc>
        <w:tc>
          <w:tcPr>
            <w:tcW w:w="3195" w:type="dxa"/>
            <w:vAlign w:val="center"/>
          </w:tcPr>
          <w:p w14:paraId="1EFA3FA2" w14:textId="77777777" w:rsidR="00E87BFE" w:rsidRPr="00446261" w:rsidRDefault="00E87BFE" w:rsidP="00364971">
            <w:pPr>
              <w:jc w:val="center"/>
              <w:rPr>
                <w:rFonts w:ascii="Times New Roman" w:hAnsi="Times New Roman"/>
              </w:rPr>
            </w:pPr>
            <w:r>
              <w:rPr>
                <w:rFonts w:ascii="Times New Roman" w:hAnsi="Times New Roman"/>
              </w:rPr>
              <w:t>-</w:t>
            </w:r>
          </w:p>
        </w:tc>
        <w:tc>
          <w:tcPr>
            <w:tcW w:w="3260" w:type="dxa"/>
          </w:tcPr>
          <w:p w14:paraId="0167E127" w14:textId="77777777" w:rsidR="00E87BFE" w:rsidRPr="00446261" w:rsidRDefault="00E87BFE" w:rsidP="00364971">
            <w:pPr>
              <w:jc w:val="both"/>
              <w:rPr>
                <w:rFonts w:ascii="Times New Roman" w:hAnsi="Times New Roman"/>
                <w:b/>
                <w:bCs/>
              </w:rPr>
            </w:pPr>
            <w:r w:rsidRPr="00446261">
              <w:rPr>
                <w:rFonts w:ascii="Times New Roman" w:hAnsi="Times New Roman"/>
              </w:rPr>
              <w:t>Bizonylatok, számlák, leltározás. Bizonylatok típusai, szigorú számadású bizonylatok jellemzői. Készletgazdálkodás a vendéglátásban.</w:t>
            </w:r>
          </w:p>
        </w:tc>
        <w:tc>
          <w:tcPr>
            <w:tcW w:w="3197" w:type="dxa"/>
            <w:vAlign w:val="center"/>
          </w:tcPr>
          <w:p w14:paraId="09354A98" w14:textId="77777777" w:rsidR="00E87BFE" w:rsidRPr="00446261" w:rsidRDefault="00E87BFE" w:rsidP="00364971">
            <w:pPr>
              <w:jc w:val="center"/>
              <w:rPr>
                <w:rFonts w:ascii="Times New Roman" w:hAnsi="Times New Roman"/>
              </w:rPr>
            </w:pPr>
            <w:r>
              <w:rPr>
                <w:rFonts w:ascii="Times New Roman" w:hAnsi="Times New Roman"/>
              </w:rPr>
              <w:t>-</w:t>
            </w:r>
          </w:p>
        </w:tc>
      </w:tr>
      <w:tr w:rsidR="00E87BFE" w:rsidRPr="00446261" w14:paraId="4BDF1960" w14:textId="77777777" w:rsidTr="00E87BFE">
        <w:trPr>
          <w:jc w:val="center"/>
        </w:trPr>
        <w:tc>
          <w:tcPr>
            <w:tcW w:w="2056" w:type="dxa"/>
            <w:vMerge/>
            <w:tcBorders>
              <w:left w:val="single" w:sz="4" w:space="0" w:color="auto"/>
            </w:tcBorders>
            <w:vAlign w:val="center"/>
          </w:tcPr>
          <w:p w14:paraId="1870F049" w14:textId="77777777" w:rsidR="00E87BFE" w:rsidRPr="00017529" w:rsidRDefault="00E87BFE" w:rsidP="00364971">
            <w:pPr>
              <w:widowControl w:val="0"/>
              <w:pBdr>
                <w:top w:val="nil"/>
                <w:left w:val="nil"/>
                <w:bottom w:val="nil"/>
                <w:right w:val="nil"/>
                <w:between w:val="nil"/>
              </w:pBdr>
              <w:jc w:val="center"/>
              <w:rPr>
                <w:rFonts w:ascii="Times New Roman" w:hAnsi="Times New Roman"/>
                <w:b/>
              </w:rPr>
            </w:pPr>
          </w:p>
        </w:tc>
        <w:tc>
          <w:tcPr>
            <w:tcW w:w="1781" w:type="dxa"/>
            <w:vAlign w:val="center"/>
          </w:tcPr>
          <w:p w14:paraId="3FBECE27" w14:textId="77777777" w:rsidR="00E87BFE" w:rsidRPr="00017529" w:rsidRDefault="00E87BFE" w:rsidP="00364971">
            <w:pPr>
              <w:jc w:val="center"/>
              <w:rPr>
                <w:rFonts w:ascii="Times New Roman" w:hAnsi="Times New Roman"/>
                <w:b/>
                <w:i/>
              </w:rPr>
            </w:pPr>
            <w:r w:rsidRPr="00446261">
              <w:rPr>
                <w:rFonts w:ascii="Times New Roman" w:hAnsi="Times New Roman"/>
                <w:b/>
              </w:rPr>
              <w:t>Árképzés</w:t>
            </w:r>
          </w:p>
        </w:tc>
        <w:tc>
          <w:tcPr>
            <w:tcW w:w="3195" w:type="dxa"/>
            <w:vAlign w:val="center"/>
          </w:tcPr>
          <w:p w14:paraId="15F77966" w14:textId="77777777" w:rsidR="00E87BFE" w:rsidRPr="00446261" w:rsidRDefault="00E87BFE" w:rsidP="00364971">
            <w:pPr>
              <w:jc w:val="center"/>
              <w:rPr>
                <w:rFonts w:ascii="Times New Roman" w:hAnsi="Times New Roman"/>
              </w:rPr>
            </w:pPr>
            <w:r>
              <w:rPr>
                <w:rFonts w:ascii="Times New Roman" w:hAnsi="Times New Roman"/>
              </w:rPr>
              <w:t>-</w:t>
            </w:r>
          </w:p>
        </w:tc>
        <w:tc>
          <w:tcPr>
            <w:tcW w:w="3260" w:type="dxa"/>
          </w:tcPr>
          <w:p w14:paraId="51F8FF9E" w14:textId="77777777" w:rsidR="00E87BFE" w:rsidRDefault="00E87BFE" w:rsidP="00364971">
            <w:pPr>
              <w:jc w:val="both"/>
              <w:rPr>
                <w:rFonts w:ascii="Times New Roman" w:hAnsi="Times New Roman"/>
              </w:rPr>
            </w:pPr>
            <w:r w:rsidRPr="00446261">
              <w:rPr>
                <w:rFonts w:ascii="Times New Roman" w:hAnsi="Times New Roman"/>
              </w:rPr>
              <w:t>Árpolitika, árkialakítások nemzetközi formái, food cost, beverage cost, ELÁBÉ, árrés, haszonkulcs, ELÁBÉ-szint, árrésszint, árengedmények fajtái, bruttó és nettó beszerzési ár, bruttó és nettó eladási ár, áfa fogalma és számításuk módja</w:t>
            </w:r>
            <w:r>
              <w:rPr>
                <w:rFonts w:ascii="Times New Roman" w:hAnsi="Times New Roman"/>
              </w:rPr>
              <w:t>. megoszlások számítása</w:t>
            </w:r>
          </w:p>
          <w:p w14:paraId="587327C3" w14:textId="77777777" w:rsidR="00E87BFE" w:rsidRPr="00CB0FB7" w:rsidRDefault="00E87BFE" w:rsidP="00364971">
            <w:pPr>
              <w:jc w:val="both"/>
              <w:rPr>
                <w:rFonts w:ascii="Times New Roman" w:hAnsi="Times New Roman"/>
                <w:bCs/>
              </w:rPr>
            </w:pPr>
            <w:r w:rsidRPr="00CB0FB7">
              <w:rPr>
                <w:rFonts w:ascii="Times New Roman" w:hAnsi="Times New Roman"/>
              </w:rPr>
              <w:t>Százalékszámítás, mértékegység-átváltások</w:t>
            </w:r>
          </w:p>
        </w:tc>
        <w:tc>
          <w:tcPr>
            <w:tcW w:w="3197" w:type="dxa"/>
            <w:vAlign w:val="center"/>
          </w:tcPr>
          <w:p w14:paraId="54C95C19" w14:textId="77777777" w:rsidR="00E87BFE" w:rsidRPr="00446261" w:rsidRDefault="00E87BFE" w:rsidP="00364971">
            <w:pPr>
              <w:jc w:val="center"/>
              <w:rPr>
                <w:rFonts w:ascii="Times New Roman" w:hAnsi="Times New Roman"/>
              </w:rPr>
            </w:pPr>
            <w:r>
              <w:rPr>
                <w:rFonts w:ascii="Times New Roman" w:hAnsi="Times New Roman"/>
              </w:rPr>
              <w:t>-</w:t>
            </w:r>
          </w:p>
        </w:tc>
      </w:tr>
      <w:tr w:rsidR="00E87BFE" w:rsidRPr="00446261" w14:paraId="36C420FA" w14:textId="77777777" w:rsidTr="00E87BFE">
        <w:trPr>
          <w:jc w:val="center"/>
        </w:trPr>
        <w:tc>
          <w:tcPr>
            <w:tcW w:w="2056" w:type="dxa"/>
            <w:vMerge/>
            <w:tcBorders>
              <w:left w:val="single" w:sz="4" w:space="0" w:color="auto"/>
            </w:tcBorders>
            <w:vAlign w:val="center"/>
          </w:tcPr>
          <w:p w14:paraId="6FBC9252" w14:textId="77777777" w:rsidR="00E87BFE" w:rsidRPr="00017529" w:rsidRDefault="00E87BFE" w:rsidP="00364971">
            <w:pPr>
              <w:widowControl w:val="0"/>
              <w:pBdr>
                <w:top w:val="nil"/>
                <w:left w:val="nil"/>
                <w:bottom w:val="nil"/>
                <w:right w:val="nil"/>
                <w:between w:val="nil"/>
              </w:pBdr>
              <w:jc w:val="center"/>
              <w:rPr>
                <w:rFonts w:ascii="Times New Roman" w:hAnsi="Times New Roman"/>
                <w:b/>
              </w:rPr>
            </w:pPr>
          </w:p>
        </w:tc>
        <w:tc>
          <w:tcPr>
            <w:tcW w:w="1781" w:type="dxa"/>
            <w:vAlign w:val="center"/>
          </w:tcPr>
          <w:p w14:paraId="30463B91" w14:textId="77777777" w:rsidR="00E87BFE" w:rsidRPr="00017529" w:rsidRDefault="00E87BFE" w:rsidP="00364971">
            <w:pPr>
              <w:jc w:val="center"/>
              <w:rPr>
                <w:rFonts w:ascii="Times New Roman" w:hAnsi="Times New Roman"/>
                <w:b/>
                <w:i/>
              </w:rPr>
            </w:pPr>
            <w:r w:rsidRPr="00017529">
              <w:rPr>
                <w:rFonts w:ascii="Times New Roman" w:hAnsi="Times New Roman"/>
                <w:b/>
                <w:i/>
              </w:rPr>
              <w:t>Vállalkozási formák</w:t>
            </w:r>
          </w:p>
        </w:tc>
        <w:tc>
          <w:tcPr>
            <w:tcW w:w="3195" w:type="dxa"/>
          </w:tcPr>
          <w:p w14:paraId="1167F32F" w14:textId="77777777" w:rsidR="00E87BFE" w:rsidRPr="00446261" w:rsidRDefault="00E87BFE" w:rsidP="00364971">
            <w:pPr>
              <w:jc w:val="both"/>
              <w:rPr>
                <w:rFonts w:ascii="Times New Roman" w:hAnsi="Times New Roman"/>
              </w:rPr>
            </w:pPr>
            <w:r w:rsidRPr="00446261">
              <w:rPr>
                <w:rFonts w:ascii="Times New Roman" w:hAnsi="Times New Roman"/>
              </w:rPr>
              <w:t xml:space="preserve">Vállalkozási formák, típusok (egyéni és társas vállalkozások, kkt., bt., kft., rt.). Vendéglátásra jellemző vállalkozási típusok jellemzői (egyéni, bt., kft. alapítása, alapításának feltételei, </w:t>
            </w:r>
            <w:proofErr w:type="gramStart"/>
            <w:r w:rsidRPr="00446261">
              <w:rPr>
                <w:rFonts w:ascii="Times New Roman" w:hAnsi="Times New Roman"/>
              </w:rPr>
              <w:t>dokumentumai</w:t>
            </w:r>
            <w:proofErr w:type="gramEnd"/>
            <w:r w:rsidRPr="00446261">
              <w:rPr>
                <w:rFonts w:ascii="Times New Roman" w:hAnsi="Times New Roman"/>
              </w:rPr>
              <w:t>, tagjai, tagok felelőssége, tagok jogai, vállalkozások vagyona, megszűntetési módjai, belső és külső ellenőrzése, NAV).</w:t>
            </w:r>
          </w:p>
        </w:tc>
        <w:tc>
          <w:tcPr>
            <w:tcW w:w="3260" w:type="dxa"/>
            <w:vAlign w:val="center"/>
          </w:tcPr>
          <w:p w14:paraId="5BE90CD1" w14:textId="77777777" w:rsidR="00E87BFE" w:rsidRPr="00446261" w:rsidRDefault="00E87BFE" w:rsidP="00364971">
            <w:pPr>
              <w:jc w:val="center"/>
              <w:rPr>
                <w:rFonts w:ascii="Times New Roman" w:hAnsi="Times New Roman"/>
                <w:b/>
                <w:bCs/>
              </w:rPr>
            </w:pPr>
            <w:r>
              <w:rPr>
                <w:rFonts w:ascii="Times New Roman" w:hAnsi="Times New Roman"/>
                <w:b/>
                <w:bCs/>
              </w:rPr>
              <w:t>-</w:t>
            </w:r>
          </w:p>
        </w:tc>
        <w:tc>
          <w:tcPr>
            <w:tcW w:w="3197" w:type="dxa"/>
            <w:vAlign w:val="center"/>
          </w:tcPr>
          <w:p w14:paraId="169D975A" w14:textId="77777777" w:rsidR="00E87BFE" w:rsidRPr="00446261" w:rsidRDefault="00E87BFE" w:rsidP="00364971">
            <w:pPr>
              <w:jc w:val="center"/>
              <w:rPr>
                <w:rFonts w:ascii="Times New Roman" w:hAnsi="Times New Roman"/>
              </w:rPr>
            </w:pPr>
            <w:r>
              <w:rPr>
                <w:rFonts w:ascii="Times New Roman" w:hAnsi="Times New Roman"/>
              </w:rPr>
              <w:t>-</w:t>
            </w:r>
          </w:p>
        </w:tc>
      </w:tr>
      <w:tr w:rsidR="00E87BFE" w:rsidRPr="00446261" w14:paraId="4C493CA3" w14:textId="77777777" w:rsidTr="00E87BFE">
        <w:trPr>
          <w:jc w:val="center"/>
        </w:trPr>
        <w:tc>
          <w:tcPr>
            <w:tcW w:w="2056" w:type="dxa"/>
            <w:vMerge/>
            <w:tcBorders>
              <w:left w:val="single" w:sz="4" w:space="0" w:color="auto"/>
            </w:tcBorders>
            <w:vAlign w:val="center"/>
          </w:tcPr>
          <w:p w14:paraId="1DDF2C9B" w14:textId="77777777" w:rsidR="00E87BFE" w:rsidRPr="00017529" w:rsidRDefault="00E87BFE" w:rsidP="00364971">
            <w:pPr>
              <w:widowControl w:val="0"/>
              <w:pBdr>
                <w:top w:val="nil"/>
                <w:left w:val="nil"/>
                <w:bottom w:val="nil"/>
                <w:right w:val="nil"/>
                <w:between w:val="nil"/>
              </w:pBdr>
              <w:jc w:val="center"/>
              <w:rPr>
                <w:rFonts w:ascii="Times New Roman" w:hAnsi="Times New Roman"/>
                <w:b/>
              </w:rPr>
            </w:pPr>
          </w:p>
        </w:tc>
        <w:tc>
          <w:tcPr>
            <w:tcW w:w="1781" w:type="dxa"/>
            <w:vAlign w:val="center"/>
          </w:tcPr>
          <w:p w14:paraId="15BEFE78" w14:textId="77777777" w:rsidR="00E87BFE" w:rsidRPr="00017529" w:rsidRDefault="00E87BFE" w:rsidP="00364971">
            <w:pPr>
              <w:jc w:val="center"/>
              <w:rPr>
                <w:rFonts w:ascii="Times New Roman" w:hAnsi="Times New Roman"/>
                <w:i/>
              </w:rPr>
            </w:pPr>
            <w:r w:rsidRPr="00017529">
              <w:rPr>
                <w:rFonts w:ascii="Times New Roman" w:hAnsi="Times New Roman"/>
                <w:b/>
                <w:i/>
              </w:rPr>
              <w:t>Alapvető munkajogi és adózási ismeretek</w:t>
            </w:r>
          </w:p>
        </w:tc>
        <w:tc>
          <w:tcPr>
            <w:tcW w:w="3195" w:type="dxa"/>
          </w:tcPr>
          <w:p w14:paraId="5B34F1FF" w14:textId="77777777" w:rsidR="00E87BFE" w:rsidRPr="00446261" w:rsidRDefault="00E87BFE" w:rsidP="00364971">
            <w:pPr>
              <w:jc w:val="both"/>
              <w:rPr>
                <w:rFonts w:ascii="Times New Roman" w:hAnsi="Times New Roman"/>
                <w:b/>
                <w:bCs/>
              </w:rPr>
            </w:pPr>
            <w:r w:rsidRPr="00446261">
              <w:rPr>
                <w:rFonts w:ascii="Times New Roman" w:hAnsi="Times New Roman"/>
              </w:rPr>
              <w:t>Munkáltató és munkavállaló kapcsolata (munkaszerződés fogalma, tartalma, jellemzői)</w:t>
            </w:r>
            <w:r>
              <w:rPr>
                <w:rFonts w:ascii="Times New Roman" w:hAnsi="Times New Roman"/>
              </w:rPr>
              <w:t xml:space="preserve"> </w:t>
            </w:r>
            <w:r w:rsidRPr="00446261">
              <w:rPr>
                <w:rFonts w:ascii="Times New Roman" w:hAnsi="Times New Roman"/>
              </w:rPr>
              <w:t>Munkavállaló és mun</w:t>
            </w:r>
            <w:r>
              <w:rPr>
                <w:rFonts w:ascii="Times New Roman" w:hAnsi="Times New Roman"/>
              </w:rPr>
              <w:t>káltató jogai és kötelességei.</w:t>
            </w:r>
          </w:p>
        </w:tc>
        <w:tc>
          <w:tcPr>
            <w:tcW w:w="3260" w:type="dxa"/>
            <w:vAlign w:val="center"/>
          </w:tcPr>
          <w:p w14:paraId="1934AA84" w14:textId="77777777" w:rsidR="00E87BFE" w:rsidRPr="00446261" w:rsidRDefault="00E87BFE" w:rsidP="00364971">
            <w:pPr>
              <w:jc w:val="center"/>
              <w:rPr>
                <w:rFonts w:ascii="Times New Roman" w:hAnsi="Times New Roman"/>
                <w:b/>
                <w:bCs/>
              </w:rPr>
            </w:pPr>
            <w:r>
              <w:rPr>
                <w:rFonts w:ascii="Times New Roman" w:hAnsi="Times New Roman"/>
                <w:b/>
                <w:bCs/>
              </w:rPr>
              <w:t>-</w:t>
            </w:r>
          </w:p>
        </w:tc>
        <w:tc>
          <w:tcPr>
            <w:tcW w:w="3197" w:type="dxa"/>
            <w:vAlign w:val="center"/>
          </w:tcPr>
          <w:p w14:paraId="147E4C7E" w14:textId="77777777" w:rsidR="00E87BFE" w:rsidRPr="00446261" w:rsidRDefault="00E87BFE" w:rsidP="00364971">
            <w:pPr>
              <w:jc w:val="center"/>
              <w:rPr>
                <w:rFonts w:ascii="Times New Roman" w:hAnsi="Times New Roman"/>
              </w:rPr>
            </w:pPr>
            <w:r>
              <w:rPr>
                <w:rFonts w:ascii="Times New Roman" w:hAnsi="Times New Roman"/>
              </w:rPr>
              <w:t>-</w:t>
            </w:r>
          </w:p>
        </w:tc>
      </w:tr>
      <w:tr w:rsidR="00E87BFE" w:rsidRPr="00446261" w14:paraId="000C0ED2" w14:textId="77777777" w:rsidTr="00E87BFE">
        <w:trPr>
          <w:jc w:val="center"/>
        </w:trPr>
        <w:tc>
          <w:tcPr>
            <w:tcW w:w="2056" w:type="dxa"/>
            <w:vMerge/>
            <w:tcBorders>
              <w:left w:val="single" w:sz="4" w:space="0" w:color="auto"/>
            </w:tcBorders>
            <w:vAlign w:val="center"/>
          </w:tcPr>
          <w:p w14:paraId="3D375781" w14:textId="77777777" w:rsidR="00E87BFE" w:rsidRPr="00017529" w:rsidRDefault="00E87BFE" w:rsidP="00364971">
            <w:pPr>
              <w:widowControl w:val="0"/>
              <w:pBdr>
                <w:top w:val="nil"/>
                <w:left w:val="nil"/>
                <w:bottom w:val="nil"/>
                <w:right w:val="nil"/>
                <w:between w:val="nil"/>
              </w:pBdr>
              <w:jc w:val="center"/>
              <w:rPr>
                <w:rFonts w:ascii="Times New Roman" w:hAnsi="Times New Roman"/>
                <w:b/>
              </w:rPr>
            </w:pPr>
          </w:p>
        </w:tc>
        <w:tc>
          <w:tcPr>
            <w:tcW w:w="1781" w:type="dxa"/>
            <w:vAlign w:val="center"/>
          </w:tcPr>
          <w:p w14:paraId="0F24D0AD" w14:textId="77777777" w:rsidR="00E87BFE" w:rsidRPr="00017529" w:rsidRDefault="00E87BFE" w:rsidP="00364971">
            <w:pPr>
              <w:jc w:val="center"/>
              <w:rPr>
                <w:rFonts w:ascii="Times New Roman" w:hAnsi="Times New Roman"/>
                <w:i/>
              </w:rPr>
            </w:pPr>
            <w:r w:rsidRPr="00017529">
              <w:rPr>
                <w:rFonts w:ascii="Times New Roman" w:hAnsi="Times New Roman"/>
                <w:b/>
                <w:i/>
              </w:rPr>
              <w:t>Százalékszámítás, mértékegység-átváltások</w:t>
            </w:r>
          </w:p>
        </w:tc>
        <w:tc>
          <w:tcPr>
            <w:tcW w:w="3195" w:type="dxa"/>
          </w:tcPr>
          <w:p w14:paraId="1266240A" w14:textId="77777777" w:rsidR="00E87BFE" w:rsidRDefault="00E87BFE" w:rsidP="00364971">
            <w:pPr>
              <w:jc w:val="both"/>
              <w:rPr>
                <w:rFonts w:ascii="Times New Roman" w:hAnsi="Times New Roman"/>
              </w:rPr>
            </w:pPr>
            <w:r w:rsidRPr="00017529">
              <w:rPr>
                <w:rFonts w:ascii="Times New Roman" w:hAnsi="Times New Roman"/>
              </w:rPr>
              <w:t>Százalékszámítás, mértékegység-átváltások</w:t>
            </w:r>
          </w:p>
          <w:p w14:paraId="73814708" w14:textId="77777777" w:rsidR="00E87BFE" w:rsidRPr="00446261" w:rsidRDefault="00E87BFE" w:rsidP="00364971">
            <w:pPr>
              <w:jc w:val="both"/>
              <w:rPr>
                <w:rFonts w:ascii="Times New Roman" w:hAnsi="Times New Roman"/>
                <w:b/>
                <w:bCs/>
              </w:rPr>
            </w:pPr>
            <w:r w:rsidRPr="00446261">
              <w:rPr>
                <w:rFonts w:ascii="Times New Roman" w:hAnsi="Times New Roman"/>
              </w:rPr>
              <w:t>Kerekítési szabályok</w:t>
            </w:r>
          </w:p>
        </w:tc>
        <w:tc>
          <w:tcPr>
            <w:tcW w:w="3260" w:type="dxa"/>
            <w:vAlign w:val="center"/>
          </w:tcPr>
          <w:p w14:paraId="418EEEF9" w14:textId="77777777" w:rsidR="00E87BFE" w:rsidRPr="00446261" w:rsidRDefault="00E87BFE" w:rsidP="00364971">
            <w:pPr>
              <w:jc w:val="center"/>
              <w:rPr>
                <w:rFonts w:ascii="Times New Roman" w:hAnsi="Times New Roman"/>
                <w:b/>
                <w:bCs/>
              </w:rPr>
            </w:pPr>
            <w:r>
              <w:rPr>
                <w:rFonts w:ascii="Times New Roman" w:hAnsi="Times New Roman"/>
                <w:b/>
                <w:bCs/>
              </w:rPr>
              <w:t>-</w:t>
            </w:r>
          </w:p>
        </w:tc>
        <w:tc>
          <w:tcPr>
            <w:tcW w:w="3197" w:type="dxa"/>
            <w:vAlign w:val="center"/>
          </w:tcPr>
          <w:p w14:paraId="2372A40B" w14:textId="77777777" w:rsidR="00E87BFE" w:rsidRPr="00446261" w:rsidRDefault="00E87BFE" w:rsidP="00364971">
            <w:pPr>
              <w:jc w:val="center"/>
              <w:rPr>
                <w:rFonts w:ascii="Times New Roman" w:hAnsi="Times New Roman"/>
              </w:rPr>
            </w:pPr>
            <w:r>
              <w:rPr>
                <w:rFonts w:ascii="Times New Roman" w:hAnsi="Times New Roman"/>
              </w:rPr>
              <w:t>-</w:t>
            </w:r>
          </w:p>
        </w:tc>
      </w:tr>
      <w:tr w:rsidR="00E87BFE" w:rsidRPr="00446261" w14:paraId="0E293A9B" w14:textId="77777777" w:rsidTr="00E87BFE">
        <w:trPr>
          <w:jc w:val="center"/>
        </w:trPr>
        <w:tc>
          <w:tcPr>
            <w:tcW w:w="2056" w:type="dxa"/>
            <w:vMerge w:val="restart"/>
            <w:tcBorders>
              <w:top w:val="single" w:sz="4" w:space="0" w:color="auto"/>
              <w:left w:val="single" w:sz="4" w:space="0" w:color="auto"/>
            </w:tcBorders>
            <w:vAlign w:val="center"/>
          </w:tcPr>
          <w:p w14:paraId="68316739" w14:textId="77777777" w:rsidR="00E87BFE" w:rsidRDefault="00E87BFE" w:rsidP="00364971">
            <w:pPr>
              <w:widowControl w:val="0"/>
              <w:pBdr>
                <w:top w:val="nil"/>
                <w:left w:val="nil"/>
                <w:bottom w:val="nil"/>
                <w:right w:val="nil"/>
                <w:between w:val="nil"/>
              </w:pBdr>
              <w:jc w:val="center"/>
              <w:rPr>
                <w:rFonts w:ascii="Times New Roman" w:hAnsi="Times New Roman"/>
                <w:b/>
              </w:rPr>
            </w:pPr>
            <w:r>
              <w:rPr>
                <w:rFonts w:ascii="Times New Roman" w:hAnsi="Times New Roman"/>
                <w:b/>
              </w:rPr>
              <w:t>Üzleti menedzsment</w:t>
            </w:r>
          </w:p>
          <w:p w14:paraId="4A51DED5" w14:textId="77777777" w:rsidR="00E87BFE" w:rsidRPr="00017529" w:rsidRDefault="00E87BFE" w:rsidP="00364971">
            <w:pPr>
              <w:widowControl w:val="0"/>
              <w:pBdr>
                <w:top w:val="nil"/>
                <w:left w:val="nil"/>
                <w:bottom w:val="nil"/>
                <w:right w:val="nil"/>
                <w:between w:val="nil"/>
              </w:pBdr>
              <w:jc w:val="center"/>
              <w:rPr>
                <w:rFonts w:ascii="Times New Roman" w:hAnsi="Times New Roman"/>
                <w:b/>
              </w:rPr>
            </w:pPr>
          </w:p>
        </w:tc>
        <w:tc>
          <w:tcPr>
            <w:tcW w:w="1781" w:type="dxa"/>
            <w:vAlign w:val="center"/>
          </w:tcPr>
          <w:p w14:paraId="41DE6526" w14:textId="77777777" w:rsidR="00E87BFE" w:rsidRPr="00017529" w:rsidRDefault="00E87BFE" w:rsidP="00364971">
            <w:pPr>
              <w:jc w:val="center"/>
              <w:rPr>
                <w:rFonts w:ascii="Times New Roman" w:hAnsi="Times New Roman"/>
                <w:b/>
                <w:i/>
              </w:rPr>
            </w:pPr>
          </w:p>
        </w:tc>
        <w:tc>
          <w:tcPr>
            <w:tcW w:w="3195" w:type="dxa"/>
          </w:tcPr>
          <w:p w14:paraId="0BDB3F7F" w14:textId="77777777" w:rsidR="00E87BFE" w:rsidRPr="00446261" w:rsidRDefault="00E87BFE" w:rsidP="00364971">
            <w:pPr>
              <w:jc w:val="both"/>
              <w:rPr>
                <w:rFonts w:ascii="Times New Roman" w:hAnsi="Times New Roman"/>
              </w:rPr>
            </w:pPr>
          </w:p>
        </w:tc>
        <w:tc>
          <w:tcPr>
            <w:tcW w:w="3260" w:type="dxa"/>
            <w:vAlign w:val="center"/>
          </w:tcPr>
          <w:p w14:paraId="751F92B2" w14:textId="77777777" w:rsidR="00E87BFE" w:rsidRDefault="00E87BFE" w:rsidP="00364971">
            <w:pPr>
              <w:jc w:val="center"/>
              <w:rPr>
                <w:rFonts w:ascii="Times New Roman" w:hAnsi="Times New Roman"/>
                <w:b/>
                <w:bCs/>
              </w:rPr>
            </w:pPr>
            <w:r>
              <w:rPr>
                <w:rFonts w:ascii="Times New Roman" w:hAnsi="Times New Roman"/>
                <w:b/>
                <w:bCs/>
              </w:rPr>
              <w:t>36 óra</w:t>
            </w:r>
          </w:p>
        </w:tc>
        <w:tc>
          <w:tcPr>
            <w:tcW w:w="3197" w:type="dxa"/>
            <w:vAlign w:val="center"/>
          </w:tcPr>
          <w:p w14:paraId="574BB345" w14:textId="77777777" w:rsidR="00E87BFE" w:rsidRPr="005C5D00" w:rsidRDefault="00E87BFE" w:rsidP="00364971">
            <w:pPr>
              <w:jc w:val="center"/>
              <w:rPr>
                <w:rFonts w:ascii="Times New Roman" w:hAnsi="Times New Roman"/>
                <w:b/>
              </w:rPr>
            </w:pPr>
            <w:r w:rsidRPr="005C5D00">
              <w:rPr>
                <w:rFonts w:ascii="Times New Roman" w:hAnsi="Times New Roman"/>
                <w:b/>
              </w:rPr>
              <w:t>72 óra</w:t>
            </w:r>
          </w:p>
        </w:tc>
      </w:tr>
      <w:tr w:rsidR="00E87BFE" w:rsidRPr="00446261" w14:paraId="62A7F262" w14:textId="77777777" w:rsidTr="00E87BFE">
        <w:trPr>
          <w:jc w:val="center"/>
        </w:trPr>
        <w:tc>
          <w:tcPr>
            <w:tcW w:w="2056" w:type="dxa"/>
            <w:vMerge/>
            <w:tcBorders>
              <w:left w:val="single" w:sz="4" w:space="0" w:color="auto"/>
            </w:tcBorders>
            <w:vAlign w:val="center"/>
          </w:tcPr>
          <w:p w14:paraId="22769E19" w14:textId="77777777" w:rsidR="00E87BFE" w:rsidRPr="00017529" w:rsidRDefault="00E87BFE" w:rsidP="00364971">
            <w:pPr>
              <w:widowControl w:val="0"/>
              <w:pBdr>
                <w:top w:val="nil"/>
                <w:left w:val="nil"/>
                <w:bottom w:val="nil"/>
                <w:right w:val="nil"/>
                <w:between w:val="nil"/>
              </w:pBdr>
              <w:jc w:val="center"/>
              <w:rPr>
                <w:rFonts w:ascii="Times New Roman" w:hAnsi="Times New Roman"/>
                <w:b/>
              </w:rPr>
            </w:pPr>
          </w:p>
        </w:tc>
        <w:tc>
          <w:tcPr>
            <w:tcW w:w="1781" w:type="dxa"/>
            <w:tcBorders>
              <w:top w:val="single" w:sz="8" w:space="0" w:color="auto"/>
              <w:left w:val="single" w:sz="4" w:space="0" w:color="auto"/>
              <w:bottom w:val="single" w:sz="4" w:space="0" w:color="auto"/>
              <w:right w:val="single" w:sz="4" w:space="0" w:color="auto"/>
            </w:tcBorders>
            <w:shd w:val="clear" w:color="auto" w:fill="auto"/>
            <w:vAlign w:val="center"/>
          </w:tcPr>
          <w:p w14:paraId="3B9BDA6E" w14:textId="77777777" w:rsidR="00E87BFE" w:rsidRPr="005C5D00" w:rsidRDefault="00E87BFE" w:rsidP="00364971">
            <w:pPr>
              <w:jc w:val="center"/>
              <w:rPr>
                <w:rFonts w:ascii="Times New Roman" w:hAnsi="Times New Roman"/>
                <w:b/>
                <w:i/>
                <w:color w:val="000000"/>
              </w:rPr>
            </w:pPr>
            <w:r w:rsidRPr="005C5D00">
              <w:rPr>
                <w:rFonts w:ascii="Times New Roman" w:hAnsi="Times New Roman"/>
                <w:b/>
                <w:i/>
                <w:color w:val="000000"/>
              </w:rPr>
              <w:t>Gazdálkodás a bevételekkel</w:t>
            </w:r>
          </w:p>
        </w:tc>
        <w:tc>
          <w:tcPr>
            <w:tcW w:w="3195" w:type="dxa"/>
            <w:tcBorders>
              <w:bottom w:val="single" w:sz="4" w:space="0" w:color="auto"/>
            </w:tcBorders>
            <w:vAlign w:val="center"/>
          </w:tcPr>
          <w:p w14:paraId="65179463" w14:textId="77777777" w:rsidR="00E87BFE" w:rsidRPr="00446261" w:rsidRDefault="00E87BFE" w:rsidP="00364971">
            <w:pPr>
              <w:jc w:val="center"/>
              <w:rPr>
                <w:rFonts w:ascii="Times New Roman" w:hAnsi="Times New Roman"/>
              </w:rPr>
            </w:pPr>
            <w:r>
              <w:rPr>
                <w:rFonts w:ascii="Times New Roman" w:hAnsi="Times New Roman"/>
              </w:rPr>
              <w:t>-</w:t>
            </w:r>
          </w:p>
        </w:tc>
        <w:tc>
          <w:tcPr>
            <w:tcW w:w="3260" w:type="dxa"/>
            <w:tcBorders>
              <w:bottom w:val="single" w:sz="4" w:space="0" w:color="auto"/>
            </w:tcBorders>
            <w:vAlign w:val="center"/>
          </w:tcPr>
          <w:p w14:paraId="54A47F6B" w14:textId="77777777" w:rsidR="00E87BFE" w:rsidRPr="00446261" w:rsidRDefault="00E87BFE" w:rsidP="00364971">
            <w:pPr>
              <w:jc w:val="both"/>
              <w:rPr>
                <w:rFonts w:ascii="Times New Roman" w:hAnsi="Times New Roman"/>
              </w:rPr>
            </w:pPr>
            <w:r w:rsidRPr="00446261">
              <w:rPr>
                <w:rFonts w:ascii="Times New Roman" w:hAnsi="Times New Roman"/>
              </w:rPr>
              <w:t>Gazdálkodás a bevételekkel (elméleti tudnivalók, és azok gyakorlati példákkal való összekapcsolása)</w:t>
            </w:r>
          </w:p>
          <w:p w14:paraId="45B90376" w14:textId="77777777" w:rsidR="00E87BFE" w:rsidRPr="00446261" w:rsidRDefault="00E87BFE" w:rsidP="00364971">
            <w:pPr>
              <w:jc w:val="both"/>
              <w:rPr>
                <w:rFonts w:ascii="Times New Roman" w:hAnsi="Times New Roman"/>
              </w:rPr>
            </w:pPr>
            <w:r w:rsidRPr="00446261">
              <w:rPr>
                <w:rFonts w:ascii="Times New Roman" w:hAnsi="Times New Roman"/>
              </w:rPr>
              <w:t xml:space="preserve"> A bevétel fogalma, egyszerű számviteli alapjai; az árral és kialakításával összefüggő alap-</w:t>
            </w:r>
          </w:p>
          <w:p w14:paraId="65C6ACAB" w14:textId="77777777" w:rsidR="00E87BFE" w:rsidRPr="00446261" w:rsidRDefault="00E87BFE" w:rsidP="00364971">
            <w:pPr>
              <w:jc w:val="both"/>
              <w:rPr>
                <w:rFonts w:ascii="Times New Roman" w:hAnsi="Times New Roman"/>
              </w:rPr>
            </w:pPr>
            <w:r w:rsidRPr="00446261">
              <w:rPr>
                <w:rFonts w:ascii="Times New Roman" w:hAnsi="Times New Roman"/>
              </w:rPr>
              <w:t xml:space="preserve">ismeretek: nettó, bruttó, áfa, felszolgálási díj; </w:t>
            </w:r>
          </w:p>
          <w:p w14:paraId="11DAFE0E" w14:textId="77777777" w:rsidR="00E87BFE" w:rsidRPr="00446261" w:rsidRDefault="00E87BFE" w:rsidP="00364971">
            <w:pPr>
              <w:jc w:val="both"/>
              <w:rPr>
                <w:rFonts w:ascii="Times New Roman" w:hAnsi="Times New Roman"/>
              </w:rPr>
            </w:pPr>
            <w:r w:rsidRPr="00446261">
              <w:rPr>
                <w:rFonts w:ascii="Times New Roman" w:hAnsi="Times New Roman"/>
              </w:rPr>
              <w:t xml:space="preserve">az árrés fogalma, szintmutatók; </w:t>
            </w:r>
            <w:proofErr w:type="gramStart"/>
            <w:r w:rsidRPr="00446261">
              <w:rPr>
                <w:rFonts w:ascii="Times New Roman" w:hAnsi="Times New Roman"/>
              </w:rPr>
              <w:t>a</w:t>
            </w:r>
            <w:proofErr w:type="gramEnd"/>
          </w:p>
          <w:p w14:paraId="19512213" w14:textId="77777777" w:rsidR="00E87BFE" w:rsidRPr="00446261" w:rsidRDefault="00E87BFE" w:rsidP="00364971">
            <w:pPr>
              <w:jc w:val="both"/>
              <w:rPr>
                <w:rFonts w:ascii="Times New Roman" w:hAnsi="Times New Roman"/>
              </w:rPr>
            </w:pPr>
            <w:r w:rsidRPr="00446261">
              <w:rPr>
                <w:rFonts w:ascii="Times New Roman" w:hAnsi="Times New Roman"/>
              </w:rPr>
              <w:t xml:space="preserve">bevételtervezés egyszerű folyamata: a tervezés alapjai, a bevétel bontása egységekre, időtávokra </w:t>
            </w:r>
          </w:p>
          <w:p w14:paraId="5894F536" w14:textId="77777777" w:rsidR="00E87BFE" w:rsidRDefault="00E87BFE" w:rsidP="00364971">
            <w:pPr>
              <w:jc w:val="center"/>
              <w:rPr>
                <w:rFonts w:ascii="Times New Roman" w:hAnsi="Times New Roman"/>
                <w:b/>
                <w:bCs/>
              </w:rPr>
            </w:pPr>
          </w:p>
        </w:tc>
        <w:tc>
          <w:tcPr>
            <w:tcW w:w="3197" w:type="dxa"/>
            <w:tcBorders>
              <w:top w:val="single" w:sz="8" w:space="0" w:color="auto"/>
              <w:left w:val="single" w:sz="4" w:space="0" w:color="auto"/>
              <w:bottom w:val="single" w:sz="4" w:space="0" w:color="auto"/>
              <w:right w:val="single" w:sz="8" w:space="0" w:color="auto"/>
            </w:tcBorders>
            <w:shd w:val="clear" w:color="auto" w:fill="auto"/>
            <w:vAlign w:val="center"/>
          </w:tcPr>
          <w:p w14:paraId="65900F4D" w14:textId="77777777" w:rsidR="00E87BFE" w:rsidRPr="005C5D00" w:rsidRDefault="00E87BFE" w:rsidP="00364971">
            <w:pPr>
              <w:jc w:val="both"/>
              <w:rPr>
                <w:rFonts w:ascii="Times New Roman" w:hAnsi="Times New Roman"/>
                <w:color w:val="000000"/>
              </w:rPr>
            </w:pPr>
            <w:r>
              <w:rPr>
                <w:rFonts w:ascii="Times New Roman" w:hAnsi="Times New Roman"/>
                <w:color w:val="000000"/>
              </w:rPr>
              <w:t>A</w:t>
            </w:r>
            <w:r w:rsidRPr="005C5D00">
              <w:rPr>
                <w:rFonts w:ascii="Times New Roman" w:hAnsi="Times New Roman"/>
                <w:color w:val="000000"/>
              </w:rPr>
              <w:t>z árral és kialakításával összefüggő alap-ismeretek: nettó, bruttó, áfa, felszolgálási díj; az árak kezelése a számlázó munkaállomás-ban: árucikk felvétele, árucikk hozzárendelése értékesítőhelyhez, ármeghatározás, érvé-nyességi határidők beállítása, engedmények beállítása; az árrés fogalma, szintmutatók; a bevételtervezés egyszerű folyamata: a tervezés alapjai, a bevétel bontása egységekre, idő-távokra</w:t>
            </w:r>
          </w:p>
        </w:tc>
      </w:tr>
      <w:tr w:rsidR="00E87BFE" w:rsidRPr="00446261" w14:paraId="03CF2450" w14:textId="77777777" w:rsidTr="00E87BFE">
        <w:trPr>
          <w:jc w:val="center"/>
        </w:trPr>
        <w:tc>
          <w:tcPr>
            <w:tcW w:w="2056" w:type="dxa"/>
            <w:vMerge/>
            <w:tcBorders>
              <w:left w:val="single" w:sz="4" w:space="0" w:color="auto"/>
              <w:right w:val="single" w:sz="4" w:space="0" w:color="auto"/>
            </w:tcBorders>
            <w:vAlign w:val="center"/>
          </w:tcPr>
          <w:p w14:paraId="0F9BFDF4" w14:textId="77777777" w:rsidR="00E87BFE" w:rsidRPr="00017529" w:rsidRDefault="00E87BFE" w:rsidP="00364971">
            <w:pPr>
              <w:widowControl w:val="0"/>
              <w:pBdr>
                <w:top w:val="nil"/>
                <w:left w:val="nil"/>
                <w:bottom w:val="nil"/>
                <w:right w:val="nil"/>
                <w:between w:val="nil"/>
              </w:pBdr>
              <w:jc w:val="center"/>
              <w:rPr>
                <w:rFonts w:ascii="Times New Roman" w:hAnsi="Times New Roman"/>
                <w:b/>
              </w:rPr>
            </w:pPr>
          </w:p>
        </w:tc>
        <w:tc>
          <w:tcPr>
            <w:tcW w:w="1781" w:type="dxa"/>
            <w:tcBorders>
              <w:top w:val="single" w:sz="4" w:space="0" w:color="auto"/>
              <w:left w:val="single" w:sz="4" w:space="0" w:color="auto"/>
              <w:bottom w:val="single" w:sz="4" w:space="0" w:color="auto"/>
              <w:right w:val="single" w:sz="4" w:space="0" w:color="auto"/>
            </w:tcBorders>
            <w:shd w:val="clear" w:color="auto" w:fill="auto"/>
            <w:vAlign w:val="center"/>
          </w:tcPr>
          <w:p w14:paraId="6E6A3847" w14:textId="77777777" w:rsidR="00E87BFE" w:rsidRPr="005C5D00" w:rsidRDefault="00E87BFE" w:rsidP="00364971">
            <w:pPr>
              <w:jc w:val="center"/>
              <w:rPr>
                <w:rFonts w:ascii="Times New Roman" w:hAnsi="Times New Roman"/>
                <w:b/>
                <w:i/>
                <w:color w:val="000000"/>
              </w:rPr>
            </w:pPr>
            <w:r w:rsidRPr="005C5D00">
              <w:rPr>
                <w:rFonts w:ascii="Times New Roman" w:hAnsi="Times New Roman"/>
                <w:b/>
                <w:i/>
                <w:color w:val="000000"/>
              </w:rPr>
              <w:t>A gazdálkodással összefüggő bizonylatkezelési ismeretek</w:t>
            </w:r>
          </w:p>
        </w:tc>
        <w:tc>
          <w:tcPr>
            <w:tcW w:w="3195" w:type="dxa"/>
            <w:tcBorders>
              <w:top w:val="single" w:sz="4" w:space="0" w:color="auto"/>
              <w:left w:val="single" w:sz="4" w:space="0" w:color="auto"/>
              <w:bottom w:val="single" w:sz="4" w:space="0" w:color="auto"/>
              <w:right w:val="single" w:sz="4" w:space="0" w:color="auto"/>
            </w:tcBorders>
            <w:vAlign w:val="center"/>
          </w:tcPr>
          <w:p w14:paraId="7BFDF64C" w14:textId="77777777" w:rsidR="00E87BFE" w:rsidRPr="00446261" w:rsidRDefault="00E87BFE" w:rsidP="00364971">
            <w:pPr>
              <w:jc w:val="center"/>
              <w:rPr>
                <w:rFonts w:ascii="Times New Roman" w:hAnsi="Times New Roman"/>
              </w:rPr>
            </w:pPr>
            <w:r>
              <w:rPr>
                <w:rFonts w:ascii="Times New Roman" w:hAnsi="Times New Roman"/>
              </w:rPr>
              <w:t>-</w:t>
            </w:r>
          </w:p>
        </w:tc>
        <w:tc>
          <w:tcPr>
            <w:tcW w:w="3260" w:type="dxa"/>
            <w:tcBorders>
              <w:top w:val="single" w:sz="4" w:space="0" w:color="auto"/>
              <w:left w:val="single" w:sz="4" w:space="0" w:color="auto"/>
              <w:bottom w:val="single" w:sz="4" w:space="0" w:color="auto"/>
              <w:right w:val="single" w:sz="4" w:space="0" w:color="auto"/>
            </w:tcBorders>
            <w:vAlign w:val="center"/>
          </w:tcPr>
          <w:p w14:paraId="58DEC136" w14:textId="77777777" w:rsidR="00E87BFE" w:rsidRPr="00446261" w:rsidRDefault="00E87BFE" w:rsidP="00364971">
            <w:pPr>
              <w:jc w:val="both"/>
              <w:rPr>
                <w:rFonts w:ascii="Times New Roman" w:hAnsi="Times New Roman"/>
              </w:rPr>
            </w:pPr>
            <w:r w:rsidRPr="00446261">
              <w:rPr>
                <w:rFonts w:ascii="Times New Roman" w:hAnsi="Times New Roman"/>
              </w:rPr>
              <w:t>A gazdálkodással összefüggő bizonylatkezelési ismeretek</w:t>
            </w:r>
          </w:p>
          <w:p w14:paraId="74A71B57" w14:textId="77777777" w:rsidR="00E87BFE" w:rsidRPr="00446261" w:rsidRDefault="00E87BFE" w:rsidP="00364971">
            <w:pPr>
              <w:jc w:val="both"/>
              <w:rPr>
                <w:rFonts w:ascii="Times New Roman" w:hAnsi="Times New Roman"/>
              </w:rPr>
            </w:pPr>
            <w:r w:rsidRPr="00446261">
              <w:rPr>
                <w:rFonts w:ascii="Times New Roman" w:hAnsi="Times New Roman"/>
              </w:rPr>
              <w:t>A bevétel bizonylatai, elszámoltatás;</w:t>
            </w:r>
          </w:p>
          <w:p w14:paraId="49D0D9EE" w14:textId="77777777" w:rsidR="00E87BFE" w:rsidRPr="00446261" w:rsidRDefault="00E87BFE" w:rsidP="00364971">
            <w:pPr>
              <w:jc w:val="both"/>
              <w:rPr>
                <w:rFonts w:ascii="Times New Roman" w:hAnsi="Times New Roman"/>
              </w:rPr>
            </w:pPr>
            <w:r w:rsidRPr="00446261">
              <w:rPr>
                <w:rFonts w:ascii="Times New Roman" w:hAnsi="Times New Roman"/>
              </w:rPr>
              <w:t>a számla alaki, tartalmi követelményei, gépi (elméleti alapon) és kézi kiállítása, sztornózása;</w:t>
            </w:r>
          </w:p>
          <w:p w14:paraId="6C456D14" w14:textId="77777777" w:rsidR="00E87BFE" w:rsidRPr="00446261" w:rsidRDefault="00E87BFE" w:rsidP="00364971">
            <w:pPr>
              <w:jc w:val="both"/>
              <w:rPr>
                <w:rFonts w:ascii="Times New Roman" w:hAnsi="Times New Roman"/>
              </w:rPr>
            </w:pPr>
            <w:r w:rsidRPr="00446261">
              <w:rPr>
                <w:rFonts w:ascii="Times New Roman" w:hAnsi="Times New Roman"/>
              </w:rPr>
              <w:t>a nyugta alaki, tartalmi követelményei, kézi és gépi (elméleti alapon) nyugta,</w:t>
            </w:r>
          </w:p>
          <w:p w14:paraId="3E768E81" w14:textId="77777777" w:rsidR="00E87BFE" w:rsidRPr="00446261" w:rsidRDefault="00E87BFE" w:rsidP="00364971">
            <w:pPr>
              <w:jc w:val="both"/>
              <w:rPr>
                <w:rFonts w:ascii="Times New Roman" w:hAnsi="Times New Roman"/>
              </w:rPr>
            </w:pPr>
            <w:r w:rsidRPr="00446261">
              <w:rPr>
                <w:rFonts w:ascii="Times New Roman" w:hAnsi="Times New Roman"/>
              </w:rPr>
              <w:t>eljárások a pénztárgép üzemzavara, meghibásodása esetén, sztornózás;</w:t>
            </w:r>
          </w:p>
          <w:p w14:paraId="6545B69D" w14:textId="77777777" w:rsidR="00E87BFE" w:rsidRDefault="00E87BFE" w:rsidP="00364971">
            <w:pPr>
              <w:jc w:val="both"/>
              <w:rPr>
                <w:rFonts w:ascii="Times New Roman" w:hAnsi="Times New Roman"/>
              </w:rPr>
            </w:pPr>
            <w:r w:rsidRPr="00446261">
              <w:rPr>
                <w:rFonts w:ascii="Times New Roman" w:hAnsi="Times New Roman"/>
              </w:rPr>
              <w:t>fizetési módok: készpénz, bankkártya, készpénz-helyettesítők, banki átutalás; banki POS-terminál használata (elméleti alapon)</w:t>
            </w:r>
          </w:p>
          <w:p w14:paraId="3E7B9760" w14:textId="77777777" w:rsidR="00E87BFE" w:rsidRPr="00446261" w:rsidRDefault="00E87BFE" w:rsidP="00364971">
            <w:pPr>
              <w:jc w:val="both"/>
              <w:rPr>
                <w:rFonts w:ascii="Times New Roman" w:hAnsi="Times New Roman"/>
              </w:rPr>
            </w:pPr>
            <w:r w:rsidRPr="00446261">
              <w:rPr>
                <w:rFonts w:ascii="Times New Roman" w:hAnsi="Times New Roman"/>
              </w:rPr>
              <w:t>értékesítési szerződés;</w:t>
            </w:r>
          </w:p>
          <w:p w14:paraId="266B1EC2" w14:textId="77777777" w:rsidR="00E87BFE" w:rsidRPr="00446261" w:rsidRDefault="00E87BFE" w:rsidP="00364971">
            <w:pPr>
              <w:jc w:val="both"/>
              <w:rPr>
                <w:rFonts w:ascii="Times New Roman" w:hAnsi="Times New Roman"/>
              </w:rPr>
            </w:pPr>
            <w:r w:rsidRPr="00446261">
              <w:rPr>
                <w:rFonts w:ascii="Times New Roman" w:hAnsi="Times New Roman"/>
              </w:rPr>
              <w:t>a szállodai bankett és a catering bevételeinek elszámolása;</w:t>
            </w:r>
          </w:p>
          <w:p w14:paraId="7687CCFE" w14:textId="77777777" w:rsidR="00E87BFE" w:rsidRPr="00446261" w:rsidRDefault="00E87BFE" w:rsidP="00364971">
            <w:pPr>
              <w:jc w:val="both"/>
              <w:rPr>
                <w:rFonts w:ascii="Times New Roman" w:hAnsi="Times New Roman"/>
              </w:rPr>
            </w:pPr>
            <w:r w:rsidRPr="00446261">
              <w:rPr>
                <w:rFonts w:ascii="Times New Roman" w:hAnsi="Times New Roman"/>
              </w:rPr>
              <w:t xml:space="preserve">fizetési határidők, a halasztott fizetés feltételei, előleg, foglaló, </w:t>
            </w:r>
            <w:proofErr w:type="gramStart"/>
            <w:r w:rsidRPr="00446261">
              <w:rPr>
                <w:rFonts w:ascii="Times New Roman" w:hAnsi="Times New Roman"/>
              </w:rPr>
              <w:t>kaució</w:t>
            </w:r>
            <w:proofErr w:type="gramEnd"/>
            <w:r w:rsidRPr="00446261">
              <w:rPr>
                <w:rFonts w:ascii="Times New Roman" w:hAnsi="Times New Roman"/>
              </w:rPr>
              <w:t>;</w:t>
            </w:r>
          </w:p>
          <w:p w14:paraId="52D02847" w14:textId="77777777" w:rsidR="00E87BFE" w:rsidRPr="00446261" w:rsidRDefault="00E87BFE" w:rsidP="00364971">
            <w:pPr>
              <w:jc w:val="both"/>
              <w:rPr>
                <w:rFonts w:ascii="Times New Roman" w:hAnsi="Times New Roman"/>
              </w:rPr>
            </w:pPr>
            <w:r w:rsidRPr="00446261">
              <w:rPr>
                <w:rFonts w:ascii="Times New Roman" w:hAnsi="Times New Roman"/>
              </w:rPr>
              <w:t>pénzügyi elszámolás: bevétel feladása az ügyvitel felé (pénzösszesítő kiállítása);</w:t>
            </w:r>
          </w:p>
          <w:p w14:paraId="16A61D50" w14:textId="77777777" w:rsidR="00E87BFE" w:rsidRPr="00446261" w:rsidRDefault="00E87BFE" w:rsidP="00364971">
            <w:pPr>
              <w:jc w:val="both"/>
              <w:rPr>
                <w:rFonts w:ascii="Times New Roman" w:hAnsi="Times New Roman"/>
              </w:rPr>
            </w:pPr>
            <w:r w:rsidRPr="00446261">
              <w:rPr>
                <w:rFonts w:ascii="Times New Roman" w:hAnsi="Times New Roman"/>
              </w:rPr>
              <w:t xml:space="preserve"> felszolgálási díj kifizetése; tip kifizetése;</w:t>
            </w:r>
          </w:p>
          <w:p w14:paraId="7DBF40A7" w14:textId="77777777" w:rsidR="00E87BFE" w:rsidRPr="00446261" w:rsidRDefault="00E87BFE" w:rsidP="00364971">
            <w:pPr>
              <w:jc w:val="both"/>
              <w:rPr>
                <w:rFonts w:ascii="Times New Roman" w:hAnsi="Times New Roman"/>
              </w:rPr>
            </w:pPr>
            <w:r w:rsidRPr="00446261">
              <w:rPr>
                <w:rFonts w:ascii="Times New Roman" w:hAnsi="Times New Roman"/>
              </w:rPr>
              <w:t>szakhatósági ellenőrzés (Fogyasztóvédelmi Főosztály): számla- és nyugtaadási kötelezettség, borravaló kezelése, nyilvántartása;</w:t>
            </w:r>
          </w:p>
          <w:p w14:paraId="2D204885" w14:textId="77777777" w:rsidR="00E87BFE" w:rsidRPr="00446261" w:rsidRDefault="00E87BFE" w:rsidP="00364971">
            <w:pPr>
              <w:jc w:val="both"/>
              <w:rPr>
                <w:rFonts w:ascii="Times New Roman" w:hAnsi="Times New Roman"/>
              </w:rPr>
            </w:pPr>
            <w:r w:rsidRPr="00446261">
              <w:rPr>
                <w:rFonts w:ascii="Times New Roman" w:hAnsi="Times New Roman"/>
              </w:rPr>
              <w:t>az elviteles és helyben fogyasztott termékeknél alkalmazott áfaszámítás szabályának alkalmazása;</w:t>
            </w:r>
          </w:p>
          <w:p w14:paraId="4A8AE7EA" w14:textId="77777777" w:rsidR="00E87BFE" w:rsidRDefault="00E87BFE" w:rsidP="00364971">
            <w:pPr>
              <w:rPr>
                <w:rFonts w:ascii="Times New Roman" w:hAnsi="Times New Roman"/>
                <w:b/>
                <w:bCs/>
              </w:rPr>
            </w:pPr>
            <w:r w:rsidRPr="00446261">
              <w:rPr>
                <w:rFonts w:ascii="Times New Roman" w:hAnsi="Times New Roman"/>
              </w:rPr>
              <w:t>az ártájékoztatás eszközei</w:t>
            </w:r>
          </w:p>
        </w:tc>
        <w:tc>
          <w:tcPr>
            <w:tcW w:w="3197" w:type="dxa"/>
            <w:tcBorders>
              <w:top w:val="single" w:sz="4" w:space="0" w:color="auto"/>
              <w:left w:val="single" w:sz="4" w:space="0" w:color="auto"/>
              <w:bottom w:val="single" w:sz="4" w:space="0" w:color="auto"/>
              <w:right w:val="single" w:sz="4" w:space="0" w:color="auto"/>
            </w:tcBorders>
            <w:shd w:val="clear" w:color="auto" w:fill="auto"/>
            <w:vAlign w:val="center"/>
          </w:tcPr>
          <w:p w14:paraId="4DEFCE6E" w14:textId="77777777" w:rsidR="00E87BFE" w:rsidRPr="005C5D00" w:rsidRDefault="00E87BFE" w:rsidP="00364971">
            <w:pPr>
              <w:jc w:val="both"/>
              <w:rPr>
                <w:rFonts w:ascii="Times New Roman" w:hAnsi="Times New Roman"/>
                <w:color w:val="000000"/>
              </w:rPr>
            </w:pPr>
            <w:proofErr w:type="gramStart"/>
            <w:r w:rsidRPr="005C5D00">
              <w:rPr>
                <w:rFonts w:ascii="Times New Roman" w:hAnsi="Times New Roman"/>
                <w:color w:val="000000"/>
              </w:rPr>
              <w:t>A bevétel bizonylatai, elszámoltatás; a számla alaki, tartalmi követelményei, gépi és kézi kiállítása, sztornózása; a nyugta alaki, tartalmi követel</w:t>
            </w:r>
            <w:r>
              <w:rPr>
                <w:rFonts w:ascii="Times New Roman" w:hAnsi="Times New Roman"/>
                <w:color w:val="000000"/>
              </w:rPr>
              <w:t>-</w:t>
            </w:r>
            <w:r w:rsidRPr="005C5D00">
              <w:rPr>
                <w:rFonts w:ascii="Times New Roman" w:hAnsi="Times New Roman"/>
                <w:color w:val="000000"/>
              </w:rPr>
              <w:t>ményei, kézi és gépi nyugta, eljárá-sok a pénztárgép üzemzavara, meghibásodása esetén, sztornózás; fizetési módok: kész-pénz, bankkártya, készpénz-helyettesítők, banki átutalás; banki POS-terminál használata; a nyugta- és számlaadás gépi eszközei: számlázó munkaállomások keze</w:t>
            </w:r>
            <w:r>
              <w:rPr>
                <w:rFonts w:ascii="Times New Roman" w:hAnsi="Times New Roman"/>
                <w:color w:val="000000"/>
              </w:rPr>
              <w:t>-</w:t>
            </w:r>
            <w:r w:rsidRPr="005C5D00">
              <w:rPr>
                <w:rFonts w:ascii="Times New Roman" w:hAnsi="Times New Roman"/>
                <w:color w:val="000000"/>
              </w:rPr>
              <w:t>lése (asztalnyitás, blokkolás, asztalbontás, cikk áthelyezése, tétel sztornóz</w:t>
            </w:r>
            <w:r>
              <w:rPr>
                <w:rFonts w:ascii="Times New Roman" w:hAnsi="Times New Roman"/>
                <w:color w:val="000000"/>
              </w:rPr>
              <w:t>ása, számla sztornózása, előleg</w:t>
            </w:r>
            <w:r w:rsidRPr="005C5D00">
              <w:rPr>
                <w:rFonts w:ascii="Times New Roman" w:hAnsi="Times New Roman"/>
                <w:color w:val="000000"/>
              </w:rPr>
              <w:t>számla, előlegfelhasználás, hitelszámla, engedményadás); értékesítési</w:t>
            </w:r>
            <w:proofErr w:type="gramEnd"/>
            <w:r w:rsidRPr="005C5D00">
              <w:rPr>
                <w:rFonts w:ascii="Times New Roman" w:hAnsi="Times New Roman"/>
                <w:color w:val="000000"/>
              </w:rPr>
              <w:t xml:space="preserve"> </w:t>
            </w:r>
            <w:proofErr w:type="gramStart"/>
            <w:r w:rsidRPr="005C5D00">
              <w:rPr>
                <w:rFonts w:ascii="Times New Roman" w:hAnsi="Times New Roman"/>
                <w:color w:val="000000"/>
              </w:rPr>
              <w:t>szerződés; a szállodai bankett és a catering bevételeinek elszámol</w:t>
            </w:r>
            <w:r>
              <w:rPr>
                <w:rFonts w:ascii="Times New Roman" w:hAnsi="Times New Roman"/>
                <w:color w:val="000000"/>
              </w:rPr>
              <w:t>-</w:t>
            </w:r>
            <w:r w:rsidRPr="005C5D00">
              <w:rPr>
                <w:rFonts w:ascii="Times New Roman" w:hAnsi="Times New Roman"/>
                <w:color w:val="000000"/>
              </w:rPr>
              <w:t>ása; fizetési határidők, a halasztott fizetés feltételei, előleg, foglaló, kaució; pénzügyi elszámolás: bevétel feladása az ügyvitel felé (pénzösszesítő kiállítása); számlázó munkaállo</w:t>
            </w:r>
            <w:r>
              <w:rPr>
                <w:rFonts w:ascii="Times New Roman" w:hAnsi="Times New Roman"/>
                <w:color w:val="000000"/>
              </w:rPr>
              <w:t>-</w:t>
            </w:r>
            <w:r w:rsidRPr="005C5D00">
              <w:rPr>
                <w:rFonts w:ascii="Times New Roman" w:hAnsi="Times New Roman"/>
                <w:color w:val="000000"/>
              </w:rPr>
              <w:t>más</w:t>
            </w:r>
            <w:r>
              <w:rPr>
                <w:rFonts w:ascii="Times New Roman" w:hAnsi="Times New Roman"/>
                <w:color w:val="000000"/>
              </w:rPr>
              <w:t xml:space="preserve"> </w:t>
            </w:r>
            <w:r w:rsidRPr="005C5D00">
              <w:rPr>
                <w:rFonts w:ascii="Times New Roman" w:hAnsi="Times New Roman"/>
                <w:color w:val="000000"/>
              </w:rPr>
              <w:t>, kasszagépek és banki POS-terminálok elszámolási bizonyl</w:t>
            </w:r>
            <w:r>
              <w:rPr>
                <w:rFonts w:ascii="Times New Roman" w:hAnsi="Times New Roman"/>
                <w:color w:val="000000"/>
              </w:rPr>
              <w:t>-</w:t>
            </w:r>
            <w:r w:rsidRPr="005C5D00">
              <w:rPr>
                <w:rFonts w:ascii="Times New Roman" w:hAnsi="Times New Roman"/>
                <w:color w:val="000000"/>
              </w:rPr>
              <w:t>atai; felszolgálási díj kifizetése; tip kifizetése; szakhatósági ellenőrzés (Fogyasztóvédelmi Főosztály): számla- és nyugtaadási kötelezettség, borravaló kezelése, nyilván</w:t>
            </w:r>
            <w:r>
              <w:rPr>
                <w:rFonts w:ascii="Times New Roman" w:hAnsi="Times New Roman"/>
                <w:color w:val="000000"/>
              </w:rPr>
              <w:t>-</w:t>
            </w:r>
            <w:r w:rsidRPr="005C5D00">
              <w:rPr>
                <w:rFonts w:ascii="Times New Roman" w:hAnsi="Times New Roman"/>
                <w:color w:val="000000"/>
              </w:rPr>
              <w:t>tartása; az elviteles és helyben fogyasztott termékeknél alkalmazott áfaszámítás szabályának alkalmazása; az ártájékoztatás</w:t>
            </w:r>
            <w:proofErr w:type="gramEnd"/>
            <w:r w:rsidRPr="005C5D00">
              <w:rPr>
                <w:rFonts w:ascii="Times New Roman" w:hAnsi="Times New Roman"/>
                <w:color w:val="000000"/>
              </w:rPr>
              <w:t xml:space="preserve"> eszközei</w:t>
            </w:r>
          </w:p>
        </w:tc>
      </w:tr>
      <w:tr w:rsidR="00E87BFE" w:rsidRPr="00446261" w14:paraId="01D37BEB" w14:textId="77777777" w:rsidTr="00E87BFE">
        <w:trPr>
          <w:jc w:val="center"/>
        </w:trPr>
        <w:tc>
          <w:tcPr>
            <w:tcW w:w="2056" w:type="dxa"/>
            <w:vMerge/>
            <w:tcBorders>
              <w:left w:val="single" w:sz="4" w:space="0" w:color="auto"/>
              <w:right w:val="single" w:sz="4" w:space="0" w:color="auto"/>
            </w:tcBorders>
            <w:vAlign w:val="center"/>
          </w:tcPr>
          <w:p w14:paraId="6245ECC3" w14:textId="77777777" w:rsidR="00E87BFE" w:rsidRPr="00017529" w:rsidRDefault="00E87BFE" w:rsidP="00364971">
            <w:pPr>
              <w:widowControl w:val="0"/>
              <w:pBdr>
                <w:top w:val="nil"/>
                <w:left w:val="nil"/>
                <w:bottom w:val="nil"/>
                <w:right w:val="nil"/>
                <w:between w:val="nil"/>
              </w:pBdr>
              <w:jc w:val="center"/>
              <w:rPr>
                <w:rFonts w:ascii="Times New Roman" w:hAnsi="Times New Roman"/>
                <w:b/>
              </w:rPr>
            </w:pPr>
          </w:p>
        </w:tc>
        <w:tc>
          <w:tcPr>
            <w:tcW w:w="1781" w:type="dxa"/>
            <w:tcBorders>
              <w:top w:val="single" w:sz="4" w:space="0" w:color="auto"/>
              <w:left w:val="single" w:sz="4" w:space="0" w:color="auto"/>
              <w:bottom w:val="single" w:sz="4" w:space="0" w:color="auto"/>
              <w:right w:val="single" w:sz="4" w:space="0" w:color="auto"/>
            </w:tcBorders>
            <w:shd w:val="clear" w:color="auto" w:fill="auto"/>
            <w:vAlign w:val="center"/>
          </w:tcPr>
          <w:p w14:paraId="2F98EA54" w14:textId="77777777" w:rsidR="00E87BFE" w:rsidRPr="005C5D00" w:rsidRDefault="00E87BFE" w:rsidP="00364971">
            <w:pPr>
              <w:jc w:val="center"/>
              <w:rPr>
                <w:rFonts w:ascii="Times New Roman" w:hAnsi="Times New Roman"/>
                <w:b/>
                <w:i/>
                <w:color w:val="000000"/>
              </w:rPr>
            </w:pPr>
            <w:r w:rsidRPr="005C5D00">
              <w:rPr>
                <w:rFonts w:ascii="Times New Roman" w:hAnsi="Times New Roman"/>
                <w:b/>
                <w:i/>
                <w:color w:val="000000"/>
              </w:rPr>
              <w:t>Anyag-, készlet- és eszközgazdálkodás</w:t>
            </w:r>
          </w:p>
        </w:tc>
        <w:tc>
          <w:tcPr>
            <w:tcW w:w="3195" w:type="dxa"/>
            <w:tcBorders>
              <w:top w:val="single" w:sz="4" w:space="0" w:color="auto"/>
              <w:left w:val="single" w:sz="4" w:space="0" w:color="auto"/>
              <w:bottom w:val="single" w:sz="4" w:space="0" w:color="auto"/>
              <w:right w:val="single" w:sz="4" w:space="0" w:color="auto"/>
            </w:tcBorders>
            <w:vAlign w:val="center"/>
          </w:tcPr>
          <w:p w14:paraId="18626B2A" w14:textId="77777777" w:rsidR="00E87BFE" w:rsidRPr="00446261" w:rsidRDefault="00E87BFE" w:rsidP="00364971">
            <w:pPr>
              <w:jc w:val="center"/>
              <w:rPr>
                <w:rFonts w:ascii="Times New Roman" w:hAnsi="Times New Roman"/>
              </w:rPr>
            </w:pPr>
            <w:r>
              <w:rPr>
                <w:rFonts w:ascii="Times New Roman" w:hAnsi="Times New Roman"/>
              </w:rPr>
              <w:t>-</w:t>
            </w:r>
          </w:p>
        </w:tc>
        <w:tc>
          <w:tcPr>
            <w:tcW w:w="3260" w:type="dxa"/>
            <w:tcBorders>
              <w:top w:val="single" w:sz="4" w:space="0" w:color="auto"/>
              <w:left w:val="single" w:sz="4" w:space="0" w:color="auto"/>
              <w:bottom w:val="single" w:sz="4" w:space="0" w:color="auto"/>
              <w:right w:val="single" w:sz="4" w:space="0" w:color="auto"/>
            </w:tcBorders>
            <w:vAlign w:val="center"/>
          </w:tcPr>
          <w:p w14:paraId="12B5EB26" w14:textId="77777777" w:rsidR="00E87BFE" w:rsidRDefault="00E87BFE" w:rsidP="00364971">
            <w:pPr>
              <w:jc w:val="center"/>
              <w:rPr>
                <w:rFonts w:ascii="Times New Roman" w:hAnsi="Times New Roman"/>
                <w:b/>
                <w:bCs/>
              </w:rPr>
            </w:pPr>
            <w:r>
              <w:rPr>
                <w:rFonts w:ascii="Times New Roman" w:hAnsi="Times New Roman"/>
                <w:b/>
                <w:bCs/>
              </w:rPr>
              <w:t>-</w:t>
            </w:r>
          </w:p>
        </w:tc>
        <w:tc>
          <w:tcPr>
            <w:tcW w:w="3197" w:type="dxa"/>
            <w:tcBorders>
              <w:top w:val="single" w:sz="4" w:space="0" w:color="auto"/>
              <w:left w:val="single" w:sz="4" w:space="0" w:color="auto"/>
              <w:bottom w:val="single" w:sz="4" w:space="0" w:color="auto"/>
              <w:right w:val="single" w:sz="4" w:space="0" w:color="auto"/>
            </w:tcBorders>
            <w:shd w:val="clear" w:color="auto" w:fill="auto"/>
            <w:vAlign w:val="center"/>
          </w:tcPr>
          <w:p w14:paraId="680ACFD1" w14:textId="77777777" w:rsidR="00E87BFE" w:rsidRPr="005C5D00" w:rsidRDefault="00E87BFE" w:rsidP="00364971">
            <w:pPr>
              <w:jc w:val="both"/>
              <w:rPr>
                <w:rFonts w:ascii="Times New Roman" w:hAnsi="Times New Roman"/>
                <w:color w:val="000000"/>
              </w:rPr>
            </w:pPr>
            <w:proofErr w:type="gramStart"/>
            <w:r w:rsidRPr="005C5D00">
              <w:rPr>
                <w:rFonts w:ascii="Times New Roman" w:hAnsi="Times New Roman"/>
                <w:color w:val="000000"/>
              </w:rPr>
              <w:t>Az áruforgalmi mérlegsor elemei; kalkuláció – az anya</w:t>
            </w:r>
            <w:r>
              <w:rPr>
                <w:rFonts w:ascii="Times New Roman" w:hAnsi="Times New Roman"/>
                <w:color w:val="000000"/>
              </w:rPr>
              <w:t>ghányad-számítás alapjai (egysé</w:t>
            </w:r>
            <w:r w:rsidRPr="005C5D00">
              <w:rPr>
                <w:rFonts w:ascii="Times New Roman" w:hAnsi="Times New Roman"/>
                <w:color w:val="000000"/>
              </w:rPr>
              <w:t>gek, mennyiségek, veszteségek); ételköltség, italköltség, egyéb költség (fogalmak, szint-mutatók értelmezése); számítógépes kalkulációs alkalmazás kezelé</w:t>
            </w:r>
            <w:r>
              <w:rPr>
                <w:rFonts w:ascii="Times New Roman" w:hAnsi="Times New Roman"/>
                <w:color w:val="000000"/>
              </w:rPr>
              <w:t>se: alapanyagok felvéte</w:t>
            </w:r>
            <w:r w:rsidRPr="005C5D00">
              <w:rPr>
                <w:rFonts w:ascii="Times New Roman" w:hAnsi="Times New Roman"/>
                <w:color w:val="000000"/>
              </w:rPr>
              <w:t>le, többszintes működés használata, tápanyagértékre, trans</w:t>
            </w:r>
            <w:r>
              <w:rPr>
                <w:rFonts w:ascii="Times New Roman" w:hAnsi="Times New Roman"/>
                <w:color w:val="000000"/>
              </w:rPr>
              <w:t>zzsírokra és allergénekre vonat</w:t>
            </w:r>
            <w:r w:rsidRPr="005C5D00">
              <w:rPr>
                <w:rFonts w:ascii="Times New Roman" w:hAnsi="Times New Roman"/>
                <w:color w:val="000000"/>
              </w:rPr>
              <w:t>kozó információk bevitele, alapkalkulációk elkészítése, ka</w:t>
            </w:r>
            <w:r>
              <w:rPr>
                <w:rFonts w:ascii="Times New Roman" w:hAnsi="Times New Roman"/>
                <w:color w:val="000000"/>
              </w:rPr>
              <w:t>lkulációk eladási cikkekhez ren</w:t>
            </w:r>
            <w:r w:rsidRPr="005C5D00">
              <w:rPr>
                <w:rFonts w:ascii="Times New Roman" w:hAnsi="Times New Roman"/>
                <w:color w:val="000000"/>
              </w:rPr>
              <w:t>delése; beszerzés: beszállítók kiválasztása, árajánlatkérés, ajánlatok összehasonlítása, be-szállítók értékelése, minősítése, egyszerű szállítói szerződés; raktározás:</w:t>
            </w:r>
            <w:proofErr w:type="gramEnd"/>
            <w:r w:rsidRPr="005C5D00">
              <w:rPr>
                <w:rFonts w:ascii="Times New Roman" w:hAnsi="Times New Roman"/>
                <w:color w:val="000000"/>
              </w:rPr>
              <w:t xml:space="preserve"> </w:t>
            </w:r>
            <w:proofErr w:type="gramStart"/>
            <w:r w:rsidRPr="005C5D00">
              <w:rPr>
                <w:rFonts w:ascii="Times New Roman" w:hAnsi="Times New Roman"/>
                <w:color w:val="000000"/>
              </w:rPr>
              <w:t>raktár kialakítása (szakosított tárolás, speciális szabályok: ergonómia, munkavédelmi, tűzrendészeti előírá-sok; készletmozgások (bevételezés, kiadás): készletnyilvántartási számítógépes alkalmazás kezelése: belső mozgás</w:t>
            </w:r>
            <w:r>
              <w:rPr>
                <w:rFonts w:ascii="Times New Roman" w:hAnsi="Times New Roman"/>
                <w:color w:val="000000"/>
              </w:rPr>
              <w:t>-</w:t>
            </w:r>
            <w:r w:rsidRPr="005C5D00">
              <w:rPr>
                <w:rFonts w:ascii="Times New Roman" w:hAnsi="Times New Roman"/>
                <w:color w:val="000000"/>
              </w:rPr>
              <w:t>bizonylatok kiállítása; a készle</w:t>
            </w:r>
            <w:r>
              <w:rPr>
                <w:rFonts w:ascii="Times New Roman" w:hAnsi="Times New Roman"/>
                <w:color w:val="000000"/>
              </w:rPr>
              <w:t>tgazdálkodás alapfogalmai: mini</w:t>
            </w:r>
            <w:r w:rsidRPr="005C5D00">
              <w:rPr>
                <w:rFonts w:ascii="Times New Roman" w:hAnsi="Times New Roman"/>
                <w:color w:val="000000"/>
              </w:rPr>
              <w:t>mum-, maximum-, bizton</w:t>
            </w:r>
            <w:r>
              <w:rPr>
                <w:rFonts w:ascii="Times New Roman" w:hAnsi="Times New Roman"/>
                <w:color w:val="000000"/>
              </w:rPr>
              <w:t>-</w:t>
            </w:r>
            <w:r w:rsidRPr="005C5D00">
              <w:rPr>
                <w:rFonts w:ascii="Times New Roman" w:hAnsi="Times New Roman"/>
                <w:color w:val="000000"/>
              </w:rPr>
              <w:t>sági készlet; számítógépes készletnyilvántartási alkalmazás keze-lése, készletstatisztikák készítése; anyagi felelősség; elszámolás a készletekkel: a standolás és a leltározás gyakorlata, számítógépes alkalmazásainak elsajátítása; az alap eszközcso-portok ismerete: üzemelési, tárgyi eszközök;</w:t>
            </w:r>
            <w:proofErr w:type="gramEnd"/>
            <w:r w:rsidRPr="005C5D00">
              <w:rPr>
                <w:rFonts w:ascii="Times New Roman" w:hAnsi="Times New Roman"/>
                <w:color w:val="000000"/>
              </w:rPr>
              <w:t xml:space="preserve"> leltározással ö</w:t>
            </w:r>
            <w:r>
              <w:rPr>
                <w:rFonts w:ascii="Times New Roman" w:hAnsi="Times New Roman"/>
                <w:color w:val="000000"/>
              </w:rPr>
              <w:t>sszefüggő ismeretek: leltártípu</w:t>
            </w:r>
            <w:r w:rsidRPr="005C5D00">
              <w:rPr>
                <w:rFonts w:ascii="Times New Roman" w:hAnsi="Times New Roman"/>
                <w:color w:val="000000"/>
              </w:rPr>
              <w:t>sok, eszközleltár</w:t>
            </w:r>
          </w:p>
        </w:tc>
      </w:tr>
      <w:tr w:rsidR="00E87BFE" w:rsidRPr="00446261" w14:paraId="71DE2952" w14:textId="77777777" w:rsidTr="00E87BFE">
        <w:trPr>
          <w:jc w:val="center"/>
        </w:trPr>
        <w:tc>
          <w:tcPr>
            <w:tcW w:w="2056" w:type="dxa"/>
            <w:tcBorders>
              <w:top w:val="single" w:sz="4" w:space="0" w:color="auto"/>
              <w:left w:val="single" w:sz="4" w:space="0" w:color="auto"/>
            </w:tcBorders>
            <w:vAlign w:val="center"/>
          </w:tcPr>
          <w:p w14:paraId="6AFB903C" w14:textId="77777777" w:rsidR="00E87BFE" w:rsidRPr="00017529" w:rsidRDefault="00E87BFE" w:rsidP="00364971">
            <w:pPr>
              <w:widowControl w:val="0"/>
              <w:pBdr>
                <w:top w:val="nil"/>
                <w:left w:val="nil"/>
                <w:bottom w:val="nil"/>
                <w:right w:val="nil"/>
                <w:between w:val="nil"/>
              </w:pBdr>
              <w:jc w:val="center"/>
              <w:rPr>
                <w:rFonts w:ascii="Times New Roman" w:hAnsi="Times New Roman"/>
                <w:b/>
              </w:rPr>
            </w:pPr>
            <w:r w:rsidRPr="007F5744">
              <w:rPr>
                <w:rFonts w:ascii="Times New Roman" w:hAnsi="Times New Roman"/>
                <w:b/>
              </w:rPr>
              <w:t>Marketing és protokoll</w:t>
            </w:r>
          </w:p>
        </w:tc>
        <w:tc>
          <w:tcPr>
            <w:tcW w:w="1781" w:type="dxa"/>
            <w:tcBorders>
              <w:top w:val="single" w:sz="4" w:space="0" w:color="auto"/>
            </w:tcBorders>
            <w:vAlign w:val="center"/>
          </w:tcPr>
          <w:p w14:paraId="4FD92B4F" w14:textId="77777777" w:rsidR="00E87BFE" w:rsidRPr="007F5744" w:rsidRDefault="00E87BFE" w:rsidP="00364971">
            <w:pPr>
              <w:jc w:val="center"/>
              <w:rPr>
                <w:rFonts w:ascii="Times New Roman" w:hAnsi="Times New Roman"/>
                <w:b/>
                <w:i/>
              </w:rPr>
            </w:pPr>
          </w:p>
        </w:tc>
        <w:tc>
          <w:tcPr>
            <w:tcW w:w="3195" w:type="dxa"/>
            <w:tcBorders>
              <w:top w:val="single" w:sz="4" w:space="0" w:color="auto"/>
            </w:tcBorders>
          </w:tcPr>
          <w:p w14:paraId="595F438C" w14:textId="77777777" w:rsidR="00E87BFE" w:rsidRPr="007F5744" w:rsidRDefault="00E87BFE" w:rsidP="00364971">
            <w:pPr>
              <w:jc w:val="center"/>
              <w:rPr>
                <w:rFonts w:ascii="Times New Roman" w:hAnsi="Times New Roman"/>
                <w:b/>
              </w:rPr>
            </w:pPr>
            <w:r w:rsidRPr="007F5744">
              <w:rPr>
                <w:rFonts w:ascii="Times New Roman" w:hAnsi="Times New Roman"/>
                <w:b/>
              </w:rPr>
              <w:t>18 óra</w:t>
            </w:r>
          </w:p>
          <w:p w14:paraId="36AF477F" w14:textId="77777777" w:rsidR="00E87BFE" w:rsidRPr="00446261" w:rsidRDefault="00E87BFE" w:rsidP="00364971">
            <w:pPr>
              <w:jc w:val="both"/>
              <w:rPr>
                <w:rFonts w:ascii="Times New Roman" w:hAnsi="Times New Roman"/>
              </w:rPr>
            </w:pPr>
            <w:r w:rsidRPr="00446261">
              <w:rPr>
                <w:rFonts w:ascii="Times New Roman" w:hAnsi="Times New Roman"/>
              </w:rPr>
              <w:t>Termékpolitika: a választék kialakításának szempontjai; árpolitika: az árképzés korszerű gyakorlati ismeretei; disztribúciós politika (beszerzési, értékesítési csatornák)</w:t>
            </w:r>
          </w:p>
        </w:tc>
        <w:tc>
          <w:tcPr>
            <w:tcW w:w="3260" w:type="dxa"/>
            <w:tcBorders>
              <w:top w:val="single" w:sz="4" w:space="0" w:color="auto"/>
            </w:tcBorders>
            <w:vAlign w:val="center"/>
          </w:tcPr>
          <w:p w14:paraId="7D56B3B7" w14:textId="77777777" w:rsidR="00E87BFE" w:rsidRDefault="00E87BFE" w:rsidP="00364971">
            <w:pPr>
              <w:jc w:val="center"/>
              <w:rPr>
                <w:rFonts w:ascii="Times New Roman" w:hAnsi="Times New Roman"/>
                <w:b/>
                <w:bCs/>
              </w:rPr>
            </w:pPr>
            <w:r>
              <w:rPr>
                <w:rFonts w:ascii="Times New Roman" w:hAnsi="Times New Roman"/>
                <w:b/>
                <w:bCs/>
              </w:rPr>
              <w:t>-</w:t>
            </w:r>
          </w:p>
        </w:tc>
        <w:tc>
          <w:tcPr>
            <w:tcW w:w="3197" w:type="dxa"/>
            <w:tcBorders>
              <w:top w:val="single" w:sz="4" w:space="0" w:color="auto"/>
            </w:tcBorders>
            <w:vAlign w:val="center"/>
          </w:tcPr>
          <w:p w14:paraId="023978DB" w14:textId="77777777" w:rsidR="00E87BFE" w:rsidRDefault="00E87BFE" w:rsidP="00364971">
            <w:pPr>
              <w:jc w:val="center"/>
              <w:rPr>
                <w:rFonts w:ascii="Times New Roman" w:hAnsi="Times New Roman"/>
              </w:rPr>
            </w:pPr>
            <w:r>
              <w:rPr>
                <w:rFonts w:ascii="Times New Roman" w:hAnsi="Times New Roman"/>
              </w:rPr>
              <w:t>-</w:t>
            </w:r>
          </w:p>
        </w:tc>
      </w:tr>
      <w:tr w:rsidR="00E87BFE" w:rsidRPr="00446261" w14:paraId="69527415" w14:textId="77777777" w:rsidTr="00E87BFE">
        <w:trPr>
          <w:jc w:val="center"/>
        </w:trPr>
        <w:tc>
          <w:tcPr>
            <w:tcW w:w="2056" w:type="dxa"/>
            <w:tcBorders>
              <w:top w:val="single" w:sz="4" w:space="0" w:color="auto"/>
              <w:left w:val="single" w:sz="4" w:space="0" w:color="auto"/>
            </w:tcBorders>
            <w:vAlign w:val="center"/>
          </w:tcPr>
          <w:p w14:paraId="347BEB17" w14:textId="77777777" w:rsidR="00E87BFE" w:rsidRPr="00017529" w:rsidRDefault="00E87BFE" w:rsidP="00364971">
            <w:pPr>
              <w:widowControl w:val="0"/>
              <w:pBdr>
                <w:top w:val="nil"/>
                <w:left w:val="nil"/>
                <w:bottom w:val="nil"/>
                <w:right w:val="nil"/>
                <w:between w:val="nil"/>
              </w:pBdr>
              <w:jc w:val="center"/>
              <w:rPr>
                <w:rFonts w:ascii="Times New Roman" w:hAnsi="Times New Roman"/>
                <w:b/>
              </w:rPr>
            </w:pPr>
            <w:r w:rsidRPr="007F5744">
              <w:rPr>
                <w:rFonts w:ascii="Times New Roman" w:hAnsi="Times New Roman"/>
                <w:b/>
              </w:rPr>
              <w:t>Szakmai idegen nyelv</w:t>
            </w:r>
          </w:p>
        </w:tc>
        <w:tc>
          <w:tcPr>
            <w:tcW w:w="1781" w:type="dxa"/>
            <w:vAlign w:val="center"/>
          </w:tcPr>
          <w:p w14:paraId="10F68E46" w14:textId="77777777" w:rsidR="00E87BFE" w:rsidRPr="007F5744" w:rsidRDefault="00E87BFE" w:rsidP="00364971">
            <w:pPr>
              <w:jc w:val="center"/>
              <w:rPr>
                <w:rFonts w:ascii="Times New Roman" w:hAnsi="Times New Roman"/>
                <w:b/>
                <w:i/>
              </w:rPr>
            </w:pPr>
          </w:p>
        </w:tc>
        <w:tc>
          <w:tcPr>
            <w:tcW w:w="3195" w:type="dxa"/>
            <w:vAlign w:val="center"/>
          </w:tcPr>
          <w:p w14:paraId="406666A7" w14:textId="55BCB529" w:rsidR="00E87BFE" w:rsidRDefault="00C7204F" w:rsidP="00364971">
            <w:pPr>
              <w:jc w:val="center"/>
              <w:rPr>
                <w:rFonts w:ascii="Times New Roman" w:hAnsi="Times New Roman"/>
                <w:b/>
                <w:bCs/>
              </w:rPr>
            </w:pPr>
            <w:r w:rsidRPr="00C7204F">
              <w:rPr>
                <w:rFonts w:ascii="Times New Roman" w:hAnsi="Times New Roman"/>
                <w:b/>
                <w:bCs/>
              </w:rPr>
              <w:t>1</w:t>
            </w:r>
            <w:r w:rsidR="0059644F">
              <w:rPr>
                <w:rFonts w:ascii="Times New Roman" w:hAnsi="Times New Roman"/>
                <w:b/>
                <w:bCs/>
              </w:rPr>
              <w:t>8</w:t>
            </w:r>
            <w:r w:rsidRPr="00C7204F">
              <w:rPr>
                <w:rFonts w:ascii="Times New Roman" w:hAnsi="Times New Roman"/>
                <w:b/>
                <w:bCs/>
              </w:rPr>
              <w:t xml:space="preserve"> óra</w:t>
            </w:r>
          </w:p>
          <w:p w14:paraId="1E252E02" w14:textId="77777777" w:rsidR="00C7204F" w:rsidRPr="00C7204F" w:rsidRDefault="00C7204F" w:rsidP="00C7204F">
            <w:pPr>
              <w:jc w:val="center"/>
              <w:rPr>
                <w:rFonts w:ascii="Times New Roman" w:hAnsi="Times New Roman"/>
              </w:rPr>
            </w:pPr>
            <w:r w:rsidRPr="00C7204F">
              <w:rPr>
                <w:rFonts w:ascii="Times New Roman" w:hAnsi="Times New Roman"/>
              </w:rPr>
              <w:t xml:space="preserve">A </w:t>
            </w:r>
            <w:proofErr w:type="gramStart"/>
            <w:r w:rsidRPr="00C7204F">
              <w:rPr>
                <w:rFonts w:ascii="Times New Roman" w:hAnsi="Times New Roman"/>
              </w:rPr>
              <w:t>gasztronómia</w:t>
            </w:r>
            <w:proofErr w:type="gramEnd"/>
            <w:r w:rsidRPr="00C7204F">
              <w:rPr>
                <w:rFonts w:ascii="Times New Roman" w:hAnsi="Times New Roman"/>
              </w:rPr>
              <w:t xml:space="preserve"> nyersanyagai.</w:t>
            </w:r>
          </w:p>
          <w:p w14:paraId="1362B23C" w14:textId="77777777" w:rsidR="00C7204F" w:rsidRPr="00C7204F" w:rsidRDefault="00C7204F" w:rsidP="00C7204F">
            <w:pPr>
              <w:jc w:val="center"/>
              <w:rPr>
                <w:rFonts w:ascii="Times New Roman" w:hAnsi="Times New Roman"/>
              </w:rPr>
            </w:pPr>
            <w:r w:rsidRPr="00C7204F">
              <w:rPr>
                <w:rFonts w:ascii="Times New Roman" w:hAnsi="Times New Roman"/>
              </w:rPr>
              <w:t xml:space="preserve">Cukrászkészítmények megnevezései. </w:t>
            </w:r>
          </w:p>
          <w:p w14:paraId="4C5C616B" w14:textId="77777777" w:rsidR="00C7204F" w:rsidRPr="00C7204F" w:rsidRDefault="00C7204F" w:rsidP="00C7204F">
            <w:pPr>
              <w:jc w:val="center"/>
              <w:rPr>
                <w:rFonts w:ascii="Times New Roman" w:hAnsi="Times New Roman"/>
              </w:rPr>
            </w:pPr>
            <w:r w:rsidRPr="00C7204F">
              <w:rPr>
                <w:rFonts w:ascii="Times New Roman" w:hAnsi="Times New Roman"/>
              </w:rPr>
              <w:t>Ételek megnevezései.</w:t>
            </w:r>
          </w:p>
          <w:p w14:paraId="0F121380" w14:textId="77777777" w:rsidR="00C7204F" w:rsidRPr="00C7204F" w:rsidRDefault="00C7204F" w:rsidP="00C7204F">
            <w:pPr>
              <w:jc w:val="center"/>
              <w:rPr>
                <w:rFonts w:ascii="Times New Roman" w:hAnsi="Times New Roman"/>
              </w:rPr>
            </w:pPr>
            <w:r w:rsidRPr="00C7204F">
              <w:rPr>
                <w:rFonts w:ascii="Times New Roman" w:hAnsi="Times New Roman"/>
              </w:rPr>
              <w:t>Italok megnevezései.</w:t>
            </w:r>
          </w:p>
          <w:p w14:paraId="4382CFDF" w14:textId="77777777" w:rsidR="00C7204F" w:rsidRPr="00C7204F" w:rsidRDefault="00C7204F" w:rsidP="00C7204F">
            <w:pPr>
              <w:jc w:val="center"/>
              <w:rPr>
                <w:rFonts w:ascii="Times New Roman" w:hAnsi="Times New Roman"/>
              </w:rPr>
            </w:pPr>
            <w:r w:rsidRPr="00C7204F">
              <w:rPr>
                <w:rFonts w:ascii="Times New Roman" w:hAnsi="Times New Roman"/>
              </w:rPr>
              <w:t>Cukrászati technológiák.</w:t>
            </w:r>
          </w:p>
          <w:p w14:paraId="0C6D6499" w14:textId="77777777" w:rsidR="00C7204F" w:rsidRPr="00C7204F" w:rsidRDefault="00C7204F" w:rsidP="00C7204F">
            <w:pPr>
              <w:jc w:val="center"/>
              <w:rPr>
                <w:rFonts w:ascii="Times New Roman" w:hAnsi="Times New Roman"/>
              </w:rPr>
            </w:pPr>
            <w:r w:rsidRPr="00C7204F">
              <w:rPr>
                <w:rFonts w:ascii="Times New Roman" w:hAnsi="Times New Roman"/>
              </w:rPr>
              <w:t>Ételkészítési technológiák.</w:t>
            </w:r>
          </w:p>
          <w:p w14:paraId="5DBCE0C1" w14:textId="5BB8F91A" w:rsidR="00C7204F" w:rsidRPr="00C7204F" w:rsidRDefault="00C7204F" w:rsidP="00C7204F">
            <w:pPr>
              <w:jc w:val="center"/>
              <w:rPr>
                <w:rFonts w:ascii="Times New Roman" w:hAnsi="Times New Roman"/>
              </w:rPr>
            </w:pPr>
            <w:r w:rsidRPr="00C7204F">
              <w:rPr>
                <w:rFonts w:ascii="Times New Roman" w:hAnsi="Times New Roman"/>
              </w:rPr>
              <w:t>Italok készítése, felszolgálása, értékesítésének folyamatai.</w:t>
            </w:r>
          </w:p>
        </w:tc>
        <w:tc>
          <w:tcPr>
            <w:tcW w:w="3260" w:type="dxa"/>
            <w:vAlign w:val="center"/>
          </w:tcPr>
          <w:p w14:paraId="32073756" w14:textId="270ED2CF" w:rsidR="00E87BFE" w:rsidRDefault="00E87BFE" w:rsidP="00364971">
            <w:pPr>
              <w:jc w:val="center"/>
              <w:rPr>
                <w:rFonts w:ascii="Times New Roman" w:hAnsi="Times New Roman"/>
                <w:b/>
                <w:bCs/>
              </w:rPr>
            </w:pPr>
          </w:p>
        </w:tc>
        <w:tc>
          <w:tcPr>
            <w:tcW w:w="3197" w:type="dxa"/>
            <w:vAlign w:val="center"/>
          </w:tcPr>
          <w:p w14:paraId="59E2B54F" w14:textId="77777777" w:rsidR="00E87BFE" w:rsidRDefault="00E87BFE" w:rsidP="00364971">
            <w:pPr>
              <w:jc w:val="center"/>
              <w:rPr>
                <w:rFonts w:ascii="Times New Roman" w:hAnsi="Times New Roman"/>
              </w:rPr>
            </w:pPr>
            <w:r>
              <w:rPr>
                <w:rFonts w:ascii="Times New Roman" w:hAnsi="Times New Roman"/>
              </w:rPr>
              <w:t>-</w:t>
            </w:r>
          </w:p>
        </w:tc>
      </w:tr>
      <w:tr w:rsidR="002F14AD" w:rsidRPr="00446261" w14:paraId="4E8986A7" w14:textId="77777777" w:rsidTr="00E87BFE">
        <w:trPr>
          <w:jc w:val="center"/>
        </w:trPr>
        <w:tc>
          <w:tcPr>
            <w:tcW w:w="2056" w:type="dxa"/>
            <w:vMerge w:val="restart"/>
            <w:tcBorders>
              <w:top w:val="single" w:sz="4" w:space="0" w:color="auto"/>
              <w:left w:val="single" w:sz="4" w:space="0" w:color="auto"/>
            </w:tcBorders>
            <w:vAlign w:val="center"/>
          </w:tcPr>
          <w:p w14:paraId="54D16220" w14:textId="5800BDC7" w:rsidR="002F14AD" w:rsidRPr="007F5744" w:rsidRDefault="002F14AD" w:rsidP="00364971">
            <w:pPr>
              <w:widowControl w:val="0"/>
              <w:pBdr>
                <w:top w:val="nil"/>
                <w:left w:val="nil"/>
                <w:bottom w:val="nil"/>
                <w:right w:val="nil"/>
                <w:between w:val="nil"/>
              </w:pBdr>
              <w:jc w:val="center"/>
              <w:rPr>
                <w:rFonts w:ascii="Times New Roman" w:hAnsi="Times New Roman"/>
                <w:b/>
              </w:rPr>
            </w:pPr>
            <w:r w:rsidRPr="007F5744">
              <w:rPr>
                <w:rFonts w:ascii="Times New Roman" w:hAnsi="Times New Roman"/>
                <w:b/>
              </w:rPr>
              <w:t>Portfólió készítés</w:t>
            </w:r>
          </w:p>
        </w:tc>
        <w:tc>
          <w:tcPr>
            <w:tcW w:w="1781" w:type="dxa"/>
            <w:vAlign w:val="center"/>
          </w:tcPr>
          <w:p w14:paraId="7FAE4860" w14:textId="77777777" w:rsidR="002F14AD" w:rsidRPr="007F5744" w:rsidRDefault="002F14AD" w:rsidP="00364971">
            <w:pPr>
              <w:jc w:val="center"/>
              <w:rPr>
                <w:rFonts w:ascii="Times New Roman" w:hAnsi="Times New Roman"/>
                <w:b/>
                <w:i/>
              </w:rPr>
            </w:pPr>
          </w:p>
        </w:tc>
        <w:tc>
          <w:tcPr>
            <w:tcW w:w="3195" w:type="dxa"/>
            <w:vAlign w:val="center"/>
          </w:tcPr>
          <w:p w14:paraId="5C1B9A83" w14:textId="77777777" w:rsidR="002F14AD" w:rsidRDefault="002F14AD" w:rsidP="00364971">
            <w:pPr>
              <w:jc w:val="center"/>
              <w:rPr>
                <w:rFonts w:ascii="Times New Roman" w:hAnsi="Times New Roman"/>
              </w:rPr>
            </w:pPr>
          </w:p>
        </w:tc>
        <w:tc>
          <w:tcPr>
            <w:tcW w:w="3260" w:type="dxa"/>
            <w:vAlign w:val="center"/>
          </w:tcPr>
          <w:p w14:paraId="2A03755F" w14:textId="441677D2" w:rsidR="002F14AD" w:rsidRPr="007F5744" w:rsidRDefault="002F14AD" w:rsidP="00364971">
            <w:pPr>
              <w:jc w:val="center"/>
              <w:rPr>
                <w:rFonts w:ascii="Times New Roman" w:hAnsi="Times New Roman"/>
                <w:b/>
              </w:rPr>
            </w:pPr>
            <w:r>
              <w:rPr>
                <w:rFonts w:ascii="Times New Roman" w:hAnsi="Times New Roman"/>
                <w:b/>
              </w:rPr>
              <w:t>9 óra</w:t>
            </w:r>
          </w:p>
        </w:tc>
        <w:tc>
          <w:tcPr>
            <w:tcW w:w="3197" w:type="dxa"/>
            <w:vAlign w:val="center"/>
          </w:tcPr>
          <w:p w14:paraId="61BA98EC" w14:textId="77777777" w:rsidR="002F14AD" w:rsidRDefault="002F14AD" w:rsidP="00364971">
            <w:pPr>
              <w:jc w:val="center"/>
              <w:rPr>
                <w:rFonts w:ascii="Times New Roman" w:hAnsi="Times New Roman"/>
              </w:rPr>
            </w:pPr>
          </w:p>
        </w:tc>
      </w:tr>
      <w:tr w:rsidR="002F14AD" w:rsidRPr="00446261" w14:paraId="0C252CF6" w14:textId="77777777" w:rsidTr="0087582D">
        <w:trPr>
          <w:jc w:val="center"/>
        </w:trPr>
        <w:tc>
          <w:tcPr>
            <w:tcW w:w="2056" w:type="dxa"/>
            <w:vMerge/>
            <w:tcBorders>
              <w:left w:val="single" w:sz="4" w:space="0" w:color="auto"/>
            </w:tcBorders>
            <w:vAlign w:val="center"/>
          </w:tcPr>
          <w:p w14:paraId="72B2A481" w14:textId="323C8D2D" w:rsidR="002F14AD" w:rsidRPr="00017529" w:rsidRDefault="002F14AD" w:rsidP="00364971">
            <w:pPr>
              <w:widowControl w:val="0"/>
              <w:pBdr>
                <w:top w:val="nil"/>
                <w:left w:val="nil"/>
                <w:bottom w:val="nil"/>
                <w:right w:val="nil"/>
                <w:between w:val="nil"/>
              </w:pBdr>
              <w:jc w:val="center"/>
              <w:rPr>
                <w:rFonts w:ascii="Times New Roman" w:hAnsi="Times New Roman"/>
                <w:b/>
              </w:rPr>
            </w:pPr>
          </w:p>
        </w:tc>
        <w:tc>
          <w:tcPr>
            <w:tcW w:w="1781" w:type="dxa"/>
            <w:vAlign w:val="center"/>
          </w:tcPr>
          <w:p w14:paraId="4A5DEA30" w14:textId="77777777" w:rsidR="002F14AD" w:rsidRPr="007F5744" w:rsidRDefault="002F14AD" w:rsidP="00364971">
            <w:pPr>
              <w:jc w:val="center"/>
              <w:rPr>
                <w:rFonts w:ascii="Times New Roman" w:hAnsi="Times New Roman"/>
                <w:b/>
                <w:i/>
              </w:rPr>
            </w:pPr>
          </w:p>
        </w:tc>
        <w:tc>
          <w:tcPr>
            <w:tcW w:w="3195" w:type="dxa"/>
            <w:vAlign w:val="center"/>
          </w:tcPr>
          <w:p w14:paraId="0FEE2110" w14:textId="77777777" w:rsidR="002F14AD" w:rsidRPr="00446261" w:rsidRDefault="002F14AD" w:rsidP="00364971">
            <w:pPr>
              <w:jc w:val="center"/>
              <w:rPr>
                <w:rFonts w:ascii="Times New Roman" w:hAnsi="Times New Roman"/>
              </w:rPr>
            </w:pPr>
            <w:r>
              <w:rPr>
                <w:rFonts w:ascii="Times New Roman" w:hAnsi="Times New Roman"/>
              </w:rPr>
              <w:t>-</w:t>
            </w:r>
          </w:p>
        </w:tc>
        <w:tc>
          <w:tcPr>
            <w:tcW w:w="3260" w:type="dxa"/>
            <w:vAlign w:val="center"/>
          </w:tcPr>
          <w:p w14:paraId="1B2097C2" w14:textId="77777777" w:rsidR="002F14AD" w:rsidRPr="002F0A2C" w:rsidRDefault="002F14AD" w:rsidP="00364971">
            <w:pPr>
              <w:jc w:val="both"/>
              <w:rPr>
                <w:rFonts w:ascii="Times New Roman" w:hAnsi="Times New Roman"/>
                <w:sz w:val="20"/>
              </w:rPr>
            </w:pPr>
            <w:r w:rsidRPr="002F0A2C">
              <w:rPr>
                <w:rFonts w:ascii="Times New Roman" w:hAnsi="Times New Roman"/>
                <w:sz w:val="20"/>
              </w:rPr>
              <w:t>Portfólió fogalmának, fontosságának megismerése, fontosabb szempontrendszerek ismertetése</w:t>
            </w:r>
          </w:p>
          <w:p w14:paraId="4C6AAB84" w14:textId="77777777" w:rsidR="002F14AD" w:rsidRPr="002F0A2C" w:rsidRDefault="002F14AD" w:rsidP="00364971">
            <w:pPr>
              <w:jc w:val="both"/>
              <w:rPr>
                <w:rFonts w:ascii="Times New Roman" w:hAnsi="Times New Roman"/>
                <w:sz w:val="20"/>
              </w:rPr>
            </w:pPr>
            <w:r w:rsidRPr="002F0A2C">
              <w:rPr>
                <w:rFonts w:ascii="Times New Roman" w:hAnsi="Times New Roman"/>
                <w:sz w:val="20"/>
              </w:rPr>
              <w:t>Ételkészítési termékcsoport egyéni feladatmegoldásai, szakmai észrevételek</w:t>
            </w:r>
          </w:p>
          <w:p w14:paraId="3342D014" w14:textId="77777777" w:rsidR="002F14AD" w:rsidRDefault="002F14AD" w:rsidP="00364971">
            <w:pPr>
              <w:jc w:val="both"/>
              <w:rPr>
                <w:rFonts w:ascii="Times New Roman" w:hAnsi="Times New Roman"/>
                <w:b/>
                <w:bCs/>
              </w:rPr>
            </w:pPr>
            <w:r w:rsidRPr="002F0A2C">
              <w:rPr>
                <w:rFonts w:ascii="Times New Roman" w:hAnsi="Times New Roman"/>
                <w:sz w:val="20"/>
              </w:rPr>
              <w:t>A tanuló által készített termékek bemutatása, képekkel, szöveggel.</w:t>
            </w:r>
          </w:p>
        </w:tc>
        <w:tc>
          <w:tcPr>
            <w:tcW w:w="3197" w:type="dxa"/>
            <w:vAlign w:val="center"/>
          </w:tcPr>
          <w:p w14:paraId="2535630A" w14:textId="77777777" w:rsidR="002F14AD" w:rsidRDefault="002F14AD" w:rsidP="00364971">
            <w:pPr>
              <w:jc w:val="center"/>
              <w:rPr>
                <w:rFonts w:ascii="Times New Roman" w:hAnsi="Times New Roman"/>
              </w:rPr>
            </w:pPr>
            <w:r>
              <w:rPr>
                <w:rFonts w:ascii="Times New Roman" w:hAnsi="Times New Roman"/>
              </w:rPr>
              <w:t>-</w:t>
            </w:r>
          </w:p>
        </w:tc>
      </w:tr>
    </w:tbl>
    <w:p w14:paraId="093A80EF" w14:textId="77777777" w:rsidR="00E87BFE" w:rsidRPr="00446261" w:rsidRDefault="00E87BFE" w:rsidP="00E87BFE">
      <w:pPr>
        <w:rPr>
          <w:rFonts w:ascii="Times New Roman" w:hAnsi="Times New Roman"/>
        </w:rPr>
      </w:pPr>
    </w:p>
    <w:p w14:paraId="7A98C660" w14:textId="4C5A5CB9" w:rsidR="00CE23ED" w:rsidRDefault="00E87BFE" w:rsidP="002F0A2C">
      <w:pPr>
        <w:rPr>
          <w:b/>
        </w:rPr>
      </w:pPr>
      <w:r w:rsidRPr="00446261">
        <w:rPr>
          <w:rFonts w:ascii="Times New Roman" w:hAnsi="Times New Roman"/>
        </w:rPr>
        <w:br w:type="page"/>
      </w:r>
      <w:r w:rsidR="00CE23ED" w:rsidRPr="00C22D31">
        <w:rPr>
          <w:b/>
        </w:rPr>
        <w:t>2/14. évfolyam Szakirányú oktatás</w:t>
      </w:r>
    </w:p>
    <w:p w14:paraId="61632D57" w14:textId="34CF5CE4" w:rsidR="002F14AD" w:rsidRDefault="002F14AD" w:rsidP="002F14AD"/>
    <w:tbl>
      <w:tblPr>
        <w:tblW w:w="134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2056"/>
        <w:gridCol w:w="1781"/>
        <w:gridCol w:w="3258"/>
        <w:gridCol w:w="3197"/>
        <w:gridCol w:w="3197"/>
      </w:tblGrid>
      <w:tr w:rsidR="002F14AD" w:rsidRPr="00446261" w14:paraId="42D40B75" w14:textId="77777777" w:rsidTr="002F14AD">
        <w:trPr>
          <w:jc w:val="center"/>
        </w:trPr>
        <w:tc>
          <w:tcPr>
            <w:tcW w:w="2056" w:type="dxa"/>
            <w:vMerge w:val="restart"/>
            <w:vAlign w:val="center"/>
          </w:tcPr>
          <w:p w14:paraId="3776DC9A" w14:textId="77777777" w:rsidR="002F14AD" w:rsidRPr="00446261" w:rsidRDefault="002F14AD" w:rsidP="0087582D">
            <w:pPr>
              <w:jc w:val="center"/>
              <w:rPr>
                <w:rFonts w:ascii="Times New Roman" w:hAnsi="Times New Roman"/>
                <w:b/>
              </w:rPr>
            </w:pPr>
            <w:r w:rsidRPr="00446261">
              <w:rPr>
                <w:rFonts w:ascii="Times New Roman" w:hAnsi="Times New Roman"/>
                <w:b/>
              </w:rPr>
              <w:t>Tantárgy</w:t>
            </w:r>
          </w:p>
        </w:tc>
        <w:tc>
          <w:tcPr>
            <w:tcW w:w="1781" w:type="dxa"/>
            <w:vMerge w:val="restart"/>
            <w:vAlign w:val="center"/>
          </w:tcPr>
          <w:p w14:paraId="65F9D942" w14:textId="77777777" w:rsidR="002F14AD" w:rsidRPr="00446261" w:rsidRDefault="002F14AD" w:rsidP="0087582D">
            <w:pPr>
              <w:jc w:val="center"/>
              <w:rPr>
                <w:rFonts w:ascii="Times New Roman" w:hAnsi="Times New Roman"/>
                <w:b/>
              </w:rPr>
            </w:pPr>
            <w:r>
              <w:rPr>
                <w:rFonts w:ascii="Times New Roman" w:hAnsi="Times New Roman"/>
                <w:b/>
              </w:rPr>
              <w:t>Témakör</w:t>
            </w:r>
          </w:p>
        </w:tc>
        <w:tc>
          <w:tcPr>
            <w:tcW w:w="9652" w:type="dxa"/>
            <w:gridSpan w:val="3"/>
            <w:shd w:val="clear" w:color="auto" w:fill="BFBFBF"/>
            <w:vAlign w:val="center"/>
          </w:tcPr>
          <w:p w14:paraId="3D10A699" w14:textId="77777777" w:rsidR="002F14AD" w:rsidRPr="00446261" w:rsidRDefault="002F14AD" w:rsidP="0087582D">
            <w:pPr>
              <w:jc w:val="center"/>
              <w:rPr>
                <w:rFonts w:ascii="Times New Roman" w:hAnsi="Times New Roman"/>
                <w:b/>
              </w:rPr>
            </w:pPr>
            <w:r w:rsidRPr="00446261">
              <w:rPr>
                <w:rFonts w:ascii="Times New Roman" w:hAnsi="Times New Roman"/>
                <w:b/>
              </w:rPr>
              <w:t xml:space="preserve">2/14. évfolyam </w:t>
            </w:r>
            <w:r w:rsidRPr="00446261">
              <w:rPr>
                <w:rFonts w:ascii="Times New Roman" w:hAnsi="Times New Roman"/>
                <w:b/>
                <w:color w:val="000000"/>
              </w:rPr>
              <w:t>Vendégtéri szaktechnikus</w:t>
            </w:r>
          </w:p>
        </w:tc>
      </w:tr>
      <w:tr w:rsidR="002F14AD" w:rsidRPr="00446261" w14:paraId="4ACD6C7E" w14:textId="77777777" w:rsidTr="002F14AD">
        <w:trPr>
          <w:jc w:val="center"/>
        </w:trPr>
        <w:tc>
          <w:tcPr>
            <w:tcW w:w="2056" w:type="dxa"/>
            <w:vMerge/>
            <w:vAlign w:val="center"/>
          </w:tcPr>
          <w:p w14:paraId="2F291737" w14:textId="77777777" w:rsidR="002F14AD" w:rsidRPr="00446261" w:rsidRDefault="002F14AD" w:rsidP="0087582D">
            <w:pPr>
              <w:widowControl w:val="0"/>
              <w:pBdr>
                <w:top w:val="nil"/>
                <w:left w:val="nil"/>
                <w:bottom w:val="nil"/>
                <w:right w:val="nil"/>
                <w:between w:val="nil"/>
              </w:pBdr>
              <w:rPr>
                <w:rFonts w:ascii="Times New Roman" w:hAnsi="Times New Roman"/>
                <w:b/>
              </w:rPr>
            </w:pPr>
          </w:p>
        </w:tc>
        <w:tc>
          <w:tcPr>
            <w:tcW w:w="1781" w:type="dxa"/>
            <w:vMerge/>
            <w:vAlign w:val="center"/>
          </w:tcPr>
          <w:p w14:paraId="566C5BBE" w14:textId="77777777" w:rsidR="002F14AD" w:rsidRPr="00446261" w:rsidRDefault="002F14AD" w:rsidP="0087582D">
            <w:pPr>
              <w:widowControl w:val="0"/>
              <w:pBdr>
                <w:top w:val="nil"/>
                <w:left w:val="nil"/>
                <w:bottom w:val="nil"/>
                <w:right w:val="nil"/>
                <w:between w:val="nil"/>
              </w:pBdr>
              <w:rPr>
                <w:rFonts w:ascii="Times New Roman" w:hAnsi="Times New Roman"/>
                <w:b/>
              </w:rPr>
            </w:pPr>
          </w:p>
        </w:tc>
        <w:tc>
          <w:tcPr>
            <w:tcW w:w="3258" w:type="dxa"/>
            <w:vAlign w:val="center"/>
          </w:tcPr>
          <w:p w14:paraId="16085BCC" w14:textId="77777777" w:rsidR="002F14AD" w:rsidRPr="00446261" w:rsidRDefault="002F14AD" w:rsidP="0087582D">
            <w:pPr>
              <w:jc w:val="center"/>
              <w:rPr>
                <w:rFonts w:ascii="Times New Roman" w:hAnsi="Times New Roman"/>
                <w:b/>
              </w:rPr>
            </w:pPr>
            <w:r w:rsidRPr="00446261">
              <w:rPr>
                <w:rFonts w:ascii="Times New Roman" w:hAnsi="Times New Roman"/>
                <w:b/>
              </w:rPr>
              <w:t>iskolai oktatás</w:t>
            </w:r>
          </w:p>
        </w:tc>
        <w:tc>
          <w:tcPr>
            <w:tcW w:w="3197" w:type="dxa"/>
            <w:vAlign w:val="center"/>
          </w:tcPr>
          <w:p w14:paraId="59B6576E" w14:textId="77777777" w:rsidR="002F14AD" w:rsidRPr="00446261" w:rsidRDefault="002F14AD" w:rsidP="0087582D">
            <w:pPr>
              <w:jc w:val="center"/>
              <w:rPr>
                <w:rFonts w:ascii="Times New Roman" w:hAnsi="Times New Roman"/>
                <w:b/>
              </w:rPr>
            </w:pPr>
            <w:r w:rsidRPr="00446261">
              <w:rPr>
                <w:rFonts w:ascii="Times New Roman" w:hAnsi="Times New Roman"/>
                <w:b/>
              </w:rPr>
              <w:t>iskolai tanműhely</w:t>
            </w:r>
          </w:p>
        </w:tc>
        <w:tc>
          <w:tcPr>
            <w:tcW w:w="3197" w:type="dxa"/>
          </w:tcPr>
          <w:p w14:paraId="43450B40" w14:textId="77777777" w:rsidR="002F14AD" w:rsidRPr="00446261" w:rsidRDefault="002F14AD" w:rsidP="0087582D">
            <w:pPr>
              <w:jc w:val="center"/>
              <w:rPr>
                <w:rFonts w:ascii="Times New Roman" w:hAnsi="Times New Roman"/>
                <w:b/>
              </w:rPr>
            </w:pPr>
            <w:r w:rsidRPr="00446261">
              <w:rPr>
                <w:rFonts w:ascii="Times New Roman" w:hAnsi="Times New Roman"/>
                <w:b/>
              </w:rPr>
              <w:t>Üzemi gyakorlat</w:t>
            </w:r>
          </w:p>
        </w:tc>
      </w:tr>
      <w:tr w:rsidR="002F14AD" w:rsidRPr="00446261" w14:paraId="7F687476" w14:textId="77777777" w:rsidTr="002F14AD">
        <w:trPr>
          <w:jc w:val="center"/>
        </w:trPr>
        <w:tc>
          <w:tcPr>
            <w:tcW w:w="2056" w:type="dxa"/>
            <w:vMerge w:val="restart"/>
          </w:tcPr>
          <w:p w14:paraId="24685A52" w14:textId="77777777" w:rsidR="002F14AD" w:rsidRPr="00446261" w:rsidRDefault="002F14AD" w:rsidP="0087582D">
            <w:pPr>
              <w:jc w:val="center"/>
              <w:rPr>
                <w:rFonts w:ascii="Times New Roman" w:hAnsi="Times New Roman"/>
              </w:rPr>
            </w:pPr>
            <w:r w:rsidRPr="00F56073">
              <w:rPr>
                <w:rFonts w:ascii="Times New Roman" w:hAnsi="Times New Roman"/>
                <w:b/>
              </w:rPr>
              <w:t>Munkavállalói idegen nyelv</w:t>
            </w:r>
          </w:p>
        </w:tc>
        <w:tc>
          <w:tcPr>
            <w:tcW w:w="1781" w:type="dxa"/>
          </w:tcPr>
          <w:p w14:paraId="525DB0C3" w14:textId="77777777" w:rsidR="002F14AD" w:rsidRPr="00F56073" w:rsidRDefault="002F14AD" w:rsidP="0087582D">
            <w:pPr>
              <w:jc w:val="center"/>
              <w:rPr>
                <w:rFonts w:ascii="Times New Roman" w:hAnsi="Times New Roman"/>
                <w:b/>
              </w:rPr>
            </w:pPr>
          </w:p>
        </w:tc>
        <w:tc>
          <w:tcPr>
            <w:tcW w:w="3258" w:type="dxa"/>
          </w:tcPr>
          <w:p w14:paraId="6F5312C9" w14:textId="77777777" w:rsidR="002F14AD" w:rsidRPr="00446261" w:rsidRDefault="002F14AD" w:rsidP="0087582D">
            <w:pPr>
              <w:jc w:val="center"/>
              <w:rPr>
                <w:rFonts w:ascii="Times New Roman" w:hAnsi="Times New Roman"/>
              </w:rPr>
            </w:pPr>
            <w:r w:rsidRPr="00F56073">
              <w:rPr>
                <w:rFonts w:ascii="Times New Roman" w:hAnsi="Times New Roman"/>
                <w:b/>
              </w:rPr>
              <w:t>62 óra</w:t>
            </w:r>
          </w:p>
        </w:tc>
        <w:tc>
          <w:tcPr>
            <w:tcW w:w="3197" w:type="dxa"/>
            <w:vAlign w:val="center"/>
          </w:tcPr>
          <w:p w14:paraId="6104A313" w14:textId="77777777" w:rsidR="002F14AD" w:rsidRPr="00446261" w:rsidRDefault="002F14AD" w:rsidP="0087582D">
            <w:pPr>
              <w:jc w:val="center"/>
              <w:rPr>
                <w:rFonts w:ascii="Times New Roman" w:hAnsi="Times New Roman"/>
              </w:rPr>
            </w:pPr>
            <w:r w:rsidRPr="00446261">
              <w:rPr>
                <w:rFonts w:ascii="Times New Roman" w:hAnsi="Times New Roman"/>
              </w:rPr>
              <w:t>-</w:t>
            </w:r>
          </w:p>
        </w:tc>
        <w:tc>
          <w:tcPr>
            <w:tcW w:w="3197" w:type="dxa"/>
            <w:vAlign w:val="center"/>
          </w:tcPr>
          <w:p w14:paraId="09F10C10" w14:textId="77777777" w:rsidR="002F14AD" w:rsidRPr="00446261" w:rsidRDefault="002F14AD" w:rsidP="0087582D">
            <w:pPr>
              <w:jc w:val="center"/>
              <w:rPr>
                <w:rFonts w:ascii="Times New Roman" w:hAnsi="Times New Roman"/>
              </w:rPr>
            </w:pPr>
            <w:r w:rsidRPr="00446261">
              <w:rPr>
                <w:rFonts w:ascii="Times New Roman" w:hAnsi="Times New Roman"/>
              </w:rPr>
              <w:t>-</w:t>
            </w:r>
          </w:p>
        </w:tc>
      </w:tr>
      <w:tr w:rsidR="002F14AD" w:rsidRPr="00446261" w14:paraId="0879F1DF" w14:textId="77777777" w:rsidTr="002F14AD">
        <w:trPr>
          <w:jc w:val="center"/>
        </w:trPr>
        <w:tc>
          <w:tcPr>
            <w:tcW w:w="2056" w:type="dxa"/>
            <w:vMerge/>
          </w:tcPr>
          <w:p w14:paraId="395F55BF" w14:textId="77777777" w:rsidR="002F14AD" w:rsidRPr="00F56073" w:rsidRDefault="002F14AD" w:rsidP="0087582D">
            <w:pPr>
              <w:jc w:val="center"/>
              <w:rPr>
                <w:rFonts w:ascii="Times New Roman" w:hAnsi="Times New Roman"/>
                <w:b/>
              </w:rPr>
            </w:pPr>
          </w:p>
        </w:tc>
        <w:tc>
          <w:tcPr>
            <w:tcW w:w="1781" w:type="dxa"/>
          </w:tcPr>
          <w:p w14:paraId="19696432" w14:textId="77777777" w:rsidR="002F14AD" w:rsidRPr="00F56073" w:rsidRDefault="002F14AD" w:rsidP="0087582D">
            <w:pPr>
              <w:jc w:val="center"/>
              <w:rPr>
                <w:rFonts w:ascii="Times New Roman" w:hAnsi="Times New Roman"/>
                <w:b/>
              </w:rPr>
            </w:pPr>
          </w:p>
        </w:tc>
        <w:tc>
          <w:tcPr>
            <w:tcW w:w="3258" w:type="dxa"/>
          </w:tcPr>
          <w:p w14:paraId="56B187DB" w14:textId="77777777" w:rsidR="002F14AD" w:rsidRPr="002F14AD" w:rsidRDefault="002F14AD" w:rsidP="002F14AD">
            <w:pPr>
              <w:jc w:val="both"/>
              <w:rPr>
                <w:rFonts w:ascii="Times New Roman" w:eastAsiaTheme="minorHAnsi" w:hAnsi="Times New Roman"/>
                <w:sz w:val="24"/>
                <w:szCs w:val="24"/>
                <w:lang w:eastAsia="zh-CN" w:bidi="hi-IN"/>
              </w:rPr>
            </w:pPr>
            <w:r w:rsidRPr="002F14AD">
              <w:rPr>
                <w:rFonts w:ascii="Times New Roman" w:eastAsiaTheme="minorHAnsi" w:hAnsi="Times New Roman"/>
                <w:bCs/>
                <w:sz w:val="24"/>
                <w:szCs w:val="24"/>
                <w:lang w:eastAsia="zh-CN" w:bidi="hi-IN"/>
              </w:rPr>
              <w:t>Az álláskeresés lépései, álláshirdetések.</w:t>
            </w:r>
            <w:r w:rsidRPr="002F14AD">
              <w:rPr>
                <w:rFonts w:ascii="Times New Roman" w:eastAsiaTheme="minorHAnsi" w:hAnsi="Times New Roman"/>
                <w:bCs/>
                <w:sz w:val="24"/>
                <w:szCs w:val="24"/>
                <w:lang w:eastAsia="zh-CN" w:bidi="hi-IN"/>
              </w:rPr>
              <w:br/>
            </w:r>
            <w:r w:rsidRPr="002F14AD">
              <w:rPr>
                <w:rFonts w:ascii="Times New Roman" w:eastAsiaTheme="minorHAnsi" w:hAnsi="Times New Roman"/>
                <w:sz w:val="24"/>
                <w:szCs w:val="24"/>
                <w:lang w:eastAsia="zh-CN" w:bidi="hi-IN"/>
              </w:rPr>
              <w:t>-álláskereséshez kapcsolódó szókincs</w:t>
            </w:r>
            <w:r w:rsidRPr="002F14AD">
              <w:rPr>
                <w:rFonts w:ascii="Times New Roman" w:eastAsiaTheme="minorHAnsi" w:hAnsi="Times New Roman"/>
                <w:sz w:val="24"/>
                <w:szCs w:val="24"/>
                <w:lang w:eastAsia="zh-CN" w:bidi="hi-IN"/>
              </w:rPr>
              <w:br/>
              <w:t>-álláshirdetések megértése és a hozzájuk kapcsolódó végzettségek, képzettségek, képességek</w:t>
            </w:r>
            <w:r w:rsidRPr="002F14AD">
              <w:rPr>
                <w:rFonts w:ascii="Times New Roman" w:eastAsiaTheme="minorHAnsi" w:hAnsi="Times New Roman"/>
                <w:sz w:val="24"/>
                <w:szCs w:val="24"/>
                <w:lang w:eastAsia="zh-CN" w:bidi="hi-IN"/>
              </w:rPr>
              <w:br/>
              <w:t>-álláskereséssel kapcsolatos űrlapok kitöltése</w:t>
            </w:r>
            <w:r w:rsidRPr="002F14AD">
              <w:rPr>
                <w:rFonts w:ascii="Times New Roman" w:eastAsiaTheme="minorHAnsi" w:hAnsi="Times New Roman"/>
                <w:sz w:val="24"/>
                <w:szCs w:val="24"/>
                <w:lang w:eastAsia="zh-CN" w:bidi="hi-IN"/>
              </w:rPr>
              <w:br/>
            </w:r>
            <w:r w:rsidRPr="002F14AD">
              <w:rPr>
                <w:rFonts w:ascii="Times New Roman" w:eastAsiaTheme="minorHAnsi" w:hAnsi="Times New Roman"/>
                <w:b/>
                <w:sz w:val="24"/>
                <w:szCs w:val="24"/>
                <w:lang w:eastAsia="zh-CN" w:bidi="hi-IN"/>
              </w:rPr>
              <w:br/>
            </w:r>
            <w:r w:rsidRPr="002F14AD">
              <w:rPr>
                <w:rFonts w:ascii="Times New Roman" w:eastAsiaTheme="minorHAnsi" w:hAnsi="Times New Roman"/>
                <w:bCs/>
                <w:sz w:val="24"/>
                <w:szCs w:val="24"/>
                <w:lang w:eastAsia="zh-CN" w:bidi="hi-IN"/>
              </w:rPr>
              <w:t>Önéletrajz és motivációs levél.</w:t>
            </w:r>
            <w:r w:rsidRPr="002F14AD">
              <w:rPr>
                <w:rFonts w:ascii="Times New Roman" w:eastAsiaTheme="minorHAnsi" w:hAnsi="Times New Roman"/>
                <w:bCs/>
                <w:sz w:val="24"/>
                <w:szCs w:val="24"/>
                <w:lang w:eastAsia="zh-CN" w:bidi="hi-IN"/>
              </w:rPr>
              <w:br/>
            </w:r>
            <w:r w:rsidRPr="002F14AD">
              <w:rPr>
                <w:rFonts w:ascii="Times New Roman" w:eastAsiaTheme="minorHAnsi" w:hAnsi="Times New Roman"/>
                <w:sz w:val="24"/>
                <w:szCs w:val="24"/>
                <w:lang w:eastAsia="zh-CN" w:bidi="hi-IN"/>
              </w:rPr>
              <w:t>-önéletrajzok típusai, tartalmi és formai követelményei, szófordulatai</w:t>
            </w:r>
            <w:r w:rsidRPr="002F14AD">
              <w:rPr>
                <w:rFonts w:ascii="Times New Roman" w:eastAsiaTheme="minorHAnsi" w:hAnsi="Times New Roman"/>
                <w:sz w:val="24"/>
                <w:szCs w:val="24"/>
                <w:lang w:eastAsia="zh-CN" w:bidi="hi-IN"/>
              </w:rPr>
              <w:br/>
              <w:t>-önéletrajz önálló megfogalmazása</w:t>
            </w:r>
            <w:r w:rsidRPr="002F14AD">
              <w:rPr>
                <w:rFonts w:ascii="Times New Roman" w:eastAsiaTheme="minorHAnsi" w:hAnsi="Times New Roman"/>
                <w:sz w:val="24"/>
                <w:szCs w:val="24"/>
                <w:lang w:eastAsia="zh-CN" w:bidi="hi-IN"/>
              </w:rPr>
              <w:br/>
              <w:t>-az állás megpályázásához használt hivatalos levél tartalmi és formai követelményei</w:t>
            </w:r>
            <w:r w:rsidRPr="002F14AD">
              <w:rPr>
                <w:rFonts w:ascii="Times New Roman" w:eastAsiaTheme="minorHAnsi" w:hAnsi="Times New Roman"/>
                <w:sz w:val="24"/>
                <w:szCs w:val="24"/>
                <w:lang w:eastAsia="zh-CN" w:bidi="hi-IN"/>
              </w:rPr>
              <w:br/>
            </w:r>
            <w:r w:rsidRPr="002F14AD">
              <w:rPr>
                <w:rFonts w:ascii="Times New Roman" w:eastAsiaTheme="minorHAnsi" w:hAnsi="Times New Roman"/>
                <w:b/>
                <w:sz w:val="24"/>
                <w:szCs w:val="24"/>
                <w:lang w:eastAsia="zh-CN" w:bidi="hi-IN"/>
              </w:rPr>
              <w:br/>
            </w:r>
            <w:r w:rsidRPr="002F14AD">
              <w:rPr>
                <w:rFonts w:ascii="Times New Roman" w:eastAsiaTheme="minorHAnsi" w:hAnsi="Times New Roman"/>
                <w:bCs/>
                <w:sz w:val="24"/>
                <w:szCs w:val="24"/>
                <w:lang w:eastAsia="zh-CN" w:bidi="hi-IN"/>
              </w:rPr>
              <w:t>„Small talk” – általános társalgás.</w:t>
            </w:r>
            <w:r w:rsidRPr="002F14AD">
              <w:rPr>
                <w:rFonts w:ascii="Times New Roman" w:eastAsiaTheme="minorHAnsi" w:hAnsi="Times New Roman"/>
                <w:sz w:val="24"/>
                <w:szCs w:val="24"/>
                <w:lang w:eastAsia="zh-CN" w:bidi="hi-IN"/>
              </w:rPr>
              <w:br/>
              <w:t>-small talk az állásinterjún</w:t>
            </w:r>
            <w:r w:rsidRPr="002F14AD">
              <w:rPr>
                <w:rFonts w:ascii="Times New Roman" w:eastAsiaTheme="minorHAnsi" w:hAnsi="Times New Roman"/>
                <w:sz w:val="24"/>
                <w:szCs w:val="24"/>
                <w:lang w:eastAsia="zh-CN" w:bidi="hi-IN"/>
              </w:rPr>
              <w:br/>
              <w:t>-small talk szerepe: ráhangolódás, csend megtörése, feszültségoldás, a beszélgetés lezárása</w:t>
            </w:r>
            <w:r w:rsidRPr="002F14AD">
              <w:rPr>
                <w:rFonts w:ascii="Times New Roman" w:eastAsiaTheme="minorHAnsi" w:hAnsi="Times New Roman"/>
                <w:sz w:val="24"/>
                <w:szCs w:val="24"/>
                <w:lang w:eastAsia="zh-CN" w:bidi="hi-IN"/>
              </w:rPr>
              <w:br/>
              <w:t>small talk témái: időjárás, közlekedés, étkezés, család, hobbi, szabadidő</w:t>
            </w:r>
            <w:r w:rsidRPr="002F14AD">
              <w:rPr>
                <w:rFonts w:ascii="Times New Roman" w:eastAsiaTheme="minorHAnsi" w:hAnsi="Times New Roman"/>
                <w:sz w:val="24"/>
                <w:szCs w:val="24"/>
                <w:lang w:eastAsia="zh-CN" w:bidi="hi-IN"/>
              </w:rPr>
              <w:br/>
              <w:t xml:space="preserve">-kérdésfeltevés és a beszélgetésben való </w:t>
            </w:r>
            <w:proofErr w:type="gramStart"/>
            <w:r w:rsidRPr="002F14AD">
              <w:rPr>
                <w:rFonts w:ascii="Times New Roman" w:eastAsiaTheme="minorHAnsi" w:hAnsi="Times New Roman"/>
                <w:sz w:val="24"/>
                <w:szCs w:val="24"/>
                <w:lang w:eastAsia="zh-CN" w:bidi="hi-IN"/>
              </w:rPr>
              <w:t>aktív</w:t>
            </w:r>
            <w:proofErr w:type="gramEnd"/>
            <w:r w:rsidRPr="002F14AD">
              <w:rPr>
                <w:rFonts w:ascii="Times New Roman" w:eastAsiaTheme="minorHAnsi" w:hAnsi="Times New Roman"/>
                <w:sz w:val="24"/>
                <w:szCs w:val="24"/>
                <w:lang w:eastAsia="zh-CN" w:bidi="hi-IN"/>
              </w:rPr>
              <w:t xml:space="preserve"> részvétel szabályai, fordulatai</w:t>
            </w:r>
            <w:r w:rsidRPr="002F14AD">
              <w:rPr>
                <w:rFonts w:ascii="Times New Roman" w:eastAsiaTheme="minorHAnsi" w:hAnsi="Times New Roman"/>
                <w:sz w:val="24"/>
                <w:szCs w:val="24"/>
                <w:lang w:eastAsia="zh-CN" w:bidi="hi-IN"/>
              </w:rPr>
              <w:br/>
            </w:r>
            <w:r w:rsidRPr="002F14AD">
              <w:rPr>
                <w:rFonts w:ascii="Times New Roman" w:eastAsiaTheme="minorHAnsi" w:hAnsi="Times New Roman"/>
                <w:b/>
                <w:sz w:val="24"/>
                <w:szCs w:val="24"/>
                <w:lang w:eastAsia="zh-CN" w:bidi="hi-IN"/>
              </w:rPr>
              <w:br/>
            </w:r>
            <w:r w:rsidRPr="002F14AD">
              <w:rPr>
                <w:rFonts w:ascii="Times New Roman" w:eastAsiaTheme="minorHAnsi" w:hAnsi="Times New Roman"/>
                <w:bCs/>
                <w:sz w:val="24"/>
                <w:szCs w:val="24"/>
                <w:lang w:eastAsia="zh-CN" w:bidi="hi-IN"/>
              </w:rPr>
              <w:t>Állásinterjú.</w:t>
            </w:r>
            <w:r w:rsidRPr="002F14AD">
              <w:rPr>
                <w:rFonts w:ascii="Times New Roman" w:eastAsiaTheme="minorHAnsi" w:hAnsi="Times New Roman"/>
                <w:sz w:val="24"/>
                <w:szCs w:val="24"/>
                <w:lang w:eastAsia="zh-CN" w:bidi="hi-IN"/>
              </w:rPr>
              <w:t xml:space="preserve"> </w:t>
            </w:r>
            <w:r w:rsidRPr="002F14AD">
              <w:rPr>
                <w:rFonts w:ascii="Times New Roman" w:eastAsiaTheme="minorHAnsi" w:hAnsi="Times New Roman"/>
                <w:sz w:val="24"/>
                <w:szCs w:val="24"/>
                <w:lang w:eastAsia="zh-CN" w:bidi="hi-IN"/>
              </w:rPr>
              <w:br/>
              <w:t>-hatékony kommunikáció az állásinterjún</w:t>
            </w:r>
            <w:r w:rsidRPr="002F14AD">
              <w:rPr>
                <w:rFonts w:ascii="Times New Roman" w:eastAsiaTheme="minorHAnsi" w:hAnsi="Times New Roman"/>
                <w:sz w:val="24"/>
                <w:szCs w:val="24"/>
                <w:lang w:eastAsia="zh-CN" w:bidi="hi-IN"/>
              </w:rPr>
              <w:br/>
              <w:t>-bemutatkozás személyes és szakmai vonatkozással is</w:t>
            </w:r>
            <w:r w:rsidRPr="002F14AD">
              <w:rPr>
                <w:rFonts w:ascii="Times New Roman" w:eastAsiaTheme="minorHAnsi" w:hAnsi="Times New Roman"/>
                <w:sz w:val="24"/>
                <w:szCs w:val="24"/>
                <w:lang w:eastAsia="zh-CN" w:bidi="hi-IN"/>
              </w:rPr>
              <w:br/>
              <w:t>-tájékozódás munkalehetőségekről, munkakörülményekről</w:t>
            </w:r>
            <w:r w:rsidRPr="002F14AD">
              <w:rPr>
                <w:rFonts w:ascii="Times New Roman" w:eastAsiaTheme="minorHAnsi" w:hAnsi="Times New Roman"/>
                <w:sz w:val="24"/>
                <w:szCs w:val="24"/>
                <w:lang w:eastAsia="zh-CN" w:bidi="hi-IN"/>
              </w:rPr>
              <w:br/>
              <w:t>-erősségek kiemelése</w:t>
            </w:r>
            <w:r w:rsidRPr="002F14AD">
              <w:rPr>
                <w:rFonts w:ascii="Times New Roman" w:eastAsiaTheme="minorHAnsi" w:hAnsi="Times New Roman"/>
                <w:sz w:val="24"/>
                <w:szCs w:val="24"/>
                <w:lang w:eastAsia="zh-CN" w:bidi="hi-IN"/>
              </w:rPr>
              <w:br/>
              <w:t>-kérdésfeltevés a betölteni kívánt munkakörrel kapcsolatban</w:t>
            </w:r>
          </w:p>
          <w:p w14:paraId="7B35838A" w14:textId="77777777" w:rsidR="002F14AD" w:rsidRPr="00F56073" w:rsidRDefault="002F14AD" w:rsidP="0087582D">
            <w:pPr>
              <w:jc w:val="center"/>
              <w:rPr>
                <w:rFonts w:ascii="Times New Roman" w:hAnsi="Times New Roman"/>
                <w:b/>
              </w:rPr>
            </w:pPr>
          </w:p>
        </w:tc>
        <w:tc>
          <w:tcPr>
            <w:tcW w:w="3197" w:type="dxa"/>
            <w:vAlign w:val="center"/>
          </w:tcPr>
          <w:p w14:paraId="4F0439DF" w14:textId="77777777" w:rsidR="002F14AD" w:rsidRPr="00446261" w:rsidRDefault="002F14AD" w:rsidP="0087582D">
            <w:pPr>
              <w:jc w:val="center"/>
              <w:rPr>
                <w:rFonts w:ascii="Times New Roman" w:hAnsi="Times New Roman"/>
              </w:rPr>
            </w:pPr>
          </w:p>
        </w:tc>
        <w:tc>
          <w:tcPr>
            <w:tcW w:w="3197" w:type="dxa"/>
            <w:vAlign w:val="center"/>
          </w:tcPr>
          <w:p w14:paraId="702CF9D9" w14:textId="77777777" w:rsidR="002F14AD" w:rsidRPr="00446261" w:rsidRDefault="002F14AD" w:rsidP="0087582D">
            <w:pPr>
              <w:jc w:val="center"/>
              <w:rPr>
                <w:rFonts w:ascii="Times New Roman" w:hAnsi="Times New Roman"/>
              </w:rPr>
            </w:pPr>
          </w:p>
        </w:tc>
      </w:tr>
      <w:tr w:rsidR="002F14AD" w:rsidRPr="00446261" w14:paraId="05B3E11F" w14:textId="77777777" w:rsidTr="002F14AD">
        <w:trPr>
          <w:jc w:val="center"/>
        </w:trPr>
        <w:tc>
          <w:tcPr>
            <w:tcW w:w="2056" w:type="dxa"/>
            <w:vMerge w:val="restart"/>
            <w:vAlign w:val="center"/>
          </w:tcPr>
          <w:p w14:paraId="349FB941" w14:textId="77777777" w:rsidR="002F14AD" w:rsidRDefault="002F14AD" w:rsidP="0087582D">
            <w:pPr>
              <w:rPr>
                <w:rFonts w:ascii="Times New Roman" w:hAnsi="Times New Roman"/>
              </w:rPr>
            </w:pPr>
            <w:r w:rsidRPr="00F56073">
              <w:rPr>
                <w:rFonts w:ascii="Times New Roman" w:hAnsi="Times New Roman"/>
                <w:b/>
              </w:rPr>
              <w:t>Rendezvényszervezési ismeretek</w:t>
            </w:r>
          </w:p>
        </w:tc>
        <w:tc>
          <w:tcPr>
            <w:tcW w:w="1781" w:type="dxa"/>
          </w:tcPr>
          <w:p w14:paraId="6E92C3AF" w14:textId="77777777" w:rsidR="002F14AD" w:rsidRPr="00F56073" w:rsidRDefault="002F14AD" w:rsidP="0087582D">
            <w:pPr>
              <w:jc w:val="center"/>
              <w:rPr>
                <w:rFonts w:ascii="Times New Roman" w:hAnsi="Times New Roman"/>
                <w:b/>
              </w:rPr>
            </w:pPr>
          </w:p>
        </w:tc>
        <w:tc>
          <w:tcPr>
            <w:tcW w:w="3258" w:type="dxa"/>
          </w:tcPr>
          <w:p w14:paraId="0F69FEF2" w14:textId="77777777" w:rsidR="002F14AD" w:rsidRPr="00446261" w:rsidRDefault="002F14AD" w:rsidP="0087582D">
            <w:pPr>
              <w:jc w:val="center"/>
              <w:rPr>
                <w:rFonts w:ascii="Times New Roman" w:hAnsi="Times New Roman"/>
              </w:rPr>
            </w:pPr>
            <w:r>
              <w:rPr>
                <w:rFonts w:ascii="Times New Roman" w:hAnsi="Times New Roman"/>
              </w:rPr>
              <w:t>-</w:t>
            </w:r>
          </w:p>
        </w:tc>
        <w:tc>
          <w:tcPr>
            <w:tcW w:w="3197" w:type="dxa"/>
            <w:vAlign w:val="center"/>
          </w:tcPr>
          <w:p w14:paraId="706652D1" w14:textId="77777777" w:rsidR="002F14AD" w:rsidRPr="00F56073" w:rsidRDefault="002F14AD" w:rsidP="0087582D">
            <w:pPr>
              <w:jc w:val="center"/>
              <w:rPr>
                <w:rFonts w:ascii="Times New Roman" w:hAnsi="Times New Roman"/>
                <w:b/>
              </w:rPr>
            </w:pPr>
            <w:r w:rsidRPr="00F56073">
              <w:rPr>
                <w:rFonts w:ascii="Times New Roman" w:hAnsi="Times New Roman"/>
                <w:b/>
              </w:rPr>
              <w:t>62 óra</w:t>
            </w:r>
          </w:p>
        </w:tc>
        <w:tc>
          <w:tcPr>
            <w:tcW w:w="3197" w:type="dxa"/>
            <w:vAlign w:val="center"/>
          </w:tcPr>
          <w:p w14:paraId="20841204" w14:textId="77777777" w:rsidR="002F14AD" w:rsidRPr="00446261" w:rsidRDefault="002F14AD" w:rsidP="0087582D">
            <w:pPr>
              <w:jc w:val="center"/>
              <w:rPr>
                <w:rFonts w:ascii="Times New Roman" w:hAnsi="Times New Roman"/>
              </w:rPr>
            </w:pPr>
            <w:r>
              <w:rPr>
                <w:rFonts w:ascii="Times New Roman" w:hAnsi="Times New Roman"/>
              </w:rPr>
              <w:t>-</w:t>
            </w:r>
          </w:p>
        </w:tc>
      </w:tr>
      <w:tr w:rsidR="002F14AD" w:rsidRPr="00446261" w14:paraId="480FEAAF" w14:textId="77777777" w:rsidTr="002F14AD">
        <w:trPr>
          <w:jc w:val="center"/>
        </w:trPr>
        <w:tc>
          <w:tcPr>
            <w:tcW w:w="2056" w:type="dxa"/>
            <w:vMerge/>
          </w:tcPr>
          <w:p w14:paraId="2CB044DF" w14:textId="77777777" w:rsidR="002F14AD" w:rsidRDefault="002F14AD" w:rsidP="0087582D">
            <w:pPr>
              <w:rPr>
                <w:rFonts w:ascii="Times New Roman" w:hAnsi="Times New Roman"/>
              </w:rPr>
            </w:pPr>
          </w:p>
        </w:tc>
        <w:tc>
          <w:tcPr>
            <w:tcW w:w="1781" w:type="dxa"/>
            <w:vAlign w:val="center"/>
          </w:tcPr>
          <w:p w14:paraId="014EF9D4" w14:textId="77777777" w:rsidR="002F14AD" w:rsidRPr="00F56073" w:rsidRDefault="002F14AD" w:rsidP="0087582D">
            <w:pPr>
              <w:jc w:val="center"/>
              <w:rPr>
                <w:rFonts w:ascii="Times New Roman" w:hAnsi="Times New Roman"/>
                <w:b/>
                <w:i/>
                <w:color w:val="000000"/>
              </w:rPr>
            </w:pPr>
            <w:r w:rsidRPr="00F56073">
              <w:rPr>
                <w:rFonts w:ascii="Times New Roman" w:hAnsi="Times New Roman"/>
                <w:b/>
                <w:i/>
                <w:color w:val="000000"/>
              </w:rPr>
              <w:t>Rendezvény-logisztika</w:t>
            </w:r>
          </w:p>
        </w:tc>
        <w:tc>
          <w:tcPr>
            <w:tcW w:w="3258" w:type="dxa"/>
            <w:vAlign w:val="center"/>
          </w:tcPr>
          <w:p w14:paraId="4DD2F32F" w14:textId="77777777" w:rsidR="002F14AD" w:rsidRPr="00446261" w:rsidRDefault="002F14AD" w:rsidP="0087582D">
            <w:pPr>
              <w:jc w:val="center"/>
              <w:rPr>
                <w:rFonts w:ascii="Times New Roman" w:hAnsi="Times New Roman"/>
              </w:rPr>
            </w:pPr>
            <w:r>
              <w:rPr>
                <w:rFonts w:ascii="Times New Roman" w:hAnsi="Times New Roman"/>
              </w:rPr>
              <w:t>-</w:t>
            </w:r>
          </w:p>
        </w:tc>
        <w:tc>
          <w:tcPr>
            <w:tcW w:w="3197" w:type="dxa"/>
            <w:shd w:val="clear" w:color="auto" w:fill="auto"/>
            <w:vAlign w:val="bottom"/>
          </w:tcPr>
          <w:p w14:paraId="30C8429E" w14:textId="77777777" w:rsidR="002F14AD" w:rsidRPr="00F56073" w:rsidRDefault="002F14AD" w:rsidP="0087582D">
            <w:pPr>
              <w:jc w:val="both"/>
              <w:rPr>
                <w:rFonts w:ascii="Times New Roman" w:hAnsi="Times New Roman"/>
                <w:color w:val="000000"/>
              </w:rPr>
            </w:pPr>
            <w:r w:rsidRPr="00F56073">
              <w:rPr>
                <w:rFonts w:ascii="Times New Roman" w:hAnsi="Times New Roman"/>
                <w:color w:val="000000"/>
              </w:rPr>
              <w:t>Rendezvények típusai, fajtái, értékesítési módjai (bankett, koktélparti, díszétkezések, ál-ló/ültetett fogadás)</w:t>
            </w:r>
            <w:r w:rsidRPr="00F56073">
              <w:rPr>
                <w:rFonts w:ascii="Times New Roman" w:hAnsi="Times New Roman"/>
                <w:color w:val="000000"/>
              </w:rPr>
              <w:br/>
              <w:t>Eszközigény, technikai háttér, munkaerő-szükséglet</w:t>
            </w:r>
          </w:p>
        </w:tc>
        <w:tc>
          <w:tcPr>
            <w:tcW w:w="3197" w:type="dxa"/>
            <w:vAlign w:val="center"/>
          </w:tcPr>
          <w:p w14:paraId="0DB085F6" w14:textId="77777777" w:rsidR="002F14AD" w:rsidRPr="00446261" w:rsidRDefault="002F14AD" w:rsidP="0087582D">
            <w:pPr>
              <w:jc w:val="center"/>
              <w:rPr>
                <w:rFonts w:ascii="Times New Roman" w:hAnsi="Times New Roman"/>
              </w:rPr>
            </w:pPr>
            <w:r>
              <w:rPr>
                <w:rFonts w:ascii="Times New Roman" w:hAnsi="Times New Roman"/>
              </w:rPr>
              <w:t>-</w:t>
            </w:r>
          </w:p>
        </w:tc>
      </w:tr>
      <w:tr w:rsidR="002F14AD" w:rsidRPr="00446261" w14:paraId="356F7AF1" w14:textId="77777777" w:rsidTr="002F14AD">
        <w:trPr>
          <w:jc w:val="center"/>
        </w:trPr>
        <w:tc>
          <w:tcPr>
            <w:tcW w:w="2056" w:type="dxa"/>
            <w:vMerge/>
          </w:tcPr>
          <w:p w14:paraId="30A62691" w14:textId="77777777" w:rsidR="002F14AD" w:rsidRDefault="002F14AD" w:rsidP="0087582D">
            <w:pPr>
              <w:rPr>
                <w:rFonts w:ascii="Times New Roman" w:hAnsi="Times New Roman"/>
              </w:rPr>
            </w:pPr>
          </w:p>
        </w:tc>
        <w:tc>
          <w:tcPr>
            <w:tcW w:w="1781" w:type="dxa"/>
            <w:vAlign w:val="center"/>
          </w:tcPr>
          <w:p w14:paraId="71225CBE" w14:textId="77777777" w:rsidR="002F14AD" w:rsidRPr="00F56073" w:rsidRDefault="002F14AD" w:rsidP="0087582D">
            <w:pPr>
              <w:jc w:val="center"/>
              <w:rPr>
                <w:rFonts w:ascii="Times New Roman" w:hAnsi="Times New Roman"/>
                <w:b/>
                <w:i/>
                <w:color w:val="000000"/>
              </w:rPr>
            </w:pPr>
            <w:r w:rsidRPr="00F56073">
              <w:rPr>
                <w:rFonts w:ascii="Times New Roman" w:hAnsi="Times New Roman"/>
                <w:b/>
                <w:i/>
                <w:color w:val="000000"/>
              </w:rPr>
              <w:t>Rendezvény lebonyolítása</w:t>
            </w:r>
          </w:p>
        </w:tc>
        <w:tc>
          <w:tcPr>
            <w:tcW w:w="3258" w:type="dxa"/>
            <w:vAlign w:val="center"/>
          </w:tcPr>
          <w:p w14:paraId="4E4CDD95" w14:textId="77777777" w:rsidR="002F14AD" w:rsidRPr="00446261" w:rsidRDefault="002F14AD" w:rsidP="0087582D">
            <w:pPr>
              <w:jc w:val="center"/>
              <w:rPr>
                <w:rFonts w:ascii="Times New Roman" w:hAnsi="Times New Roman"/>
              </w:rPr>
            </w:pPr>
            <w:r>
              <w:rPr>
                <w:rFonts w:ascii="Times New Roman" w:hAnsi="Times New Roman"/>
              </w:rPr>
              <w:t>-</w:t>
            </w:r>
          </w:p>
        </w:tc>
        <w:tc>
          <w:tcPr>
            <w:tcW w:w="3197" w:type="dxa"/>
            <w:shd w:val="clear" w:color="auto" w:fill="auto"/>
            <w:vAlign w:val="bottom"/>
          </w:tcPr>
          <w:p w14:paraId="75DD8101" w14:textId="77777777" w:rsidR="002F14AD" w:rsidRPr="00F56073" w:rsidRDefault="002F14AD" w:rsidP="0087582D">
            <w:pPr>
              <w:jc w:val="both"/>
              <w:rPr>
                <w:rFonts w:ascii="Times New Roman" w:hAnsi="Times New Roman"/>
                <w:color w:val="000000"/>
              </w:rPr>
            </w:pPr>
            <w:proofErr w:type="gramStart"/>
            <w:r w:rsidRPr="00F56073">
              <w:rPr>
                <w:rFonts w:ascii="Times New Roman" w:hAnsi="Times New Roman"/>
                <w:color w:val="000000"/>
              </w:rPr>
              <w:t>Nyitás előtti előkészítő műveletek</w:t>
            </w:r>
            <w:r w:rsidRPr="00F56073">
              <w:rPr>
                <w:rFonts w:ascii="Times New Roman" w:hAnsi="Times New Roman"/>
                <w:color w:val="000000"/>
              </w:rPr>
              <w:br/>
              <w:t>Szervizasztal felkészítése</w:t>
            </w:r>
            <w:r w:rsidRPr="00F56073">
              <w:rPr>
                <w:rFonts w:ascii="Times New Roman" w:hAnsi="Times New Roman"/>
                <w:color w:val="000000"/>
              </w:rPr>
              <w:br/>
              <w:t>Gépek üzembe helyezése</w:t>
            </w:r>
            <w:r w:rsidRPr="00F56073">
              <w:rPr>
                <w:rFonts w:ascii="Times New Roman" w:hAnsi="Times New Roman"/>
                <w:color w:val="000000"/>
              </w:rPr>
              <w:br/>
              <w:t>Rendezvénykönyv ellenőrzése</w:t>
            </w:r>
            <w:r w:rsidRPr="00F56073">
              <w:rPr>
                <w:rFonts w:ascii="Times New Roman" w:hAnsi="Times New Roman"/>
                <w:color w:val="000000"/>
              </w:rPr>
              <w:br/>
              <w:t>Vételezés raktárból, készletek feltöltése</w:t>
            </w:r>
            <w:r w:rsidRPr="00F56073">
              <w:rPr>
                <w:rFonts w:ascii="Times New Roman" w:hAnsi="Times New Roman"/>
                <w:color w:val="000000"/>
              </w:rPr>
              <w:br/>
              <w:t>Terítés (asztalok beállítása, letörlése, abroszok szakszerű felhelyezése, terítés sorrendjének betartása)</w:t>
            </w:r>
            <w:r w:rsidRPr="00F56073">
              <w:rPr>
                <w:rFonts w:ascii="Times New Roman" w:hAnsi="Times New Roman"/>
                <w:color w:val="000000"/>
              </w:rPr>
              <w:br/>
              <w:t>Alkalmi rendezvényekre való terítés adott és saját összeállítású étrend alapján (részvétel étel- és italsor összeállításában), szerviz asztal és kisegítő asztal szakszerű felkészítése</w:t>
            </w:r>
            <w:r w:rsidRPr="00F56073">
              <w:rPr>
                <w:rFonts w:ascii="Times New Roman" w:hAnsi="Times New Roman"/>
                <w:color w:val="000000"/>
              </w:rPr>
              <w:br/>
              <w:t>Rendezvényen való felszolgálás (bankett, koktélparti, álló/ültetett fogadás, díszétkezések) eszközök csomagolása, szállítása, helyszín berendezése, asztalok</w:t>
            </w:r>
            <w:proofErr w:type="gramEnd"/>
            <w:r w:rsidRPr="00F56073">
              <w:rPr>
                <w:rFonts w:ascii="Times New Roman" w:hAnsi="Times New Roman"/>
                <w:color w:val="000000"/>
              </w:rPr>
              <w:t xml:space="preserve"> elrendezése, lebonyolítás, elszámolás)</w:t>
            </w:r>
            <w:r w:rsidRPr="00F56073">
              <w:rPr>
                <w:rFonts w:ascii="Times New Roman" w:hAnsi="Times New Roman"/>
                <w:color w:val="000000"/>
              </w:rPr>
              <w:br/>
              <w:t xml:space="preserve">Lebonyolítás </w:t>
            </w:r>
            <w:proofErr w:type="gramStart"/>
            <w:r w:rsidRPr="00F56073">
              <w:rPr>
                <w:rFonts w:ascii="Times New Roman" w:hAnsi="Times New Roman"/>
                <w:color w:val="000000"/>
              </w:rPr>
              <w:t>dokumentumai</w:t>
            </w:r>
            <w:proofErr w:type="gramEnd"/>
            <w:r w:rsidRPr="00F56073">
              <w:rPr>
                <w:rFonts w:ascii="Times New Roman" w:hAnsi="Times New Roman"/>
                <w:color w:val="000000"/>
              </w:rPr>
              <w:t xml:space="preserve"> (forgatókönyv, diszpozíció)</w:t>
            </w:r>
          </w:p>
        </w:tc>
        <w:tc>
          <w:tcPr>
            <w:tcW w:w="3197" w:type="dxa"/>
            <w:vAlign w:val="center"/>
          </w:tcPr>
          <w:p w14:paraId="4DAB086F" w14:textId="77777777" w:rsidR="002F14AD" w:rsidRPr="00446261" w:rsidRDefault="002F14AD" w:rsidP="0087582D">
            <w:pPr>
              <w:jc w:val="center"/>
              <w:rPr>
                <w:rFonts w:ascii="Times New Roman" w:hAnsi="Times New Roman"/>
              </w:rPr>
            </w:pPr>
            <w:r>
              <w:rPr>
                <w:rFonts w:ascii="Times New Roman" w:hAnsi="Times New Roman"/>
              </w:rPr>
              <w:t>-</w:t>
            </w:r>
          </w:p>
        </w:tc>
      </w:tr>
      <w:tr w:rsidR="002F14AD" w:rsidRPr="00446261" w14:paraId="0D9F7338" w14:textId="77777777" w:rsidTr="002F14AD">
        <w:trPr>
          <w:jc w:val="center"/>
        </w:trPr>
        <w:tc>
          <w:tcPr>
            <w:tcW w:w="2056" w:type="dxa"/>
            <w:vMerge/>
          </w:tcPr>
          <w:p w14:paraId="0830F29E" w14:textId="77777777" w:rsidR="002F14AD" w:rsidRDefault="002F14AD" w:rsidP="0087582D">
            <w:pPr>
              <w:rPr>
                <w:rFonts w:ascii="Times New Roman" w:hAnsi="Times New Roman"/>
              </w:rPr>
            </w:pPr>
          </w:p>
        </w:tc>
        <w:tc>
          <w:tcPr>
            <w:tcW w:w="1781" w:type="dxa"/>
            <w:vAlign w:val="center"/>
          </w:tcPr>
          <w:p w14:paraId="58D83E0F" w14:textId="77777777" w:rsidR="002F14AD" w:rsidRPr="00F56073" w:rsidRDefault="002F14AD" w:rsidP="0087582D">
            <w:pPr>
              <w:jc w:val="center"/>
              <w:rPr>
                <w:rFonts w:ascii="Times New Roman" w:hAnsi="Times New Roman"/>
                <w:b/>
                <w:i/>
                <w:color w:val="000000"/>
              </w:rPr>
            </w:pPr>
            <w:r w:rsidRPr="00F56073">
              <w:rPr>
                <w:rFonts w:ascii="Times New Roman" w:hAnsi="Times New Roman"/>
                <w:b/>
                <w:i/>
                <w:color w:val="000000"/>
              </w:rPr>
              <w:t>Elszámolás, fizettetés</w:t>
            </w:r>
          </w:p>
        </w:tc>
        <w:tc>
          <w:tcPr>
            <w:tcW w:w="3258" w:type="dxa"/>
            <w:vAlign w:val="center"/>
          </w:tcPr>
          <w:p w14:paraId="7AD1BB29" w14:textId="77777777" w:rsidR="002F14AD" w:rsidRPr="00446261" w:rsidRDefault="002F14AD" w:rsidP="0087582D">
            <w:pPr>
              <w:jc w:val="center"/>
              <w:rPr>
                <w:rFonts w:ascii="Times New Roman" w:hAnsi="Times New Roman"/>
              </w:rPr>
            </w:pPr>
            <w:r>
              <w:rPr>
                <w:rFonts w:ascii="Times New Roman" w:hAnsi="Times New Roman"/>
              </w:rPr>
              <w:t>-</w:t>
            </w:r>
          </w:p>
        </w:tc>
        <w:tc>
          <w:tcPr>
            <w:tcW w:w="3197" w:type="dxa"/>
            <w:shd w:val="clear" w:color="auto" w:fill="auto"/>
            <w:vAlign w:val="bottom"/>
          </w:tcPr>
          <w:p w14:paraId="5B05FB72" w14:textId="77777777" w:rsidR="002F14AD" w:rsidRPr="00F56073" w:rsidRDefault="002F14AD" w:rsidP="0087582D">
            <w:pPr>
              <w:jc w:val="both"/>
              <w:rPr>
                <w:rFonts w:ascii="Times New Roman" w:hAnsi="Times New Roman"/>
                <w:color w:val="000000"/>
              </w:rPr>
            </w:pPr>
            <w:r w:rsidRPr="00F56073">
              <w:rPr>
                <w:rFonts w:ascii="Times New Roman" w:hAnsi="Times New Roman"/>
                <w:color w:val="000000"/>
              </w:rPr>
              <w:t>Bankkártyás, készpénzes, átutalásos fizettetés menete, előleg, előlegbekérő, foglaló, köt-bér, lemondási feltételek, lemondás stb.</w:t>
            </w:r>
          </w:p>
        </w:tc>
        <w:tc>
          <w:tcPr>
            <w:tcW w:w="3197" w:type="dxa"/>
            <w:vAlign w:val="center"/>
          </w:tcPr>
          <w:p w14:paraId="0F8C1F75" w14:textId="77777777" w:rsidR="002F14AD" w:rsidRPr="00446261" w:rsidRDefault="002F14AD" w:rsidP="0087582D">
            <w:pPr>
              <w:jc w:val="center"/>
              <w:rPr>
                <w:rFonts w:ascii="Times New Roman" w:hAnsi="Times New Roman"/>
              </w:rPr>
            </w:pPr>
            <w:r>
              <w:rPr>
                <w:rFonts w:ascii="Times New Roman" w:hAnsi="Times New Roman"/>
              </w:rPr>
              <w:t>-</w:t>
            </w:r>
          </w:p>
        </w:tc>
      </w:tr>
      <w:tr w:rsidR="002F14AD" w:rsidRPr="00446261" w14:paraId="58180011" w14:textId="77777777" w:rsidTr="002F14AD">
        <w:trPr>
          <w:jc w:val="center"/>
        </w:trPr>
        <w:tc>
          <w:tcPr>
            <w:tcW w:w="2056" w:type="dxa"/>
            <w:vMerge w:val="restart"/>
            <w:vAlign w:val="center"/>
          </w:tcPr>
          <w:p w14:paraId="4BE49E1D" w14:textId="77777777" w:rsidR="002F14AD" w:rsidRPr="00F56073" w:rsidRDefault="002F14AD" w:rsidP="0087582D">
            <w:pPr>
              <w:jc w:val="center"/>
              <w:rPr>
                <w:rFonts w:ascii="Times New Roman" w:hAnsi="Times New Roman"/>
                <w:b/>
              </w:rPr>
            </w:pPr>
            <w:r w:rsidRPr="00F56073">
              <w:rPr>
                <w:rFonts w:ascii="Times New Roman" w:hAnsi="Times New Roman"/>
                <w:b/>
              </w:rPr>
              <w:t>Vendégtéri ismeretek</w:t>
            </w:r>
          </w:p>
        </w:tc>
        <w:tc>
          <w:tcPr>
            <w:tcW w:w="1781" w:type="dxa"/>
          </w:tcPr>
          <w:p w14:paraId="1C929EAC" w14:textId="77777777" w:rsidR="002F14AD" w:rsidRPr="00F56073" w:rsidRDefault="002F14AD" w:rsidP="0087582D">
            <w:pPr>
              <w:jc w:val="center"/>
              <w:rPr>
                <w:rFonts w:ascii="Times New Roman" w:hAnsi="Times New Roman"/>
                <w:b/>
              </w:rPr>
            </w:pPr>
          </w:p>
        </w:tc>
        <w:tc>
          <w:tcPr>
            <w:tcW w:w="3258" w:type="dxa"/>
          </w:tcPr>
          <w:p w14:paraId="3FDDE1AF" w14:textId="77777777" w:rsidR="002F14AD" w:rsidRPr="00446261" w:rsidRDefault="002F14AD" w:rsidP="0087582D">
            <w:pPr>
              <w:jc w:val="center"/>
              <w:rPr>
                <w:rFonts w:ascii="Times New Roman" w:hAnsi="Times New Roman"/>
              </w:rPr>
            </w:pPr>
          </w:p>
        </w:tc>
        <w:tc>
          <w:tcPr>
            <w:tcW w:w="3197" w:type="dxa"/>
            <w:vAlign w:val="center"/>
          </w:tcPr>
          <w:p w14:paraId="3E27CF11" w14:textId="77777777" w:rsidR="002F14AD" w:rsidRPr="007C0937" w:rsidRDefault="002F14AD" w:rsidP="0087582D">
            <w:pPr>
              <w:jc w:val="center"/>
              <w:rPr>
                <w:rFonts w:ascii="Times New Roman" w:hAnsi="Times New Roman"/>
                <w:b/>
              </w:rPr>
            </w:pPr>
            <w:r w:rsidRPr="007C0937">
              <w:rPr>
                <w:rFonts w:ascii="Times New Roman" w:hAnsi="Times New Roman"/>
                <w:b/>
                <w:bCs/>
              </w:rPr>
              <w:t>46,5 óra</w:t>
            </w:r>
          </w:p>
        </w:tc>
        <w:tc>
          <w:tcPr>
            <w:tcW w:w="3197" w:type="dxa"/>
            <w:vAlign w:val="center"/>
          </w:tcPr>
          <w:p w14:paraId="183F8683" w14:textId="77777777" w:rsidR="002F14AD" w:rsidRPr="007C0937" w:rsidRDefault="002F14AD" w:rsidP="0087582D">
            <w:pPr>
              <w:jc w:val="center"/>
              <w:rPr>
                <w:rFonts w:ascii="Times New Roman" w:hAnsi="Times New Roman"/>
                <w:b/>
              </w:rPr>
            </w:pPr>
            <w:r w:rsidRPr="007C0937">
              <w:rPr>
                <w:rFonts w:ascii="Times New Roman" w:hAnsi="Times New Roman"/>
                <w:b/>
              </w:rPr>
              <w:t>15,5 óra</w:t>
            </w:r>
          </w:p>
        </w:tc>
      </w:tr>
      <w:tr w:rsidR="002F14AD" w:rsidRPr="00446261" w14:paraId="03E7A7E1" w14:textId="77777777" w:rsidTr="002F14AD">
        <w:trPr>
          <w:jc w:val="center"/>
        </w:trPr>
        <w:tc>
          <w:tcPr>
            <w:tcW w:w="2056" w:type="dxa"/>
            <w:vMerge/>
          </w:tcPr>
          <w:p w14:paraId="1EA0F699" w14:textId="77777777" w:rsidR="002F14AD" w:rsidRDefault="002F14AD" w:rsidP="0087582D">
            <w:pPr>
              <w:rPr>
                <w:rFonts w:ascii="Times New Roman" w:hAnsi="Times New Roman"/>
              </w:rPr>
            </w:pPr>
          </w:p>
        </w:tc>
        <w:tc>
          <w:tcPr>
            <w:tcW w:w="1781" w:type="dxa"/>
            <w:vAlign w:val="center"/>
          </w:tcPr>
          <w:p w14:paraId="20210AD3" w14:textId="77777777" w:rsidR="002F14AD" w:rsidRPr="007C0937" w:rsidRDefault="002F14AD" w:rsidP="0087582D">
            <w:pPr>
              <w:jc w:val="center"/>
              <w:rPr>
                <w:rFonts w:ascii="Times New Roman" w:hAnsi="Times New Roman"/>
                <w:b/>
                <w:i/>
                <w:color w:val="000000"/>
              </w:rPr>
            </w:pPr>
            <w:r w:rsidRPr="007C0937">
              <w:rPr>
                <w:rFonts w:ascii="Times New Roman" w:hAnsi="Times New Roman"/>
                <w:b/>
                <w:i/>
                <w:color w:val="000000"/>
              </w:rPr>
              <w:t>Felszolgálási ismeretek</w:t>
            </w:r>
          </w:p>
        </w:tc>
        <w:tc>
          <w:tcPr>
            <w:tcW w:w="3258" w:type="dxa"/>
            <w:vAlign w:val="center"/>
          </w:tcPr>
          <w:p w14:paraId="2EA8FFD1" w14:textId="77777777" w:rsidR="002F14AD" w:rsidRPr="00446261" w:rsidRDefault="002F14AD" w:rsidP="0087582D">
            <w:pPr>
              <w:jc w:val="center"/>
              <w:rPr>
                <w:rFonts w:ascii="Times New Roman" w:hAnsi="Times New Roman"/>
              </w:rPr>
            </w:pPr>
            <w:r>
              <w:rPr>
                <w:rFonts w:ascii="Times New Roman" w:hAnsi="Times New Roman"/>
              </w:rPr>
              <w:t>-</w:t>
            </w:r>
          </w:p>
        </w:tc>
        <w:tc>
          <w:tcPr>
            <w:tcW w:w="3197" w:type="dxa"/>
            <w:shd w:val="clear" w:color="auto" w:fill="auto"/>
            <w:vAlign w:val="bottom"/>
          </w:tcPr>
          <w:p w14:paraId="246AD37D" w14:textId="77777777" w:rsidR="002F14AD" w:rsidRPr="007C0937" w:rsidRDefault="002F14AD" w:rsidP="0087582D">
            <w:pPr>
              <w:jc w:val="both"/>
              <w:rPr>
                <w:rFonts w:ascii="Times New Roman" w:hAnsi="Times New Roman"/>
                <w:color w:val="000000"/>
              </w:rPr>
            </w:pPr>
            <w:r w:rsidRPr="007C0937">
              <w:rPr>
                <w:rFonts w:ascii="Times New Roman" w:hAnsi="Times New Roman"/>
                <w:color w:val="000000"/>
              </w:rPr>
              <w:t>A felszolgálóval szemben támasztott követelmények, a felszolgálás általános szabályai, nyitás előtti műveletek, vendég fogadása, ajánlás</w:t>
            </w:r>
          </w:p>
        </w:tc>
        <w:tc>
          <w:tcPr>
            <w:tcW w:w="3197" w:type="dxa"/>
            <w:vAlign w:val="center"/>
          </w:tcPr>
          <w:p w14:paraId="31401EBB" w14:textId="77777777" w:rsidR="002F14AD" w:rsidRPr="00446261" w:rsidRDefault="002F14AD" w:rsidP="0087582D">
            <w:pPr>
              <w:jc w:val="center"/>
              <w:rPr>
                <w:rFonts w:ascii="Times New Roman" w:hAnsi="Times New Roman"/>
              </w:rPr>
            </w:pPr>
            <w:r>
              <w:rPr>
                <w:rFonts w:ascii="Times New Roman" w:hAnsi="Times New Roman"/>
              </w:rPr>
              <w:t>-</w:t>
            </w:r>
          </w:p>
        </w:tc>
      </w:tr>
      <w:tr w:rsidR="002F14AD" w:rsidRPr="00446261" w14:paraId="4D8CFC54" w14:textId="77777777" w:rsidTr="002F14AD">
        <w:trPr>
          <w:jc w:val="center"/>
        </w:trPr>
        <w:tc>
          <w:tcPr>
            <w:tcW w:w="2056" w:type="dxa"/>
            <w:vMerge/>
          </w:tcPr>
          <w:p w14:paraId="10CCF8F7" w14:textId="77777777" w:rsidR="002F14AD" w:rsidRDefault="002F14AD" w:rsidP="0087582D">
            <w:pPr>
              <w:rPr>
                <w:rFonts w:ascii="Times New Roman" w:hAnsi="Times New Roman"/>
              </w:rPr>
            </w:pPr>
          </w:p>
        </w:tc>
        <w:tc>
          <w:tcPr>
            <w:tcW w:w="1781" w:type="dxa"/>
            <w:vAlign w:val="center"/>
          </w:tcPr>
          <w:p w14:paraId="2277C791" w14:textId="77777777" w:rsidR="002F14AD" w:rsidRPr="007C0937" w:rsidRDefault="002F14AD" w:rsidP="0087582D">
            <w:pPr>
              <w:jc w:val="center"/>
              <w:rPr>
                <w:rFonts w:ascii="Times New Roman" w:hAnsi="Times New Roman"/>
                <w:b/>
                <w:i/>
                <w:color w:val="000000"/>
              </w:rPr>
            </w:pPr>
            <w:r w:rsidRPr="007C0937">
              <w:rPr>
                <w:rFonts w:ascii="Times New Roman" w:hAnsi="Times New Roman"/>
                <w:b/>
                <w:i/>
                <w:color w:val="000000"/>
              </w:rPr>
              <w:t>A felszolgálás lebonyolítása</w:t>
            </w:r>
          </w:p>
        </w:tc>
        <w:tc>
          <w:tcPr>
            <w:tcW w:w="3258" w:type="dxa"/>
            <w:vAlign w:val="center"/>
          </w:tcPr>
          <w:p w14:paraId="682FC31D" w14:textId="77777777" w:rsidR="002F14AD" w:rsidRPr="00446261" w:rsidRDefault="002F14AD" w:rsidP="0087582D">
            <w:pPr>
              <w:jc w:val="center"/>
              <w:rPr>
                <w:rFonts w:ascii="Times New Roman" w:hAnsi="Times New Roman"/>
              </w:rPr>
            </w:pPr>
            <w:r>
              <w:rPr>
                <w:rFonts w:ascii="Times New Roman" w:hAnsi="Times New Roman"/>
              </w:rPr>
              <w:t>-</w:t>
            </w:r>
          </w:p>
        </w:tc>
        <w:tc>
          <w:tcPr>
            <w:tcW w:w="3197" w:type="dxa"/>
            <w:shd w:val="clear" w:color="auto" w:fill="auto"/>
            <w:vAlign w:val="bottom"/>
          </w:tcPr>
          <w:p w14:paraId="0B5D2DA5" w14:textId="77777777" w:rsidR="002F14AD" w:rsidRPr="007C0937" w:rsidRDefault="002F14AD" w:rsidP="0087582D">
            <w:pPr>
              <w:jc w:val="both"/>
              <w:rPr>
                <w:rFonts w:ascii="Times New Roman" w:hAnsi="Times New Roman"/>
                <w:color w:val="000000"/>
              </w:rPr>
            </w:pPr>
            <w:r w:rsidRPr="007C0937">
              <w:rPr>
                <w:rFonts w:ascii="Times New Roman" w:hAnsi="Times New Roman"/>
                <w:color w:val="000000"/>
              </w:rPr>
              <w:t>Felszolgálási módok, folyamatok</w:t>
            </w:r>
            <w:r w:rsidRPr="007C0937">
              <w:rPr>
                <w:rFonts w:ascii="Times New Roman" w:hAnsi="Times New Roman"/>
                <w:color w:val="000000"/>
              </w:rPr>
              <w:br/>
              <w:t>Étlap szerinti főétkezések lebonyolítása</w:t>
            </w:r>
            <w:r w:rsidRPr="007C0937">
              <w:rPr>
                <w:rFonts w:ascii="Times New Roman" w:hAnsi="Times New Roman"/>
                <w:color w:val="000000"/>
              </w:rPr>
              <w:br/>
              <w:t>Alkalmi rendezvényekre való terítés</w:t>
            </w:r>
            <w:r w:rsidRPr="007C0937">
              <w:rPr>
                <w:rFonts w:ascii="Times New Roman" w:hAnsi="Times New Roman"/>
                <w:color w:val="000000"/>
              </w:rPr>
              <w:br/>
              <w:t>Rendezvényen való felszolgálás</w:t>
            </w:r>
            <w:r w:rsidRPr="007C0937">
              <w:rPr>
                <w:rFonts w:ascii="Times New Roman" w:hAnsi="Times New Roman"/>
                <w:color w:val="000000"/>
              </w:rPr>
              <w:br/>
              <w:t>Szobaszerviz feladatok ellátása</w:t>
            </w:r>
          </w:p>
        </w:tc>
        <w:tc>
          <w:tcPr>
            <w:tcW w:w="3197" w:type="dxa"/>
            <w:vAlign w:val="center"/>
          </w:tcPr>
          <w:p w14:paraId="10ACBAF5" w14:textId="77777777" w:rsidR="002F14AD" w:rsidRPr="00446261" w:rsidRDefault="002F14AD" w:rsidP="0087582D">
            <w:pPr>
              <w:jc w:val="center"/>
              <w:rPr>
                <w:rFonts w:ascii="Times New Roman" w:hAnsi="Times New Roman"/>
              </w:rPr>
            </w:pPr>
            <w:r>
              <w:rPr>
                <w:rFonts w:ascii="Times New Roman" w:hAnsi="Times New Roman"/>
              </w:rPr>
              <w:t>-</w:t>
            </w:r>
          </w:p>
        </w:tc>
      </w:tr>
      <w:tr w:rsidR="002F14AD" w:rsidRPr="00446261" w14:paraId="12CB7EBA" w14:textId="77777777" w:rsidTr="002F14AD">
        <w:trPr>
          <w:jc w:val="center"/>
        </w:trPr>
        <w:tc>
          <w:tcPr>
            <w:tcW w:w="2056" w:type="dxa"/>
            <w:vMerge/>
          </w:tcPr>
          <w:p w14:paraId="3A25C4AB" w14:textId="77777777" w:rsidR="002F14AD" w:rsidRDefault="002F14AD" w:rsidP="0087582D">
            <w:pPr>
              <w:rPr>
                <w:rFonts w:ascii="Times New Roman" w:hAnsi="Times New Roman"/>
              </w:rPr>
            </w:pPr>
          </w:p>
        </w:tc>
        <w:tc>
          <w:tcPr>
            <w:tcW w:w="1781" w:type="dxa"/>
            <w:vAlign w:val="center"/>
          </w:tcPr>
          <w:p w14:paraId="55F6A199" w14:textId="77777777" w:rsidR="002F14AD" w:rsidRPr="007C0937" w:rsidRDefault="002F14AD" w:rsidP="0087582D">
            <w:pPr>
              <w:jc w:val="center"/>
              <w:rPr>
                <w:rFonts w:ascii="Times New Roman" w:hAnsi="Times New Roman"/>
                <w:b/>
                <w:i/>
                <w:color w:val="000000"/>
              </w:rPr>
            </w:pPr>
            <w:r w:rsidRPr="007C0937">
              <w:rPr>
                <w:rFonts w:ascii="Times New Roman" w:hAnsi="Times New Roman"/>
                <w:b/>
                <w:i/>
                <w:color w:val="000000"/>
              </w:rPr>
              <w:t>Fizetési módok</w:t>
            </w:r>
          </w:p>
        </w:tc>
        <w:tc>
          <w:tcPr>
            <w:tcW w:w="3258" w:type="dxa"/>
            <w:vAlign w:val="center"/>
          </w:tcPr>
          <w:p w14:paraId="71A23D60" w14:textId="77777777" w:rsidR="002F14AD" w:rsidRPr="00446261" w:rsidRDefault="002F14AD" w:rsidP="0087582D">
            <w:pPr>
              <w:jc w:val="center"/>
              <w:rPr>
                <w:rFonts w:ascii="Times New Roman" w:hAnsi="Times New Roman"/>
              </w:rPr>
            </w:pPr>
            <w:r>
              <w:rPr>
                <w:rFonts w:ascii="Times New Roman" w:hAnsi="Times New Roman"/>
              </w:rPr>
              <w:t>-</w:t>
            </w:r>
          </w:p>
        </w:tc>
        <w:tc>
          <w:tcPr>
            <w:tcW w:w="3197" w:type="dxa"/>
            <w:shd w:val="clear" w:color="auto" w:fill="auto"/>
            <w:vAlign w:val="bottom"/>
          </w:tcPr>
          <w:p w14:paraId="7819810F" w14:textId="77777777" w:rsidR="002F14AD" w:rsidRPr="007C0937" w:rsidRDefault="002F14AD" w:rsidP="0087582D">
            <w:pPr>
              <w:jc w:val="both"/>
              <w:rPr>
                <w:rFonts w:ascii="Times New Roman" w:hAnsi="Times New Roman"/>
                <w:color w:val="000000"/>
              </w:rPr>
            </w:pPr>
            <w:r w:rsidRPr="007C0937">
              <w:rPr>
                <w:rFonts w:ascii="Times New Roman" w:hAnsi="Times New Roman"/>
                <w:color w:val="000000"/>
              </w:rPr>
              <w:t>Bankkártyás és egyéb készpénzkímélő fizetési módok, készpénzes, átutalásos fizettetés menete</w:t>
            </w:r>
          </w:p>
        </w:tc>
        <w:tc>
          <w:tcPr>
            <w:tcW w:w="3197" w:type="dxa"/>
            <w:vAlign w:val="center"/>
          </w:tcPr>
          <w:p w14:paraId="05791FF4" w14:textId="77777777" w:rsidR="002F14AD" w:rsidRPr="00446261" w:rsidRDefault="002F14AD" w:rsidP="0087582D">
            <w:pPr>
              <w:jc w:val="center"/>
              <w:rPr>
                <w:rFonts w:ascii="Times New Roman" w:hAnsi="Times New Roman"/>
              </w:rPr>
            </w:pPr>
            <w:r>
              <w:rPr>
                <w:rFonts w:ascii="Times New Roman" w:hAnsi="Times New Roman"/>
              </w:rPr>
              <w:t>-</w:t>
            </w:r>
          </w:p>
        </w:tc>
      </w:tr>
      <w:tr w:rsidR="002F14AD" w:rsidRPr="00446261" w14:paraId="7CA965A8" w14:textId="77777777" w:rsidTr="002F14AD">
        <w:trPr>
          <w:jc w:val="center"/>
        </w:trPr>
        <w:tc>
          <w:tcPr>
            <w:tcW w:w="2056" w:type="dxa"/>
            <w:vMerge/>
          </w:tcPr>
          <w:p w14:paraId="00F675AE" w14:textId="77777777" w:rsidR="002F14AD" w:rsidRDefault="002F14AD" w:rsidP="0087582D">
            <w:pPr>
              <w:rPr>
                <w:rFonts w:ascii="Times New Roman" w:hAnsi="Times New Roman"/>
              </w:rPr>
            </w:pPr>
          </w:p>
        </w:tc>
        <w:tc>
          <w:tcPr>
            <w:tcW w:w="1781" w:type="dxa"/>
            <w:shd w:val="clear" w:color="auto" w:fill="auto"/>
            <w:vAlign w:val="center"/>
          </w:tcPr>
          <w:p w14:paraId="0A0D387B" w14:textId="77777777" w:rsidR="002F14AD" w:rsidRPr="007C0937" w:rsidRDefault="002F14AD" w:rsidP="0087582D">
            <w:pPr>
              <w:jc w:val="center"/>
              <w:rPr>
                <w:rFonts w:ascii="Times New Roman" w:hAnsi="Times New Roman"/>
                <w:b/>
                <w:i/>
                <w:color w:val="000000"/>
              </w:rPr>
            </w:pPr>
            <w:r w:rsidRPr="007C0937">
              <w:rPr>
                <w:rFonts w:ascii="Times New Roman" w:hAnsi="Times New Roman"/>
                <w:b/>
                <w:i/>
                <w:color w:val="000000"/>
              </w:rPr>
              <w:t>A felszolgálás lebonyolítása</w:t>
            </w:r>
          </w:p>
        </w:tc>
        <w:tc>
          <w:tcPr>
            <w:tcW w:w="3258" w:type="dxa"/>
            <w:vAlign w:val="center"/>
          </w:tcPr>
          <w:p w14:paraId="383C76DD" w14:textId="77777777" w:rsidR="002F14AD" w:rsidRPr="00446261" w:rsidRDefault="002F14AD" w:rsidP="0087582D">
            <w:pPr>
              <w:jc w:val="center"/>
              <w:rPr>
                <w:rFonts w:ascii="Times New Roman" w:hAnsi="Times New Roman"/>
              </w:rPr>
            </w:pPr>
            <w:r>
              <w:rPr>
                <w:rFonts w:ascii="Times New Roman" w:hAnsi="Times New Roman"/>
              </w:rPr>
              <w:t>-</w:t>
            </w:r>
          </w:p>
        </w:tc>
        <w:tc>
          <w:tcPr>
            <w:tcW w:w="3197" w:type="dxa"/>
            <w:vAlign w:val="center"/>
          </w:tcPr>
          <w:p w14:paraId="02A8D9C3" w14:textId="77777777" w:rsidR="002F14AD" w:rsidRPr="00446261" w:rsidRDefault="002F14AD" w:rsidP="0087582D">
            <w:pPr>
              <w:jc w:val="center"/>
              <w:rPr>
                <w:rFonts w:ascii="Times New Roman" w:hAnsi="Times New Roman"/>
              </w:rPr>
            </w:pPr>
            <w:r>
              <w:rPr>
                <w:rFonts w:ascii="Times New Roman" w:hAnsi="Times New Roman"/>
              </w:rPr>
              <w:t>-</w:t>
            </w:r>
          </w:p>
        </w:tc>
        <w:tc>
          <w:tcPr>
            <w:tcW w:w="3197" w:type="dxa"/>
            <w:vAlign w:val="center"/>
          </w:tcPr>
          <w:p w14:paraId="22B6C4FD" w14:textId="77777777" w:rsidR="002F14AD" w:rsidRPr="007C0937" w:rsidRDefault="002F14AD" w:rsidP="0087582D">
            <w:pPr>
              <w:jc w:val="both"/>
              <w:rPr>
                <w:rFonts w:ascii="Times New Roman" w:hAnsi="Times New Roman"/>
              </w:rPr>
            </w:pPr>
            <w:r w:rsidRPr="007C0937">
              <w:rPr>
                <w:rFonts w:ascii="Times New Roman" w:hAnsi="Times New Roman"/>
              </w:rPr>
              <w:t>"Felszolgálási módok, folya</w:t>
            </w:r>
            <w:r>
              <w:rPr>
                <w:rFonts w:ascii="Times New Roman" w:hAnsi="Times New Roman"/>
              </w:rPr>
              <w:t>-</w:t>
            </w:r>
            <w:r w:rsidRPr="007C0937">
              <w:rPr>
                <w:rFonts w:ascii="Times New Roman" w:hAnsi="Times New Roman"/>
              </w:rPr>
              <w:t>matok</w:t>
            </w:r>
          </w:p>
          <w:p w14:paraId="58AFEBC3" w14:textId="77777777" w:rsidR="002F14AD" w:rsidRPr="007C0937" w:rsidRDefault="002F14AD" w:rsidP="0087582D">
            <w:pPr>
              <w:jc w:val="both"/>
              <w:rPr>
                <w:rFonts w:ascii="Times New Roman" w:hAnsi="Times New Roman"/>
              </w:rPr>
            </w:pPr>
            <w:r w:rsidRPr="007C0937">
              <w:rPr>
                <w:rFonts w:ascii="Times New Roman" w:hAnsi="Times New Roman"/>
              </w:rPr>
              <w:t>Étlap szerinti főétkezések lebonyolítása</w:t>
            </w:r>
          </w:p>
          <w:p w14:paraId="6FF47E1D" w14:textId="77777777" w:rsidR="002F14AD" w:rsidRPr="007C0937" w:rsidRDefault="002F14AD" w:rsidP="0087582D">
            <w:pPr>
              <w:jc w:val="both"/>
              <w:rPr>
                <w:rFonts w:ascii="Times New Roman" w:hAnsi="Times New Roman"/>
              </w:rPr>
            </w:pPr>
            <w:r w:rsidRPr="007C0937">
              <w:rPr>
                <w:rFonts w:ascii="Times New Roman" w:hAnsi="Times New Roman"/>
              </w:rPr>
              <w:t>Alkalmi rendezvényekre való terítés</w:t>
            </w:r>
          </w:p>
          <w:p w14:paraId="11971C6B" w14:textId="77777777" w:rsidR="002F14AD" w:rsidRPr="007C0937" w:rsidRDefault="002F14AD" w:rsidP="0087582D">
            <w:pPr>
              <w:jc w:val="both"/>
              <w:rPr>
                <w:rFonts w:ascii="Times New Roman" w:hAnsi="Times New Roman"/>
              </w:rPr>
            </w:pPr>
            <w:r w:rsidRPr="007C0937">
              <w:rPr>
                <w:rFonts w:ascii="Times New Roman" w:hAnsi="Times New Roman"/>
              </w:rPr>
              <w:t>Rendezvényen való felszolgálás</w:t>
            </w:r>
          </w:p>
          <w:p w14:paraId="6D29EE57" w14:textId="77777777" w:rsidR="002F14AD" w:rsidRPr="00446261" w:rsidRDefault="002F14AD" w:rsidP="0087582D">
            <w:pPr>
              <w:jc w:val="both"/>
              <w:rPr>
                <w:rFonts w:ascii="Times New Roman" w:hAnsi="Times New Roman"/>
              </w:rPr>
            </w:pPr>
            <w:r w:rsidRPr="007C0937">
              <w:rPr>
                <w:rFonts w:ascii="Times New Roman" w:hAnsi="Times New Roman"/>
              </w:rPr>
              <w:t>Szobaszerviz feladatok ellátása"</w:t>
            </w:r>
          </w:p>
        </w:tc>
      </w:tr>
      <w:tr w:rsidR="002F14AD" w:rsidRPr="00446261" w14:paraId="5AF98F70" w14:textId="77777777" w:rsidTr="002F14AD">
        <w:trPr>
          <w:jc w:val="center"/>
        </w:trPr>
        <w:tc>
          <w:tcPr>
            <w:tcW w:w="2056" w:type="dxa"/>
            <w:vMerge w:val="restart"/>
            <w:vAlign w:val="center"/>
          </w:tcPr>
          <w:p w14:paraId="6ABE1D60" w14:textId="77777777" w:rsidR="002F14AD" w:rsidRPr="00F94B42" w:rsidRDefault="002F14AD" w:rsidP="0087582D">
            <w:pPr>
              <w:jc w:val="center"/>
              <w:rPr>
                <w:rFonts w:ascii="Times New Roman" w:hAnsi="Times New Roman"/>
                <w:b/>
              </w:rPr>
            </w:pPr>
            <w:r w:rsidRPr="00F94B42">
              <w:rPr>
                <w:rFonts w:ascii="Times New Roman" w:hAnsi="Times New Roman"/>
                <w:b/>
              </w:rPr>
              <w:t>Étel és italismeret</w:t>
            </w:r>
          </w:p>
        </w:tc>
        <w:tc>
          <w:tcPr>
            <w:tcW w:w="1781" w:type="dxa"/>
          </w:tcPr>
          <w:p w14:paraId="1A79CF88" w14:textId="77777777" w:rsidR="002F14AD" w:rsidRPr="00F56073" w:rsidRDefault="002F14AD" w:rsidP="0087582D">
            <w:pPr>
              <w:jc w:val="center"/>
              <w:rPr>
                <w:rFonts w:ascii="Times New Roman" w:hAnsi="Times New Roman"/>
                <w:b/>
              </w:rPr>
            </w:pPr>
          </w:p>
        </w:tc>
        <w:tc>
          <w:tcPr>
            <w:tcW w:w="3258" w:type="dxa"/>
          </w:tcPr>
          <w:p w14:paraId="4E1B5E36" w14:textId="77777777" w:rsidR="002F14AD" w:rsidRPr="00446261" w:rsidRDefault="002F14AD" w:rsidP="0087582D">
            <w:pPr>
              <w:jc w:val="center"/>
              <w:rPr>
                <w:rFonts w:ascii="Times New Roman" w:hAnsi="Times New Roman"/>
              </w:rPr>
            </w:pPr>
            <w:r>
              <w:rPr>
                <w:rFonts w:ascii="Times New Roman" w:hAnsi="Times New Roman"/>
              </w:rPr>
              <w:t>-</w:t>
            </w:r>
          </w:p>
        </w:tc>
        <w:tc>
          <w:tcPr>
            <w:tcW w:w="3197" w:type="dxa"/>
            <w:vAlign w:val="center"/>
          </w:tcPr>
          <w:p w14:paraId="0AFA143D" w14:textId="77777777" w:rsidR="002F14AD" w:rsidRPr="00F94B42" w:rsidRDefault="002F14AD" w:rsidP="0087582D">
            <w:pPr>
              <w:jc w:val="center"/>
              <w:rPr>
                <w:rFonts w:ascii="Times New Roman" w:hAnsi="Times New Roman"/>
                <w:b/>
              </w:rPr>
            </w:pPr>
            <w:r w:rsidRPr="00F94B42">
              <w:rPr>
                <w:rFonts w:ascii="Times New Roman" w:hAnsi="Times New Roman"/>
                <w:b/>
              </w:rPr>
              <w:t>31 óra</w:t>
            </w:r>
          </w:p>
        </w:tc>
        <w:tc>
          <w:tcPr>
            <w:tcW w:w="3197" w:type="dxa"/>
            <w:vAlign w:val="center"/>
          </w:tcPr>
          <w:p w14:paraId="36E71ABD" w14:textId="77777777" w:rsidR="002F14AD" w:rsidRPr="00F94B42" w:rsidRDefault="002F14AD" w:rsidP="0087582D">
            <w:pPr>
              <w:jc w:val="center"/>
              <w:rPr>
                <w:rFonts w:ascii="Times New Roman" w:hAnsi="Times New Roman"/>
                <w:b/>
              </w:rPr>
            </w:pPr>
            <w:r w:rsidRPr="00F94B42">
              <w:rPr>
                <w:rFonts w:ascii="Times New Roman" w:hAnsi="Times New Roman"/>
                <w:b/>
              </w:rPr>
              <w:t>201,5 óra</w:t>
            </w:r>
          </w:p>
        </w:tc>
      </w:tr>
      <w:tr w:rsidR="002F14AD" w:rsidRPr="00446261" w14:paraId="5D732314" w14:textId="77777777" w:rsidTr="002F14AD">
        <w:trPr>
          <w:trHeight w:val="2357"/>
          <w:jc w:val="center"/>
        </w:trPr>
        <w:tc>
          <w:tcPr>
            <w:tcW w:w="2056" w:type="dxa"/>
            <w:vMerge/>
          </w:tcPr>
          <w:p w14:paraId="3A0D5B5A" w14:textId="77777777" w:rsidR="002F14AD" w:rsidRPr="00446261" w:rsidRDefault="002F14AD" w:rsidP="0087582D">
            <w:pPr>
              <w:rPr>
                <w:rFonts w:ascii="Times New Roman" w:hAnsi="Times New Roman"/>
              </w:rPr>
            </w:pPr>
          </w:p>
        </w:tc>
        <w:tc>
          <w:tcPr>
            <w:tcW w:w="1781" w:type="dxa"/>
            <w:vAlign w:val="center"/>
          </w:tcPr>
          <w:p w14:paraId="2D765B58" w14:textId="77777777" w:rsidR="002F14AD" w:rsidRPr="00F94B42" w:rsidRDefault="002F14AD" w:rsidP="0087582D">
            <w:pPr>
              <w:jc w:val="center"/>
              <w:rPr>
                <w:rFonts w:ascii="Times New Roman" w:hAnsi="Times New Roman"/>
                <w:b/>
                <w:i/>
                <w:color w:val="000000"/>
              </w:rPr>
            </w:pPr>
            <w:r w:rsidRPr="00F94B42">
              <w:rPr>
                <w:rFonts w:ascii="Times New Roman" w:hAnsi="Times New Roman"/>
                <w:b/>
                <w:i/>
                <w:color w:val="000000"/>
              </w:rPr>
              <w:t>Italok ismerete és felszolgálásuk szabályai</w:t>
            </w:r>
          </w:p>
        </w:tc>
        <w:tc>
          <w:tcPr>
            <w:tcW w:w="3258" w:type="dxa"/>
            <w:vAlign w:val="center"/>
          </w:tcPr>
          <w:p w14:paraId="309B1C08" w14:textId="77777777" w:rsidR="002F14AD" w:rsidRPr="00446261" w:rsidRDefault="002F14AD" w:rsidP="0087582D">
            <w:pPr>
              <w:jc w:val="center"/>
              <w:rPr>
                <w:rFonts w:ascii="Times New Roman" w:hAnsi="Times New Roman"/>
              </w:rPr>
            </w:pPr>
            <w:r>
              <w:rPr>
                <w:rFonts w:ascii="Times New Roman" w:hAnsi="Times New Roman"/>
              </w:rPr>
              <w:t>-</w:t>
            </w:r>
          </w:p>
        </w:tc>
        <w:tc>
          <w:tcPr>
            <w:tcW w:w="3197" w:type="dxa"/>
            <w:vAlign w:val="center"/>
          </w:tcPr>
          <w:p w14:paraId="498F294F" w14:textId="77777777" w:rsidR="002F14AD" w:rsidRPr="001F55CC" w:rsidRDefault="002F14AD" w:rsidP="0087582D">
            <w:pPr>
              <w:ind w:left="-41" w:right="240"/>
              <w:jc w:val="both"/>
              <w:rPr>
                <w:rFonts w:ascii="Times New Roman" w:hAnsi="Times New Roman"/>
              </w:rPr>
            </w:pPr>
            <w:r w:rsidRPr="001F55CC">
              <w:rPr>
                <w:rFonts w:ascii="Times New Roman" w:hAnsi="Times New Roman"/>
              </w:rPr>
              <w:t>A tanult ismeretek alapján étel ajánlás elsajátítása.</w:t>
            </w:r>
          </w:p>
          <w:p w14:paraId="1430A3B4" w14:textId="77777777" w:rsidR="002F14AD" w:rsidRPr="00446261" w:rsidRDefault="002F14AD" w:rsidP="0087582D">
            <w:pPr>
              <w:ind w:left="-41"/>
              <w:jc w:val="both"/>
              <w:rPr>
                <w:rFonts w:ascii="Times New Roman" w:hAnsi="Times New Roman"/>
              </w:rPr>
            </w:pPr>
            <w:r w:rsidRPr="00446261">
              <w:rPr>
                <w:rFonts w:ascii="Times New Roman" w:hAnsi="Times New Roman"/>
              </w:rPr>
              <w:t>Italok ismerete és felszolgálásuk szabályai</w:t>
            </w:r>
          </w:p>
          <w:p w14:paraId="2904E85D" w14:textId="77777777" w:rsidR="002F14AD" w:rsidRPr="00446261" w:rsidRDefault="002F14AD" w:rsidP="0087582D">
            <w:pPr>
              <w:ind w:left="-41" w:right="240"/>
              <w:jc w:val="both"/>
              <w:rPr>
                <w:rFonts w:ascii="Times New Roman" w:hAnsi="Times New Roman"/>
              </w:rPr>
            </w:pPr>
            <w:r w:rsidRPr="00446261">
              <w:rPr>
                <w:rFonts w:ascii="Times New Roman" w:hAnsi="Times New Roman"/>
              </w:rPr>
              <w:t>Italok csoportosítása, ismertetése (borok, szénsavas borok, sörök, párlatok, likőrök, kávék, kávékülönlegességek, teák, üdítők, ásványvizek)</w:t>
            </w:r>
          </w:p>
          <w:p w14:paraId="3C530590" w14:textId="77777777" w:rsidR="002F14AD" w:rsidRPr="00446261" w:rsidRDefault="002F14AD" w:rsidP="0087582D">
            <w:pPr>
              <w:ind w:left="-41"/>
              <w:jc w:val="both"/>
              <w:rPr>
                <w:rFonts w:ascii="Times New Roman" w:hAnsi="Times New Roman"/>
              </w:rPr>
            </w:pPr>
            <w:r w:rsidRPr="00446261">
              <w:rPr>
                <w:rFonts w:ascii="Times New Roman" w:hAnsi="Times New Roman"/>
              </w:rPr>
              <w:t>Borvidékek, jellemző szőlőfajták, borok, borászatok Aperitif és digestiv italok, kevert báritalok</w:t>
            </w:r>
          </w:p>
          <w:p w14:paraId="58092D9E" w14:textId="77777777" w:rsidR="002F14AD" w:rsidRPr="00446261" w:rsidRDefault="002F14AD" w:rsidP="0087582D">
            <w:pPr>
              <w:ind w:left="-41"/>
              <w:jc w:val="center"/>
              <w:rPr>
                <w:rFonts w:ascii="Times New Roman" w:hAnsi="Times New Roman"/>
              </w:rPr>
            </w:pPr>
          </w:p>
        </w:tc>
        <w:tc>
          <w:tcPr>
            <w:tcW w:w="3197" w:type="dxa"/>
            <w:shd w:val="clear" w:color="auto" w:fill="auto"/>
            <w:vAlign w:val="center"/>
          </w:tcPr>
          <w:p w14:paraId="7327EB19" w14:textId="77777777" w:rsidR="002F14AD" w:rsidRPr="00F94B42" w:rsidRDefault="002F14AD" w:rsidP="0087582D">
            <w:pPr>
              <w:jc w:val="both"/>
              <w:rPr>
                <w:rFonts w:ascii="Times New Roman" w:hAnsi="Times New Roman"/>
                <w:color w:val="000000"/>
              </w:rPr>
            </w:pPr>
            <w:r w:rsidRPr="00F94B42">
              <w:rPr>
                <w:rFonts w:ascii="Times New Roman" w:hAnsi="Times New Roman"/>
                <w:color w:val="000000"/>
              </w:rPr>
              <w:t>Italok csoportosítása, ismertetése (borok, szénsavas borok, sörök, párlatok, likőrök, kávék, kávékülönlegességek, teák, üdítők, ásványvizek)</w:t>
            </w:r>
            <w:r w:rsidRPr="00F94B42">
              <w:rPr>
                <w:rFonts w:ascii="Times New Roman" w:hAnsi="Times New Roman"/>
                <w:color w:val="000000"/>
              </w:rPr>
              <w:br/>
              <w:t>Borvidékek, jellemző szőlőfajták, borok, borászatok</w:t>
            </w:r>
            <w:r w:rsidRPr="00F94B42">
              <w:rPr>
                <w:rFonts w:ascii="Times New Roman" w:hAnsi="Times New Roman"/>
                <w:color w:val="000000"/>
              </w:rPr>
              <w:br/>
              <w:t>Aperitif és digestiv italok, kevert báritalok</w:t>
            </w:r>
          </w:p>
        </w:tc>
      </w:tr>
      <w:tr w:rsidR="002F14AD" w:rsidRPr="00446261" w14:paraId="7D827A8A" w14:textId="77777777" w:rsidTr="002F14AD">
        <w:trPr>
          <w:jc w:val="center"/>
        </w:trPr>
        <w:tc>
          <w:tcPr>
            <w:tcW w:w="2056" w:type="dxa"/>
            <w:vMerge/>
          </w:tcPr>
          <w:p w14:paraId="49A79210" w14:textId="77777777" w:rsidR="002F14AD" w:rsidRPr="00446261" w:rsidRDefault="002F14AD" w:rsidP="0087582D">
            <w:pPr>
              <w:rPr>
                <w:rFonts w:ascii="Times New Roman" w:hAnsi="Times New Roman"/>
              </w:rPr>
            </w:pPr>
          </w:p>
        </w:tc>
        <w:tc>
          <w:tcPr>
            <w:tcW w:w="1781" w:type="dxa"/>
            <w:vAlign w:val="center"/>
          </w:tcPr>
          <w:p w14:paraId="3C9B51E5" w14:textId="77777777" w:rsidR="002F14AD" w:rsidRPr="00F94B42" w:rsidRDefault="002F14AD" w:rsidP="0087582D">
            <w:pPr>
              <w:jc w:val="center"/>
              <w:rPr>
                <w:rFonts w:ascii="Times New Roman" w:hAnsi="Times New Roman"/>
                <w:b/>
                <w:i/>
                <w:color w:val="000000"/>
              </w:rPr>
            </w:pPr>
            <w:r w:rsidRPr="00F94B42">
              <w:rPr>
                <w:rFonts w:ascii="Times New Roman" w:hAnsi="Times New Roman"/>
                <w:b/>
                <w:i/>
                <w:color w:val="000000"/>
              </w:rPr>
              <w:t>Italok készítésének szabályai</w:t>
            </w:r>
          </w:p>
        </w:tc>
        <w:tc>
          <w:tcPr>
            <w:tcW w:w="3258" w:type="dxa"/>
            <w:vAlign w:val="center"/>
          </w:tcPr>
          <w:p w14:paraId="2DA18F1E" w14:textId="77777777" w:rsidR="002F14AD" w:rsidRPr="00446261" w:rsidRDefault="002F14AD" w:rsidP="0087582D">
            <w:pPr>
              <w:jc w:val="center"/>
              <w:rPr>
                <w:rFonts w:ascii="Times New Roman" w:hAnsi="Times New Roman"/>
              </w:rPr>
            </w:pPr>
            <w:r>
              <w:rPr>
                <w:rFonts w:ascii="Times New Roman" w:hAnsi="Times New Roman"/>
              </w:rPr>
              <w:t>-</w:t>
            </w:r>
          </w:p>
        </w:tc>
        <w:tc>
          <w:tcPr>
            <w:tcW w:w="3197" w:type="dxa"/>
            <w:vAlign w:val="center"/>
          </w:tcPr>
          <w:p w14:paraId="29FC2BF8" w14:textId="77777777" w:rsidR="002F14AD" w:rsidRPr="00446261" w:rsidRDefault="002F14AD" w:rsidP="0087582D">
            <w:pPr>
              <w:ind w:left="-41"/>
              <w:jc w:val="both"/>
              <w:rPr>
                <w:rFonts w:ascii="Times New Roman" w:eastAsia="Times New Roman" w:hAnsi="Times New Roman"/>
              </w:rPr>
            </w:pPr>
            <w:r w:rsidRPr="00446261">
              <w:rPr>
                <w:rFonts w:ascii="Times New Roman" w:eastAsia="Times New Roman" w:hAnsi="Times New Roman"/>
              </w:rPr>
              <w:t>Az italok készítésének szabályai</w:t>
            </w:r>
          </w:p>
          <w:p w14:paraId="4A2F9A2A" w14:textId="77777777" w:rsidR="002F14AD" w:rsidRPr="00446261" w:rsidRDefault="002F14AD" w:rsidP="0087582D">
            <w:pPr>
              <w:ind w:left="-41"/>
              <w:jc w:val="both"/>
              <w:rPr>
                <w:rFonts w:ascii="Times New Roman" w:hAnsi="Times New Roman"/>
              </w:rPr>
            </w:pPr>
            <w:r w:rsidRPr="00446261">
              <w:rPr>
                <w:rFonts w:ascii="Times New Roman" w:hAnsi="Times New Roman"/>
              </w:rPr>
              <w:t>Kevert italok, kávék és kávékülönlegességek, teák készítése</w:t>
            </w:r>
          </w:p>
          <w:p w14:paraId="1F3A2BA1" w14:textId="77777777" w:rsidR="002F14AD" w:rsidRPr="00446261" w:rsidRDefault="002F14AD" w:rsidP="0087582D">
            <w:pPr>
              <w:ind w:left="-41"/>
              <w:jc w:val="center"/>
              <w:rPr>
                <w:rFonts w:ascii="Times New Roman" w:hAnsi="Times New Roman"/>
              </w:rPr>
            </w:pPr>
          </w:p>
        </w:tc>
        <w:tc>
          <w:tcPr>
            <w:tcW w:w="3197" w:type="dxa"/>
            <w:shd w:val="clear" w:color="auto" w:fill="auto"/>
            <w:vAlign w:val="center"/>
          </w:tcPr>
          <w:p w14:paraId="15A88852" w14:textId="77777777" w:rsidR="002F14AD" w:rsidRPr="00F94B42" w:rsidRDefault="002F14AD" w:rsidP="0087582D">
            <w:pPr>
              <w:jc w:val="both"/>
              <w:rPr>
                <w:rFonts w:ascii="Times New Roman" w:hAnsi="Times New Roman"/>
                <w:color w:val="000000"/>
              </w:rPr>
            </w:pPr>
            <w:r w:rsidRPr="00F94B42">
              <w:rPr>
                <w:rFonts w:ascii="Times New Roman" w:hAnsi="Times New Roman"/>
                <w:color w:val="000000"/>
              </w:rPr>
              <w:t>Kevert italok, kávék és kávékülönlegességek, teák készítése</w:t>
            </w:r>
          </w:p>
        </w:tc>
      </w:tr>
      <w:tr w:rsidR="002F14AD" w:rsidRPr="00446261" w14:paraId="4F9B45C8" w14:textId="77777777" w:rsidTr="002F14AD">
        <w:trPr>
          <w:jc w:val="center"/>
        </w:trPr>
        <w:tc>
          <w:tcPr>
            <w:tcW w:w="2056" w:type="dxa"/>
            <w:vMerge/>
          </w:tcPr>
          <w:p w14:paraId="5DD2BC5C" w14:textId="77777777" w:rsidR="002F14AD" w:rsidRPr="00446261" w:rsidRDefault="002F14AD" w:rsidP="0087582D">
            <w:pPr>
              <w:rPr>
                <w:rFonts w:ascii="Times New Roman" w:hAnsi="Times New Roman"/>
              </w:rPr>
            </w:pPr>
          </w:p>
        </w:tc>
        <w:tc>
          <w:tcPr>
            <w:tcW w:w="1781" w:type="dxa"/>
            <w:vAlign w:val="center"/>
          </w:tcPr>
          <w:p w14:paraId="78910F41" w14:textId="77777777" w:rsidR="002F14AD" w:rsidRPr="00F94B42" w:rsidRDefault="002F14AD" w:rsidP="0087582D">
            <w:pPr>
              <w:jc w:val="center"/>
              <w:rPr>
                <w:rFonts w:ascii="Times New Roman" w:hAnsi="Times New Roman"/>
                <w:b/>
                <w:i/>
                <w:color w:val="000000"/>
              </w:rPr>
            </w:pPr>
            <w:r w:rsidRPr="00F94B42">
              <w:rPr>
                <w:rFonts w:ascii="Times New Roman" w:hAnsi="Times New Roman"/>
                <w:b/>
                <w:i/>
                <w:color w:val="000000"/>
              </w:rPr>
              <w:t>Ételek és italok párosítása, étrend összeállítása</w:t>
            </w:r>
          </w:p>
        </w:tc>
        <w:tc>
          <w:tcPr>
            <w:tcW w:w="3258" w:type="dxa"/>
            <w:vAlign w:val="center"/>
          </w:tcPr>
          <w:p w14:paraId="700317C9" w14:textId="77777777" w:rsidR="002F14AD" w:rsidRPr="00446261" w:rsidRDefault="002F14AD" w:rsidP="0087582D">
            <w:pPr>
              <w:jc w:val="center"/>
              <w:rPr>
                <w:rFonts w:ascii="Times New Roman" w:hAnsi="Times New Roman"/>
              </w:rPr>
            </w:pPr>
            <w:r>
              <w:rPr>
                <w:rFonts w:ascii="Times New Roman" w:hAnsi="Times New Roman"/>
              </w:rPr>
              <w:t>-</w:t>
            </w:r>
          </w:p>
        </w:tc>
        <w:tc>
          <w:tcPr>
            <w:tcW w:w="3197" w:type="dxa"/>
            <w:vAlign w:val="center"/>
          </w:tcPr>
          <w:p w14:paraId="41B47EDE" w14:textId="77777777" w:rsidR="002F14AD" w:rsidRPr="00446261" w:rsidRDefault="002F14AD" w:rsidP="0087582D">
            <w:pPr>
              <w:ind w:left="-41" w:right="700"/>
              <w:jc w:val="both"/>
              <w:rPr>
                <w:rFonts w:ascii="Times New Roman" w:hAnsi="Times New Roman"/>
              </w:rPr>
            </w:pPr>
            <w:r w:rsidRPr="00446261">
              <w:rPr>
                <w:rFonts w:ascii="Times New Roman" w:hAnsi="Times New Roman"/>
              </w:rPr>
              <w:t>Ételek és italok párosítása, étrend-összeállítás</w:t>
            </w:r>
          </w:p>
          <w:p w14:paraId="4473E670" w14:textId="77777777" w:rsidR="002F14AD" w:rsidRPr="00446261" w:rsidRDefault="002F14AD" w:rsidP="0087582D">
            <w:pPr>
              <w:ind w:left="-41" w:right="700"/>
              <w:jc w:val="both"/>
              <w:rPr>
                <w:rFonts w:ascii="Times New Roman" w:hAnsi="Times New Roman"/>
              </w:rPr>
            </w:pPr>
            <w:r w:rsidRPr="00446261">
              <w:rPr>
                <w:rFonts w:ascii="Times New Roman" w:hAnsi="Times New Roman"/>
              </w:rPr>
              <w:t>Aperitif és digestif italok, italajánlás</w:t>
            </w:r>
          </w:p>
          <w:p w14:paraId="2D5C1DB9" w14:textId="77777777" w:rsidR="002F14AD" w:rsidRPr="00446261" w:rsidRDefault="002F14AD" w:rsidP="0087582D">
            <w:pPr>
              <w:ind w:left="-41"/>
              <w:jc w:val="both"/>
              <w:rPr>
                <w:rFonts w:ascii="Times New Roman" w:eastAsia="Times New Roman" w:hAnsi="Times New Roman"/>
              </w:rPr>
            </w:pPr>
            <w:r w:rsidRPr="00446261">
              <w:rPr>
                <w:rFonts w:ascii="Times New Roman" w:eastAsia="Times New Roman" w:hAnsi="Times New Roman"/>
              </w:rPr>
              <w:t>Étlap fajtái (állandó, napi, alkalmi vagy szűkített) Étlap szerkesztésének szabályai</w:t>
            </w:r>
          </w:p>
          <w:p w14:paraId="41ECFD2D" w14:textId="77777777" w:rsidR="002F14AD" w:rsidRPr="00446261" w:rsidRDefault="002F14AD" w:rsidP="0087582D">
            <w:pPr>
              <w:ind w:left="-41"/>
              <w:jc w:val="both"/>
              <w:rPr>
                <w:rFonts w:ascii="Times New Roman" w:hAnsi="Times New Roman"/>
              </w:rPr>
            </w:pPr>
            <w:r w:rsidRPr="00446261">
              <w:rPr>
                <w:rFonts w:ascii="Times New Roman" w:hAnsi="Times New Roman"/>
              </w:rPr>
              <w:t>Itallap/borlap szerkesztésének szabályai</w:t>
            </w:r>
          </w:p>
          <w:p w14:paraId="3BB97F50" w14:textId="77777777" w:rsidR="002F14AD" w:rsidRPr="001F55CC" w:rsidRDefault="002F14AD" w:rsidP="0087582D">
            <w:pPr>
              <w:ind w:left="-41"/>
              <w:jc w:val="both"/>
              <w:rPr>
                <w:rFonts w:ascii="Times New Roman" w:hAnsi="Times New Roman"/>
              </w:rPr>
            </w:pPr>
            <w:r w:rsidRPr="001F55CC">
              <w:rPr>
                <w:rFonts w:ascii="Times New Roman" w:hAnsi="Times New Roman"/>
              </w:rPr>
              <w:t>Alkalmi étrend összeállítás szempontjai, menükártya szerkesztés szabályai Alkalmi menüsorok összeállítása, étrendek és a hozzá illő italok ajánlása</w:t>
            </w:r>
          </w:p>
          <w:p w14:paraId="56560357" w14:textId="77777777" w:rsidR="002F14AD" w:rsidRPr="001F55CC" w:rsidRDefault="002F14AD" w:rsidP="0087582D">
            <w:pPr>
              <w:ind w:left="-41"/>
              <w:jc w:val="both"/>
              <w:rPr>
                <w:rFonts w:ascii="Times New Roman" w:eastAsia="Times New Roman" w:hAnsi="Times New Roman"/>
              </w:rPr>
            </w:pPr>
            <w:r w:rsidRPr="001F55CC">
              <w:rPr>
                <w:rFonts w:ascii="Times New Roman" w:eastAsia="Times New Roman" w:hAnsi="Times New Roman"/>
              </w:rPr>
              <w:t>Étlap fajtái (állandó, napi, alkalmi vagy szűkített) Étlap szerkesztésének szabályai</w:t>
            </w:r>
          </w:p>
          <w:p w14:paraId="3CCB144C" w14:textId="77777777" w:rsidR="002F14AD" w:rsidRPr="001F55CC" w:rsidRDefault="002F14AD" w:rsidP="0087582D">
            <w:pPr>
              <w:ind w:left="-41"/>
              <w:jc w:val="both"/>
              <w:rPr>
                <w:rFonts w:ascii="Times New Roman" w:hAnsi="Times New Roman"/>
              </w:rPr>
            </w:pPr>
            <w:r w:rsidRPr="001F55CC">
              <w:rPr>
                <w:rFonts w:ascii="Times New Roman" w:hAnsi="Times New Roman"/>
              </w:rPr>
              <w:t>Itallap/borlap szerkesztésének szabályai</w:t>
            </w:r>
          </w:p>
          <w:p w14:paraId="55D66C78" w14:textId="77777777" w:rsidR="002F14AD" w:rsidRPr="00446261" w:rsidRDefault="002F14AD" w:rsidP="0087582D">
            <w:pPr>
              <w:ind w:left="-41"/>
              <w:jc w:val="center"/>
              <w:rPr>
                <w:rFonts w:ascii="Times New Roman" w:hAnsi="Times New Roman"/>
              </w:rPr>
            </w:pPr>
          </w:p>
        </w:tc>
        <w:tc>
          <w:tcPr>
            <w:tcW w:w="3197" w:type="dxa"/>
            <w:shd w:val="clear" w:color="auto" w:fill="auto"/>
            <w:vAlign w:val="center"/>
          </w:tcPr>
          <w:p w14:paraId="1E0C0EAA" w14:textId="77777777" w:rsidR="002F14AD" w:rsidRPr="00F94B42" w:rsidRDefault="002F14AD" w:rsidP="0087582D">
            <w:pPr>
              <w:jc w:val="both"/>
              <w:rPr>
                <w:rFonts w:ascii="Times New Roman" w:hAnsi="Times New Roman"/>
                <w:color w:val="000000"/>
              </w:rPr>
            </w:pPr>
            <w:r w:rsidRPr="00F94B42">
              <w:rPr>
                <w:rFonts w:ascii="Times New Roman" w:hAnsi="Times New Roman"/>
                <w:color w:val="000000"/>
              </w:rPr>
              <w:t>Aperitif és digestif italok, italajánlás</w:t>
            </w:r>
            <w:r w:rsidRPr="00F94B42">
              <w:rPr>
                <w:rFonts w:ascii="Times New Roman" w:hAnsi="Times New Roman"/>
                <w:color w:val="000000"/>
              </w:rPr>
              <w:br/>
              <w:t>Étlap fajtái (állandó, napi, alkalmi vagy szűkített)</w:t>
            </w:r>
            <w:r w:rsidRPr="00F94B42">
              <w:rPr>
                <w:rFonts w:ascii="Times New Roman" w:hAnsi="Times New Roman"/>
                <w:color w:val="000000"/>
              </w:rPr>
              <w:br/>
              <w:t>Étlap szerkesztésének szabályai</w:t>
            </w:r>
            <w:r w:rsidRPr="00F94B42">
              <w:rPr>
                <w:rFonts w:ascii="Times New Roman" w:hAnsi="Times New Roman"/>
                <w:color w:val="000000"/>
              </w:rPr>
              <w:br/>
              <w:t>Itallap/borlap szerkesztésének szabályai</w:t>
            </w:r>
            <w:r w:rsidRPr="00F94B42">
              <w:rPr>
                <w:rFonts w:ascii="Times New Roman" w:hAnsi="Times New Roman"/>
                <w:color w:val="000000"/>
              </w:rPr>
              <w:br/>
              <w:t>Alkalmi étrend összeállítás szempontjai, menükártya szerkesztés szabályai</w:t>
            </w:r>
            <w:r w:rsidRPr="00F94B42">
              <w:rPr>
                <w:rFonts w:ascii="Times New Roman" w:hAnsi="Times New Roman"/>
                <w:color w:val="000000"/>
              </w:rPr>
              <w:br/>
              <w:t>Alkalmi menüsorok összeállítása, étrendek és a hozzá illő italok ajánlása</w:t>
            </w:r>
          </w:p>
        </w:tc>
      </w:tr>
      <w:tr w:rsidR="002F14AD" w:rsidRPr="00446261" w14:paraId="0419CD1F" w14:textId="77777777" w:rsidTr="002F14AD">
        <w:trPr>
          <w:jc w:val="center"/>
        </w:trPr>
        <w:tc>
          <w:tcPr>
            <w:tcW w:w="2056" w:type="dxa"/>
            <w:vMerge/>
          </w:tcPr>
          <w:p w14:paraId="727DB343" w14:textId="77777777" w:rsidR="002F14AD" w:rsidRDefault="002F14AD" w:rsidP="0087582D">
            <w:pPr>
              <w:rPr>
                <w:rFonts w:ascii="Times New Roman" w:hAnsi="Times New Roman"/>
              </w:rPr>
            </w:pPr>
          </w:p>
        </w:tc>
        <w:tc>
          <w:tcPr>
            <w:tcW w:w="1781" w:type="dxa"/>
            <w:vAlign w:val="center"/>
          </w:tcPr>
          <w:p w14:paraId="5B5312AA" w14:textId="77777777" w:rsidR="002F14AD" w:rsidRPr="00F94B42" w:rsidRDefault="002F14AD" w:rsidP="0087582D">
            <w:pPr>
              <w:jc w:val="center"/>
              <w:rPr>
                <w:rFonts w:ascii="Times New Roman" w:hAnsi="Times New Roman"/>
                <w:b/>
                <w:i/>
                <w:color w:val="000000"/>
              </w:rPr>
            </w:pPr>
            <w:r w:rsidRPr="00F94B42">
              <w:rPr>
                <w:rFonts w:ascii="Times New Roman" w:hAnsi="Times New Roman"/>
                <w:b/>
                <w:i/>
                <w:color w:val="000000"/>
              </w:rPr>
              <w:t>Étel- és ital</w:t>
            </w:r>
            <w:r>
              <w:rPr>
                <w:rFonts w:ascii="Times New Roman" w:hAnsi="Times New Roman"/>
                <w:b/>
                <w:i/>
                <w:color w:val="000000"/>
              </w:rPr>
              <w:t>-</w:t>
            </w:r>
            <w:r w:rsidRPr="00F94B42">
              <w:rPr>
                <w:rFonts w:ascii="Times New Roman" w:hAnsi="Times New Roman"/>
                <w:b/>
                <w:i/>
                <w:color w:val="000000"/>
              </w:rPr>
              <w:t>érzékenységek, -</w:t>
            </w:r>
            <w:proofErr w:type="gramStart"/>
            <w:r w:rsidRPr="00F94B42">
              <w:rPr>
                <w:rFonts w:ascii="Times New Roman" w:hAnsi="Times New Roman"/>
                <w:b/>
                <w:i/>
                <w:color w:val="000000"/>
              </w:rPr>
              <w:t>intoleranciák</w:t>
            </w:r>
            <w:proofErr w:type="gramEnd"/>
            <w:r w:rsidRPr="00F94B42">
              <w:rPr>
                <w:rFonts w:ascii="Times New Roman" w:hAnsi="Times New Roman"/>
                <w:b/>
                <w:i/>
                <w:color w:val="000000"/>
              </w:rPr>
              <w:t>, -allergiák</w:t>
            </w:r>
          </w:p>
        </w:tc>
        <w:tc>
          <w:tcPr>
            <w:tcW w:w="3258" w:type="dxa"/>
            <w:vAlign w:val="center"/>
          </w:tcPr>
          <w:p w14:paraId="1CFFF161" w14:textId="77777777" w:rsidR="002F14AD" w:rsidRPr="00446261" w:rsidRDefault="002F14AD" w:rsidP="0087582D">
            <w:pPr>
              <w:jc w:val="center"/>
              <w:rPr>
                <w:rFonts w:ascii="Times New Roman" w:hAnsi="Times New Roman"/>
              </w:rPr>
            </w:pPr>
            <w:r>
              <w:rPr>
                <w:rFonts w:ascii="Times New Roman" w:hAnsi="Times New Roman"/>
              </w:rPr>
              <w:t>-</w:t>
            </w:r>
          </w:p>
        </w:tc>
        <w:tc>
          <w:tcPr>
            <w:tcW w:w="3197" w:type="dxa"/>
          </w:tcPr>
          <w:p w14:paraId="21DBE61D" w14:textId="77777777" w:rsidR="002F14AD" w:rsidRPr="00446261" w:rsidRDefault="002F14AD" w:rsidP="0087582D">
            <w:pPr>
              <w:jc w:val="both"/>
              <w:rPr>
                <w:rFonts w:ascii="Times New Roman" w:hAnsi="Times New Roman"/>
              </w:rPr>
            </w:pPr>
            <w:r w:rsidRPr="00F94B42">
              <w:rPr>
                <w:rFonts w:ascii="Times New Roman" w:hAnsi="Times New Roman"/>
                <w:color w:val="000000"/>
              </w:rPr>
              <w:t>A vendéglátásban alkalmazott ételekben és italokban előforduló 14 féle allergén anyag</w:t>
            </w:r>
          </w:p>
        </w:tc>
        <w:tc>
          <w:tcPr>
            <w:tcW w:w="3197" w:type="dxa"/>
            <w:shd w:val="clear" w:color="auto" w:fill="auto"/>
          </w:tcPr>
          <w:p w14:paraId="0C17B224" w14:textId="77777777" w:rsidR="002F14AD" w:rsidRPr="00F94B42" w:rsidRDefault="002F14AD" w:rsidP="0087582D">
            <w:pPr>
              <w:jc w:val="both"/>
              <w:rPr>
                <w:rFonts w:ascii="Times New Roman" w:hAnsi="Times New Roman"/>
                <w:color w:val="000000"/>
              </w:rPr>
            </w:pPr>
            <w:r w:rsidRPr="00F94B42">
              <w:rPr>
                <w:rFonts w:ascii="Times New Roman" w:hAnsi="Times New Roman"/>
                <w:color w:val="000000"/>
              </w:rPr>
              <w:t>A vendéglátásban alkalmazott ételekben és italokban előforduló 14 féle allergén anyag</w:t>
            </w:r>
          </w:p>
        </w:tc>
      </w:tr>
      <w:tr w:rsidR="002F14AD" w:rsidRPr="00446261" w14:paraId="0CFAE1F4" w14:textId="77777777" w:rsidTr="002F14AD">
        <w:trPr>
          <w:jc w:val="center"/>
        </w:trPr>
        <w:tc>
          <w:tcPr>
            <w:tcW w:w="2056" w:type="dxa"/>
            <w:vMerge w:val="restart"/>
            <w:vAlign w:val="center"/>
          </w:tcPr>
          <w:p w14:paraId="3D6B76F3" w14:textId="77777777" w:rsidR="002F14AD" w:rsidRPr="001F55CC" w:rsidRDefault="002F14AD" w:rsidP="0087582D">
            <w:pPr>
              <w:jc w:val="center"/>
              <w:rPr>
                <w:rFonts w:ascii="Times New Roman" w:hAnsi="Times New Roman"/>
                <w:b/>
              </w:rPr>
            </w:pPr>
            <w:r w:rsidRPr="001F55CC">
              <w:rPr>
                <w:rFonts w:ascii="Times New Roman" w:hAnsi="Times New Roman"/>
                <w:b/>
              </w:rPr>
              <w:t>Értékesítési ismeretek</w:t>
            </w:r>
          </w:p>
        </w:tc>
        <w:tc>
          <w:tcPr>
            <w:tcW w:w="1781" w:type="dxa"/>
          </w:tcPr>
          <w:p w14:paraId="5EBF251D" w14:textId="77777777" w:rsidR="002F14AD" w:rsidRPr="00F56073" w:rsidRDefault="002F14AD" w:rsidP="0087582D">
            <w:pPr>
              <w:jc w:val="center"/>
              <w:rPr>
                <w:rFonts w:ascii="Times New Roman" w:hAnsi="Times New Roman"/>
                <w:b/>
              </w:rPr>
            </w:pPr>
          </w:p>
        </w:tc>
        <w:tc>
          <w:tcPr>
            <w:tcW w:w="3258" w:type="dxa"/>
            <w:vAlign w:val="center"/>
          </w:tcPr>
          <w:p w14:paraId="65FFA565" w14:textId="77777777" w:rsidR="002F14AD" w:rsidRPr="00446261" w:rsidRDefault="002F14AD" w:rsidP="0087582D">
            <w:pPr>
              <w:jc w:val="center"/>
              <w:rPr>
                <w:rFonts w:ascii="Times New Roman" w:hAnsi="Times New Roman"/>
              </w:rPr>
            </w:pPr>
            <w:r>
              <w:rPr>
                <w:rFonts w:ascii="Times New Roman" w:hAnsi="Times New Roman"/>
              </w:rPr>
              <w:t>-</w:t>
            </w:r>
          </w:p>
        </w:tc>
        <w:tc>
          <w:tcPr>
            <w:tcW w:w="3197" w:type="dxa"/>
            <w:vAlign w:val="center"/>
          </w:tcPr>
          <w:p w14:paraId="1B79080F" w14:textId="77777777" w:rsidR="002F14AD" w:rsidRPr="00E14FF9" w:rsidRDefault="002F14AD" w:rsidP="0087582D">
            <w:pPr>
              <w:jc w:val="center"/>
              <w:rPr>
                <w:rFonts w:ascii="Times New Roman" w:hAnsi="Times New Roman"/>
                <w:b/>
              </w:rPr>
            </w:pPr>
            <w:r w:rsidRPr="00E14FF9">
              <w:rPr>
                <w:rFonts w:ascii="Times New Roman" w:hAnsi="Times New Roman"/>
                <w:b/>
              </w:rPr>
              <w:t>31 óra</w:t>
            </w:r>
          </w:p>
        </w:tc>
        <w:tc>
          <w:tcPr>
            <w:tcW w:w="3197" w:type="dxa"/>
            <w:vAlign w:val="center"/>
          </w:tcPr>
          <w:p w14:paraId="0D36DE4D" w14:textId="77777777" w:rsidR="002F14AD" w:rsidRPr="001F55CC" w:rsidRDefault="002F14AD" w:rsidP="0087582D">
            <w:pPr>
              <w:jc w:val="center"/>
              <w:rPr>
                <w:rFonts w:ascii="Times New Roman" w:hAnsi="Times New Roman"/>
                <w:b/>
              </w:rPr>
            </w:pPr>
            <w:r>
              <w:rPr>
                <w:rFonts w:ascii="Times New Roman" w:hAnsi="Times New Roman"/>
                <w:b/>
              </w:rPr>
              <w:t>31</w:t>
            </w:r>
            <w:r w:rsidRPr="001F55CC">
              <w:rPr>
                <w:rFonts w:ascii="Times New Roman" w:hAnsi="Times New Roman"/>
                <w:b/>
              </w:rPr>
              <w:t xml:space="preserve"> óra</w:t>
            </w:r>
          </w:p>
        </w:tc>
      </w:tr>
      <w:tr w:rsidR="002F14AD" w:rsidRPr="00446261" w14:paraId="1DFBD061" w14:textId="77777777" w:rsidTr="002F14AD">
        <w:trPr>
          <w:jc w:val="center"/>
        </w:trPr>
        <w:tc>
          <w:tcPr>
            <w:tcW w:w="2056" w:type="dxa"/>
            <w:vMerge/>
          </w:tcPr>
          <w:p w14:paraId="1509C35B" w14:textId="77777777" w:rsidR="002F14AD" w:rsidRDefault="002F14AD" w:rsidP="0087582D">
            <w:pPr>
              <w:rPr>
                <w:rFonts w:ascii="Times New Roman" w:hAnsi="Times New Roman"/>
              </w:rPr>
            </w:pPr>
          </w:p>
        </w:tc>
        <w:tc>
          <w:tcPr>
            <w:tcW w:w="1781" w:type="dxa"/>
            <w:vAlign w:val="center"/>
          </w:tcPr>
          <w:p w14:paraId="329840CB" w14:textId="77777777" w:rsidR="002F14AD" w:rsidRPr="001F55CC" w:rsidRDefault="002F14AD" w:rsidP="0087582D">
            <w:pPr>
              <w:jc w:val="center"/>
              <w:rPr>
                <w:rFonts w:ascii="Times New Roman" w:hAnsi="Times New Roman"/>
                <w:b/>
                <w:i/>
                <w:color w:val="000000"/>
              </w:rPr>
            </w:pPr>
            <w:r w:rsidRPr="001F55CC">
              <w:rPr>
                <w:rFonts w:ascii="Times New Roman" w:hAnsi="Times New Roman"/>
                <w:b/>
                <w:i/>
                <w:color w:val="000000"/>
              </w:rPr>
              <w:t>Sommelier feladatának marketing-vonatkozásai</w:t>
            </w:r>
          </w:p>
        </w:tc>
        <w:tc>
          <w:tcPr>
            <w:tcW w:w="3258" w:type="dxa"/>
            <w:vAlign w:val="center"/>
          </w:tcPr>
          <w:p w14:paraId="15FA7135" w14:textId="77777777" w:rsidR="002F14AD" w:rsidRPr="00446261" w:rsidRDefault="002F14AD" w:rsidP="0087582D">
            <w:pPr>
              <w:jc w:val="center"/>
              <w:rPr>
                <w:rFonts w:ascii="Times New Roman" w:hAnsi="Times New Roman"/>
              </w:rPr>
            </w:pPr>
            <w:r>
              <w:rPr>
                <w:rFonts w:ascii="Times New Roman" w:hAnsi="Times New Roman"/>
              </w:rPr>
              <w:t>-</w:t>
            </w:r>
          </w:p>
        </w:tc>
        <w:tc>
          <w:tcPr>
            <w:tcW w:w="3197" w:type="dxa"/>
            <w:vAlign w:val="center"/>
          </w:tcPr>
          <w:p w14:paraId="43D5C057" w14:textId="77777777" w:rsidR="002F14AD" w:rsidRPr="00446261" w:rsidRDefault="002F14AD" w:rsidP="0087582D">
            <w:pPr>
              <w:jc w:val="center"/>
              <w:rPr>
                <w:rFonts w:ascii="Times New Roman" w:hAnsi="Times New Roman"/>
              </w:rPr>
            </w:pPr>
            <w:r>
              <w:rPr>
                <w:rFonts w:ascii="Times New Roman" w:hAnsi="Times New Roman"/>
              </w:rPr>
              <w:t>-</w:t>
            </w:r>
          </w:p>
        </w:tc>
        <w:tc>
          <w:tcPr>
            <w:tcW w:w="3197" w:type="dxa"/>
            <w:shd w:val="clear" w:color="auto" w:fill="auto"/>
          </w:tcPr>
          <w:p w14:paraId="7A40AB62" w14:textId="77777777" w:rsidR="002F14AD" w:rsidRPr="001F55CC" w:rsidRDefault="002F14AD" w:rsidP="0087582D">
            <w:pPr>
              <w:jc w:val="both"/>
              <w:rPr>
                <w:rFonts w:ascii="Times New Roman" w:hAnsi="Times New Roman"/>
                <w:color w:val="000000"/>
              </w:rPr>
            </w:pPr>
            <w:r w:rsidRPr="001F55CC">
              <w:rPr>
                <w:rFonts w:ascii="Times New Roman" w:hAnsi="Times New Roman"/>
                <w:color w:val="000000"/>
              </w:rPr>
              <w:t>Borvidékek, borászatok ismerete, borászok termékeinek ismerete, ajánlási technikák</w:t>
            </w:r>
          </w:p>
        </w:tc>
      </w:tr>
      <w:tr w:rsidR="002F14AD" w:rsidRPr="00446261" w14:paraId="213E653F" w14:textId="77777777" w:rsidTr="002F14AD">
        <w:trPr>
          <w:jc w:val="center"/>
        </w:trPr>
        <w:tc>
          <w:tcPr>
            <w:tcW w:w="2056" w:type="dxa"/>
            <w:vMerge/>
          </w:tcPr>
          <w:p w14:paraId="25B0B252" w14:textId="77777777" w:rsidR="002F14AD" w:rsidRDefault="002F14AD" w:rsidP="0087582D">
            <w:pPr>
              <w:rPr>
                <w:rFonts w:ascii="Times New Roman" w:hAnsi="Times New Roman"/>
              </w:rPr>
            </w:pPr>
          </w:p>
        </w:tc>
        <w:tc>
          <w:tcPr>
            <w:tcW w:w="1781" w:type="dxa"/>
            <w:vAlign w:val="center"/>
          </w:tcPr>
          <w:p w14:paraId="06B5C9E3" w14:textId="77777777" w:rsidR="002F14AD" w:rsidRPr="001F55CC" w:rsidRDefault="002F14AD" w:rsidP="0087582D">
            <w:pPr>
              <w:jc w:val="center"/>
              <w:rPr>
                <w:rFonts w:ascii="Times New Roman" w:hAnsi="Times New Roman"/>
                <w:b/>
                <w:i/>
                <w:color w:val="000000"/>
              </w:rPr>
            </w:pPr>
            <w:r w:rsidRPr="001F55CC">
              <w:rPr>
                <w:rFonts w:ascii="Times New Roman" w:hAnsi="Times New Roman"/>
                <w:b/>
                <w:i/>
                <w:color w:val="000000"/>
              </w:rPr>
              <w:t>Vendéglátó egységek online tevékenységének elemzése</w:t>
            </w:r>
          </w:p>
        </w:tc>
        <w:tc>
          <w:tcPr>
            <w:tcW w:w="3258" w:type="dxa"/>
            <w:vAlign w:val="center"/>
          </w:tcPr>
          <w:p w14:paraId="070EB1A1" w14:textId="77777777" w:rsidR="002F14AD" w:rsidRPr="00446261" w:rsidRDefault="002F14AD" w:rsidP="0087582D">
            <w:pPr>
              <w:jc w:val="center"/>
              <w:rPr>
                <w:rFonts w:ascii="Times New Roman" w:hAnsi="Times New Roman"/>
              </w:rPr>
            </w:pPr>
            <w:r>
              <w:rPr>
                <w:rFonts w:ascii="Times New Roman" w:hAnsi="Times New Roman"/>
              </w:rPr>
              <w:t>-</w:t>
            </w:r>
          </w:p>
        </w:tc>
        <w:tc>
          <w:tcPr>
            <w:tcW w:w="3197" w:type="dxa"/>
          </w:tcPr>
          <w:p w14:paraId="59C12EC0" w14:textId="77777777" w:rsidR="002F14AD" w:rsidRPr="00446261" w:rsidRDefault="002F14AD" w:rsidP="0087582D">
            <w:pPr>
              <w:jc w:val="both"/>
              <w:rPr>
                <w:rFonts w:ascii="Times New Roman" w:hAnsi="Times New Roman"/>
              </w:rPr>
            </w:pPr>
            <w:r w:rsidRPr="00446261">
              <w:rPr>
                <w:rFonts w:ascii="Times New Roman" w:hAnsi="Times New Roman"/>
              </w:rPr>
              <w:t>Étterem megjelenése az online térben.</w:t>
            </w:r>
          </w:p>
          <w:p w14:paraId="632B5D9B" w14:textId="77777777" w:rsidR="002F14AD" w:rsidRPr="00446261" w:rsidRDefault="002F14AD" w:rsidP="0087582D">
            <w:pPr>
              <w:jc w:val="both"/>
              <w:rPr>
                <w:rFonts w:ascii="Times New Roman" w:hAnsi="Times New Roman"/>
              </w:rPr>
            </w:pPr>
            <w:r w:rsidRPr="00446261">
              <w:rPr>
                <w:rFonts w:ascii="Times New Roman" w:hAnsi="Times New Roman"/>
              </w:rPr>
              <w:t>Étteremhonlap felépítése, admin-feladatok.</w:t>
            </w:r>
          </w:p>
          <w:p w14:paraId="11B2E5B1" w14:textId="77777777" w:rsidR="002F14AD" w:rsidRPr="00446261" w:rsidRDefault="002F14AD" w:rsidP="0087582D">
            <w:pPr>
              <w:jc w:val="both"/>
              <w:rPr>
                <w:rFonts w:ascii="Times New Roman" w:hAnsi="Times New Roman"/>
              </w:rPr>
            </w:pPr>
            <w:r w:rsidRPr="00446261">
              <w:rPr>
                <w:rFonts w:ascii="Times New Roman" w:hAnsi="Times New Roman"/>
              </w:rPr>
              <w:t>Twitter, Facebook, Waze, Google Maps stb.</w:t>
            </w:r>
          </w:p>
        </w:tc>
        <w:tc>
          <w:tcPr>
            <w:tcW w:w="3197" w:type="dxa"/>
            <w:shd w:val="clear" w:color="auto" w:fill="auto"/>
          </w:tcPr>
          <w:p w14:paraId="17227DBC" w14:textId="77777777" w:rsidR="002F14AD" w:rsidRPr="001F55CC" w:rsidRDefault="002F14AD" w:rsidP="0087582D">
            <w:pPr>
              <w:jc w:val="both"/>
              <w:rPr>
                <w:rFonts w:ascii="Times New Roman" w:hAnsi="Times New Roman"/>
                <w:color w:val="000000"/>
              </w:rPr>
            </w:pPr>
            <w:r w:rsidRPr="001F55CC">
              <w:rPr>
                <w:rFonts w:ascii="Times New Roman" w:hAnsi="Times New Roman"/>
                <w:color w:val="000000"/>
              </w:rPr>
              <w:t>Étterem megjelenése az online térben</w:t>
            </w:r>
            <w:r w:rsidRPr="001F55CC">
              <w:rPr>
                <w:rFonts w:ascii="Times New Roman" w:hAnsi="Times New Roman"/>
                <w:color w:val="000000"/>
              </w:rPr>
              <w:br/>
              <w:t>Étteremhonlap felépítése, admin-feladatok</w:t>
            </w:r>
            <w:r w:rsidRPr="001F55CC">
              <w:rPr>
                <w:rFonts w:ascii="Times New Roman" w:hAnsi="Times New Roman"/>
                <w:color w:val="000000"/>
              </w:rPr>
              <w:br/>
              <w:t>Twitter, Facebook, Waze, Google Maps stb.</w:t>
            </w:r>
          </w:p>
        </w:tc>
      </w:tr>
      <w:tr w:rsidR="002F14AD" w:rsidRPr="00446261" w14:paraId="5766C5CC" w14:textId="77777777" w:rsidTr="002F14AD">
        <w:trPr>
          <w:jc w:val="center"/>
        </w:trPr>
        <w:tc>
          <w:tcPr>
            <w:tcW w:w="2056" w:type="dxa"/>
            <w:vMerge/>
          </w:tcPr>
          <w:p w14:paraId="45B50CC9" w14:textId="77777777" w:rsidR="002F14AD" w:rsidRDefault="002F14AD" w:rsidP="0087582D">
            <w:pPr>
              <w:rPr>
                <w:rFonts w:ascii="Times New Roman" w:hAnsi="Times New Roman"/>
              </w:rPr>
            </w:pPr>
          </w:p>
        </w:tc>
        <w:tc>
          <w:tcPr>
            <w:tcW w:w="1781" w:type="dxa"/>
            <w:vAlign w:val="center"/>
          </w:tcPr>
          <w:p w14:paraId="4DB86498" w14:textId="77777777" w:rsidR="002F14AD" w:rsidRPr="001F55CC" w:rsidRDefault="002F14AD" w:rsidP="0087582D">
            <w:pPr>
              <w:jc w:val="center"/>
              <w:rPr>
                <w:rFonts w:ascii="Times New Roman" w:hAnsi="Times New Roman"/>
                <w:b/>
                <w:i/>
                <w:color w:val="000000"/>
              </w:rPr>
            </w:pPr>
            <w:r w:rsidRPr="001F55CC">
              <w:rPr>
                <w:rFonts w:ascii="Times New Roman" w:hAnsi="Times New Roman"/>
                <w:b/>
                <w:i/>
                <w:color w:val="000000"/>
              </w:rPr>
              <w:t>Gasztro</w:t>
            </w:r>
            <w:r>
              <w:rPr>
                <w:rFonts w:ascii="Times New Roman" w:hAnsi="Times New Roman"/>
                <w:b/>
                <w:i/>
                <w:color w:val="000000"/>
              </w:rPr>
              <w:t>-</w:t>
            </w:r>
            <w:r w:rsidRPr="001F55CC">
              <w:rPr>
                <w:rFonts w:ascii="Times New Roman" w:hAnsi="Times New Roman"/>
                <w:b/>
                <w:i/>
                <w:color w:val="000000"/>
              </w:rPr>
              <w:t>események az online térben</w:t>
            </w:r>
          </w:p>
        </w:tc>
        <w:tc>
          <w:tcPr>
            <w:tcW w:w="3258" w:type="dxa"/>
            <w:vAlign w:val="center"/>
          </w:tcPr>
          <w:p w14:paraId="35F7F270" w14:textId="77777777" w:rsidR="002F14AD" w:rsidRPr="00446261" w:rsidRDefault="002F14AD" w:rsidP="0087582D">
            <w:pPr>
              <w:jc w:val="center"/>
              <w:rPr>
                <w:rFonts w:ascii="Times New Roman" w:hAnsi="Times New Roman"/>
              </w:rPr>
            </w:pPr>
            <w:r>
              <w:rPr>
                <w:rFonts w:ascii="Times New Roman" w:hAnsi="Times New Roman"/>
              </w:rPr>
              <w:t>-</w:t>
            </w:r>
          </w:p>
        </w:tc>
        <w:tc>
          <w:tcPr>
            <w:tcW w:w="3197" w:type="dxa"/>
            <w:vAlign w:val="center"/>
          </w:tcPr>
          <w:p w14:paraId="041C76A7" w14:textId="77777777" w:rsidR="002F14AD" w:rsidRPr="00446261" w:rsidRDefault="002F14AD" w:rsidP="0087582D">
            <w:pPr>
              <w:jc w:val="both"/>
              <w:rPr>
                <w:rFonts w:ascii="Times New Roman" w:hAnsi="Times New Roman"/>
              </w:rPr>
            </w:pPr>
            <w:r w:rsidRPr="00446261">
              <w:rPr>
                <w:rFonts w:ascii="Times New Roman" w:hAnsi="Times New Roman"/>
              </w:rPr>
              <w:t>Események szervezése, vacsoraestek lebonyolításának megjelenése az online protokoll szerint a közösségi oldalakon</w:t>
            </w:r>
          </w:p>
        </w:tc>
        <w:tc>
          <w:tcPr>
            <w:tcW w:w="3197" w:type="dxa"/>
            <w:shd w:val="clear" w:color="auto" w:fill="auto"/>
          </w:tcPr>
          <w:p w14:paraId="53008E7A" w14:textId="77777777" w:rsidR="002F14AD" w:rsidRPr="001F55CC" w:rsidRDefault="002F14AD" w:rsidP="0087582D">
            <w:pPr>
              <w:jc w:val="both"/>
              <w:rPr>
                <w:rFonts w:ascii="Times New Roman" w:hAnsi="Times New Roman"/>
                <w:color w:val="000000"/>
              </w:rPr>
            </w:pPr>
            <w:r w:rsidRPr="001F55CC">
              <w:rPr>
                <w:rFonts w:ascii="Times New Roman" w:hAnsi="Times New Roman"/>
                <w:color w:val="000000"/>
              </w:rPr>
              <w:t>Események szervezése, vacsoraestek lebonyolításának megjelenése az online protokoll szerint a közösségi oldalakon</w:t>
            </w:r>
          </w:p>
        </w:tc>
      </w:tr>
      <w:tr w:rsidR="002F14AD" w:rsidRPr="00446261" w14:paraId="3AD6DFC6" w14:textId="77777777" w:rsidTr="002F14AD">
        <w:trPr>
          <w:jc w:val="center"/>
        </w:trPr>
        <w:tc>
          <w:tcPr>
            <w:tcW w:w="2056" w:type="dxa"/>
            <w:vMerge/>
          </w:tcPr>
          <w:p w14:paraId="6517B22A" w14:textId="77777777" w:rsidR="002F14AD" w:rsidRDefault="002F14AD" w:rsidP="0087582D">
            <w:pPr>
              <w:rPr>
                <w:rFonts w:ascii="Times New Roman" w:hAnsi="Times New Roman"/>
              </w:rPr>
            </w:pPr>
          </w:p>
        </w:tc>
        <w:tc>
          <w:tcPr>
            <w:tcW w:w="1781" w:type="dxa"/>
            <w:vAlign w:val="center"/>
          </w:tcPr>
          <w:p w14:paraId="591AE14E" w14:textId="77777777" w:rsidR="002F14AD" w:rsidRPr="001F55CC" w:rsidRDefault="002F14AD" w:rsidP="0087582D">
            <w:pPr>
              <w:jc w:val="center"/>
              <w:rPr>
                <w:rFonts w:ascii="Times New Roman" w:hAnsi="Times New Roman"/>
                <w:b/>
                <w:i/>
                <w:color w:val="000000"/>
              </w:rPr>
            </w:pPr>
            <w:r w:rsidRPr="001F55CC">
              <w:rPr>
                <w:rFonts w:ascii="Times New Roman" w:hAnsi="Times New Roman"/>
                <w:b/>
                <w:i/>
                <w:color w:val="000000"/>
              </w:rPr>
              <w:t>Hírlevelek szerkesztése és marketing vonatkozásai</w:t>
            </w:r>
          </w:p>
        </w:tc>
        <w:tc>
          <w:tcPr>
            <w:tcW w:w="3258" w:type="dxa"/>
            <w:vAlign w:val="center"/>
          </w:tcPr>
          <w:p w14:paraId="77424453" w14:textId="77777777" w:rsidR="002F14AD" w:rsidRPr="00446261" w:rsidRDefault="002F14AD" w:rsidP="0087582D">
            <w:pPr>
              <w:jc w:val="center"/>
              <w:rPr>
                <w:rFonts w:ascii="Times New Roman" w:hAnsi="Times New Roman"/>
              </w:rPr>
            </w:pPr>
            <w:r>
              <w:rPr>
                <w:rFonts w:ascii="Times New Roman" w:hAnsi="Times New Roman"/>
              </w:rPr>
              <w:t>-</w:t>
            </w:r>
          </w:p>
        </w:tc>
        <w:tc>
          <w:tcPr>
            <w:tcW w:w="3197" w:type="dxa"/>
            <w:vAlign w:val="center"/>
          </w:tcPr>
          <w:p w14:paraId="44441FEF" w14:textId="77777777" w:rsidR="002F14AD" w:rsidRPr="00446261" w:rsidRDefault="002F14AD" w:rsidP="0087582D">
            <w:pPr>
              <w:jc w:val="center"/>
              <w:rPr>
                <w:rFonts w:ascii="Times New Roman" w:hAnsi="Times New Roman"/>
              </w:rPr>
            </w:pPr>
            <w:r>
              <w:rPr>
                <w:rFonts w:ascii="Times New Roman" w:hAnsi="Times New Roman"/>
              </w:rPr>
              <w:t>-</w:t>
            </w:r>
          </w:p>
        </w:tc>
        <w:tc>
          <w:tcPr>
            <w:tcW w:w="3197" w:type="dxa"/>
            <w:shd w:val="clear" w:color="auto" w:fill="auto"/>
          </w:tcPr>
          <w:p w14:paraId="0489F05D" w14:textId="77777777" w:rsidR="002F14AD" w:rsidRPr="001F55CC" w:rsidRDefault="002F14AD" w:rsidP="0087582D">
            <w:pPr>
              <w:jc w:val="both"/>
              <w:rPr>
                <w:rFonts w:ascii="Times New Roman" w:hAnsi="Times New Roman"/>
                <w:color w:val="000000"/>
              </w:rPr>
            </w:pPr>
            <w:r w:rsidRPr="001F55CC">
              <w:rPr>
                <w:rFonts w:ascii="Times New Roman" w:hAnsi="Times New Roman"/>
                <w:color w:val="000000"/>
              </w:rPr>
              <w:t>A hírlevelek szerkesztésének szabályai, küldésének szempontjai, célcsoportok helyes meg-választása az online protokoll szerint</w:t>
            </w:r>
          </w:p>
        </w:tc>
      </w:tr>
      <w:tr w:rsidR="002F14AD" w:rsidRPr="00446261" w14:paraId="44982EA2" w14:textId="77777777" w:rsidTr="002F14AD">
        <w:trPr>
          <w:trHeight w:val="1645"/>
          <w:jc w:val="center"/>
        </w:trPr>
        <w:tc>
          <w:tcPr>
            <w:tcW w:w="2056" w:type="dxa"/>
            <w:vMerge/>
          </w:tcPr>
          <w:p w14:paraId="0064F739" w14:textId="77777777" w:rsidR="002F14AD" w:rsidRDefault="002F14AD" w:rsidP="0087582D">
            <w:pPr>
              <w:rPr>
                <w:rFonts w:ascii="Times New Roman" w:hAnsi="Times New Roman"/>
              </w:rPr>
            </w:pPr>
          </w:p>
        </w:tc>
        <w:tc>
          <w:tcPr>
            <w:tcW w:w="1781" w:type="dxa"/>
            <w:vAlign w:val="center"/>
          </w:tcPr>
          <w:p w14:paraId="3C6D05C5" w14:textId="77777777" w:rsidR="002F14AD" w:rsidRPr="00446261" w:rsidRDefault="002F14AD" w:rsidP="0087582D">
            <w:pPr>
              <w:jc w:val="center"/>
              <w:rPr>
                <w:rFonts w:ascii="Times New Roman" w:hAnsi="Times New Roman"/>
                <w:u w:val="single"/>
              </w:rPr>
            </w:pPr>
            <w:r w:rsidRPr="00E14FF9">
              <w:rPr>
                <w:rFonts w:ascii="Times New Roman" w:hAnsi="Times New Roman"/>
              </w:rPr>
              <w:t>A</w:t>
            </w:r>
            <w:r w:rsidRPr="00446261">
              <w:rPr>
                <w:rFonts w:ascii="Times New Roman" w:hAnsi="Times New Roman"/>
                <w:u w:val="single"/>
              </w:rPr>
              <w:t xml:space="preserve"> </w:t>
            </w:r>
            <w:r w:rsidRPr="00E14FF9">
              <w:rPr>
                <w:rFonts w:ascii="Times New Roman" w:hAnsi="Times New Roman"/>
                <w:b/>
                <w:i/>
              </w:rPr>
              <w:t>bankettkínálat kialakításának szempontjai</w:t>
            </w:r>
            <w:r w:rsidRPr="00446261">
              <w:rPr>
                <w:rFonts w:ascii="Times New Roman" w:hAnsi="Times New Roman"/>
                <w:u w:val="single"/>
              </w:rPr>
              <w:t>:</w:t>
            </w:r>
          </w:p>
          <w:p w14:paraId="3D833C05" w14:textId="77777777" w:rsidR="002F14AD" w:rsidRPr="00F56073" w:rsidRDefault="002F14AD" w:rsidP="0087582D">
            <w:pPr>
              <w:jc w:val="center"/>
              <w:rPr>
                <w:rFonts w:ascii="Times New Roman" w:hAnsi="Times New Roman"/>
                <w:b/>
              </w:rPr>
            </w:pPr>
          </w:p>
        </w:tc>
        <w:tc>
          <w:tcPr>
            <w:tcW w:w="3258" w:type="dxa"/>
            <w:vAlign w:val="center"/>
          </w:tcPr>
          <w:p w14:paraId="6EA271CB" w14:textId="77777777" w:rsidR="002F14AD" w:rsidRPr="00446261" w:rsidRDefault="002F14AD" w:rsidP="0087582D">
            <w:pPr>
              <w:jc w:val="center"/>
              <w:rPr>
                <w:rFonts w:ascii="Times New Roman" w:hAnsi="Times New Roman"/>
              </w:rPr>
            </w:pPr>
            <w:r>
              <w:rPr>
                <w:rFonts w:ascii="Times New Roman" w:hAnsi="Times New Roman"/>
              </w:rPr>
              <w:t>-</w:t>
            </w:r>
          </w:p>
        </w:tc>
        <w:tc>
          <w:tcPr>
            <w:tcW w:w="3197" w:type="dxa"/>
            <w:vAlign w:val="center"/>
          </w:tcPr>
          <w:p w14:paraId="68F45AC0" w14:textId="77777777" w:rsidR="002F14AD" w:rsidRPr="00446261" w:rsidRDefault="002F14AD" w:rsidP="0087582D">
            <w:pPr>
              <w:jc w:val="both"/>
              <w:rPr>
                <w:rFonts w:ascii="Times New Roman" w:hAnsi="Times New Roman"/>
                <w:u w:val="single"/>
              </w:rPr>
            </w:pPr>
            <w:r w:rsidRPr="00446261">
              <w:rPr>
                <w:rFonts w:ascii="Times New Roman" w:hAnsi="Times New Roman"/>
              </w:rPr>
              <w:t>Vendégigények, szezonalitás, alkalom, technológia, gépesítettség, helyszín, rendelkezésre álló személyzet szakképzettsége.</w:t>
            </w:r>
          </w:p>
          <w:p w14:paraId="014A6812" w14:textId="77777777" w:rsidR="002F14AD" w:rsidRPr="00446261" w:rsidRDefault="002F14AD" w:rsidP="0087582D">
            <w:pPr>
              <w:jc w:val="center"/>
              <w:rPr>
                <w:rFonts w:ascii="Times New Roman" w:hAnsi="Times New Roman"/>
              </w:rPr>
            </w:pPr>
          </w:p>
        </w:tc>
        <w:tc>
          <w:tcPr>
            <w:tcW w:w="3197" w:type="dxa"/>
            <w:vAlign w:val="center"/>
          </w:tcPr>
          <w:p w14:paraId="1E8738BB" w14:textId="77777777" w:rsidR="002F14AD" w:rsidRPr="00446261" w:rsidRDefault="002F14AD" w:rsidP="0087582D">
            <w:pPr>
              <w:jc w:val="center"/>
              <w:rPr>
                <w:rFonts w:ascii="Times New Roman" w:hAnsi="Times New Roman"/>
              </w:rPr>
            </w:pPr>
          </w:p>
        </w:tc>
      </w:tr>
      <w:tr w:rsidR="002F14AD" w:rsidRPr="00446261" w14:paraId="57FDD18E" w14:textId="77777777" w:rsidTr="002F14AD">
        <w:trPr>
          <w:jc w:val="center"/>
        </w:trPr>
        <w:tc>
          <w:tcPr>
            <w:tcW w:w="2056" w:type="dxa"/>
            <w:vMerge w:val="restart"/>
            <w:vAlign w:val="center"/>
          </w:tcPr>
          <w:p w14:paraId="016A4ACA" w14:textId="77777777" w:rsidR="002F14AD" w:rsidRPr="001812DA" w:rsidRDefault="002F14AD" w:rsidP="0087582D">
            <w:pPr>
              <w:jc w:val="center"/>
              <w:rPr>
                <w:rFonts w:ascii="Times New Roman" w:hAnsi="Times New Roman"/>
                <w:b/>
              </w:rPr>
            </w:pPr>
            <w:r w:rsidRPr="001812DA">
              <w:rPr>
                <w:rFonts w:ascii="Times New Roman" w:hAnsi="Times New Roman"/>
                <w:b/>
              </w:rPr>
              <w:t>Gazdálkodás és ügyviteli ismeretek</w:t>
            </w:r>
          </w:p>
        </w:tc>
        <w:tc>
          <w:tcPr>
            <w:tcW w:w="1781" w:type="dxa"/>
          </w:tcPr>
          <w:p w14:paraId="65C3D802" w14:textId="77777777" w:rsidR="002F14AD" w:rsidRPr="00F56073" w:rsidRDefault="002F14AD" w:rsidP="0087582D">
            <w:pPr>
              <w:jc w:val="center"/>
              <w:rPr>
                <w:rFonts w:ascii="Times New Roman" w:hAnsi="Times New Roman"/>
                <w:b/>
              </w:rPr>
            </w:pPr>
          </w:p>
        </w:tc>
        <w:tc>
          <w:tcPr>
            <w:tcW w:w="3258" w:type="dxa"/>
          </w:tcPr>
          <w:p w14:paraId="2542C083" w14:textId="77777777" w:rsidR="002F14AD" w:rsidRPr="00446261" w:rsidRDefault="002F14AD" w:rsidP="0087582D">
            <w:pPr>
              <w:jc w:val="center"/>
              <w:rPr>
                <w:rFonts w:ascii="Times New Roman" w:hAnsi="Times New Roman"/>
              </w:rPr>
            </w:pPr>
            <w:r>
              <w:rPr>
                <w:rFonts w:ascii="Times New Roman" w:hAnsi="Times New Roman"/>
              </w:rPr>
              <w:t>-</w:t>
            </w:r>
          </w:p>
        </w:tc>
        <w:tc>
          <w:tcPr>
            <w:tcW w:w="3197" w:type="dxa"/>
            <w:vAlign w:val="center"/>
          </w:tcPr>
          <w:p w14:paraId="0CE0233B" w14:textId="77777777" w:rsidR="002F14AD" w:rsidRPr="001812DA" w:rsidRDefault="002F14AD" w:rsidP="0087582D">
            <w:pPr>
              <w:jc w:val="center"/>
              <w:rPr>
                <w:rFonts w:ascii="Times New Roman" w:hAnsi="Times New Roman"/>
                <w:b/>
              </w:rPr>
            </w:pPr>
            <w:r w:rsidRPr="001812DA">
              <w:rPr>
                <w:rFonts w:ascii="Times New Roman" w:hAnsi="Times New Roman"/>
                <w:b/>
              </w:rPr>
              <w:t>31 óra</w:t>
            </w:r>
          </w:p>
        </w:tc>
        <w:tc>
          <w:tcPr>
            <w:tcW w:w="3197" w:type="dxa"/>
            <w:vAlign w:val="center"/>
          </w:tcPr>
          <w:p w14:paraId="0DB44669" w14:textId="77777777" w:rsidR="002F14AD" w:rsidRPr="00446261" w:rsidRDefault="002F14AD" w:rsidP="0087582D">
            <w:pPr>
              <w:jc w:val="center"/>
              <w:rPr>
                <w:rFonts w:ascii="Times New Roman" w:hAnsi="Times New Roman"/>
              </w:rPr>
            </w:pPr>
            <w:r>
              <w:rPr>
                <w:rFonts w:ascii="Times New Roman" w:hAnsi="Times New Roman"/>
              </w:rPr>
              <w:t>-</w:t>
            </w:r>
          </w:p>
        </w:tc>
      </w:tr>
      <w:tr w:rsidR="002F14AD" w:rsidRPr="00446261" w14:paraId="6C5E65EC" w14:textId="77777777" w:rsidTr="002F14AD">
        <w:trPr>
          <w:jc w:val="center"/>
        </w:trPr>
        <w:tc>
          <w:tcPr>
            <w:tcW w:w="2056" w:type="dxa"/>
            <w:vMerge/>
          </w:tcPr>
          <w:p w14:paraId="731E5950" w14:textId="77777777" w:rsidR="002F14AD" w:rsidRDefault="002F14AD" w:rsidP="0087582D">
            <w:pPr>
              <w:rPr>
                <w:rFonts w:ascii="Times New Roman" w:hAnsi="Times New Roman"/>
              </w:rPr>
            </w:pPr>
          </w:p>
        </w:tc>
        <w:tc>
          <w:tcPr>
            <w:tcW w:w="1781" w:type="dxa"/>
            <w:vAlign w:val="center"/>
          </w:tcPr>
          <w:p w14:paraId="6E55570F" w14:textId="77777777" w:rsidR="002F14AD" w:rsidRPr="004F51A9" w:rsidRDefault="002F14AD" w:rsidP="0087582D">
            <w:pPr>
              <w:jc w:val="center"/>
              <w:rPr>
                <w:rFonts w:ascii="Times New Roman" w:hAnsi="Times New Roman"/>
                <w:b/>
                <w:i/>
              </w:rPr>
            </w:pPr>
            <w:r w:rsidRPr="004F51A9">
              <w:rPr>
                <w:rFonts w:ascii="Times New Roman" w:hAnsi="Times New Roman"/>
                <w:b/>
                <w:i/>
              </w:rPr>
              <w:t>Jövedelmezőség</w:t>
            </w:r>
          </w:p>
        </w:tc>
        <w:tc>
          <w:tcPr>
            <w:tcW w:w="3258" w:type="dxa"/>
            <w:vAlign w:val="center"/>
          </w:tcPr>
          <w:p w14:paraId="5AF9C42C" w14:textId="77777777" w:rsidR="002F14AD" w:rsidRPr="00446261" w:rsidRDefault="002F14AD" w:rsidP="0087582D">
            <w:pPr>
              <w:jc w:val="center"/>
              <w:rPr>
                <w:rFonts w:ascii="Times New Roman" w:hAnsi="Times New Roman"/>
              </w:rPr>
            </w:pPr>
            <w:r>
              <w:rPr>
                <w:rFonts w:ascii="Times New Roman" w:hAnsi="Times New Roman"/>
              </w:rPr>
              <w:t>-</w:t>
            </w:r>
          </w:p>
        </w:tc>
        <w:tc>
          <w:tcPr>
            <w:tcW w:w="3197" w:type="dxa"/>
            <w:vAlign w:val="center"/>
          </w:tcPr>
          <w:p w14:paraId="3AE7B137" w14:textId="77777777" w:rsidR="002F14AD" w:rsidRPr="00446261" w:rsidRDefault="002F14AD" w:rsidP="0087582D">
            <w:pPr>
              <w:jc w:val="both"/>
              <w:rPr>
                <w:rFonts w:ascii="Times New Roman" w:hAnsi="Times New Roman"/>
              </w:rPr>
            </w:pPr>
            <w:r w:rsidRPr="00446261">
              <w:rPr>
                <w:rFonts w:ascii="Times New Roman" w:hAnsi="Times New Roman"/>
              </w:rPr>
              <w:t>A költség és az eredmény fogalma. Költséggazdálkodás, költségelemzés, adózás előtti eredmény, költségszint és eredményszint számítása, egyszerű jövedelmezőségi tábla felállítása.</w:t>
            </w:r>
          </w:p>
        </w:tc>
        <w:tc>
          <w:tcPr>
            <w:tcW w:w="3197" w:type="dxa"/>
            <w:vAlign w:val="center"/>
          </w:tcPr>
          <w:p w14:paraId="65864DAA" w14:textId="77777777" w:rsidR="002F14AD" w:rsidRPr="00446261" w:rsidRDefault="002F14AD" w:rsidP="0087582D">
            <w:pPr>
              <w:jc w:val="center"/>
              <w:rPr>
                <w:rFonts w:ascii="Times New Roman" w:hAnsi="Times New Roman"/>
              </w:rPr>
            </w:pPr>
            <w:r>
              <w:rPr>
                <w:rFonts w:ascii="Times New Roman" w:hAnsi="Times New Roman"/>
              </w:rPr>
              <w:t>-</w:t>
            </w:r>
          </w:p>
        </w:tc>
      </w:tr>
      <w:tr w:rsidR="002F14AD" w:rsidRPr="00446261" w14:paraId="4622EB56" w14:textId="77777777" w:rsidTr="002F14AD">
        <w:trPr>
          <w:jc w:val="center"/>
        </w:trPr>
        <w:tc>
          <w:tcPr>
            <w:tcW w:w="2056" w:type="dxa"/>
            <w:vMerge/>
          </w:tcPr>
          <w:p w14:paraId="468A750C" w14:textId="77777777" w:rsidR="002F14AD" w:rsidRDefault="002F14AD" w:rsidP="0087582D">
            <w:pPr>
              <w:rPr>
                <w:rFonts w:ascii="Times New Roman" w:hAnsi="Times New Roman"/>
              </w:rPr>
            </w:pPr>
          </w:p>
        </w:tc>
        <w:tc>
          <w:tcPr>
            <w:tcW w:w="1781" w:type="dxa"/>
            <w:vAlign w:val="center"/>
          </w:tcPr>
          <w:p w14:paraId="48B92733" w14:textId="77777777" w:rsidR="002F14AD" w:rsidRPr="004F51A9" w:rsidRDefault="002F14AD" w:rsidP="0087582D">
            <w:pPr>
              <w:jc w:val="center"/>
              <w:rPr>
                <w:rFonts w:ascii="Times New Roman" w:hAnsi="Times New Roman"/>
                <w:b/>
                <w:i/>
              </w:rPr>
            </w:pPr>
            <w:r w:rsidRPr="004F51A9">
              <w:rPr>
                <w:rFonts w:ascii="Times New Roman" w:hAnsi="Times New Roman"/>
                <w:b/>
                <w:i/>
              </w:rPr>
              <w:t>Elszámoltatás</w:t>
            </w:r>
          </w:p>
        </w:tc>
        <w:tc>
          <w:tcPr>
            <w:tcW w:w="3258" w:type="dxa"/>
            <w:vAlign w:val="center"/>
          </w:tcPr>
          <w:p w14:paraId="0221A134" w14:textId="77777777" w:rsidR="002F14AD" w:rsidRPr="00446261" w:rsidRDefault="002F14AD" w:rsidP="0087582D">
            <w:pPr>
              <w:jc w:val="center"/>
              <w:rPr>
                <w:rFonts w:ascii="Times New Roman" w:hAnsi="Times New Roman"/>
              </w:rPr>
            </w:pPr>
            <w:r>
              <w:rPr>
                <w:rFonts w:ascii="Times New Roman" w:hAnsi="Times New Roman"/>
              </w:rPr>
              <w:t>-</w:t>
            </w:r>
          </w:p>
        </w:tc>
        <w:tc>
          <w:tcPr>
            <w:tcW w:w="3197" w:type="dxa"/>
            <w:vAlign w:val="center"/>
          </w:tcPr>
          <w:p w14:paraId="5F31FAEA" w14:textId="77777777" w:rsidR="002F14AD" w:rsidRPr="00446261" w:rsidRDefault="002F14AD" w:rsidP="0087582D">
            <w:pPr>
              <w:jc w:val="both"/>
              <w:rPr>
                <w:rFonts w:ascii="Times New Roman" w:hAnsi="Times New Roman"/>
              </w:rPr>
            </w:pPr>
            <w:r w:rsidRPr="00446261">
              <w:rPr>
                <w:rFonts w:ascii="Times New Roman" w:hAnsi="Times New Roman"/>
              </w:rPr>
              <w:t>A leltárhiány és -többlet értelmezése. Normalizált hiány, forgalmazási veszteség, raktár elszámoltatása, értékesítés elszámoltatása.</w:t>
            </w:r>
          </w:p>
        </w:tc>
        <w:tc>
          <w:tcPr>
            <w:tcW w:w="3197" w:type="dxa"/>
            <w:vAlign w:val="center"/>
          </w:tcPr>
          <w:p w14:paraId="1B73D79A" w14:textId="77777777" w:rsidR="002F14AD" w:rsidRPr="00446261" w:rsidRDefault="002F14AD" w:rsidP="0087582D">
            <w:pPr>
              <w:jc w:val="center"/>
              <w:rPr>
                <w:rFonts w:ascii="Times New Roman" w:hAnsi="Times New Roman"/>
              </w:rPr>
            </w:pPr>
            <w:r>
              <w:rPr>
                <w:rFonts w:ascii="Times New Roman" w:hAnsi="Times New Roman"/>
              </w:rPr>
              <w:t>-</w:t>
            </w:r>
          </w:p>
        </w:tc>
      </w:tr>
      <w:tr w:rsidR="002F14AD" w:rsidRPr="00446261" w14:paraId="4841C651" w14:textId="77777777" w:rsidTr="002F14AD">
        <w:trPr>
          <w:jc w:val="center"/>
        </w:trPr>
        <w:tc>
          <w:tcPr>
            <w:tcW w:w="2056" w:type="dxa"/>
            <w:vMerge w:val="restart"/>
            <w:vAlign w:val="center"/>
          </w:tcPr>
          <w:p w14:paraId="75B148A8" w14:textId="77777777" w:rsidR="002F14AD" w:rsidRPr="004F51A9" w:rsidRDefault="002F14AD" w:rsidP="0087582D">
            <w:pPr>
              <w:jc w:val="center"/>
              <w:rPr>
                <w:rFonts w:ascii="Times New Roman" w:hAnsi="Times New Roman"/>
                <w:b/>
              </w:rPr>
            </w:pPr>
            <w:r w:rsidRPr="004F51A9">
              <w:rPr>
                <w:rFonts w:ascii="Times New Roman" w:hAnsi="Times New Roman"/>
                <w:b/>
              </w:rPr>
              <w:t>Üzleti menedzsment</w:t>
            </w:r>
          </w:p>
        </w:tc>
        <w:tc>
          <w:tcPr>
            <w:tcW w:w="1781" w:type="dxa"/>
          </w:tcPr>
          <w:p w14:paraId="2D3D4FD7" w14:textId="77777777" w:rsidR="002F14AD" w:rsidRPr="00F56073" w:rsidRDefault="002F14AD" w:rsidP="0087582D">
            <w:pPr>
              <w:jc w:val="center"/>
              <w:rPr>
                <w:rFonts w:ascii="Times New Roman" w:hAnsi="Times New Roman"/>
                <w:b/>
              </w:rPr>
            </w:pPr>
          </w:p>
        </w:tc>
        <w:tc>
          <w:tcPr>
            <w:tcW w:w="3258" w:type="dxa"/>
          </w:tcPr>
          <w:p w14:paraId="242CB9DB" w14:textId="77777777" w:rsidR="002F14AD" w:rsidRPr="004F51A9" w:rsidRDefault="002F14AD" w:rsidP="0087582D">
            <w:pPr>
              <w:jc w:val="center"/>
              <w:rPr>
                <w:rFonts w:ascii="Times New Roman" w:hAnsi="Times New Roman"/>
                <w:b/>
              </w:rPr>
            </w:pPr>
            <w:r w:rsidRPr="004F51A9">
              <w:rPr>
                <w:rFonts w:ascii="Times New Roman" w:hAnsi="Times New Roman"/>
                <w:b/>
              </w:rPr>
              <w:t>62 óra</w:t>
            </w:r>
          </w:p>
        </w:tc>
        <w:tc>
          <w:tcPr>
            <w:tcW w:w="3197" w:type="dxa"/>
          </w:tcPr>
          <w:p w14:paraId="62E2DCB9" w14:textId="77777777" w:rsidR="002F14AD" w:rsidRPr="004F51A9" w:rsidRDefault="002F14AD" w:rsidP="0087582D">
            <w:pPr>
              <w:jc w:val="center"/>
              <w:rPr>
                <w:rFonts w:ascii="Times New Roman" w:hAnsi="Times New Roman"/>
                <w:b/>
              </w:rPr>
            </w:pPr>
            <w:r w:rsidRPr="004F51A9">
              <w:rPr>
                <w:rFonts w:ascii="Times New Roman" w:hAnsi="Times New Roman"/>
                <w:b/>
              </w:rPr>
              <w:t>77,5 óra</w:t>
            </w:r>
          </w:p>
        </w:tc>
        <w:tc>
          <w:tcPr>
            <w:tcW w:w="3197" w:type="dxa"/>
          </w:tcPr>
          <w:p w14:paraId="343AA111" w14:textId="77777777" w:rsidR="002F14AD" w:rsidRPr="004F51A9" w:rsidRDefault="002F14AD" w:rsidP="0087582D">
            <w:pPr>
              <w:jc w:val="center"/>
              <w:rPr>
                <w:rFonts w:ascii="Times New Roman" w:hAnsi="Times New Roman"/>
                <w:b/>
              </w:rPr>
            </w:pPr>
            <w:r w:rsidRPr="004F51A9">
              <w:rPr>
                <w:rFonts w:ascii="Times New Roman" w:hAnsi="Times New Roman"/>
                <w:b/>
              </w:rPr>
              <w:t>77,5 óra</w:t>
            </w:r>
          </w:p>
        </w:tc>
      </w:tr>
      <w:tr w:rsidR="002F14AD" w:rsidRPr="00446261" w14:paraId="69F2948E" w14:textId="77777777" w:rsidTr="002F14AD">
        <w:trPr>
          <w:jc w:val="center"/>
        </w:trPr>
        <w:tc>
          <w:tcPr>
            <w:tcW w:w="2056" w:type="dxa"/>
            <w:vMerge/>
          </w:tcPr>
          <w:p w14:paraId="2ECD52E4" w14:textId="77777777" w:rsidR="002F14AD" w:rsidRDefault="002F14AD" w:rsidP="0087582D">
            <w:pPr>
              <w:rPr>
                <w:rFonts w:ascii="Times New Roman" w:hAnsi="Times New Roman"/>
              </w:rPr>
            </w:pPr>
          </w:p>
        </w:tc>
        <w:tc>
          <w:tcPr>
            <w:tcW w:w="1781" w:type="dxa"/>
            <w:vAlign w:val="center"/>
          </w:tcPr>
          <w:p w14:paraId="15F1CD06" w14:textId="77777777" w:rsidR="002F14AD" w:rsidRPr="004F51A9" w:rsidRDefault="002F14AD" w:rsidP="0087582D">
            <w:pPr>
              <w:jc w:val="center"/>
              <w:rPr>
                <w:rFonts w:ascii="Times New Roman" w:hAnsi="Times New Roman"/>
                <w:b/>
                <w:i/>
                <w:color w:val="000000"/>
              </w:rPr>
            </w:pPr>
            <w:r w:rsidRPr="004F51A9">
              <w:rPr>
                <w:rFonts w:ascii="Times New Roman" w:hAnsi="Times New Roman"/>
                <w:b/>
                <w:i/>
                <w:color w:val="000000"/>
              </w:rPr>
              <w:t>Létszám- és bérgazdálkodás</w:t>
            </w:r>
          </w:p>
        </w:tc>
        <w:tc>
          <w:tcPr>
            <w:tcW w:w="3258" w:type="dxa"/>
          </w:tcPr>
          <w:p w14:paraId="78530AA3" w14:textId="77777777" w:rsidR="002F14AD" w:rsidRPr="00446261" w:rsidRDefault="002F14AD" w:rsidP="0087582D">
            <w:pPr>
              <w:jc w:val="both"/>
              <w:rPr>
                <w:rFonts w:ascii="Times New Roman" w:hAnsi="Times New Roman"/>
              </w:rPr>
            </w:pPr>
            <w:r w:rsidRPr="00446261">
              <w:rPr>
                <w:rFonts w:ascii="Times New Roman" w:hAnsi="Times New Roman"/>
              </w:rPr>
              <w:t>Anyag-, készlet- és eszközgazdálkodás (szakmai számítások, elméleti tudnivalók)</w:t>
            </w:r>
          </w:p>
          <w:p w14:paraId="24CBF68B" w14:textId="77777777" w:rsidR="002F14AD" w:rsidRPr="00446261" w:rsidRDefault="002F14AD" w:rsidP="0087582D">
            <w:pPr>
              <w:jc w:val="both"/>
              <w:rPr>
                <w:rFonts w:ascii="Times New Roman" w:hAnsi="Times New Roman"/>
              </w:rPr>
            </w:pPr>
            <w:r w:rsidRPr="00446261">
              <w:rPr>
                <w:rFonts w:ascii="Times New Roman" w:hAnsi="Times New Roman"/>
              </w:rPr>
              <w:t xml:space="preserve"> Az áruforgalmi mérlegsor elemei;</w:t>
            </w:r>
          </w:p>
          <w:p w14:paraId="3FBDF88E" w14:textId="77777777" w:rsidR="002F14AD" w:rsidRPr="00446261" w:rsidRDefault="002F14AD" w:rsidP="0087582D">
            <w:pPr>
              <w:jc w:val="both"/>
              <w:rPr>
                <w:rFonts w:ascii="Times New Roman" w:hAnsi="Times New Roman"/>
              </w:rPr>
            </w:pPr>
            <w:proofErr w:type="gramStart"/>
            <w:r w:rsidRPr="00446261">
              <w:rPr>
                <w:rFonts w:ascii="Times New Roman" w:hAnsi="Times New Roman"/>
              </w:rPr>
              <w:t>kalkuláció</w:t>
            </w:r>
            <w:proofErr w:type="gramEnd"/>
            <w:r w:rsidRPr="00446261">
              <w:rPr>
                <w:rFonts w:ascii="Times New Roman" w:hAnsi="Times New Roman"/>
              </w:rPr>
              <w:t xml:space="preserve"> – az anyaghányad-számítás alapjai (egységek, mennyiségek, veszteségek); ételköltség, italköltség, egyéb költség (fogalmak, szintmutatók értelmezése);</w:t>
            </w:r>
          </w:p>
          <w:p w14:paraId="75F5330E" w14:textId="77777777" w:rsidR="002F14AD" w:rsidRPr="00446261" w:rsidRDefault="002F14AD" w:rsidP="0087582D">
            <w:pPr>
              <w:jc w:val="both"/>
              <w:rPr>
                <w:rFonts w:ascii="Times New Roman" w:hAnsi="Times New Roman"/>
              </w:rPr>
            </w:pPr>
            <w:r w:rsidRPr="00446261">
              <w:rPr>
                <w:rFonts w:ascii="Times New Roman" w:hAnsi="Times New Roman"/>
              </w:rPr>
              <w:t>beszerzés: beszállítók kiválasztása, árajánlatkérés, ajánlatok összehasonlítása, beszállítók értékelése, minősítése, egyszerű szállítói szerződés;</w:t>
            </w:r>
          </w:p>
          <w:p w14:paraId="5AB48743" w14:textId="77777777" w:rsidR="002F14AD" w:rsidRPr="00446261" w:rsidRDefault="002F14AD" w:rsidP="0087582D">
            <w:pPr>
              <w:jc w:val="both"/>
              <w:rPr>
                <w:rFonts w:ascii="Times New Roman" w:hAnsi="Times New Roman"/>
              </w:rPr>
            </w:pPr>
            <w:r w:rsidRPr="00446261">
              <w:rPr>
                <w:rFonts w:ascii="Times New Roman" w:hAnsi="Times New Roman"/>
              </w:rPr>
              <w:t xml:space="preserve">raktározás: raktár kialakítása (szakosított tárolás, </w:t>
            </w:r>
            <w:proofErr w:type="gramStart"/>
            <w:r w:rsidRPr="00446261">
              <w:rPr>
                <w:rFonts w:ascii="Times New Roman" w:hAnsi="Times New Roman"/>
              </w:rPr>
              <w:t>speciális</w:t>
            </w:r>
            <w:proofErr w:type="gramEnd"/>
            <w:r w:rsidRPr="00446261">
              <w:rPr>
                <w:rFonts w:ascii="Times New Roman" w:hAnsi="Times New Roman"/>
              </w:rPr>
              <w:t xml:space="preserve"> szabályok: ergonómia, munkavédelmi, tűzrendészeti előírások;</w:t>
            </w:r>
          </w:p>
          <w:p w14:paraId="5AB5F3D3" w14:textId="77777777" w:rsidR="002F14AD" w:rsidRPr="00446261" w:rsidRDefault="002F14AD" w:rsidP="0087582D">
            <w:pPr>
              <w:jc w:val="both"/>
              <w:rPr>
                <w:rFonts w:ascii="Times New Roman" w:hAnsi="Times New Roman"/>
              </w:rPr>
            </w:pPr>
            <w:r w:rsidRPr="00446261">
              <w:rPr>
                <w:rFonts w:ascii="Times New Roman" w:hAnsi="Times New Roman"/>
              </w:rPr>
              <w:t>készletmozgások (bevételezés, kiadás): belső mozgásbizonylatok kiállítása;</w:t>
            </w:r>
          </w:p>
          <w:p w14:paraId="1157C15E" w14:textId="77777777" w:rsidR="002F14AD" w:rsidRPr="00446261" w:rsidRDefault="002F14AD" w:rsidP="0087582D">
            <w:pPr>
              <w:jc w:val="both"/>
              <w:rPr>
                <w:rFonts w:ascii="Times New Roman" w:hAnsi="Times New Roman"/>
              </w:rPr>
            </w:pPr>
            <w:r w:rsidRPr="00446261">
              <w:rPr>
                <w:rFonts w:ascii="Times New Roman" w:hAnsi="Times New Roman"/>
              </w:rPr>
              <w:t>készletstatisztikák készítése; anyagi felelősség;</w:t>
            </w:r>
          </w:p>
          <w:p w14:paraId="6EA1F336" w14:textId="77777777" w:rsidR="002F14AD" w:rsidRPr="00446261" w:rsidRDefault="002F14AD" w:rsidP="0087582D">
            <w:pPr>
              <w:jc w:val="both"/>
              <w:rPr>
                <w:rFonts w:ascii="Times New Roman" w:hAnsi="Times New Roman"/>
              </w:rPr>
            </w:pPr>
            <w:r w:rsidRPr="00446261">
              <w:rPr>
                <w:rFonts w:ascii="Times New Roman" w:hAnsi="Times New Roman"/>
              </w:rPr>
              <w:t>a készletgazdálkodás alapfogalmai: minimum-, maximum-, biztonsági készlet;</w:t>
            </w:r>
          </w:p>
          <w:p w14:paraId="55FC4412" w14:textId="77777777" w:rsidR="002F14AD" w:rsidRPr="00446261" w:rsidRDefault="002F14AD" w:rsidP="0087582D">
            <w:pPr>
              <w:jc w:val="both"/>
              <w:rPr>
                <w:rFonts w:ascii="Times New Roman" w:eastAsia="Times New Roman" w:hAnsi="Times New Roman"/>
              </w:rPr>
            </w:pPr>
            <w:r w:rsidRPr="00446261">
              <w:rPr>
                <w:rFonts w:ascii="Times New Roman" w:hAnsi="Times New Roman"/>
              </w:rPr>
              <w:t>az alap eszközcsoportok ismerete: üzemelési, tárgyi eszközök; leltározással összefüggő ismeretek: leltártípusok, eszközleltár</w:t>
            </w:r>
          </w:p>
          <w:p w14:paraId="49CC3E48" w14:textId="77777777" w:rsidR="002F14AD" w:rsidRPr="00446261" w:rsidRDefault="002F14AD" w:rsidP="0087582D">
            <w:pPr>
              <w:jc w:val="both"/>
              <w:rPr>
                <w:rFonts w:ascii="Times New Roman" w:hAnsi="Times New Roman"/>
              </w:rPr>
            </w:pPr>
            <w:r w:rsidRPr="00446261">
              <w:rPr>
                <w:rFonts w:ascii="Times New Roman" w:hAnsi="Times New Roman"/>
              </w:rPr>
              <w:t xml:space="preserve"> </w:t>
            </w:r>
          </w:p>
          <w:p w14:paraId="3B7E1E88" w14:textId="77777777" w:rsidR="002F14AD" w:rsidRPr="00446261" w:rsidRDefault="002F14AD" w:rsidP="0087582D">
            <w:pPr>
              <w:jc w:val="both"/>
              <w:rPr>
                <w:rFonts w:ascii="Times New Roman" w:hAnsi="Times New Roman"/>
              </w:rPr>
            </w:pPr>
            <w:r w:rsidRPr="00446261">
              <w:rPr>
                <w:rFonts w:ascii="Times New Roman" w:hAnsi="Times New Roman"/>
              </w:rPr>
              <w:t>Létszám- és bérgazdálkodás (elméleti alapok)</w:t>
            </w:r>
          </w:p>
          <w:p w14:paraId="70662118" w14:textId="77777777" w:rsidR="002F14AD" w:rsidRPr="00446261" w:rsidRDefault="002F14AD" w:rsidP="0087582D">
            <w:pPr>
              <w:jc w:val="both"/>
              <w:rPr>
                <w:rFonts w:ascii="Times New Roman" w:hAnsi="Times New Roman"/>
              </w:rPr>
            </w:pPr>
            <w:r w:rsidRPr="00446261">
              <w:rPr>
                <w:rFonts w:ascii="Times New Roman" w:hAnsi="Times New Roman"/>
              </w:rPr>
              <w:t>Álláshirdetések; álláskeresés: önéletrajz, motivációs levél, álláskereső portálok, személyes</w:t>
            </w:r>
          </w:p>
          <w:p w14:paraId="19107FD2" w14:textId="77777777" w:rsidR="002F14AD" w:rsidRPr="00446261" w:rsidRDefault="002F14AD" w:rsidP="0087582D">
            <w:pPr>
              <w:jc w:val="both"/>
              <w:rPr>
                <w:rFonts w:ascii="Times New Roman" w:hAnsi="Times New Roman"/>
              </w:rPr>
            </w:pPr>
            <w:r w:rsidRPr="00446261">
              <w:rPr>
                <w:rFonts w:ascii="Times New Roman" w:hAnsi="Times New Roman"/>
              </w:rPr>
              <w:t>interjú, bemutatkozás; toborzás, munkatársak keresése, kiválasztás: módszerek, a cég bemutatása;</w:t>
            </w:r>
          </w:p>
          <w:p w14:paraId="2904568F" w14:textId="77777777" w:rsidR="002F14AD" w:rsidRPr="00446261" w:rsidRDefault="002F14AD" w:rsidP="0087582D">
            <w:pPr>
              <w:jc w:val="both"/>
              <w:rPr>
                <w:rFonts w:ascii="Times New Roman" w:hAnsi="Times New Roman"/>
              </w:rPr>
            </w:pPr>
            <w:r w:rsidRPr="00446261">
              <w:rPr>
                <w:rFonts w:ascii="Times New Roman" w:hAnsi="Times New Roman"/>
              </w:rPr>
              <w:t>tréningek: orientációs tréning, szakmai tréningek;</w:t>
            </w:r>
          </w:p>
          <w:p w14:paraId="2679796D" w14:textId="77777777" w:rsidR="002F14AD" w:rsidRPr="00446261" w:rsidRDefault="002F14AD" w:rsidP="0087582D">
            <w:pPr>
              <w:jc w:val="both"/>
              <w:rPr>
                <w:rFonts w:ascii="Times New Roman" w:hAnsi="Times New Roman"/>
              </w:rPr>
            </w:pPr>
            <w:r w:rsidRPr="00446261">
              <w:rPr>
                <w:rFonts w:ascii="Times New Roman" w:hAnsi="Times New Roman"/>
              </w:rPr>
              <w:t xml:space="preserve">munkaviszony létesítése és megszüntetése; a belépés és kilépés folyamata, </w:t>
            </w:r>
            <w:proofErr w:type="gramStart"/>
            <w:r w:rsidRPr="00446261">
              <w:rPr>
                <w:rFonts w:ascii="Times New Roman" w:hAnsi="Times New Roman"/>
              </w:rPr>
              <w:t>dokumentumai</w:t>
            </w:r>
            <w:proofErr w:type="gramEnd"/>
            <w:r w:rsidRPr="00446261">
              <w:rPr>
                <w:rFonts w:ascii="Times New Roman" w:hAnsi="Times New Roman"/>
              </w:rPr>
              <w:t>; munkaszerződés kötelező elemei, időbeli hatálya (határozott, határozatlan), próbaidő, felmondási idő;</w:t>
            </w:r>
          </w:p>
          <w:p w14:paraId="1D341D65" w14:textId="77777777" w:rsidR="002F14AD" w:rsidRPr="00446261" w:rsidRDefault="002F14AD" w:rsidP="0087582D">
            <w:pPr>
              <w:jc w:val="both"/>
              <w:rPr>
                <w:rFonts w:ascii="Times New Roman" w:hAnsi="Times New Roman"/>
              </w:rPr>
            </w:pPr>
            <w:r w:rsidRPr="00446261">
              <w:rPr>
                <w:rFonts w:ascii="Times New Roman" w:hAnsi="Times New Roman"/>
              </w:rPr>
              <w:t>kölcsönzött munkaerő, állásmegosztás;</w:t>
            </w:r>
          </w:p>
          <w:p w14:paraId="73587A83" w14:textId="77777777" w:rsidR="002F14AD" w:rsidRPr="00446261" w:rsidRDefault="002F14AD" w:rsidP="0087582D">
            <w:pPr>
              <w:jc w:val="both"/>
              <w:rPr>
                <w:rFonts w:ascii="Times New Roman" w:hAnsi="Times New Roman"/>
              </w:rPr>
            </w:pPr>
            <w:r w:rsidRPr="00446261">
              <w:rPr>
                <w:rFonts w:ascii="Times New Roman" w:hAnsi="Times New Roman"/>
              </w:rPr>
              <w:t>munkabeosztás szabályozása: szabadidő, pihenőidő, osztott munkaidő, munkaidő hossza, a beosztáskészítés időbeli korlátai;</w:t>
            </w:r>
          </w:p>
          <w:p w14:paraId="2460F717" w14:textId="77777777" w:rsidR="002F14AD" w:rsidRPr="00446261" w:rsidRDefault="002F14AD" w:rsidP="0087582D">
            <w:pPr>
              <w:jc w:val="both"/>
              <w:rPr>
                <w:rFonts w:ascii="Times New Roman" w:hAnsi="Times New Roman"/>
              </w:rPr>
            </w:pPr>
            <w:r w:rsidRPr="00446261">
              <w:rPr>
                <w:rFonts w:ascii="Times New Roman" w:hAnsi="Times New Roman"/>
              </w:rPr>
              <w:t>heti beosztás tervezése, éves szabadság tervezése;</w:t>
            </w:r>
          </w:p>
          <w:p w14:paraId="36F3FECE" w14:textId="77777777" w:rsidR="002F14AD" w:rsidRPr="00446261" w:rsidRDefault="002F14AD" w:rsidP="0087582D">
            <w:pPr>
              <w:jc w:val="both"/>
              <w:rPr>
                <w:rFonts w:ascii="Times New Roman" w:hAnsi="Times New Roman"/>
              </w:rPr>
            </w:pPr>
            <w:r w:rsidRPr="00446261">
              <w:rPr>
                <w:rFonts w:ascii="Times New Roman" w:hAnsi="Times New Roman"/>
              </w:rPr>
              <w:t>munkaidő-nyilvántartás: jelenléti ív vezetése, teljesítménylap kitöltése;</w:t>
            </w:r>
          </w:p>
          <w:p w14:paraId="4982E952" w14:textId="77777777" w:rsidR="002F14AD" w:rsidRPr="00446261" w:rsidRDefault="002F14AD" w:rsidP="0087582D">
            <w:pPr>
              <w:jc w:val="both"/>
              <w:rPr>
                <w:rFonts w:ascii="Times New Roman" w:hAnsi="Times New Roman"/>
              </w:rPr>
            </w:pPr>
            <w:r w:rsidRPr="00446261">
              <w:rPr>
                <w:rFonts w:ascii="Times New Roman" w:hAnsi="Times New Roman"/>
              </w:rPr>
              <w:t>a munkavállalók jogi védelme: szakszervezet, üzemi tanács,</w:t>
            </w:r>
          </w:p>
          <w:p w14:paraId="3E3DC961" w14:textId="77777777" w:rsidR="002F14AD" w:rsidRPr="00446261" w:rsidRDefault="002F14AD" w:rsidP="0087582D">
            <w:pPr>
              <w:jc w:val="both"/>
              <w:rPr>
                <w:rFonts w:ascii="Times New Roman" w:hAnsi="Times New Roman"/>
              </w:rPr>
            </w:pPr>
            <w:r w:rsidRPr="00446261">
              <w:rPr>
                <w:rFonts w:ascii="Times New Roman" w:hAnsi="Times New Roman"/>
              </w:rPr>
              <w:t>A munka törvénykönyve, hatóságok;</w:t>
            </w:r>
          </w:p>
          <w:p w14:paraId="636358DD" w14:textId="77777777" w:rsidR="002F14AD" w:rsidRPr="00446261" w:rsidRDefault="002F14AD" w:rsidP="0087582D">
            <w:pPr>
              <w:jc w:val="both"/>
              <w:rPr>
                <w:rFonts w:ascii="Times New Roman" w:hAnsi="Times New Roman"/>
              </w:rPr>
            </w:pPr>
            <w:r w:rsidRPr="00446261">
              <w:rPr>
                <w:rFonts w:ascii="Times New Roman" w:hAnsi="Times New Roman"/>
              </w:rPr>
              <w:t>munkakörök és szükséges képzettségek;</w:t>
            </w:r>
          </w:p>
          <w:p w14:paraId="75551330" w14:textId="77777777" w:rsidR="002F14AD" w:rsidRPr="00446261" w:rsidRDefault="002F14AD" w:rsidP="0087582D">
            <w:pPr>
              <w:jc w:val="both"/>
              <w:rPr>
                <w:rFonts w:ascii="Times New Roman" w:hAnsi="Times New Roman"/>
              </w:rPr>
            </w:pPr>
            <w:r w:rsidRPr="00446261">
              <w:rPr>
                <w:rFonts w:ascii="Times New Roman" w:hAnsi="Times New Roman"/>
              </w:rPr>
              <w:t>munkaköri leírások;</w:t>
            </w:r>
          </w:p>
          <w:p w14:paraId="5BCE10C5" w14:textId="77777777" w:rsidR="002F14AD" w:rsidRPr="00446261" w:rsidRDefault="002F14AD" w:rsidP="0087582D">
            <w:pPr>
              <w:jc w:val="both"/>
              <w:rPr>
                <w:rFonts w:ascii="Times New Roman" w:hAnsi="Times New Roman"/>
              </w:rPr>
            </w:pPr>
            <w:r w:rsidRPr="00446261">
              <w:rPr>
                <w:rFonts w:ascii="Times New Roman" w:hAnsi="Times New Roman"/>
              </w:rPr>
              <w:t xml:space="preserve">a bérezés alapjai: bérelemek (alapbér, jutalékok, prémiumok, egyéb bér jellegű juttatások); adózás (szja, járulékok, borravaló és tip </w:t>
            </w:r>
            <w:proofErr w:type="gramStart"/>
            <w:r w:rsidRPr="00446261">
              <w:rPr>
                <w:rFonts w:ascii="Times New Roman" w:hAnsi="Times New Roman"/>
              </w:rPr>
              <w:t>speciális</w:t>
            </w:r>
            <w:proofErr w:type="gramEnd"/>
            <w:r w:rsidRPr="00446261">
              <w:rPr>
                <w:rFonts w:ascii="Times New Roman" w:hAnsi="Times New Roman"/>
              </w:rPr>
              <w:t xml:space="preserve"> szabályozása);</w:t>
            </w:r>
          </w:p>
          <w:p w14:paraId="0B664AFC" w14:textId="77777777" w:rsidR="002F14AD" w:rsidRPr="00446261" w:rsidRDefault="002F14AD" w:rsidP="0087582D">
            <w:pPr>
              <w:jc w:val="both"/>
              <w:rPr>
                <w:rFonts w:ascii="Times New Roman" w:hAnsi="Times New Roman"/>
              </w:rPr>
            </w:pPr>
            <w:r w:rsidRPr="00446261">
              <w:rPr>
                <w:rFonts w:ascii="Times New Roman" w:hAnsi="Times New Roman"/>
              </w:rPr>
              <w:t>a bérköltségek tervezésének egyszerű folyamatai: a bérek tervezésének alapjai (a bérek bontása egységekre, időtávokra, munkakörökre);</w:t>
            </w:r>
          </w:p>
          <w:p w14:paraId="6E574ADC" w14:textId="77777777" w:rsidR="002F14AD" w:rsidRPr="00446261" w:rsidRDefault="002F14AD" w:rsidP="0087582D">
            <w:pPr>
              <w:jc w:val="both"/>
              <w:rPr>
                <w:rFonts w:ascii="Times New Roman" w:hAnsi="Times New Roman"/>
              </w:rPr>
            </w:pPr>
            <w:r w:rsidRPr="00446261">
              <w:rPr>
                <w:rFonts w:ascii="Times New Roman" w:hAnsi="Times New Roman"/>
              </w:rPr>
              <w:t>szakhatósági ellenőrzés (Országos Munkavédelmi és Munkaügyi Főfelügyelőség)</w:t>
            </w:r>
          </w:p>
          <w:p w14:paraId="25DFC54C" w14:textId="77777777" w:rsidR="002F14AD" w:rsidRPr="00446261" w:rsidRDefault="002F14AD" w:rsidP="0087582D">
            <w:pPr>
              <w:jc w:val="center"/>
              <w:rPr>
                <w:rFonts w:ascii="Times New Roman" w:hAnsi="Times New Roman"/>
              </w:rPr>
            </w:pPr>
          </w:p>
        </w:tc>
        <w:tc>
          <w:tcPr>
            <w:tcW w:w="3197" w:type="dxa"/>
            <w:vAlign w:val="center"/>
          </w:tcPr>
          <w:p w14:paraId="14A0B354" w14:textId="77777777" w:rsidR="002F14AD" w:rsidRPr="00446261" w:rsidRDefault="002F14AD" w:rsidP="0087582D">
            <w:pPr>
              <w:jc w:val="both"/>
              <w:rPr>
                <w:rFonts w:ascii="Times New Roman" w:hAnsi="Times New Roman"/>
              </w:rPr>
            </w:pPr>
            <w:r w:rsidRPr="00446261">
              <w:rPr>
                <w:rFonts w:ascii="Times New Roman" w:hAnsi="Times New Roman"/>
              </w:rPr>
              <w:t>Anyag-, készlet- és eszközgazdálkodás (szakmai számítások alapján, elméleti tudnivalók gyakorlatba való ültetése)</w:t>
            </w:r>
          </w:p>
          <w:p w14:paraId="740C5243" w14:textId="77777777" w:rsidR="002F14AD" w:rsidRPr="00446261" w:rsidRDefault="002F14AD" w:rsidP="0087582D">
            <w:pPr>
              <w:jc w:val="both"/>
              <w:rPr>
                <w:rFonts w:ascii="Times New Roman" w:hAnsi="Times New Roman"/>
              </w:rPr>
            </w:pPr>
            <w:r w:rsidRPr="00446261">
              <w:rPr>
                <w:rFonts w:ascii="Times New Roman" w:hAnsi="Times New Roman"/>
              </w:rPr>
              <w:t xml:space="preserve"> Az áruforgalmi mérlegsor elemei;</w:t>
            </w:r>
          </w:p>
          <w:p w14:paraId="17BCCFC0" w14:textId="77777777" w:rsidR="002F14AD" w:rsidRPr="00446261" w:rsidRDefault="002F14AD" w:rsidP="0087582D">
            <w:pPr>
              <w:jc w:val="both"/>
              <w:rPr>
                <w:rFonts w:ascii="Times New Roman" w:hAnsi="Times New Roman"/>
              </w:rPr>
            </w:pPr>
            <w:proofErr w:type="gramStart"/>
            <w:r w:rsidRPr="00446261">
              <w:rPr>
                <w:rFonts w:ascii="Times New Roman" w:hAnsi="Times New Roman"/>
              </w:rPr>
              <w:t>kalkuláció</w:t>
            </w:r>
            <w:proofErr w:type="gramEnd"/>
            <w:r w:rsidRPr="00446261">
              <w:rPr>
                <w:rFonts w:ascii="Times New Roman" w:hAnsi="Times New Roman"/>
              </w:rPr>
              <w:t xml:space="preserve"> – az anyaghányad-számítás alapjai (egységek, mennyiségek, veszteségek); ételköltség, italköltség, egyéb költség (fogalmak, szintmutatók értelmezése);</w:t>
            </w:r>
          </w:p>
          <w:p w14:paraId="417AB285" w14:textId="77777777" w:rsidR="002F14AD" w:rsidRPr="00446261" w:rsidRDefault="002F14AD" w:rsidP="0087582D">
            <w:pPr>
              <w:jc w:val="both"/>
              <w:rPr>
                <w:rFonts w:ascii="Times New Roman" w:hAnsi="Times New Roman"/>
              </w:rPr>
            </w:pPr>
            <w:r w:rsidRPr="00446261">
              <w:rPr>
                <w:rFonts w:ascii="Times New Roman" w:hAnsi="Times New Roman"/>
              </w:rPr>
              <w:t>beszerzés: beszállítók kiválasztása, árajánlatkérés, ajánlatok összehasonlítása, beszállítók értékelése, minősítése, egyszerű szállítói szerződés;</w:t>
            </w:r>
          </w:p>
          <w:p w14:paraId="1B1F73E2" w14:textId="77777777" w:rsidR="002F14AD" w:rsidRPr="00446261" w:rsidRDefault="002F14AD" w:rsidP="0087582D">
            <w:pPr>
              <w:jc w:val="both"/>
              <w:rPr>
                <w:rFonts w:ascii="Times New Roman" w:hAnsi="Times New Roman"/>
              </w:rPr>
            </w:pPr>
            <w:r w:rsidRPr="00446261">
              <w:rPr>
                <w:rFonts w:ascii="Times New Roman" w:hAnsi="Times New Roman"/>
              </w:rPr>
              <w:t xml:space="preserve">raktározás: raktár kialakítása (szakosított tárolás, </w:t>
            </w:r>
            <w:proofErr w:type="gramStart"/>
            <w:r w:rsidRPr="00446261">
              <w:rPr>
                <w:rFonts w:ascii="Times New Roman" w:hAnsi="Times New Roman"/>
              </w:rPr>
              <w:t>speciális</w:t>
            </w:r>
            <w:proofErr w:type="gramEnd"/>
            <w:r w:rsidRPr="00446261">
              <w:rPr>
                <w:rFonts w:ascii="Times New Roman" w:hAnsi="Times New Roman"/>
              </w:rPr>
              <w:t xml:space="preserve"> szabályok: ergonómia, munkavédelmi, tűzrendészeti előírások;</w:t>
            </w:r>
          </w:p>
          <w:p w14:paraId="20AD573B" w14:textId="77777777" w:rsidR="002F14AD" w:rsidRPr="00446261" w:rsidRDefault="002F14AD" w:rsidP="0087582D">
            <w:pPr>
              <w:jc w:val="both"/>
              <w:rPr>
                <w:rFonts w:ascii="Times New Roman" w:hAnsi="Times New Roman"/>
              </w:rPr>
            </w:pPr>
            <w:r w:rsidRPr="00446261">
              <w:rPr>
                <w:rFonts w:ascii="Times New Roman" w:hAnsi="Times New Roman"/>
              </w:rPr>
              <w:t>készletmozgások (bevételezés, kiadás): belső mozgásbizonylatok kiállítása;</w:t>
            </w:r>
          </w:p>
          <w:p w14:paraId="34F839C4" w14:textId="77777777" w:rsidR="002F14AD" w:rsidRPr="00446261" w:rsidRDefault="002F14AD" w:rsidP="0087582D">
            <w:pPr>
              <w:jc w:val="both"/>
              <w:rPr>
                <w:rFonts w:ascii="Times New Roman" w:hAnsi="Times New Roman"/>
              </w:rPr>
            </w:pPr>
            <w:r w:rsidRPr="00446261">
              <w:rPr>
                <w:rFonts w:ascii="Times New Roman" w:hAnsi="Times New Roman"/>
              </w:rPr>
              <w:t>készletstatisztikák készítése; anyagi felelősség;</w:t>
            </w:r>
          </w:p>
          <w:p w14:paraId="31CCEB0C" w14:textId="77777777" w:rsidR="002F14AD" w:rsidRPr="00446261" w:rsidRDefault="002F14AD" w:rsidP="0087582D">
            <w:pPr>
              <w:jc w:val="both"/>
              <w:rPr>
                <w:rFonts w:ascii="Times New Roman" w:hAnsi="Times New Roman"/>
              </w:rPr>
            </w:pPr>
            <w:r w:rsidRPr="00446261">
              <w:rPr>
                <w:rFonts w:ascii="Times New Roman" w:hAnsi="Times New Roman"/>
              </w:rPr>
              <w:t>a készletgazdálkodás alapfogalmai: minimum-, maximum-, biztonsági készlet;</w:t>
            </w:r>
          </w:p>
          <w:p w14:paraId="1D61F2D8" w14:textId="77777777" w:rsidR="002F14AD" w:rsidRPr="00446261" w:rsidRDefault="002F14AD" w:rsidP="0087582D">
            <w:pPr>
              <w:jc w:val="both"/>
              <w:rPr>
                <w:rFonts w:ascii="Times New Roman" w:hAnsi="Times New Roman"/>
              </w:rPr>
            </w:pPr>
            <w:r w:rsidRPr="00446261">
              <w:rPr>
                <w:rFonts w:ascii="Times New Roman" w:hAnsi="Times New Roman"/>
              </w:rPr>
              <w:t>az alap eszközcsoportok ismerete: üzemelési, tárgyi eszközök; leltározással összefüggő ismeretek: leltártípusok, eszközleltár</w:t>
            </w:r>
          </w:p>
          <w:p w14:paraId="51AE06E2" w14:textId="77777777" w:rsidR="002F14AD" w:rsidRPr="00446261" w:rsidRDefault="002F14AD" w:rsidP="0087582D">
            <w:pPr>
              <w:jc w:val="both"/>
              <w:rPr>
                <w:rFonts w:ascii="Times New Roman" w:hAnsi="Times New Roman"/>
              </w:rPr>
            </w:pPr>
            <w:r w:rsidRPr="00446261">
              <w:rPr>
                <w:rFonts w:ascii="Times New Roman" w:hAnsi="Times New Roman"/>
              </w:rPr>
              <w:t>elszámolás a készletekkel: a standolás és a leltározás gyakorlata</w:t>
            </w:r>
          </w:p>
          <w:p w14:paraId="1C4AF1B5" w14:textId="77777777" w:rsidR="002F14AD" w:rsidRPr="00446261" w:rsidRDefault="002F14AD" w:rsidP="0087582D">
            <w:pPr>
              <w:jc w:val="both"/>
              <w:rPr>
                <w:rFonts w:ascii="Times New Roman" w:hAnsi="Times New Roman"/>
              </w:rPr>
            </w:pPr>
            <w:r w:rsidRPr="00446261">
              <w:rPr>
                <w:rFonts w:ascii="Times New Roman" w:hAnsi="Times New Roman"/>
              </w:rPr>
              <w:t xml:space="preserve"> Létszám- és bérgazdálkodás (elméleti tudnivalók gyakorlatba való ültetése)</w:t>
            </w:r>
          </w:p>
          <w:p w14:paraId="02276BEC" w14:textId="77777777" w:rsidR="002F14AD" w:rsidRPr="00446261" w:rsidRDefault="002F14AD" w:rsidP="0087582D">
            <w:pPr>
              <w:jc w:val="both"/>
              <w:rPr>
                <w:rFonts w:ascii="Times New Roman" w:hAnsi="Times New Roman"/>
              </w:rPr>
            </w:pPr>
            <w:r w:rsidRPr="00446261">
              <w:rPr>
                <w:rFonts w:ascii="Times New Roman" w:hAnsi="Times New Roman"/>
              </w:rPr>
              <w:t>Álláshirdetések; álláskeresés: önéletrajz, motivációs levél, álláskereső portálok, személyes</w:t>
            </w:r>
          </w:p>
          <w:p w14:paraId="3D63F4EE" w14:textId="77777777" w:rsidR="002F14AD" w:rsidRPr="00446261" w:rsidRDefault="002F14AD" w:rsidP="0087582D">
            <w:pPr>
              <w:jc w:val="both"/>
              <w:rPr>
                <w:rFonts w:ascii="Times New Roman" w:hAnsi="Times New Roman"/>
              </w:rPr>
            </w:pPr>
            <w:r w:rsidRPr="00446261">
              <w:rPr>
                <w:rFonts w:ascii="Times New Roman" w:hAnsi="Times New Roman"/>
              </w:rPr>
              <w:t>interjú, bemutatkozás; toborzás, munkatársak keresése, kiválasztás: módszerek, a cég be-</w:t>
            </w:r>
          </w:p>
          <w:p w14:paraId="3EB83125" w14:textId="77777777" w:rsidR="002F14AD" w:rsidRPr="00446261" w:rsidRDefault="002F14AD" w:rsidP="0087582D">
            <w:pPr>
              <w:jc w:val="both"/>
              <w:rPr>
                <w:rFonts w:ascii="Times New Roman" w:hAnsi="Times New Roman"/>
              </w:rPr>
            </w:pPr>
            <w:r w:rsidRPr="00446261">
              <w:rPr>
                <w:rFonts w:ascii="Times New Roman" w:hAnsi="Times New Roman"/>
              </w:rPr>
              <w:t>mutatása;</w:t>
            </w:r>
          </w:p>
          <w:p w14:paraId="3B422B63" w14:textId="77777777" w:rsidR="002F14AD" w:rsidRPr="00446261" w:rsidRDefault="002F14AD" w:rsidP="0087582D">
            <w:pPr>
              <w:jc w:val="both"/>
              <w:rPr>
                <w:rFonts w:ascii="Times New Roman" w:hAnsi="Times New Roman"/>
              </w:rPr>
            </w:pPr>
            <w:r w:rsidRPr="00446261">
              <w:rPr>
                <w:rFonts w:ascii="Times New Roman" w:hAnsi="Times New Roman"/>
              </w:rPr>
              <w:t xml:space="preserve">munkaviszony létesítése és megszüntetése; a belépés és kilépés folyamata, </w:t>
            </w:r>
            <w:proofErr w:type="gramStart"/>
            <w:r w:rsidRPr="00446261">
              <w:rPr>
                <w:rFonts w:ascii="Times New Roman" w:hAnsi="Times New Roman"/>
              </w:rPr>
              <w:t>dokumentumai</w:t>
            </w:r>
            <w:proofErr w:type="gramEnd"/>
            <w:r w:rsidRPr="00446261">
              <w:rPr>
                <w:rFonts w:ascii="Times New Roman" w:hAnsi="Times New Roman"/>
              </w:rPr>
              <w:t>; munkaszerződés kötelező elemei, időbeli hatálya (határozott, határozatlan), próbaidő, felmondási idő;</w:t>
            </w:r>
          </w:p>
          <w:p w14:paraId="748751B9" w14:textId="77777777" w:rsidR="002F14AD" w:rsidRPr="00446261" w:rsidRDefault="002F14AD" w:rsidP="0087582D">
            <w:pPr>
              <w:jc w:val="both"/>
              <w:rPr>
                <w:rFonts w:ascii="Times New Roman" w:hAnsi="Times New Roman"/>
              </w:rPr>
            </w:pPr>
            <w:r w:rsidRPr="00446261">
              <w:rPr>
                <w:rFonts w:ascii="Times New Roman" w:hAnsi="Times New Roman"/>
              </w:rPr>
              <w:t>kölcsönzött munkaerő, állásmegosztás;</w:t>
            </w:r>
          </w:p>
          <w:p w14:paraId="06572178" w14:textId="77777777" w:rsidR="002F14AD" w:rsidRPr="00446261" w:rsidRDefault="002F14AD" w:rsidP="0087582D">
            <w:pPr>
              <w:jc w:val="both"/>
              <w:rPr>
                <w:rFonts w:ascii="Times New Roman" w:hAnsi="Times New Roman"/>
              </w:rPr>
            </w:pPr>
            <w:r w:rsidRPr="00446261">
              <w:rPr>
                <w:rFonts w:ascii="Times New Roman" w:hAnsi="Times New Roman"/>
              </w:rPr>
              <w:t>munkabeosztás szabályozása: szabadidő, pihenőidő, osztott munkaidő, munkaidő hossza, a beosztáskészítés időbeli korlátai;</w:t>
            </w:r>
          </w:p>
          <w:p w14:paraId="57ABA46D" w14:textId="77777777" w:rsidR="002F14AD" w:rsidRPr="00446261" w:rsidRDefault="002F14AD" w:rsidP="0087582D">
            <w:pPr>
              <w:jc w:val="both"/>
              <w:rPr>
                <w:rFonts w:ascii="Times New Roman" w:hAnsi="Times New Roman"/>
              </w:rPr>
            </w:pPr>
            <w:r w:rsidRPr="00446261">
              <w:rPr>
                <w:rFonts w:ascii="Times New Roman" w:hAnsi="Times New Roman"/>
              </w:rPr>
              <w:t>heti beosztás tervezése, éves szabadság tervezése;</w:t>
            </w:r>
          </w:p>
          <w:p w14:paraId="6ECFCD66" w14:textId="77777777" w:rsidR="002F14AD" w:rsidRPr="00446261" w:rsidRDefault="002F14AD" w:rsidP="0087582D">
            <w:pPr>
              <w:jc w:val="both"/>
              <w:rPr>
                <w:rFonts w:ascii="Times New Roman" w:hAnsi="Times New Roman"/>
              </w:rPr>
            </w:pPr>
            <w:r w:rsidRPr="00446261">
              <w:rPr>
                <w:rFonts w:ascii="Times New Roman" w:hAnsi="Times New Roman"/>
              </w:rPr>
              <w:t>munkaidő-nyilvántartás: jelenléti ív vezetése, teljesítménylap kitöltése;</w:t>
            </w:r>
          </w:p>
          <w:p w14:paraId="3507C029" w14:textId="77777777" w:rsidR="002F14AD" w:rsidRPr="00446261" w:rsidRDefault="002F14AD" w:rsidP="0087582D">
            <w:pPr>
              <w:jc w:val="both"/>
              <w:rPr>
                <w:rFonts w:ascii="Times New Roman" w:hAnsi="Times New Roman"/>
              </w:rPr>
            </w:pPr>
            <w:r w:rsidRPr="00446261">
              <w:rPr>
                <w:rFonts w:ascii="Times New Roman" w:hAnsi="Times New Roman"/>
              </w:rPr>
              <w:t>a munkavállalók jogi védelme: szakszervezet, üzemi tanács,</w:t>
            </w:r>
          </w:p>
          <w:p w14:paraId="0563B359" w14:textId="77777777" w:rsidR="002F14AD" w:rsidRPr="00446261" w:rsidRDefault="002F14AD" w:rsidP="0087582D">
            <w:pPr>
              <w:jc w:val="both"/>
              <w:rPr>
                <w:rFonts w:ascii="Times New Roman" w:hAnsi="Times New Roman"/>
              </w:rPr>
            </w:pPr>
            <w:r w:rsidRPr="00446261">
              <w:rPr>
                <w:rFonts w:ascii="Times New Roman" w:hAnsi="Times New Roman"/>
              </w:rPr>
              <w:t>A munka törvénykönyve, hatóságok;</w:t>
            </w:r>
          </w:p>
          <w:p w14:paraId="5CE417A0" w14:textId="77777777" w:rsidR="002F14AD" w:rsidRPr="00446261" w:rsidRDefault="002F14AD" w:rsidP="0087582D">
            <w:pPr>
              <w:jc w:val="both"/>
              <w:rPr>
                <w:rFonts w:ascii="Times New Roman" w:hAnsi="Times New Roman"/>
              </w:rPr>
            </w:pPr>
            <w:r w:rsidRPr="00446261">
              <w:rPr>
                <w:rFonts w:ascii="Times New Roman" w:hAnsi="Times New Roman"/>
              </w:rPr>
              <w:t>munkakörök és szükséges képzettségek;</w:t>
            </w:r>
          </w:p>
          <w:p w14:paraId="356B3B1A" w14:textId="77777777" w:rsidR="002F14AD" w:rsidRPr="00446261" w:rsidRDefault="002F14AD" w:rsidP="0087582D">
            <w:pPr>
              <w:jc w:val="both"/>
              <w:rPr>
                <w:rFonts w:ascii="Times New Roman" w:hAnsi="Times New Roman"/>
              </w:rPr>
            </w:pPr>
            <w:r w:rsidRPr="00446261">
              <w:rPr>
                <w:rFonts w:ascii="Times New Roman" w:hAnsi="Times New Roman"/>
              </w:rPr>
              <w:t>munkaköri leírások;</w:t>
            </w:r>
          </w:p>
          <w:p w14:paraId="6DC73673" w14:textId="77777777" w:rsidR="002F14AD" w:rsidRPr="00446261" w:rsidRDefault="002F14AD" w:rsidP="0087582D">
            <w:pPr>
              <w:jc w:val="both"/>
              <w:rPr>
                <w:rFonts w:ascii="Times New Roman" w:hAnsi="Times New Roman"/>
              </w:rPr>
            </w:pPr>
            <w:r w:rsidRPr="00446261">
              <w:rPr>
                <w:rFonts w:ascii="Times New Roman" w:hAnsi="Times New Roman"/>
              </w:rPr>
              <w:t xml:space="preserve">a bérezés alapjai: bérelemek (alapbér, jutalékok, prémiumok, egyéb bér jellegű juttatások); adózás (szja, járulékok, borravaló és tip </w:t>
            </w:r>
            <w:proofErr w:type="gramStart"/>
            <w:r w:rsidRPr="00446261">
              <w:rPr>
                <w:rFonts w:ascii="Times New Roman" w:hAnsi="Times New Roman"/>
              </w:rPr>
              <w:t>speciális</w:t>
            </w:r>
            <w:proofErr w:type="gramEnd"/>
            <w:r w:rsidRPr="00446261">
              <w:rPr>
                <w:rFonts w:ascii="Times New Roman" w:hAnsi="Times New Roman"/>
              </w:rPr>
              <w:t xml:space="preserve"> szabályozása);</w:t>
            </w:r>
          </w:p>
          <w:p w14:paraId="0E80CA19" w14:textId="77777777" w:rsidR="002F14AD" w:rsidRPr="00446261" w:rsidRDefault="002F14AD" w:rsidP="0087582D">
            <w:pPr>
              <w:jc w:val="both"/>
              <w:rPr>
                <w:rFonts w:ascii="Times New Roman" w:hAnsi="Times New Roman"/>
              </w:rPr>
            </w:pPr>
            <w:r w:rsidRPr="00446261">
              <w:rPr>
                <w:rFonts w:ascii="Times New Roman" w:hAnsi="Times New Roman"/>
              </w:rPr>
              <w:t>a bérköltségek tervezésének egyszerű folyamatai: a bérek tervezésének alapjai (a bérek bontása egységekre, időtávokra, munkakörökre);</w:t>
            </w:r>
          </w:p>
          <w:p w14:paraId="7DD5DF58" w14:textId="77777777" w:rsidR="002F14AD" w:rsidRPr="00446261" w:rsidRDefault="002F14AD" w:rsidP="0087582D">
            <w:pPr>
              <w:jc w:val="both"/>
              <w:rPr>
                <w:rFonts w:ascii="Times New Roman" w:hAnsi="Times New Roman"/>
              </w:rPr>
            </w:pPr>
            <w:r w:rsidRPr="00446261">
              <w:rPr>
                <w:rFonts w:ascii="Times New Roman" w:hAnsi="Times New Roman"/>
              </w:rPr>
              <w:t>szakhatósági ellenőrzés (Országos Munkavédelmi és Munkaügyi Főfelügyelőség</w:t>
            </w:r>
          </w:p>
        </w:tc>
        <w:tc>
          <w:tcPr>
            <w:tcW w:w="3197" w:type="dxa"/>
            <w:shd w:val="clear" w:color="auto" w:fill="auto"/>
            <w:vAlign w:val="center"/>
          </w:tcPr>
          <w:p w14:paraId="10E63100" w14:textId="77777777" w:rsidR="002F14AD" w:rsidRPr="004F51A9" w:rsidRDefault="002F14AD" w:rsidP="0087582D">
            <w:pPr>
              <w:jc w:val="both"/>
              <w:rPr>
                <w:rFonts w:ascii="Times New Roman" w:hAnsi="Times New Roman"/>
                <w:color w:val="000000"/>
              </w:rPr>
            </w:pPr>
            <w:proofErr w:type="gramStart"/>
            <w:r w:rsidRPr="004F51A9">
              <w:rPr>
                <w:rFonts w:ascii="Times New Roman" w:hAnsi="Times New Roman"/>
                <w:color w:val="000000"/>
              </w:rPr>
              <w:t>Álláshirdetések; álláskeresés: önéletrajz, motivációs levél, álláskereső portálok, személyes interjú, bemutatkozás; toborzás, munkatársak keresése, kiválasztás: módszerek, a cég be-mutatása; tréningek: orientációs tréning, szakmai tréningek; munkaviszony létesítése és megszüntetése; a belépés és kilépés folyamata, dokumentumai; munkaszerződés kötelező elemei, időbeli hatálya (határozott, határozatlan), próbaidő, felmondási idő; kölcsönzött munkaerő, állásmegosztás; munkabeosztás szabályozása: szabadidő, pihenőidő, osztott munkaidő, munkaidő hossza, a beosztáskészítés időbeli korlátai; heti beosztás</w:t>
            </w:r>
            <w:proofErr w:type="gramEnd"/>
            <w:r w:rsidRPr="004F51A9">
              <w:rPr>
                <w:rFonts w:ascii="Times New Roman" w:hAnsi="Times New Roman"/>
                <w:color w:val="000000"/>
              </w:rPr>
              <w:t xml:space="preserve"> </w:t>
            </w:r>
            <w:proofErr w:type="gramStart"/>
            <w:r w:rsidRPr="004F51A9">
              <w:rPr>
                <w:rFonts w:ascii="Times New Roman" w:hAnsi="Times New Roman"/>
                <w:color w:val="000000"/>
              </w:rPr>
              <w:t>tervezése, éves szabadság tervezése; munkaidő-nyilvántartás: jelenléti ív vezetése, teljesítménylap ki-töltése; a munkavállalók jogi védelme: szakszervezet, üzemi tanács, A munka törvény-könyve, hatóságok; munkakörök és szükséges képzettségek; munkaköri leírások; a bérezés alapjai: bérelemek (alapbér, jutalékok, prémiumok, egyéb bér jellegű juttatások); adózás (szja, járulékok, borravaló és tip speciális szabályozása); a bérköltségek tervezésének egy-szerű folyamatai: a bérek tervezésének alapjai (a bérek bontása egységekre, időtávokra, munkakörökre); szakhatósági ellenőrzés (Országos M</w:t>
            </w:r>
            <w:r>
              <w:rPr>
                <w:rFonts w:ascii="Times New Roman" w:hAnsi="Times New Roman"/>
                <w:color w:val="000000"/>
              </w:rPr>
              <w:t>unkavédelmi</w:t>
            </w:r>
            <w:proofErr w:type="gramEnd"/>
            <w:r>
              <w:rPr>
                <w:rFonts w:ascii="Times New Roman" w:hAnsi="Times New Roman"/>
                <w:color w:val="000000"/>
              </w:rPr>
              <w:t xml:space="preserve"> és Munkaügyi Főfelü</w:t>
            </w:r>
            <w:r w:rsidRPr="004F51A9">
              <w:rPr>
                <w:rFonts w:ascii="Times New Roman" w:hAnsi="Times New Roman"/>
                <w:color w:val="000000"/>
              </w:rPr>
              <w:t>gyelőség)</w:t>
            </w:r>
          </w:p>
        </w:tc>
      </w:tr>
      <w:tr w:rsidR="002F14AD" w:rsidRPr="00446261" w14:paraId="2A29CEB3" w14:textId="77777777" w:rsidTr="002F14AD">
        <w:trPr>
          <w:jc w:val="center"/>
        </w:trPr>
        <w:tc>
          <w:tcPr>
            <w:tcW w:w="2056" w:type="dxa"/>
            <w:vMerge/>
          </w:tcPr>
          <w:p w14:paraId="3CD2595C" w14:textId="77777777" w:rsidR="002F14AD" w:rsidRDefault="002F14AD" w:rsidP="0087582D">
            <w:pPr>
              <w:rPr>
                <w:rFonts w:ascii="Times New Roman" w:hAnsi="Times New Roman"/>
              </w:rPr>
            </w:pPr>
          </w:p>
        </w:tc>
        <w:tc>
          <w:tcPr>
            <w:tcW w:w="1781" w:type="dxa"/>
            <w:vAlign w:val="center"/>
          </w:tcPr>
          <w:p w14:paraId="6CBB0452" w14:textId="77777777" w:rsidR="002F14AD" w:rsidRPr="004F51A9" w:rsidRDefault="002F14AD" w:rsidP="0087582D">
            <w:pPr>
              <w:jc w:val="center"/>
              <w:rPr>
                <w:rFonts w:ascii="Times New Roman" w:hAnsi="Times New Roman"/>
                <w:b/>
                <w:i/>
                <w:color w:val="000000"/>
              </w:rPr>
            </w:pPr>
            <w:r w:rsidRPr="004F51A9">
              <w:rPr>
                <w:rFonts w:ascii="Times New Roman" w:hAnsi="Times New Roman"/>
                <w:b/>
                <w:i/>
                <w:color w:val="000000"/>
              </w:rPr>
              <w:t>Vezetés a gyakorlatban</w:t>
            </w:r>
          </w:p>
        </w:tc>
        <w:tc>
          <w:tcPr>
            <w:tcW w:w="3258" w:type="dxa"/>
            <w:vAlign w:val="center"/>
          </w:tcPr>
          <w:p w14:paraId="5DA1BF30" w14:textId="77777777" w:rsidR="002F14AD" w:rsidRPr="00446261" w:rsidRDefault="002F14AD" w:rsidP="0087582D">
            <w:pPr>
              <w:jc w:val="center"/>
              <w:rPr>
                <w:rFonts w:ascii="Times New Roman" w:hAnsi="Times New Roman"/>
              </w:rPr>
            </w:pPr>
            <w:r>
              <w:rPr>
                <w:rFonts w:ascii="Times New Roman" w:hAnsi="Times New Roman"/>
              </w:rPr>
              <w:t>-</w:t>
            </w:r>
          </w:p>
        </w:tc>
        <w:tc>
          <w:tcPr>
            <w:tcW w:w="3197" w:type="dxa"/>
            <w:vAlign w:val="center"/>
          </w:tcPr>
          <w:p w14:paraId="213088F4" w14:textId="77777777" w:rsidR="002F14AD" w:rsidRPr="00446261" w:rsidRDefault="002F14AD" w:rsidP="0087582D">
            <w:pPr>
              <w:jc w:val="center"/>
              <w:rPr>
                <w:rFonts w:ascii="Times New Roman" w:hAnsi="Times New Roman"/>
              </w:rPr>
            </w:pPr>
            <w:r>
              <w:rPr>
                <w:rFonts w:ascii="Times New Roman" w:hAnsi="Times New Roman"/>
              </w:rPr>
              <w:t>-</w:t>
            </w:r>
          </w:p>
        </w:tc>
        <w:tc>
          <w:tcPr>
            <w:tcW w:w="3197" w:type="dxa"/>
            <w:shd w:val="clear" w:color="auto" w:fill="auto"/>
            <w:vAlign w:val="center"/>
          </w:tcPr>
          <w:p w14:paraId="5E02BD6C" w14:textId="77777777" w:rsidR="002F14AD" w:rsidRPr="004F51A9" w:rsidRDefault="002F14AD" w:rsidP="0087582D">
            <w:pPr>
              <w:jc w:val="both"/>
              <w:rPr>
                <w:rFonts w:ascii="Times New Roman" w:hAnsi="Times New Roman"/>
                <w:color w:val="000000"/>
              </w:rPr>
            </w:pPr>
            <w:r w:rsidRPr="004F51A9">
              <w:rPr>
                <w:rFonts w:ascii="Times New Roman" w:hAnsi="Times New Roman"/>
                <w:color w:val="000000"/>
              </w:rPr>
              <w:t xml:space="preserve">Az oktatók esettanulmányokon </w:t>
            </w:r>
            <w:proofErr w:type="gramStart"/>
            <w:r w:rsidRPr="004F51A9">
              <w:rPr>
                <w:rFonts w:ascii="Times New Roman" w:hAnsi="Times New Roman"/>
                <w:color w:val="000000"/>
              </w:rPr>
              <w:t>illusztrálják</w:t>
            </w:r>
            <w:proofErr w:type="gramEnd"/>
            <w:r w:rsidRPr="004F51A9">
              <w:rPr>
                <w:rFonts w:ascii="Times New Roman" w:hAnsi="Times New Roman"/>
                <w:color w:val="000000"/>
              </w:rPr>
              <w:t xml:space="preserve"> az elméleti áttekintést. A tanulók gyakorlati példákon keresztül megismerik a vezetés </w:t>
            </w:r>
            <w:proofErr w:type="gramStart"/>
            <w:r w:rsidRPr="004F51A9">
              <w:rPr>
                <w:rFonts w:ascii="Times New Roman" w:hAnsi="Times New Roman"/>
                <w:color w:val="000000"/>
              </w:rPr>
              <w:t>aktuális</w:t>
            </w:r>
            <w:proofErr w:type="gramEnd"/>
            <w:r w:rsidRPr="004F51A9">
              <w:rPr>
                <w:rFonts w:ascii="Times New Roman" w:hAnsi="Times New Roman"/>
                <w:color w:val="000000"/>
              </w:rPr>
              <w:t xml:space="preserve"> metodi</w:t>
            </w:r>
            <w:r>
              <w:rPr>
                <w:rFonts w:ascii="Times New Roman" w:hAnsi="Times New Roman"/>
                <w:color w:val="000000"/>
              </w:rPr>
              <w:t>káját, a korszerű gazdasági gya</w:t>
            </w:r>
            <w:r w:rsidRPr="004F51A9">
              <w:rPr>
                <w:rFonts w:ascii="Times New Roman" w:hAnsi="Times New Roman"/>
                <w:color w:val="000000"/>
              </w:rPr>
              <w:t>korlatra épülő vezetést.</w:t>
            </w:r>
          </w:p>
        </w:tc>
      </w:tr>
      <w:tr w:rsidR="002F14AD" w:rsidRPr="00446261" w14:paraId="3E10948D" w14:textId="77777777" w:rsidTr="002F14AD">
        <w:trPr>
          <w:jc w:val="center"/>
        </w:trPr>
        <w:tc>
          <w:tcPr>
            <w:tcW w:w="2056" w:type="dxa"/>
            <w:vMerge/>
          </w:tcPr>
          <w:p w14:paraId="01486707" w14:textId="77777777" w:rsidR="002F14AD" w:rsidRDefault="002F14AD" w:rsidP="0087582D">
            <w:pPr>
              <w:rPr>
                <w:rFonts w:ascii="Times New Roman" w:hAnsi="Times New Roman"/>
              </w:rPr>
            </w:pPr>
          </w:p>
        </w:tc>
        <w:tc>
          <w:tcPr>
            <w:tcW w:w="1781" w:type="dxa"/>
            <w:vAlign w:val="center"/>
          </w:tcPr>
          <w:p w14:paraId="51A53B6D" w14:textId="77777777" w:rsidR="002F14AD" w:rsidRPr="004F51A9" w:rsidRDefault="002F14AD" w:rsidP="0087582D">
            <w:pPr>
              <w:jc w:val="center"/>
              <w:rPr>
                <w:rFonts w:ascii="Times New Roman" w:hAnsi="Times New Roman"/>
                <w:b/>
                <w:i/>
                <w:color w:val="000000"/>
              </w:rPr>
            </w:pPr>
            <w:r w:rsidRPr="004F51A9">
              <w:rPr>
                <w:rFonts w:ascii="Times New Roman" w:hAnsi="Times New Roman"/>
                <w:b/>
                <w:i/>
                <w:color w:val="000000"/>
              </w:rPr>
              <w:t>Vállalkozás indítása</w:t>
            </w:r>
          </w:p>
        </w:tc>
        <w:tc>
          <w:tcPr>
            <w:tcW w:w="3258" w:type="dxa"/>
          </w:tcPr>
          <w:p w14:paraId="4AE5B42B" w14:textId="77777777" w:rsidR="002F14AD" w:rsidRPr="00446261" w:rsidRDefault="002F14AD" w:rsidP="0087582D">
            <w:pPr>
              <w:jc w:val="both"/>
              <w:rPr>
                <w:rFonts w:ascii="Times New Roman" w:hAnsi="Times New Roman"/>
              </w:rPr>
            </w:pPr>
            <w:r w:rsidRPr="00446261">
              <w:rPr>
                <w:rFonts w:ascii="Times New Roman" w:hAnsi="Times New Roman"/>
              </w:rPr>
              <w:t>Vállalkozás indítása (elméleti alapok)</w:t>
            </w:r>
          </w:p>
          <w:p w14:paraId="693DA651" w14:textId="77777777" w:rsidR="002F14AD" w:rsidRPr="00446261" w:rsidRDefault="002F14AD" w:rsidP="0087582D">
            <w:pPr>
              <w:jc w:val="both"/>
              <w:rPr>
                <w:rFonts w:ascii="Times New Roman" w:hAnsi="Times New Roman"/>
              </w:rPr>
            </w:pPr>
            <w:r w:rsidRPr="00446261">
              <w:rPr>
                <w:rFonts w:ascii="Times New Roman" w:hAnsi="Times New Roman"/>
              </w:rPr>
              <w:t>Vállalkozási formák (egyéni, társas) alapítása, működtetése; a vállalkozás indításának folyamata (jogi és könyvelői szolgálat igénybevétele); a vendéglátó üzlet indításának jogszabályi előírásai</w:t>
            </w:r>
          </w:p>
        </w:tc>
        <w:tc>
          <w:tcPr>
            <w:tcW w:w="3197" w:type="dxa"/>
            <w:vAlign w:val="center"/>
          </w:tcPr>
          <w:p w14:paraId="7D226350" w14:textId="77777777" w:rsidR="002F14AD" w:rsidRPr="00446261" w:rsidRDefault="002F14AD" w:rsidP="0087582D">
            <w:pPr>
              <w:jc w:val="both"/>
              <w:rPr>
                <w:rFonts w:ascii="Times New Roman" w:hAnsi="Times New Roman"/>
              </w:rPr>
            </w:pPr>
            <w:r w:rsidRPr="00446261">
              <w:rPr>
                <w:rFonts w:ascii="Times New Roman" w:hAnsi="Times New Roman"/>
              </w:rPr>
              <w:t>Vezetés a gyakorlatban</w:t>
            </w:r>
          </w:p>
          <w:p w14:paraId="2B48F7DD" w14:textId="77777777" w:rsidR="002F14AD" w:rsidRPr="00446261" w:rsidRDefault="002F14AD" w:rsidP="0087582D">
            <w:pPr>
              <w:jc w:val="both"/>
              <w:rPr>
                <w:rFonts w:ascii="Times New Roman" w:hAnsi="Times New Roman"/>
              </w:rPr>
            </w:pPr>
            <w:r w:rsidRPr="00446261">
              <w:rPr>
                <w:rFonts w:ascii="Times New Roman" w:hAnsi="Times New Roman"/>
              </w:rPr>
              <w:t xml:space="preserve">Az oktatók esettanulmányokon </w:t>
            </w:r>
            <w:proofErr w:type="gramStart"/>
            <w:r w:rsidRPr="00446261">
              <w:rPr>
                <w:rFonts w:ascii="Times New Roman" w:hAnsi="Times New Roman"/>
              </w:rPr>
              <w:t>illusztrálják</w:t>
            </w:r>
            <w:proofErr w:type="gramEnd"/>
            <w:r w:rsidRPr="00446261">
              <w:rPr>
                <w:rFonts w:ascii="Times New Roman" w:hAnsi="Times New Roman"/>
              </w:rPr>
              <w:t xml:space="preserve"> az elméleti áttekintést. A tanulók gyakorlati</w:t>
            </w:r>
          </w:p>
          <w:p w14:paraId="2959A03E" w14:textId="77777777" w:rsidR="002F14AD" w:rsidRPr="00446261" w:rsidRDefault="002F14AD" w:rsidP="0087582D">
            <w:pPr>
              <w:jc w:val="both"/>
              <w:rPr>
                <w:rFonts w:ascii="Times New Roman" w:hAnsi="Times New Roman"/>
              </w:rPr>
            </w:pPr>
            <w:r w:rsidRPr="00446261">
              <w:rPr>
                <w:rFonts w:ascii="Times New Roman" w:hAnsi="Times New Roman"/>
              </w:rPr>
              <w:t xml:space="preserve">példákon keresztül megismerik a vezetés </w:t>
            </w:r>
            <w:proofErr w:type="gramStart"/>
            <w:r w:rsidRPr="00446261">
              <w:rPr>
                <w:rFonts w:ascii="Times New Roman" w:hAnsi="Times New Roman"/>
              </w:rPr>
              <w:t>aktuális</w:t>
            </w:r>
            <w:proofErr w:type="gramEnd"/>
            <w:r w:rsidRPr="00446261">
              <w:rPr>
                <w:rFonts w:ascii="Times New Roman" w:hAnsi="Times New Roman"/>
              </w:rPr>
              <w:t xml:space="preserve"> metodi</w:t>
            </w:r>
            <w:r>
              <w:rPr>
                <w:rFonts w:ascii="Times New Roman" w:hAnsi="Times New Roman"/>
              </w:rPr>
              <w:t>káját, a korszerű gazdasági gya</w:t>
            </w:r>
            <w:r w:rsidRPr="00446261">
              <w:rPr>
                <w:rFonts w:ascii="Times New Roman" w:hAnsi="Times New Roman"/>
              </w:rPr>
              <w:t>korlatra épülő vezetést.</w:t>
            </w:r>
          </w:p>
        </w:tc>
        <w:tc>
          <w:tcPr>
            <w:tcW w:w="3197" w:type="dxa"/>
            <w:shd w:val="clear" w:color="auto" w:fill="auto"/>
            <w:vAlign w:val="center"/>
          </w:tcPr>
          <w:p w14:paraId="6E6544E2" w14:textId="77777777" w:rsidR="002F14AD" w:rsidRPr="004F51A9" w:rsidRDefault="002F14AD" w:rsidP="0087582D">
            <w:pPr>
              <w:jc w:val="both"/>
              <w:rPr>
                <w:rFonts w:ascii="Times New Roman" w:hAnsi="Times New Roman"/>
                <w:color w:val="000000"/>
              </w:rPr>
            </w:pPr>
            <w:r w:rsidRPr="004F51A9">
              <w:rPr>
                <w:rFonts w:ascii="Times New Roman" w:hAnsi="Times New Roman"/>
                <w:color w:val="000000"/>
              </w:rPr>
              <w:t>Vállalkozási formák (egyéni, társas) alapítása, működtetése; a vállalkozás indításának fo-lyamata (jogi és könyvelői szolgálat igénybevétele); a vendéglátó üzlet indításának jogsza-bályi előírásai</w:t>
            </w:r>
          </w:p>
        </w:tc>
      </w:tr>
      <w:tr w:rsidR="002F14AD" w:rsidRPr="00446261" w14:paraId="69223A2B" w14:textId="77777777" w:rsidTr="002F14AD">
        <w:trPr>
          <w:jc w:val="center"/>
        </w:trPr>
        <w:tc>
          <w:tcPr>
            <w:tcW w:w="2056" w:type="dxa"/>
            <w:vAlign w:val="center"/>
          </w:tcPr>
          <w:p w14:paraId="67504AB4" w14:textId="77777777" w:rsidR="002F14AD" w:rsidRPr="004F51A9" w:rsidRDefault="002F14AD" w:rsidP="0087582D">
            <w:pPr>
              <w:jc w:val="center"/>
              <w:rPr>
                <w:rFonts w:ascii="Times New Roman" w:hAnsi="Times New Roman"/>
                <w:b/>
              </w:rPr>
            </w:pPr>
            <w:r w:rsidRPr="004F51A9">
              <w:rPr>
                <w:rFonts w:ascii="Times New Roman" w:hAnsi="Times New Roman"/>
                <w:b/>
              </w:rPr>
              <w:t>Marketing és protokoll</w:t>
            </w:r>
          </w:p>
        </w:tc>
        <w:tc>
          <w:tcPr>
            <w:tcW w:w="1781" w:type="dxa"/>
          </w:tcPr>
          <w:p w14:paraId="0E4ED71A" w14:textId="77777777" w:rsidR="002F14AD" w:rsidRPr="00F56073" w:rsidRDefault="002F14AD" w:rsidP="0087582D">
            <w:pPr>
              <w:jc w:val="center"/>
              <w:rPr>
                <w:rFonts w:ascii="Times New Roman" w:hAnsi="Times New Roman"/>
                <w:b/>
              </w:rPr>
            </w:pPr>
          </w:p>
        </w:tc>
        <w:tc>
          <w:tcPr>
            <w:tcW w:w="3258" w:type="dxa"/>
            <w:vAlign w:val="center"/>
          </w:tcPr>
          <w:p w14:paraId="019EAFA7" w14:textId="77777777" w:rsidR="002F14AD" w:rsidRPr="00446261" w:rsidRDefault="002F14AD" w:rsidP="0087582D">
            <w:pPr>
              <w:jc w:val="center"/>
              <w:rPr>
                <w:rFonts w:ascii="Times New Roman" w:hAnsi="Times New Roman"/>
              </w:rPr>
            </w:pPr>
            <w:r>
              <w:rPr>
                <w:rFonts w:ascii="Times New Roman" w:hAnsi="Times New Roman"/>
              </w:rPr>
              <w:t>-</w:t>
            </w:r>
          </w:p>
        </w:tc>
        <w:tc>
          <w:tcPr>
            <w:tcW w:w="3197" w:type="dxa"/>
            <w:vAlign w:val="center"/>
          </w:tcPr>
          <w:p w14:paraId="3FC55DC7" w14:textId="77777777" w:rsidR="002F14AD" w:rsidRPr="00446261" w:rsidRDefault="002F14AD" w:rsidP="0087582D">
            <w:pPr>
              <w:jc w:val="center"/>
              <w:rPr>
                <w:rFonts w:ascii="Times New Roman" w:hAnsi="Times New Roman"/>
                <w:b/>
                <w:bCs/>
              </w:rPr>
            </w:pPr>
            <w:r w:rsidRPr="00446261">
              <w:rPr>
                <w:rFonts w:ascii="Times New Roman" w:hAnsi="Times New Roman"/>
                <w:b/>
                <w:bCs/>
              </w:rPr>
              <w:t>93 óra</w:t>
            </w:r>
          </w:p>
          <w:p w14:paraId="11AB7968" w14:textId="77777777" w:rsidR="002F14AD" w:rsidRPr="00446261" w:rsidRDefault="002F14AD" w:rsidP="0087582D">
            <w:pPr>
              <w:jc w:val="both"/>
              <w:rPr>
                <w:rFonts w:ascii="Times New Roman" w:hAnsi="Times New Roman"/>
              </w:rPr>
            </w:pPr>
            <w:proofErr w:type="gramStart"/>
            <w:r w:rsidRPr="00446261">
              <w:rPr>
                <w:rFonts w:ascii="Times New Roman" w:hAnsi="Times New Roman"/>
              </w:rPr>
              <w:t>Az értékesítéssel összefüggő marketing alapismeretek: a reklám alaptípusai (márkareklám, cégreklám,termékreklám); reklámhordozók (elektronikus média, nyomtatott sajtó, plakátok, levelek stb.); üzleten belüli és üzleten kívüli reklámeszközök a vendéglátásban; ATL, BTL, gerillamarketing (sokkoló reklámok); online marketing: internet, közösségi média (Facebook, Twitter, Instagram, blogok, egyéb közösségimédia-felületek); online elégedettség visszajelző rendszerek; kommunikáció a közösségi oldalakon: netikett; a virtuális (VR) és a kiterjesztett valóság (AR) használata; személyes eladás; felülértékesítés</w:t>
            </w:r>
            <w:proofErr w:type="gramEnd"/>
            <w:r w:rsidRPr="00446261">
              <w:rPr>
                <w:rFonts w:ascii="Times New Roman" w:hAnsi="Times New Roman"/>
              </w:rPr>
              <w:t xml:space="preserve"> (upsell), keresztértékesítés (cross sell); eladásösztönzés: </w:t>
            </w:r>
            <w:proofErr w:type="gramStart"/>
            <w:r w:rsidRPr="00446261">
              <w:rPr>
                <w:rFonts w:ascii="Times New Roman" w:hAnsi="Times New Roman"/>
              </w:rPr>
              <w:t>akciók</w:t>
            </w:r>
            <w:proofErr w:type="gramEnd"/>
            <w:r w:rsidRPr="00446261">
              <w:rPr>
                <w:rFonts w:ascii="Times New Roman" w:hAnsi="Times New Roman"/>
              </w:rPr>
              <w:t>, promóciók, kuponok, vásárlói hűségkártyák, utazási lehetőségek, nyeremények, árengedmények, bizonyos napszakokban adott engedmények (happy hours), törzsvásárlói programok; vendégkapcsolat (PR): a PR jellegzetes eszközei; belső PR – szervezeti kultúra; a piackutatás módszerei, konkurenciavizsgálat; üzleti kommunikáció: árajánlat kérése, adása, üzleti levél, egyszerű szerződés.</w:t>
            </w:r>
          </w:p>
          <w:p w14:paraId="7A5D4F1D" w14:textId="77777777" w:rsidR="002F14AD" w:rsidRPr="00446261" w:rsidRDefault="002F14AD" w:rsidP="0087582D">
            <w:pPr>
              <w:jc w:val="both"/>
              <w:rPr>
                <w:rFonts w:ascii="Times New Roman" w:hAnsi="Times New Roman"/>
              </w:rPr>
            </w:pPr>
            <w:proofErr w:type="gramStart"/>
            <w:r w:rsidRPr="00446261">
              <w:rPr>
                <w:rFonts w:ascii="Times New Roman" w:hAnsi="Times New Roman"/>
              </w:rPr>
              <w:t>A protokoll fogalma és értelmezése; viselkedés, magatartási jellemvonások (jó modor, tiszteletadás, határozottság, pontosság stb.); szóbeli kommunikáció a vendéggel, partnerekkel; köszönés (a négyes szabály értelmezése); kézfogás; egyéb köszönési formák, elköszönés ;tegeződés, magázódás; kommunikáció telefonon; a bemutatás, bemutatkozás szabályai; öltözködési szabályok (dress code); ültetési rendek ismerete; ültetőkártyák, ültetési tablók készítésének és elhelyezésének szabályai; a kiszolgálás protokolláris sorrendje; a kiemelt (VIP) vendégek kezelésének speciális szabályai; a vallási, nemzeti,</w:t>
            </w:r>
            <w:proofErr w:type="gramEnd"/>
            <w:r w:rsidRPr="00446261">
              <w:rPr>
                <w:rFonts w:ascii="Times New Roman" w:hAnsi="Times New Roman"/>
              </w:rPr>
              <w:t xml:space="preserve"> nemzetiségi fogyasztási előírások, szokások ismerete.</w:t>
            </w:r>
          </w:p>
        </w:tc>
        <w:tc>
          <w:tcPr>
            <w:tcW w:w="3197" w:type="dxa"/>
            <w:vAlign w:val="center"/>
          </w:tcPr>
          <w:p w14:paraId="68B0FE8C" w14:textId="77777777" w:rsidR="002F14AD" w:rsidRPr="00446261" w:rsidRDefault="002F14AD" w:rsidP="0087582D">
            <w:pPr>
              <w:jc w:val="center"/>
              <w:rPr>
                <w:rFonts w:ascii="Times New Roman" w:hAnsi="Times New Roman"/>
              </w:rPr>
            </w:pPr>
            <w:r>
              <w:rPr>
                <w:rFonts w:ascii="Times New Roman" w:hAnsi="Times New Roman"/>
              </w:rPr>
              <w:t>-</w:t>
            </w:r>
          </w:p>
        </w:tc>
      </w:tr>
      <w:tr w:rsidR="002F14AD" w:rsidRPr="00446261" w14:paraId="2A314ECB" w14:textId="77777777" w:rsidTr="002F14AD">
        <w:trPr>
          <w:jc w:val="center"/>
        </w:trPr>
        <w:tc>
          <w:tcPr>
            <w:tcW w:w="2056" w:type="dxa"/>
            <w:vMerge w:val="restart"/>
            <w:vAlign w:val="center"/>
          </w:tcPr>
          <w:p w14:paraId="6564647E" w14:textId="77777777" w:rsidR="002F14AD" w:rsidRPr="00C20A6E" w:rsidRDefault="002F14AD" w:rsidP="0087582D">
            <w:pPr>
              <w:jc w:val="center"/>
              <w:rPr>
                <w:rFonts w:ascii="Times New Roman" w:hAnsi="Times New Roman"/>
                <w:b/>
              </w:rPr>
            </w:pPr>
            <w:proofErr w:type="gramStart"/>
            <w:r w:rsidRPr="00C20A6E">
              <w:rPr>
                <w:rFonts w:ascii="Times New Roman" w:hAnsi="Times New Roman"/>
                <w:b/>
              </w:rPr>
              <w:t>Speciális</w:t>
            </w:r>
            <w:proofErr w:type="gramEnd"/>
            <w:r w:rsidRPr="00C20A6E">
              <w:rPr>
                <w:rFonts w:ascii="Times New Roman" w:hAnsi="Times New Roman"/>
                <w:b/>
              </w:rPr>
              <w:t xml:space="preserve"> szakmai kompetenciák</w:t>
            </w:r>
          </w:p>
        </w:tc>
        <w:tc>
          <w:tcPr>
            <w:tcW w:w="1781" w:type="dxa"/>
          </w:tcPr>
          <w:p w14:paraId="57702E42" w14:textId="77777777" w:rsidR="002F14AD" w:rsidRPr="00F56073" w:rsidRDefault="002F14AD" w:rsidP="0087582D">
            <w:pPr>
              <w:jc w:val="center"/>
              <w:rPr>
                <w:rFonts w:ascii="Times New Roman" w:hAnsi="Times New Roman"/>
                <w:b/>
              </w:rPr>
            </w:pPr>
          </w:p>
        </w:tc>
        <w:tc>
          <w:tcPr>
            <w:tcW w:w="3258" w:type="dxa"/>
          </w:tcPr>
          <w:p w14:paraId="05AB76D1" w14:textId="77777777" w:rsidR="002F14AD" w:rsidRPr="00446261" w:rsidRDefault="002F14AD" w:rsidP="0087582D">
            <w:pPr>
              <w:jc w:val="center"/>
              <w:rPr>
                <w:rFonts w:ascii="Times New Roman" w:hAnsi="Times New Roman"/>
              </w:rPr>
            </w:pPr>
            <w:r>
              <w:rPr>
                <w:rFonts w:ascii="Times New Roman" w:hAnsi="Times New Roman"/>
              </w:rPr>
              <w:t>-</w:t>
            </w:r>
          </w:p>
        </w:tc>
        <w:tc>
          <w:tcPr>
            <w:tcW w:w="3197" w:type="dxa"/>
            <w:vAlign w:val="center"/>
          </w:tcPr>
          <w:p w14:paraId="1DF9E56D" w14:textId="77777777" w:rsidR="002F14AD" w:rsidRPr="00446261" w:rsidRDefault="002F14AD" w:rsidP="0087582D">
            <w:pPr>
              <w:jc w:val="center"/>
              <w:rPr>
                <w:rFonts w:ascii="Times New Roman" w:hAnsi="Times New Roman"/>
              </w:rPr>
            </w:pPr>
            <w:r>
              <w:rPr>
                <w:rFonts w:ascii="Times New Roman" w:hAnsi="Times New Roman"/>
              </w:rPr>
              <w:t>-</w:t>
            </w:r>
          </w:p>
        </w:tc>
        <w:tc>
          <w:tcPr>
            <w:tcW w:w="3197" w:type="dxa"/>
            <w:vAlign w:val="center"/>
          </w:tcPr>
          <w:p w14:paraId="16E3549A" w14:textId="77777777" w:rsidR="002F14AD" w:rsidRPr="00C20A6E" w:rsidRDefault="002F14AD" w:rsidP="0087582D">
            <w:pPr>
              <w:jc w:val="center"/>
              <w:rPr>
                <w:rFonts w:ascii="Times New Roman" w:hAnsi="Times New Roman"/>
                <w:b/>
              </w:rPr>
            </w:pPr>
            <w:r w:rsidRPr="00C20A6E">
              <w:rPr>
                <w:rFonts w:ascii="Times New Roman" w:hAnsi="Times New Roman"/>
                <w:b/>
              </w:rPr>
              <w:t>217 óra</w:t>
            </w:r>
          </w:p>
        </w:tc>
      </w:tr>
      <w:tr w:rsidR="002F14AD" w:rsidRPr="00446261" w14:paraId="3A0316CE" w14:textId="77777777" w:rsidTr="002F14AD">
        <w:trPr>
          <w:jc w:val="center"/>
        </w:trPr>
        <w:tc>
          <w:tcPr>
            <w:tcW w:w="2056" w:type="dxa"/>
            <w:vMerge/>
          </w:tcPr>
          <w:p w14:paraId="1F2C1DC1" w14:textId="77777777" w:rsidR="002F14AD" w:rsidRDefault="002F14AD" w:rsidP="0087582D">
            <w:pPr>
              <w:rPr>
                <w:rFonts w:ascii="Times New Roman" w:hAnsi="Times New Roman"/>
              </w:rPr>
            </w:pPr>
          </w:p>
        </w:tc>
        <w:tc>
          <w:tcPr>
            <w:tcW w:w="1781" w:type="dxa"/>
            <w:shd w:val="clear" w:color="auto" w:fill="auto"/>
            <w:vAlign w:val="center"/>
          </w:tcPr>
          <w:p w14:paraId="7A7E2DD5" w14:textId="77777777" w:rsidR="002F14AD" w:rsidRPr="00C20A6E" w:rsidRDefault="002F14AD" w:rsidP="0087582D">
            <w:pPr>
              <w:jc w:val="center"/>
              <w:rPr>
                <w:rFonts w:ascii="Times New Roman" w:hAnsi="Times New Roman"/>
                <w:b/>
                <w:i/>
                <w:color w:val="000000"/>
              </w:rPr>
            </w:pPr>
            <w:r w:rsidRPr="00C20A6E">
              <w:rPr>
                <w:rFonts w:ascii="Times New Roman" w:hAnsi="Times New Roman"/>
                <w:b/>
                <w:i/>
                <w:color w:val="000000"/>
              </w:rPr>
              <w:t>A vendég asztalánál készíthető ételek</w:t>
            </w:r>
          </w:p>
        </w:tc>
        <w:tc>
          <w:tcPr>
            <w:tcW w:w="3258" w:type="dxa"/>
            <w:vAlign w:val="center"/>
          </w:tcPr>
          <w:p w14:paraId="55B13179" w14:textId="77777777" w:rsidR="002F14AD" w:rsidRPr="00446261" w:rsidRDefault="002F14AD" w:rsidP="0087582D">
            <w:pPr>
              <w:jc w:val="center"/>
              <w:rPr>
                <w:rFonts w:ascii="Times New Roman" w:hAnsi="Times New Roman"/>
              </w:rPr>
            </w:pPr>
            <w:r>
              <w:rPr>
                <w:rFonts w:ascii="Times New Roman" w:hAnsi="Times New Roman"/>
              </w:rPr>
              <w:t>-</w:t>
            </w:r>
          </w:p>
        </w:tc>
        <w:tc>
          <w:tcPr>
            <w:tcW w:w="3197" w:type="dxa"/>
            <w:vAlign w:val="center"/>
          </w:tcPr>
          <w:p w14:paraId="09C3DAC8" w14:textId="77777777" w:rsidR="002F14AD" w:rsidRPr="00446261" w:rsidRDefault="002F14AD" w:rsidP="0087582D">
            <w:pPr>
              <w:jc w:val="center"/>
              <w:rPr>
                <w:rFonts w:ascii="Times New Roman" w:hAnsi="Times New Roman"/>
              </w:rPr>
            </w:pPr>
            <w:r>
              <w:rPr>
                <w:rFonts w:ascii="Times New Roman" w:hAnsi="Times New Roman"/>
              </w:rPr>
              <w:t>-</w:t>
            </w:r>
          </w:p>
        </w:tc>
        <w:tc>
          <w:tcPr>
            <w:tcW w:w="3197" w:type="dxa"/>
          </w:tcPr>
          <w:p w14:paraId="39ACECBE" w14:textId="77777777" w:rsidR="002F14AD" w:rsidRPr="00C20A6E" w:rsidRDefault="002F14AD" w:rsidP="0087582D">
            <w:pPr>
              <w:jc w:val="both"/>
              <w:rPr>
                <w:rFonts w:ascii="Times New Roman" w:hAnsi="Times New Roman"/>
                <w:color w:val="000000"/>
              </w:rPr>
            </w:pPr>
            <w:r w:rsidRPr="00C20A6E">
              <w:rPr>
                <w:rFonts w:ascii="Times New Roman" w:hAnsi="Times New Roman"/>
                <w:color w:val="000000"/>
              </w:rPr>
              <w:t xml:space="preserve">Az asztalnál készíthető ételek típusai, technológiái, flambírozási formák, új </w:t>
            </w:r>
            <w:proofErr w:type="gramStart"/>
            <w:r w:rsidRPr="00C20A6E">
              <w:rPr>
                <w:rFonts w:ascii="Times New Roman" w:hAnsi="Times New Roman"/>
                <w:color w:val="000000"/>
              </w:rPr>
              <w:t>trendek</w:t>
            </w:r>
            <w:proofErr w:type="gramEnd"/>
          </w:p>
        </w:tc>
      </w:tr>
      <w:tr w:rsidR="002F14AD" w:rsidRPr="00446261" w14:paraId="75C43262" w14:textId="77777777" w:rsidTr="002F14AD">
        <w:trPr>
          <w:trHeight w:val="1725"/>
          <w:jc w:val="center"/>
        </w:trPr>
        <w:tc>
          <w:tcPr>
            <w:tcW w:w="2056" w:type="dxa"/>
            <w:vMerge/>
          </w:tcPr>
          <w:p w14:paraId="353F39CE" w14:textId="77777777" w:rsidR="002F14AD" w:rsidRDefault="002F14AD" w:rsidP="0087582D">
            <w:pPr>
              <w:rPr>
                <w:rFonts w:ascii="Times New Roman" w:hAnsi="Times New Roman"/>
              </w:rPr>
            </w:pPr>
          </w:p>
        </w:tc>
        <w:tc>
          <w:tcPr>
            <w:tcW w:w="1781" w:type="dxa"/>
            <w:shd w:val="clear" w:color="auto" w:fill="auto"/>
            <w:vAlign w:val="center"/>
          </w:tcPr>
          <w:p w14:paraId="55996369" w14:textId="77777777" w:rsidR="002F14AD" w:rsidRPr="00C20A6E" w:rsidRDefault="002F14AD" w:rsidP="0087582D">
            <w:pPr>
              <w:jc w:val="center"/>
              <w:rPr>
                <w:rFonts w:ascii="Times New Roman" w:hAnsi="Times New Roman"/>
                <w:b/>
                <w:i/>
                <w:color w:val="000000"/>
              </w:rPr>
            </w:pPr>
            <w:r w:rsidRPr="00C20A6E">
              <w:rPr>
                <w:rFonts w:ascii="Times New Roman" w:hAnsi="Times New Roman"/>
                <w:b/>
                <w:i/>
                <w:color w:val="000000"/>
              </w:rPr>
              <w:t>Munkaszervezés az értékesítés lehetséges helyszínein</w:t>
            </w:r>
          </w:p>
        </w:tc>
        <w:tc>
          <w:tcPr>
            <w:tcW w:w="3258" w:type="dxa"/>
            <w:vAlign w:val="center"/>
          </w:tcPr>
          <w:p w14:paraId="7887893C" w14:textId="77777777" w:rsidR="002F14AD" w:rsidRPr="00446261" w:rsidRDefault="002F14AD" w:rsidP="0087582D">
            <w:pPr>
              <w:jc w:val="center"/>
              <w:rPr>
                <w:rFonts w:ascii="Times New Roman" w:hAnsi="Times New Roman"/>
              </w:rPr>
            </w:pPr>
            <w:r>
              <w:rPr>
                <w:rFonts w:ascii="Times New Roman" w:hAnsi="Times New Roman"/>
              </w:rPr>
              <w:t>-</w:t>
            </w:r>
          </w:p>
        </w:tc>
        <w:tc>
          <w:tcPr>
            <w:tcW w:w="3197" w:type="dxa"/>
            <w:vAlign w:val="center"/>
          </w:tcPr>
          <w:p w14:paraId="02A8B7B0" w14:textId="77777777" w:rsidR="002F14AD" w:rsidRPr="00446261" w:rsidRDefault="002F14AD" w:rsidP="0087582D">
            <w:pPr>
              <w:jc w:val="center"/>
              <w:rPr>
                <w:rFonts w:ascii="Times New Roman" w:hAnsi="Times New Roman"/>
              </w:rPr>
            </w:pPr>
            <w:r>
              <w:rPr>
                <w:rFonts w:ascii="Times New Roman" w:hAnsi="Times New Roman"/>
              </w:rPr>
              <w:t>-</w:t>
            </w:r>
          </w:p>
        </w:tc>
        <w:tc>
          <w:tcPr>
            <w:tcW w:w="3197" w:type="dxa"/>
          </w:tcPr>
          <w:p w14:paraId="1D9B9C34" w14:textId="77777777" w:rsidR="002F14AD" w:rsidRPr="00C20A6E" w:rsidRDefault="002F14AD" w:rsidP="0087582D">
            <w:pPr>
              <w:jc w:val="both"/>
              <w:rPr>
                <w:rFonts w:ascii="Times New Roman" w:hAnsi="Times New Roman"/>
                <w:color w:val="000000"/>
              </w:rPr>
            </w:pPr>
            <w:r w:rsidRPr="00C20A6E">
              <w:rPr>
                <w:rFonts w:ascii="Times New Roman" w:hAnsi="Times New Roman"/>
                <w:color w:val="000000"/>
              </w:rPr>
              <w:t xml:space="preserve">Munkaszervezési formák, optimális munkaidő-beosztások, </w:t>
            </w:r>
            <w:r>
              <w:rPr>
                <w:rFonts w:ascii="Times New Roman" w:hAnsi="Times New Roman"/>
                <w:color w:val="000000"/>
              </w:rPr>
              <w:t>létszámgazdálkodás, kölcsön</w:t>
            </w:r>
            <w:r w:rsidRPr="00C20A6E">
              <w:rPr>
                <w:rFonts w:ascii="Times New Roman" w:hAnsi="Times New Roman"/>
                <w:color w:val="000000"/>
              </w:rPr>
              <w:t>zött és saját munkaerő munkájának összehangolása</w:t>
            </w:r>
          </w:p>
        </w:tc>
      </w:tr>
      <w:tr w:rsidR="002F14AD" w:rsidRPr="00446261" w14:paraId="370E8D8F" w14:textId="77777777" w:rsidTr="002F14AD">
        <w:trPr>
          <w:jc w:val="center"/>
        </w:trPr>
        <w:tc>
          <w:tcPr>
            <w:tcW w:w="2056" w:type="dxa"/>
          </w:tcPr>
          <w:p w14:paraId="2D23F147" w14:textId="77777777" w:rsidR="002F14AD" w:rsidRPr="00C20A6E" w:rsidRDefault="002F14AD" w:rsidP="0087582D">
            <w:pPr>
              <w:jc w:val="center"/>
              <w:rPr>
                <w:rFonts w:ascii="Times New Roman" w:hAnsi="Times New Roman"/>
                <w:b/>
              </w:rPr>
            </w:pPr>
            <w:r>
              <w:rPr>
                <w:rFonts w:ascii="Times New Roman" w:hAnsi="Times New Roman"/>
                <w:b/>
              </w:rPr>
              <w:t>S</w:t>
            </w:r>
            <w:r w:rsidRPr="00C20A6E">
              <w:rPr>
                <w:rFonts w:ascii="Times New Roman" w:hAnsi="Times New Roman"/>
                <w:b/>
              </w:rPr>
              <w:t>zakmai idegen nyelv</w:t>
            </w:r>
          </w:p>
        </w:tc>
        <w:tc>
          <w:tcPr>
            <w:tcW w:w="1781" w:type="dxa"/>
            <w:shd w:val="clear" w:color="auto" w:fill="auto"/>
            <w:vAlign w:val="center"/>
          </w:tcPr>
          <w:p w14:paraId="56EC0191" w14:textId="77777777" w:rsidR="002F14AD" w:rsidRDefault="002F14AD" w:rsidP="0087582D">
            <w:pPr>
              <w:rPr>
                <w:color w:val="000000"/>
              </w:rPr>
            </w:pPr>
          </w:p>
        </w:tc>
        <w:tc>
          <w:tcPr>
            <w:tcW w:w="3258" w:type="dxa"/>
          </w:tcPr>
          <w:p w14:paraId="3AFCDAC8" w14:textId="77777777" w:rsidR="002F14AD" w:rsidRDefault="00C7204F" w:rsidP="0087582D">
            <w:pPr>
              <w:jc w:val="center"/>
              <w:rPr>
                <w:rFonts w:ascii="Times New Roman" w:hAnsi="Times New Roman"/>
                <w:b/>
              </w:rPr>
            </w:pPr>
            <w:r w:rsidRPr="00C20A6E">
              <w:rPr>
                <w:rFonts w:ascii="Times New Roman" w:hAnsi="Times New Roman"/>
                <w:b/>
              </w:rPr>
              <w:t>15,5 óra</w:t>
            </w:r>
          </w:p>
          <w:p w14:paraId="60F8674B" w14:textId="77777777" w:rsidR="00C7204F" w:rsidRPr="00C7204F" w:rsidRDefault="00C7204F" w:rsidP="00C7204F">
            <w:pPr>
              <w:jc w:val="center"/>
              <w:rPr>
                <w:rFonts w:ascii="Times New Roman" w:hAnsi="Times New Roman"/>
                <w:bCs/>
              </w:rPr>
            </w:pPr>
          </w:p>
          <w:p w14:paraId="349F8682" w14:textId="77777777" w:rsidR="00C7204F" w:rsidRPr="00C7204F" w:rsidRDefault="00C7204F" w:rsidP="00C7204F">
            <w:pPr>
              <w:jc w:val="center"/>
              <w:rPr>
                <w:rFonts w:ascii="Times New Roman" w:hAnsi="Times New Roman"/>
                <w:bCs/>
              </w:rPr>
            </w:pPr>
            <w:r w:rsidRPr="00C7204F">
              <w:rPr>
                <w:rFonts w:ascii="Times New Roman" w:hAnsi="Times New Roman"/>
                <w:bCs/>
              </w:rPr>
              <w:t>Alapanyagkosár 1-4</w:t>
            </w:r>
          </w:p>
          <w:p w14:paraId="66F7F008" w14:textId="77777777" w:rsidR="00C7204F" w:rsidRPr="00C7204F" w:rsidRDefault="00C7204F" w:rsidP="00C7204F">
            <w:pPr>
              <w:jc w:val="center"/>
              <w:rPr>
                <w:rFonts w:ascii="Times New Roman" w:hAnsi="Times New Roman"/>
                <w:bCs/>
              </w:rPr>
            </w:pPr>
            <w:r w:rsidRPr="00C7204F">
              <w:rPr>
                <w:rFonts w:ascii="Times New Roman" w:hAnsi="Times New Roman"/>
                <w:bCs/>
              </w:rPr>
              <w:t>Termelési folyamatoknál, tevékenységeknél használt szakkifejezések.</w:t>
            </w:r>
          </w:p>
          <w:p w14:paraId="50C055B2" w14:textId="77777777" w:rsidR="00C7204F" w:rsidRPr="00C7204F" w:rsidRDefault="00C7204F" w:rsidP="00C7204F">
            <w:pPr>
              <w:jc w:val="center"/>
              <w:rPr>
                <w:rFonts w:ascii="Times New Roman" w:hAnsi="Times New Roman"/>
                <w:bCs/>
              </w:rPr>
            </w:pPr>
            <w:r w:rsidRPr="00C7204F">
              <w:rPr>
                <w:rFonts w:ascii="Times New Roman" w:hAnsi="Times New Roman"/>
                <w:bCs/>
              </w:rPr>
              <w:t>Értékesítési folyamatoknál, tevékenységeknél használt szakkifejezések.</w:t>
            </w:r>
          </w:p>
          <w:p w14:paraId="7DA471FD" w14:textId="77777777" w:rsidR="00C7204F" w:rsidRPr="00C7204F" w:rsidRDefault="00C7204F" w:rsidP="00C7204F">
            <w:pPr>
              <w:jc w:val="center"/>
              <w:rPr>
                <w:rFonts w:ascii="Times New Roman" w:hAnsi="Times New Roman"/>
                <w:bCs/>
              </w:rPr>
            </w:pPr>
          </w:p>
          <w:p w14:paraId="28B5FF6E" w14:textId="77777777" w:rsidR="00C7204F" w:rsidRPr="00C7204F" w:rsidRDefault="00C7204F" w:rsidP="00C7204F">
            <w:pPr>
              <w:jc w:val="center"/>
              <w:rPr>
                <w:rFonts w:ascii="Times New Roman" w:hAnsi="Times New Roman"/>
                <w:bCs/>
              </w:rPr>
            </w:pPr>
            <w:r w:rsidRPr="00C7204F">
              <w:rPr>
                <w:rFonts w:ascii="Times New Roman" w:hAnsi="Times New Roman"/>
                <w:bCs/>
              </w:rPr>
              <w:t>Kommunikáció a munkatársakkal.</w:t>
            </w:r>
          </w:p>
          <w:p w14:paraId="6914F700" w14:textId="77777777" w:rsidR="00C7204F" w:rsidRPr="00C7204F" w:rsidRDefault="00C7204F" w:rsidP="00C7204F">
            <w:pPr>
              <w:jc w:val="center"/>
              <w:rPr>
                <w:rFonts w:ascii="Times New Roman" w:hAnsi="Times New Roman"/>
                <w:bCs/>
              </w:rPr>
            </w:pPr>
            <w:r w:rsidRPr="00C7204F">
              <w:rPr>
                <w:rFonts w:ascii="Times New Roman" w:hAnsi="Times New Roman"/>
                <w:bCs/>
              </w:rPr>
              <w:t xml:space="preserve">Etikett, protokoll alkalmazása. </w:t>
            </w:r>
          </w:p>
          <w:p w14:paraId="6454A53F" w14:textId="77777777" w:rsidR="00C7204F" w:rsidRPr="00C7204F" w:rsidRDefault="00C7204F" w:rsidP="00C7204F">
            <w:pPr>
              <w:jc w:val="center"/>
              <w:rPr>
                <w:rFonts w:ascii="Times New Roman" w:hAnsi="Times New Roman"/>
                <w:bCs/>
              </w:rPr>
            </w:pPr>
            <w:r w:rsidRPr="00C7204F">
              <w:rPr>
                <w:rFonts w:ascii="Times New Roman" w:hAnsi="Times New Roman"/>
                <w:bCs/>
              </w:rPr>
              <w:t>Kommunikáció a vendégekkel.</w:t>
            </w:r>
          </w:p>
          <w:p w14:paraId="1E545175" w14:textId="77777777" w:rsidR="00C7204F" w:rsidRPr="00C7204F" w:rsidRDefault="00C7204F" w:rsidP="00C7204F">
            <w:pPr>
              <w:jc w:val="center"/>
              <w:rPr>
                <w:rFonts w:ascii="Times New Roman" w:hAnsi="Times New Roman"/>
                <w:bCs/>
              </w:rPr>
            </w:pPr>
            <w:r w:rsidRPr="00C7204F">
              <w:rPr>
                <w:rFonts w:ascii="Times New Roman" w:hAnsi="Times New Roman"/>
                <w:bCs/>
              </w:rPr>
              <w:t>Kommunikáció üzleti partnerekkel.</w:t>
            </w:r>
          </w:p>
          <w:p w14:paraId="23C5BABD" w14:textId="77777777" w:rsidR="00C7204F" w:rsidRPr="00C7204F" w:rsidRDefault="00C7204F" w:rsidP="00C7204F">
            <w:pPr>
              <w:jc w:val="center"/>
              <w:rPr>
                <w:rFonts w:ascii="Times New Roman" w:hAnsi="Times New Roman"/>
                <w:bCs/>
              </w:rPr>
            </w:pPr>
            <w:r w:rsidRPr="00C7204F">
              <w:rPr>
                <w:rFonts w:ascii="Times New Roman" w:hAnsi="Times New Roman"/>
                <w:bCs/>
              </w:rPr>
              <w:t>Vendégek fogadása.</w:t>
            </w:r>
          </w:p>
          <w:p w14:paraId="7399B834" w14:textId="77777777" w:rsidR="00C7204F" w:rsidRPr="00C7204F" w:rsidRDefault="00C7204F" w:rsidP="00C7204F">
            <w:pPr>
              <w:jc w:val="center"/>
              <w:rPr>
                <w:rFonts w:ascii="Times New Roman" w:hAnsi="Times New Roman"/>
                <w:bCs/>
              </w:rPr>
            </w:pPr>
            <w:r w:rsidRPr="00C7204F">
              <w:rPr>
                <w:rFonts w:ascii="Times New Roman" w:hAnsi="Times New Roman"/>
                <w:bCs/>
              </w:rPr>
              <w:t>Ajánlás idegen nyelven.</w:t>
            </w:r>
          </w:p>
          <w:p w14:paraId="6B3C9108" w14:textId="77777777" w:rsidR="00C7204F" w:rsidRPr="00C7204F" w:rsidRDefault="00C7204F" w:rsidP="00C7204F">
            <w:pPr>
              <w:jc w:val="center"/>
              <w:rPr>
                <w:rFonts w:ascii="Times New Roman" w:hAnsi="Times New Roman"/>
                <w:bCs/>
              </w:rPr>
            </w:pPr>
            <w:r w:rsidRPr="00C7204F">
              <w:rPr>
                <w:rFonts w:ascii="Times New Roman" w:hAnsi="Times New Roman"/>
                <w:bCs/>
              </w:rPr>
              <w:t>Rendelésfelvétel idegen nyelven.</w:t>
            </w:r>
          </w:p>
          <w:p w14:paraId="0D94E0B6" w14:textId="77777777" w:rsidR="00C7204F" w:rsidRPr="00C7204F" w:rsidRDefault="00C7204F" w:rsidP="00C7204F">
            <w:pPr>
              <w:jc w:val="center"/>
              <w:rPr>
                <w:rFonts w:ascii="Times New Roman" w:hAnsi="Times New Roman"/>
                <w:bCs/>
              </w:rPr>
            </w:pPr>
            <w:r w:rsidRPr="00C7204F">
              <w:rPr>
                <w:rFonts w:ascii="Times New Roman" w:hAnsi="Times New Roman"/>
                <w:bCs/>
              </w:rPr>
              <w:t>Panaszkezelés idegen nyelven.</w:t>
            </w:r>
          </w:p>
          <w:p w14:paraId="3705012D" w14:textId="232AC60E" w:rsidR="00C7204F" w:rsidRPr="00C7204F" w:rsidRDefault="00C7204F" w:rsidP="0087582D">
            <w:pPr>
              <w:jc w:val="center"/>
              <w:rPr>
                <w:rFonts w:ascii="Times New Roman" w:hAnsi="Times New Roman"/>
                <w:bCs/>
              </w:rPr>
            </w:pPr>
          </w:p>
        </w:tc>
        <w:tc>
          <w:tcPr>
            <w:tcW w:w="3197" w:type="dxa"/>
          </w:tcPr>
          <w:p w14:paraId="560AEB98" w14:textId="01B3A7D9" w:rsidR="002F14AD" w:rsidRPr="00C20A6E" w:rsidRDefault="002F14AD" w:rsidP="0087582D">
            <w:pPr>
              <w:jc w:val="center"/>
              <w:rPr>
                <w:rFonts w:ascii="Times New Roman" w:hAnsi="Times New Roman"/>
                <w:b/>
              </w:rPr>
            </w:pPr>
          </w:p>
        </w:tc>
        <w:tc>
          <w:tcPr>
            <w:tcW w:w="3197" w:type="dxa"/>
          </w:tcPr>
          <w:p w14:paraId="7BFD14A9" w14:textId="77777777" w:rsidR="002F14AD" w:rsidRPr="00446261" w:rsidRDefault="002F14AD" w:rsidP="0087582D">
            <w:pPr>
              <w:jc w:val="center"/>
              <w:rPr>
                <w:rFonts w:ascii="Times New Roman" w:hAnsi="Times New Roman"/>
              </w:rPr>
            </w:pPr>
            <w:r>
              <w:rPr>
                <w:rFonts w:ascii="Times New Roman" w:hAnsi="Times New Roman"/>
              </w:rPr>
              <w:t>-</w:t>
            </w:r>
          </w:p>
        </w:tc>
      </w:tr>
      <w:tr w:rsidR="002F14AD" w:rsidRPr="00446261" w14:paraId="7286A1E6" w14:textId="77777777" w:rsidTr="002F14AD">
        <w:trPr>
          <w:jc w:val="center"/>
        </w:trPr>
        <w:tc>
          <w:tcPr>
            <w:tcW w:w="2056" w:type="dxa"/>
            <w:vMerge w:val="restart"/>
            <w:vAlign w:val="center"/>
          </w:tcPr>
          <w:p w14:paraId="4D68EFF3" w14:textId="23C7A9E1" w:rsidR="002F14AD" w:rsidRPr="00C20A6E" w:rsidRDefault="002F14AD" w:rsidP="0087582D">
            <w:pPr>
              <w:jc w:val="center"/>
              <w:rPr>
                <w:rFonts w:ascii="Times New Roman" w:hAnsi="Times New Roman"/>
                <w:b/>
              </w:rPr>
            </w:pPr>
            <w:r w:rsidRPr="00C20A6E">
              <w:rPr>
                <w:rFonts w:ascii="Times New Roman" w:hAnsi="Times New Roman"/>
                <w:b/>
              </w:rPr>
              <w:t>Portfólió készítés</w:t>
            </w:r>
          </w:p>
        </w:tc>
        <w:tc>
          <w:tcPr>
            <w:tcW w:w="1781" w:type="dxa"/>
            <w:shd w:val="clear" w:color="auto" w:fill="auto"/>
            <w:vAlign w:val="center"/>
          </w:tcPr>
          <w:p w14:paraId="4DCA1AB6" w14:textId="77777777" w:rsidR="002F14AD" w:rsidRDefault="002F14AD" w:rsidP="0087582D">
            <w:pPr>
              <w:rPr>
                <w:color w:val="000000"/>
              </w:rPr>
            </w:pPr>
          </w:p>
        </w:tc>
        <w:tc>
          <w:tcPr>
            <w:tcW w:w="3258" w:type="dxa"/>
            <w:vAlign w:val="center"/>
          </w:tcPr>
          <w:p w14:paraId="5D6FA55C" w14:textId="77777777" w:rsidR="002F14AD" w:rsidRDefault="002F14AD" w:rsidP="0087582D">
            <w:pPr>
              <w:jc w:val="center"/>
              <w:rPr>
                <w:rFonts w:ascii="Times New Roman" w:hAnsi="Times New Roman"/>
              </w:rPr>
            </w:pPr>
          </w:p>
        </w:tc>
        <w:tc>
          <w:tcPr>
            <w:tcW w:w="3197" w:type="dxa"/>
            <w:vAlign w:val="center"/>
          </w:tcPr>
          <w:p w14:paraId="1F27B42F" w14:textId="2C63E720" w:rsidR="002F14AD" w:rsidRPr="00C20A6E" w:rsidRDefault="002F14AD" w:rsidP="0087582D">
            <w:pPr>
              <w:jc w:val="center"/>
              <w:rPr>
                <w:rFonts w:ascii="Times New Roman" w:hAnsi="Times New Roman"/>
                <w:b/>
              </w:rPr>
            </w:pPr>
            <w:r>
              <w:rPr>
                <w:rFonts w:ascii="Times New Roman" w:hAnsi="Times New Roman"/>
                <w:b/>
              </w:rPr>
              <w:t>15,5 óra</w:t>
            </w:r>
          </w:p>
        </w:tc>
        <w:tc>
          <w:tcPr>
            <w:tcW w:w="3197" w:type="dxa"/>
            <w:vAlign w:val="center"/>
          </w:tcPr>
          <w:p w14:paraId="513828EB" w14:textId="77777777" w:rsidR="002F14AD" w:rsidRDefault="002F14AD" w:rsidP="0087582D">
            <w:pPr>
              <w:jc w:val="center"/>
              <w:rPr>
                <w:rFonts w:ascii="Times New Roman" w:hAnsi="Times New Roman"/>
              </w:rPr>
            </w:pPr>
          </w:p>
        </w:tc>
      </w:tr>
      <w:tr w:rsidR="002F14AD" w:rsidRPr="00446261" w14:paraId="14D1F92E" w14:textId="77777777" w:rsidTr="002F14AD">
        <w:trPr>
          <w:jc w:val="center"/>
        </w:trPr>
        <w:tc>
          <w:tcPr>
            <w:tcW w:w="2056" w:type="dxa"/>
            <w:vMerge/>
            <w:vAlign w:val="center"/>
          </w:tcPr>
          <w:p w14:paraId="3583FB87" w14:textId="07B7731C" w:rsidR="002F14AD" w:rsidRPr="00C20A6E" w:rsidRDefault="002F14AD" w:rsidP="0087582D">
            <w:pPr>
              <w:jc w:val="center"/>
              <w:rPr>
                <w:rFonts w:ascii="Times New Roman" w:hAnsi="Times New Roman"/>
                <w:b/>
              </w:rPr>
            </w:pPr>
          </w:p>
        </w:tc>
        <w:tc>
          <w:tcPr>
            <w:tcW w:w="1781" w:type="dxa"/>
            <w:shd w:val="clear" w:color="auto" w:fill="auto"/>
            <w:vAlign w:val="center"/>
          </w:tcPr>
          <w:p w14:paraId="2355284F" w14:textId="77777777" w:rsidR="002F14AD" w:rsidRDefault="002F14AD" w:rsidP="0087582D">
            <w:pPr>
              <w:rPr>
                <w:color w:val="000000"/>
              </w:rPr>
            </w:pPr>
          </w:p>
        </w:tc>
        <w:tc>
          <w:tcPr>
            <w:tcW w:w="3258" w:type="dxa"/>
            <w:vAlign w:val="center"/>
          </w:tcPr>
          <w:p w14:paraId="14F8365E" w14:textId="77777777" w:rsidR="002F14AD" w:rsidRPr="00446261" w:rsidRDefault="002F14AD" w:rsidP="0087582D">
            <w:pPr>
              <w:jc w:val="center"/>
              <w:rPr>
                <w:rFonts w:ascii="Times New Roman" w:hAnsi="Times New Roman"/>
              </w:rPr>
            </w:pPr>
            <w:r>
              <w:rPr>
                <w:rFonts w:ascii="Times New Roman" w:hAnsi="Times New Roman"/>
              </w:rPr>
              <w:t>-</w:t>
            </w:r>
          </w:p>
        </w:tc>
        <w:tc>
          <w:tcPr>
            <w:tcW w:w="3197" w:type="dxa"/>
            <w:vAlign w:val="center"/>
          </w:tcPr>
          <w:p w14:paraId="7172D465" w14:textId="77777777" w:rsidR="002F14AD" w:rsidRPr="002F0A2C" w:rsidRDefault="002F14AD" w:rsidP="0087582D">
            <w:pPr>
              <w:pStyle w:val="Default"/>
              <w:jc w:val="both"/>
              <w:rPr>
                <w:rFonts w:ascii="Times New Roman" w:hAnsi="Times New Roman" w:cs="Times New Roman"/>
                <w:sz w:val="20"/>
                <w:szCs w:val="22"/>
              </w:rPr>
            </w:pPr>
            <w:r w:rsidRPr="002F0A2C">
              <w:rPr>
                <w:rFonts w:ascii="Times New Roman" w:hAnsi="Times New Roman" w:cs="Times New Roman"/>
                <w:sz w:val="20"/>
                <w:szCs w:val="22"/>
              </w:rPr>
              <w:t xml:space="preserve">Fényképek munkahelyi rendezvényekről, a munkahely és a munkahelyi étel-ital választék bemutatása. </w:t>
            </w:r>
          </w:p>
          <w:p w14:paraId="5D4B106A" w14:textId="77777777" w:rsidR="002F14AD" w:rsidRPr="002F0A2C" w:rsidRDefault="002F14AD" w:rsidP="0087582D">
            <w:pPr>
              <w:pStyle w:val="Default"/>
              <w:jc w:val="both"/>
              <w:rPr>
                <w:rFonts w:ascii="Times New Roman" w:hAnsi="Times New Roman" w:cs="Times New Roman"/>
                <w:sz w:val="20"/>
                <w:szCs w:val="22"/>
              </w:rPr>
            </w:pPr>
            <w:r w:rsidRPr="002F0A2C">
              <w:rPr>
                <w:rFonts w:ascii="Times New Roman" w:hAnsi="Times New Roman" w:cs="Times New Roman"/>
                <w:sz w:val="20"/>
                <w:szCs w:val="22"/>
              </w:rPr>
              <w:t xml:space="preserve">Saját munkatevékenység bemutatása, példakép bemutatása, szakmai továbbfejlődés lehetőségének leírása. </w:t>
            </w:r>
          </w:p>
          <w:p w14:paraId="23C197BD" w14:textId="77777777" w:rsidR="002F14AD" w:rsidRPr="002F0A2C" w:rsidRDefault="002F14AD" w:rsidP="0087582D">
            <w:pPr>
              <w:pStyle w:val="Default"/>
              <w:jc w:val="both"/>
              <w:rPr>
                <w:rFonts w:ascii="Times New Roman" w:hAnsi="Times New Roman" w:cs="Times New Roman"/>
                <w:sz w:val="20"/>
                <w:szCs w:val="22"/>
              </w:rPr>
            </w:pPr>
            <w:r w:rsidRPr="002F0A2C">
              <w:rPr>
                <w:rFonts w:ascii="Times New Roman" w:hAnsi="Times New Roman" w:cs="Times New Roman"/>
                <w:sz w:val="20"/>
                <w:szCs w:val="22"/>
              </w:rPr>
              <w:t xml:space="preserve">Önéletrajz. </w:t>
            </w:r>
          </w:p>
          <w:p w14:paraId="54E6F058" w14:textId="77777777" w:rsidR="002F14AD" w:rsidRPr="002F0A2C" w:rsidRDefault="002F14AD" w:rsidP="0087582D">
            <w:pPr>
              <w:pStyle w:val="Default"/>
              <w:jc w:val="both"/>
              <w:rPr>
                <w:rFonts w:ascii="Times New Roman" w:hAnsi="Times New Roman" w:cs="Times New Roman"/>
                <w:sz w:val="20"/>
                <w:szCs w:val="22"/>
              </w:rPr>
            </w:pPr>
            <w:r w:rsidRPr="002F0A2C">
              <w:rPr>
                <w:rFonts w:ascii="Times New Roman" w:hAnsi="Times New Roman" w:cs="Times New Roman"/>
                <w:sz w:val="20"/>
                <w:szCs w:val="22"/>
              </w:rPr>
              <w:t xml:space="preserve">Szakmai versenyek, szakmai kiállítások képei, tapasztalatai. </w:t>
            </w:r>
          </w:p>
          <w:p w14:paraId="3A9F5322" w14:textId="77777777" w:rsidR="002F14AD" w:rsidRPr="002F0A2C" w:rsidRDefault="002F14AD" w:rsidP="0087582D">
            <w:pPr>
              <w:pStyle w:val="Default"/>
              <w:jc w:val="both"/>
              <w:rPr>
                <w:rFonts w:ascii="Times New Roman" w:hAnsi="Times New Roman" w:cs="Times New Roman"/>
                <w:sz w:val="20"/>
                <w:szCs w:val="22"/>
              </w:rPr>
            </w:pPr>
            <w:r w:rsidRPr="002F0A2C">
              <w:rPr>
                <w:rFonts w:ascii="Times New Roman" w:hAnsi="Times New Roman" w:cs="Times New Roman"/>
                <w:sz w:val="20"/>
                <w:szCs w:val="22"/>
              </w:rPr>
              <w:t xml:space="preserve">Külföldi szakmai gyakorlatok, külföldön szerzett szakmai tapasztalatok bemutatása idegen nyelven. </w:t>
            </w:r>
          </w:p>
          <w:p w14:paraId="0D45202A" w14:textId="77777777" w:rsidR="002F14AD" w:rsidRPr="00446261" w:rsidRDefault="002F14AD" w:rsidP="0087582D">
            <w:pPr>
              <w:pStyle w:val="Default"/>
              <w:jc w:val="both"/>
            </w:pPr>
            <w:r w:rsidRPr="002F0A2C">
              <w:rPr>
                <w:rFonts w:ascii="Times New Roman" w:hAnsi="Times New Roman" w:cs="Times New Roman"/>
                <w:sz w:val="20"/>
                <w:szCs w:val="22"/>
              </w:rPr>
              <w:t xml:space="preserve">Önreflexió az egész portfólióra vonatkozóan: jövőkép, saját tanulási folyamat önértékelése és erre </w:t>
            </w:r>
            <w:proofErr w:type="gramStart"/>
            <w:r w:rsidRPr="002F0A2C">
              <w:rPr>
                <w:rFonts w:ascii="Times New Roman" w:hAnsi="Times New Roman" w:cs="Times New Roman"/>
                <w:sz w:val="20"/>
                <w:szCs w:val="22"/>
              </w:rPr>
              <w:t>reflektálás</w:t>
            </w:r>
            <w:proofErr w:type="gramEnd"/>
            <w:r w:rsidRPr="002F0A2C">
              <w:rPr>
                <w:rFonts w:ascii="Times New Roman" w:hAnsi="Times New Roman" w:cs="Times New Roman"/>
                <w:sz w:val="20"/>
                <w:szCs w:val="22"/>
              </w:rPr>
              <w:t>.</w:t>
            </w:r>
            <w:r w:rsidRPr="00446261">
              <w:rPr>
                <w:sz w:val="22"/>
                <w:szCs w:val="22"/>
              </w:rPr>
              <w:t xml:space="preserve"> </w:t>
            </w:r>
          </w:p>
        </w:tc>
        <w:tc>
          <w:tcPr>
            <w:tcW w:w="3197" w:type="dxa"/>
            <w:vAlign w:val="center"/>
          </w:tcPr>
          <w:p w14:paraId="2FEF9272" w14:textId="77777777" w:rsidR="002F14AD" w:rsidRPr="00446261" w:rsidRDefault="002F14AD" w:rsidP="0087582D">
            <w:pPr>
              <w:jc w:val="center"/>
              <w:rPr>
                <w:rFonts w:ascii="Times New Roman" w:hAnsi="Times New Roman"/>
              </w:rPr>
            </w:pPr>
            <w:r>
              <w:rPr>
                <w:rFonts w:ascii="Times New Roman" w:hAnsi="Times New Roman"/>
              </w:rPr>
              <w:t>-</w:t>
            </w:r>
          </w:p>
        </w:tc>
      </w:tr>
    </w:tbl>
    <w:p w14:paraId="5651246A" w14:textId="77777777" w:rsidR="002F14AD" w:rsidRPr="00446261" w:rsidRDefault="002F14AD" w:rsidP="002F14AD">
      <w:pPr>
        <w:rPr>
          <w:rFonts w:ascii="Times New Roman" w:hAnsi="Times New Roman"/>
        </w:rPr>
      </w:pPr>
      <w:r w:rsidRPr="00446261">
        <w:rPr>
          <w:rFonts w:ascii="Times New Roman" w:hAnsi="Times New Roman"/>
        </w:rPr>
        <w:t xml:space="preserve"> </w:t>
      </w:r>
    </w:p>
    <w:sectPr w:rsidR="002F14AD" w:rsidRPr="00446261" w:rsidSect="00545F87">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967A0F" w14:textId="77777777" w:rsidR="000C1379" w:rsidRDefault="000C1379" w:rsidP="00BD7232">
      <w:r>
        <w:separator/>
      </w:r>
    </w:p>
  </w:endnote>
  <w:endnote w:type="continuationSeparator" w:id="0">
    <w:p w14:paraId="7F855576" w14:textId="77777777" w:rsidR="000C1379" w:rsidRDefault="000C1379" w:rsidP="00BD72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Mangal">
    <w:altName w:val="Courier New"/>
    <w:panose1 w:val="00000400000000000000"/>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imes New Roman,BoldItalic">
    <w:altName w:val="Times New 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42090503"/>
      <w:docPartObj>
        <w:docPartGallery w:val="Page Numbers (Bottom of Page)"/>
        <w:docPartUnique/>
      </w:docPartObj>
    </w:sdtPr>
    <w:sdtContent>
      <w:p w14:paraId="2750DD93" w14:textId="1D863449" w:rsidR="000C1379" w:rsidRDefault="000C1379">
        <w:pPr>
          <w:pStyle w:val="llb"/>
          <w:jc w:val="right"/>
        </w:pPr>
        <w:r>
          <w:fldChar w:fldCharType="begin"/>
        </w:r>
        <w:r>
          <w:instrText>PAGE   \* MERGEFORMAT</w:instrText>
        </w:r>
        <w:r>
          <w:fldChar w:fldCharType="separate"/>
        </w:r>
        <w:r w:rsidR="00317942">
          <w:rPr>
            <w:noProof/>
          </w:rPr>
          <w:t>3</w:t>
        </w:r>
        <w:r>
          <w:fldChar w:fldCharType="end"/>
        </w:r>
      </w:p>
    </w:sdtContent>
  </w:sdt>
  <w:p w14:paraId="645127EB" w14:textId="77777777" w:rsidR="000C1379" w:rsidRDefault="000C1379">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CC6CC8" w14:textId="77777777" w:rsidR="000C1379" w:rsidRDefault="000C1379" w:rsidP="00BD7232">
      <w:r>
        <w:separator/>
      </w:r>
    </w:p>
  </w:footnote>
  <w:footnote w:type="continuationSeparator" w:id="0">
    <w:p w14:paraId="304FEAD8" w14:textId="77777777" w:rsidR="000C1379" w:rsidRDefault="000C1379" w:rsidP="00BD72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10102"/>
    <w:multiLevelType w:val="multilevel"/>
    <w:tmpl w:val="C172DC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47A7364"/>
    <w:multiLevelType w:val="multilevel"/>
    <w:tmpl w:val="040E0025"/>
    <w:lvl w:ilvl="0">
      <w:start w:val="1"/>
      <w:numFmt w:val="decimal"/>
      <w:pStyle w:val="Cmsor1"/>
      <w:lvlText w:val="%1"/>
      <w:lvlJc w:val="left"/>
      <w:pPr>
        <w:ind w:left="432" w:hanging="432"/>
      </w:pPr>
    </w:lvl>
    <w:lvl w:ilvl="1">
      <w:start w:val="1"/>
      <w:numFmt w:val="decimal"/>
      <w:pStyle w:val="Cmsor2"/>
      <w:lvlText w:val="%1.%2"/>
      <w:lvlJc w:val="left"/>
      <w:pPr>
        <w:ind w:left="576" w:hanging="576"/>
      </w:pPr>
    </w:lvl>
    <w:lvl w:ilvl="2">
      <w:start w:val="1"/>
      <w:numFmt w:val="decimal"/>
      <w:pStyle w:val="Cmsor3"/>
      <w:lvlText w:val="%1.%2.%3"/>
      <w:lvlJc w:val="left"/>
      <w:pPr>
        <w:ind w:left="720" w:hanging="720"/>
      </w:pPr>
    </w:lvl>
    <w:lvl w:ilvl="3">
      <w:start w:val="1"/>
      <w:numFmt w:val="decimal"/>
      <w:pStyle w:val="Cmsor4"/>
      <w:lvlText w:val="%1.%2.%3.%4"/>
      <w:lvlJc w:val="left"/>
      <w:pPr>
        <w:ind w:left="864" w:hanging="864"/>
      </w:pPr>
    </w:lvl>
    <w:lvl w:ilvl="4">
      <w:start w:val="1"/>
      <w:numFmt w:val="decimal"/>
      <w:pStyle w:val="Cmsor5"/>
      <w:lvlText w:val="%1.%2.%3.%4.%5"/>
      <w:lvlJc w:val="left"/>
      <w:pPr>
        <w:ind w:left="1008" w:hanging="1008"/>
      </w:pPr>
    </w:lvl>
    <w:lvl w:ilvl="5">
      <w:start w:val="1"/>
      <w:numFmt w:val="decimal"/>
      <w:pStyle w:val="Cmsor6"/>
      <w:lvlText w:val="%1.%2.%3.%4.%5.%6"/>
      <w:lvlJc w:val="left"/>
      <w:pPr>
        <w:ind w:left="1152" w:hanging="1152"/>
      </w:pPr>
    </w:lvl>
    <w:lvl w:ilvl="6">
      <w:start w:val="1"/>
      <w:numFmt w:val="decimal"/>
      <w:pStyle w:val="Cmsor7"/>
      <w:lvlText w:val="%1.%2.%3.%4.%5.%6.%7"/>
      <w:lvlJc w:val="left"/>
      <w:pPr>
        <w:ind w:left="1296" w:hanging="1296"/>
      </w:pPr>
    </w:lvl>
    <w:lvl w:ilvl="7">
      <w:start w:val="1"/>
      <w:numFmt w:val="decimal"/>
      <w:pStyle w:val="Cmsor8"/>
      <w:lvlText w:val="%1.%2.%3.%4.%5.%6.%7.%8"/>
      <w:lvlJc w:val="left"/>
      <w:pPr>
        <w:ind w:left="1440" w:hanging="1440"/>
      </w:pPr>
    </w:lvl>
    <w:lvl w:ilvl="8">
      <w:start w:val="1"/>
      <w:numFmt w:val="decimal"/>
      <w:pStyle w:val="Cmsor9"/>
      <w:lvlText w:val="%1.%2.%3.%4.%5.%6.%7.%8.%9"/>
      <w:lvlJc w:val="left"/>
      <w:pPr>
        <w:ind w:left="1584" w:hanging="1584"/>
      </w:pPr>
    </w:lvl>
  </w:abstractNum>
  <w:abstractNum w:abstractNumId="2" w15:restartNumberingAfterBreak="0">
    <w:nsid w:val="064253A5"/>
    <w:multiLevelType w:val="hybridMultilevel"/>
    <w:tmpl w:val="BAC8124C"/>
    <w:lvl w:ilvl="0" w:tplc="F5987F60">
      <w:start w:val="1"/>
      <w:numFmt w:val="decimal"/>
      <w:lvlText w:val="%1."/>
      <w:lvlJc w:val="left"/>
      <w:pPr>
        <w:tabs>
          <w:tab w:val="num" w:pos="720"/>
        </w:tabs>
        <w:ind w:left="720" w:hanging="360"/>
      </w:pPr>
      <w:rPr>
        <w:rFonts w:ascii="Times New Roman" w:hAnsi="Times New Roman" w:cs="Times New Roman" w:hint="default"/>
        <w:sz w:val="24"/>
        <w:szCs w:val="24"/>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09187DD3"/>
    <w:multiLevelType w:val="hybridMultilevel"/>
    <w:tmpl w:val="97AC0AF8"/>
    <w:lvl w:ilvl="0" w:tplc="040E000F">
      <w:start w:val="1"/>
      <w:numFmt w:val="decimal"/>
      <w:lvlText w:val="%1."/>
      <w:lvlJc w:val="left"/>
      <w:pPr>
        <w:tabs>
          <w:tab w:val="num" w:pos="1080"/>
        </w:tabs>
        <w:ind w:left="1080" w:hanging="360"/>
      </w:pPr>
    </w:lvl>
    <w:lvl w:ilvl="1" w:tplc="040E0019" w:tentative="1">
      <w:start w:val="1"/>
      <w:numFmt w:val="lowerLetter"/>
      <w:lvlText w:val="%2."/>
      <w:lvlJc w:val="left"/>
      <w:pPr>
        <w:tabs>
          <w:tab w:val="num" w:pos="1800"/>
        </w:tabs>
        <w:ind w:left="1800" w:hanging="360"/>
      </w:pPr>
    </w:lvl>
    <w:lvl w:ilvl="2" w:tplc="040E001B" w:tentative="1">
      <w:start w:val="1"/>
      <w:numFmt w:val="lowerRoman"/>
      <w:lvlText w:val="%3."/>
      <w:lvlJc w:val="right"/>
      <w:pPr>
        <w:tabs>
          <w:tab w:val="num" w:pos="2520"/>
        </w:tabs>
        <w:ind w:left="2520" w:hanging="180"/>
      </w:pPr>
    </w:lvl>
    <w:lvl w:ilvl="3" w:tplc="040E000F" w:tentative="1">
      <w:start w:val="1"/>
      <w:numFmt w:val="decimal"/>
      <w:lvlText w:val="%4."/>
      <w:lvlJc w:val="left"/>
      <w:pPr>
        <w:tabs>
          <w:tab w:val="num" w:pos="3240"/>
        </w:tabs>
        <w:ind w:left="3240" w:hanging="360"/>
      </w:pPr>
    </w:lvl>
    <w:lvl w:ilvl="4" w:tplc="040E0019" w:tentative="1">
      <w:start w:val="1"/>
      <w:numFmt w:val="lowerLetter"/>
      <w:lvlText w:val="%5."/>
      <w:lvlJc w:val="left"/>
      <w:pPr>
        <w:tabs>
          <w:tab w:val="num" w:pos="3960"/>
        </w:tabs>
        <w:ind w:left="3960" w:hanging="360"/>
      </w:pPr>
    </w:lvl>
    <w:lvl w:ilvl="5" w:tplc="040E001B" w:tentative="1">
      <w:start w:val="1"/>
      <w:numFmt w:val="lowerRoman"/>
      <w:lvlText w:val="%6."/>
      <w:lvlJc w:val="right"/>
      <w:pPr>
        <w:tabs>
          <w:tab w:val="num" w:pos="4680"/>
        </w:tabs>
        <w:ind w:left="4680" w:hanging="180"/>
      </w:pPr>
    </w:lvl>
    <w:lvl w:ilvl="6" w:tplc="040E000F" w:tentative="1">
      <w:start w:val="1"/>
      <w:numFmt w:val="decimal"/>
      <w:lvlText w:val="%7."/>
      <w:lvlJc w:val="left"/>
      <w:pPr>
        <w:tabs>
          <w:tab w:val="num" w:pos="5400"/>
        </w:tabs>
        <w:ind w:left="5400" w:hanging="360"/>
      </w:pPr>
    </w:lvl>
    <w:lvl w:ilvl="7" w:tplc="040E0019" w:tentative="1">
      <w:start w:val="1"/>
      <w:numFmt w:val="lowerLetter"/>
      <w:lvlText w:val="%8."/>
      <w:lvlJc w:val="left"/>
      <w:pPr>
        <w:tabs>
          <w:tab w:val="num" w:pos="6120"/>
        </w:tabs>
        <w:ind w:left="6120" w:hanging="360"/>
      </w:pPr>
    </w:lvl>
    <w:lvl w:ilvl="8" w:tplc="040E001B" w:tentative="1">
      <w:start w:val="1"/>
      <w:numFmt w:val="lowerRoman"/>
      <w:lvlText w:val="%9."/>
      <w:lvlJc w:val="right"/>
      <w:pPr>
        <w:tabs>
          <w:tab w:val="num" w:pos="6840"/>
        </w:tabs>
        <w:ind w:left="6840" w:hanging="180"/>
      </w:pPr>
    </w:lvl>
  </w:abstractNum>
  <w:abstractNum w:abstractNumId="4" w15:restartNumberingAfterBreak="0">
    <w:nsid w:val="0E8538FB"/>
    <w:multiLevelType w:val="multilevel"/>
    <w:tmpl w:val="43C449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2532C56"/>
    <w:multiLevelType w:val="hybridMultilevel"/>
    <w:tmpl w:val="CE38C15E"/>
    <w:lvl w:ilvl="0" w:tplc="21147C74">
      <w:start w:val="10"/>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12DB1367"/>
    <w:multiLevelType w:val="hybridMultilevel"/>
    <w:tmpl w:val="B910304E"/>
    <w:lvl w:ilvl="0" w:tplc="040E000F">
      <w:start w:val="1"/>
      <w:numFmt w:val="decimal"/>
      <w:lvlText w:val="%1."/>
      <w:lvlJc w:val="left"/>
      <w:pPr>
        <w:tabs>
          <w:tab w:val="num" w:pos="1080"/>
        </w:tabs>
        <w:ind w:left="1080" w:hanging="360"/>
      </w:pPr>
      <w:rPr>
        <w:rFont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14192ACA"/>
    <w:multiLevelType w:val="hybridMultilevel"/>
    <w:tmpl w:val="9D542718"/>
    <w:lvl w:ilvl="0" w:tplc="040E000F">
      <w:start w:val="12"/>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15AA4575"/>
    <w:multiLevelType w:val="multilevel"/>
    <w:tmpl w:val="A3FA2CE8"/>
    <w:lvl w:ilvl="0">
      <w:start w:val="33"/>
      <w:numFmt w:val="decimal"/>
      <w:lvlText w:val="%1"/>
      <w:lvlJc w:val="left"/>
      <w:pPr>
        <w:ind w:left="780" w:hanging="780"/>
      </w:pPr>
      <w:rPr>
        <w:rFonts w:hint="default"/>
      </w:rPr>
    </w:lvl>
    <w:lvl w:ilvl="1">
      <w:start w:val="3"/>
      <w:numFmt w:val="decimal"/>
      <w:lvlText w:val="%1.%2"/>
      <w:lvlJc w:val="left"/>
      <w:pPr>
        <w:ind w:left="1016" w:hanging="780"/>
      </w:pPr>
      <w:rPr>
        <w:rFonts w:hint="default"/>
      </w:rPr>
    </w:lvl>
    <w:lvl w:ilvl="2">
      <w:start w:val="5"/>
      <w:numFmt w:val="decimal"/>
      <w:lvlText w:val="%1.%2.%3"/>
      <w:lvlJc w:val="left"/>
      <w:pPr>
        <w:ind w:left="1252" w:hanging="780"/>
      </w:pPr>
      <w:rPr>
        <w:rFonts w:hint="default"/>
      </w:rPr>
    </w:lvl>
    <w:lvl w:ilvl="3">
      <w:start w:val="1"/>
      <w:numFmt w:val="decimal"/>
      <w:lvlText w:val="%1.%2.%3.%4"/>
      <w:lvlJc w:val="left"/>
      <w:pPr>
        <w:ind w:left="1488" w:hanging="78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9" w15:restartNumberingAfterBreak="0">
    <w:nsid w:val="1A8051A1"/>
    <w:multiLevelType w:val="multilevel"/>
    <w:tmpl w:val="0BE016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1EC4782A"/>
    <w:multiLevelType w:val="multilevel"/>
    <w:tmpl w:val="6F1E48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20ED593B"/>
    <w:multiLevelType w:val="multilevel"/>
    <w:tmpl w:val="CF24507A"/>
    <w:lvl w:ilvl="0">
      <w:start w:val="33"/>
      <w:numFmt w:val="decimal"/>
      <w:lvlText w:val="%1."/>
      <w:lvlJc w:val="left"/>
      <w:pPr>
        <w:ind w:left="840" w:hanging="840"/>
      </w:pPr>
      <w:rPr>
        <w:rFonts w:hint="default"/>
      </w:rPr>
    </w:lvl>
    <w:lvl w:ilvl="1">
      <w:start w:val="3"/>
      <w:numFmt w:val="decimal"/>
      <w:lvlText w:val="%1.%2."/>
      <w:lvlJc w:val="left"/>
      <w:pPr>
        <w:ind w:left="1200" w:hanging="840"/>
      </w:pPr>
      <w:rPr>
        <w:rFonts w:hint="default"/>
      </w:rPr>
    </w:lvl>
    <w:lvl w:ilvl="2">
      <w:start w:val="5"/>
      <w:numFmt w:val="decimal"/>
      <w:lvlText w:val="%1.%2.%3."/>
      <w:lvlJc w:val="left"/>
      <w:pPr>
        <w:ind w:left="1560" w:hanging="840"/>
      </w:pPr>
      <w:rPr>
        <w:rFonts w:hint="default"/>
      </w:rPr>
    </w:lvl>
    <w:lvl w:ilvl="3">
      <w:start w:val="2"/>
      <w:numFmt w:val="decimal"/>
      <w:lvlText w:val="%1.%2.%3.%4."/>
      <w:lvlJc w:val="left"/>
      <w:pPr>
        <w:ind w:left="1920" w:hanging="84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22427B64"/>
    <w:multiLevelType w:val="multilevel"/>
    <w:tmpl w:val="15D25E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228754BA"/>
    <w:multiLevelType w:val="hybridMultilevel"/>
    <w:tmpl w:val="A726D432"/>
    <w:lvl w:ilvl="0" w:tplc="D3DC40AE">
      <w:start w:val="8"/>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23A413EB"/>
    <w:multiLevelType w:val="hybridMultilevel"/>
    <w:tmpl w:val="43FEC3EA"/>
    <w:lvl w:ilvl="0" w:tplc="A12EDFEE">
      <w:start w:val="1"/>
      <w:numFmt w:val="decimal"/>
      <w:lvlText w:val="%1."/>
      <w:lvlJc w:val="left"/>
      <w:pPr>
        <w:tabs>
          <w:tab w:val="num" w:pos="1080"/>
        </w:tabs>
        <w:ind w:left="1080" w:hanging="360"/>
      </w:pPr>
      <w:rPr>
        <w:rFonts w:ascii="Times New Roman" w:hAnsi="Times New Roman" w:cs="Times New Roman" w:hint="default"/>
        <w:sz w:val="24"/>
        <w:szCs w:val="24"/>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15:restartNumberingAfterBreak="0">
    <w:nsid w:val="24545291"/>
    <w:multiLevelType w:val="hybridMultilevel"/>
    <w:tmpl w:val="AC0A8C76"/>
    <w:lvl w:ilvl="0" w:tplc="040E0017">
      <w:start w:val="1"/>
      <w:numFmt w:val="lowerLetter"/>
      <w:lvlText w:val="%1)"/>
      <w:lvlJc w:val="left"/>
      <w:pPr>
        <w:ind w:left="1440" w:hanging="360"/>
      </w:p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16" w15:restartNumberingAfterBreak="0">
    <w:nsid w:val="25821FE2"/>
    <w:multiLevelType w:val="multilevel"/>
    <w:tmpl w:val="C090EF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2B6E481A"/>
    <w:multiLevelType w:val="hybridMultilevel"/>
    <w:tmpl w:val="9128181C"/>
    <w:lvl w:ilvl="0" w:tplc="040E0001">
      <w:start w:val="1"/>
      <w:numFmt w:val="bullet"/>
      <w:lvlText w:val=""/>
      <w:lvlJc w:val="left"/>
      <w:pPr>
        <w:ind w:left="680" w:hanging="360"/>
      </w:pPr>
      <w:rPr>
        <w:rFonts w:ascii="Symbol" w:hAnsi="Symbol" w:hint="default"/>
      </w:rPr>
    </w:lvl>
    <w:lvl w:ilvl="1" w:tplc="040E0003" w:tentative="1">
      <w:start w:val="1"/>
      <w:numFmt w:val="bullet"/>
      <w:lvlText w:val="o"/>
      <w:lvlJc w:val="left"/>
      <w:pPr>
        <w:ind w:left="1400" w:hanging="360"/>
      </w:pPr>
      <w:rPr>
        <w:rFonts w:ascii="Courier New" w:hAnsi="Courier New" w:cs="Courier New" w:hint="default"/>
      </w:rPr>
    </w:lvl>
    <w:lvl w:ilvl="2" w:tplc="040E0005" w:tentative="1">
      <w:start w:val="1"/>
      <w:numFmt w:val="bullet"/>
      <w:lvlText w:val=""/>
      <w:lvlJc w:val="left"/>
      <w:pPr>
        <w:ind w:left="2120" w:hanging="360"/>
      </w:pPr>
      <w:rPr>
        <w:rFonts w:ascii="Wingdings" w:hAnsi="Wingdings" w:hint="default"/>
      </w:rPr>
    </w:lvl>
    <w:lvl w:ilvl="3" w:tplc="040E0001" w:tentative="1">
      <w:start w:val="1"/>
      <w:numFmt w:val="bullet"/>
      <w:lvlText w:val=""/>
      <w:lvlJc w:val="left"/>
      <w:pPr>
        <w:ind w:left="2840" w:hanging="360"/>
      </w:pPr>
      <w:rPr>
        <w:rFonts w:ascii="Symbol" w:hAnsi="Symbol" w:hint="default"/>
      </w:rPr>
    </w:lvl>
    <w:lvl w:ilvl="4" w:tplc="040E0003" w:tentative="1">
      <w:start w:val="1"/>
      <w:numFmt w:val="bullet"/>
      <w:lvlText w:val="o"/>
      <w:lvlJc w:val="left"/>
      <w:pPr>
        <w:ind w:left="3560" w:hanging="360"/>
      </w:pPr>
      <w:rPr>
        <w:rFonts w:ascii="Courier New" w:hAnsi="Courier New" w:cs="Courier New" w:hint="default"/>
      </w:rPr>
    </w:lvl>
    <w:lvl w:ilvl="5" w:tplc="040E0005" w:tentative="1">
      <w:start w:val="1"/>
      <w:numFmt w:val="bullet"/>
      <w:lvlText w:val=""/>
      <w:lvlJc w:val="left"/>
      <w:pPr>
        <w:ind w:left="4280" w:hanging="360"/>
      </w:pPr>
      <w:rPr>
        <w:rFonts w:ascii="Wingdings" w:hAnsi="Wingdings" w:hint="default"/>
      </w:rPr>
    </w:lvl>
    <w:lvl w:ilvl="6" w:tplc="040E0001" w:tentative="1">
      <w:start w:val="1"/>
      <w:numFmt w:val="bullet"/>
      <w:lvlText w:val=""/>
      <w:lvlJc w:val="left"/>
      <w:pPr>
        <w:ind w:left="5000" w:hanging="360"/>
      </w:pPr>
      <w:rPr>
        <w:rFonts w:ascii="Symbol" w:hAnsi="Symbol" w:hint="default"/>
      </w:rPr>
    </w:lvl>
    <w:lvl w:ilvl="7" w:tplc="040E0003" w:tentative="1">
      <w:start w:val="1"/>
      <w:numFmt w:val="bullet"/>
      <w:lvlText w:val="o"/>
      <w:lvlJc w:val="left"/>
      <w:pPr>
        <w:ind w:left="5720" w:hanging="360"/>
      </w:pPr>
      <w:rPr>
        <w:rFonts w:ascii="Courier New" w:hAnsi="Courier New" w:cs="Courier New" w:hint="default"/>
      </w:rPr>
    </w:lvl>
    <w:lvl w:ilvl="8" w:tplc="040E0005" w:tentative="1">
      <w:start w:val="1"/>
      <w:numFmt w:val="bullet"/>
      <w:lvlText w:val=""/>
      <w:lvlJc w:val="left"/>
      <w:pPr>
        <w:ind w:left="6440" w:hanging="360"/>
      </w:pPr>
      <w:rPr>
        <w:rFonts w:ascii="Wingdings" w:hAnsi="Wingdings" w:hint="default"/>
      </w:rPr>
    </w:lvl>
  </w:abstractNum>
  <w:abstractNum w:abstractNumId="18" w15:restartNumberingAfterBreak="0">
    <w:nsid w:val="2C2C43AE"/>
    <w:multiLevelType w:val="hybridMultilevel"/>
    <w:tmpl w:val="C4545F2A"/>
    <w:lvl w:ilvl="0" w:tplc="040E000F">
      <w:start w:val="1"/>
      <w:numFmt w:val="decimal"/>
      <w:lvlText w:val="%1."/>
      <w:lvlJc w:val="left"/>
      <w:pPr>
        <w:tabs>
          <w:tab w:val="num" w:pos="720"/>
        </w:tabs>
        <w:ind w:left="720" w:hanging="360"/>
      </w:pPr>
      <w:rPr>
        <w:rFont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31E275D0"/>
    <w:multiLevelType w:val="hybridMultilevel"/>
    <w:tmpl w:val="15E666E4"/>
    <w:lvl w:ilvl="0" w:tplc="040E0001">
      <w:start w:val="1"/>
      <w:numFmt w:val="bullet"/>
      <w:lvlText w:val=""/>
      <w:lvlJc w:val="left"/>
      <w:pPr>
        <w:ind w:left="1571" w:hanging="360"/>
      </w:pPr>
      <w:rPr>
        <w:rFonts w:ascii="Symbol" w:hAnsi="Symbol" w:hint="default"/>
      </w:rPr>
    </w:lvl>
    <w:lvl w:ilvl="1" w:tplc="040E0003" w:tentative="1">
      <w:start w:val="1"/>
      <w:numFmt w:val="bullet"/>
      <w:lvlText w:val="o"/>
      <w:lvlJc w:val="left"/>
      <w:pPr>
        <w:ind w:left="2291" w:hanging="360"/>
      </w:pPr>
      <w:rPr>
        <w:rFonts w:ascii="Courier New" w:hAnsi="Courier New" w:cs="Courier New" w:hint="default"/>
      </w:rPr>
    </w:lvl>
    <w:lvl w:ilvl="2" w:tplc="040E0005" w:tentative="1">
      <w:start w:val="1"/>
      <w:numFmt w:val="bullet"/>
      <w:lvlText w:val=""/>
      <w:lvlJc w:val="left"/>
      <w:pPr>
        <w:ind w:left="3011" w:hanging="360"/>
      </w:pPr>
      <w:rPr>
        <w:rFonts w:ascii="Wingdings" w:hAnsi="Wingdings" w:hint="default"/>
      </w:rPr>
    </w:lvl>
    <w:lvl w:ilvl="3" w:tplc="040E0001" w:tentative="1">
      <w:start w:val="1"/>
      <w:numFmt w:val="bullet"/>
      <w:lvlText w:val=""/>
      <w:lvlJc w:val="left"/>
      <w:pPr>
        <w:ind w:left="3731" w:hanging="360"/>
      </w:pPr>
      <w:rPr>
        <w:rFonts w:ascii="Symbol" w:hAnsi="Symbol" w:hint="default"/>
      </w:rPr>
    </w:lvl>
    <w:lvl w:ilvl="4" w:tplc="040E0003" w:tentative="1">
      <w:start w:val="1"/>
      <w:numFmt w:val="bullet"/>
      <w:lvlText w:val="o"/>
      <w:lvlJc w:val="left"/>
      <w:pPr>
        <w:ind w:left="4451" w:hanging="360"/>
      </w:pPr>
      <w:rPr>
        <w:rFonts w:ascii="Courier New" w:hAnsi="Courier New" w:cs="Courier New" w:hint="default"/>
      </w:rPr>
    </w:lvl>
    <w:lvl w:ilvl="5" w:tplc="040E0005" w:tentative="1">
      <w:start w:val="1"/>
      <w:numFmt w:val="bullet"/>
      <w:lvlText w:val=""/>
      <w:lvlJc w:val="left"/>
      <w:pPr>
        <w:ind w:left="5171" w:hanging="360"/>
      </w:pPr>
      <w:rPr>
        <w:rFonts w:ascii="Wingdings" w:hAnsi="Wingdings" w:hint="default"/>
      </w:rPr>
    </w:lvl>
    <w:lvl w:ilvl="6" w:tplc="040E0001" w:tentative="1">
      <w:start w:val="1"/>
      <w:numFmt w:val="bullet"/>
      <w:lvlText w:val=""/>
      <w:lvlJc w:val="left"/>
      <w:pPr>
        <w:ind w:left="5891" w:hanging="360"/>
      </w:pPr>
      <w:rPr>
        <w:rFonts w:ascii="Symbol" w:hAnsi="Symbol" w:hint="default"/>
      </w:rPr>
    </w:lvl>
    <w:lvl w:ilvl="7" w:tplc="040E0003" w:tentative="1">
      <w:start w:val="1"/>
      <w:numFmt w:val="bullet"/>
      <w:lvlText w:val="o"/>
      <w:lvlJc w:val="left"/>
      <w:pPr>
        <w:ind w:left="6611" w:hanging="360"/>
      </w:pPr>
      <w:rPr>
        <w:rFonts w:ascii="Courier New" w:hAnsi="Courier New" w:cs="Courier New" w:hint="default"/>
      </w:rPr>
    </w:lvl>
    <w:lvl w:ilvl="8" w:tplc="040E0005" w:tentative="1">
      <w:start w:val="1"/>
      <w:numFmt w:val="bullet"/>
      <w:lvlText w:val=""/>
      <w:lvlJc w:val="left"/>
      <w:pPr>
        <w:ind w:left="7331" w:hanging="360"/>
      </w:pPr>
      <w:rPr>
        <w:rFonts w:ascii="Wingdings" w:hAnsi="Wingdings" w:hint="default"/>
      </w:rPr>
    </w:lvl>
  </w:abstractNum>
  <w:abstractNum w:abstractNumId="20" w15:restartNumberingAfterBreak="0">
    <w:nsid w:val="368B21E5"/>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A020CAD"/>
    <w:multiLevelType w:val="multilevel"/>
    <w:tmpl w:val="E438E9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3AE53186"/>
    <w:multiLevelType w:val="hybridMultilevel"/>
    <w:tmpl w:val="9EB0449E"/>
    <w:lvl w:ilvl="0" w:tplc="040E000F">
      <w:start w:val="1"/>
      <w:numFmt w:val="decimal"/>
      <w:lvlText w:val="%1."/>
      <w:lvlJc w:val="left"/>
      <w:pPr>
        <w:tabs>
          <w:tab w:val="num" w:pos="1146"/>
        </w:tabs>
        <w:ind w:left="1146" w:hanging="360"/>
      </w:pPr>
    </w:lvl>
    <w:lvl w:ilvl="1" w:tplc="040E0019" w:tentative="1">
      <w:start w:val="1"/>
      <w:numFmt w:val="lowerLetter"/>
      <w:lvlText w:val="%2."/>
      <w:lvlJc w:val="left"/>
      <w:pPr>
        <w:tabs>
          <w:tab w:val="num" w:pos="1866"/>
        </w:tabs>
        <w:ind w:left="1866" w:hanging="360"/>
      </w:pPr>
    </w:lvl>
    <w:lvl w:ilvl="2" w:tplc="040E001B" w:tentative="1">
      <w:start w:val="1"/>
      <w:numFmt w:val="lowerRoman"/>
      <w:lvlText w:val="%3."/>
      <w:lvlJc w:val="right"/>
      <w:pPr>
        <w:tabs>
          <w:tab w:val="num" w:pos="2586"/>
        </w:tabs>
        <w:ind w:left="2586" w:hanging="180"/>
      </w:pPr>
    </w:lvl>
    <w:lvl w:ilvl="3" w:tplc="040E000F" w:tentative="1">
      <w:start w:val="1"/>
      <w:numFmt w:val="decimal"/>
      <w:lvlText w:val="%4."/>
      <w:lvlJc w:val="left"/>
      <w:pPr>
        <w:tabs>
          <w:tab w:val="num" w:pos="3306"/>
        </w:tabs>
        <w:ind w:left="3306" w:hanging="360"/>
      </w:pPr>
    </w:lvl>
    <w:lvl w:ilvl="4" w:tplc="040E0019" w:tentative="1">
      <w:start w:val="1"/>
      <w:numFmt w:val="lowerLetter"/>
      <w:lvlText w:val="%5."/>
      <w:lvlJc w:val="left"/>
      <w:pPr>
        <w:tabs>
          <w:tab w:val="num" w:pos="4026"/>
        </w:tabs>
        <w:ind w:left="4026" w:hanging="360"/>
      </w:pPr>
    </w:lvl>
    <w:lvl w:ilvl="5" w:tplc="040E001B" w:tentative="1">
      <w:start w:val="1"/>
      <w:numFmt w:val="lowerRoman"/>
      <w:lvlText w:val="%6."/>
      <w:lvlJc w:val="right"/>
      <w:pPr>
        <w:tabs>
          <w:tab w:val="num" w:pos="4746"/>
        </w:tabs>
        <w:ind w:left="4746" w:hanging="180"/>
      </w:pPr>
    </w:lvl>
    <w:lvl w:ilvl="6" w:tplc="040E000F" w:tentative="1">
      <w:start w:val="1"/>
      <w:numFmt w:val="decimal"/>
      <w:lvlText w:val="%7."/>
      <w:lvlJc w:val="left"/>
      <w:pPr>
        <w:tabs>
          <w:tab w:val="num" w:pos="5466"/>
        </w:tabs>
        <w:ind w:left="5466" w:hanging="360"/>
      </w:pPr>
    </w:lvl>
    <w:lvl w:ilvl="7" w:tplc="040E0019" w:tentative="1">
      <w:start w:val="1"/>
      <w:numFmt w:val="lowerLetter"/>
      <w:lvlText w:val="%8."/>
      <w:lvlJc w:val="left"/>
      <w:pPr>
        <w:tabs>
          <w:tab w:val="num" w:pos="6186"/>
        </w:tabs>
        <w:ind w:left="6186" w:hanging="360"/>
      </w:pPr>
    </w:lvl>
    <w:lvl w:ilvl="8" w:tplc="040E001B" w:tentative="1">
      <w:start w:val="1"/>
      <w:numFmt w:val="lowerRoman"/>
      <w:lvlText w:val="%9."/>
      <w:lvlJc w:val="right"/>
      <w:pPr>
        <w:tabs>
          <w:tab w:val="num" w:pos="6906"/>
        </w:tabs>
        <w:ind w:left="6906" w:hanging="180"/>
      </w:pPr>
    </w:lvl>
  </w:abstractNum>
  <w:abstractNum w:abstractNumId="23" w15:restartNumberingAfterBreak="0">
    <w:nsid w:val="3C571BFE"/>
    <w:multiLevelType w:val="hybridMultilevel"/>
    <w:tmpl w:val="50183442"/>
    <w:lvl w:ilvl="0" w:tplc="040E0001">
      <w:start w:val="1"/>
      <w:numFmt w:val="bullet"/>
      <w:lvlText w:val=""/>
      <w:lvlJc w:val="left"/>
      <w:pPr>
        <w:ind w:left="1571" w:hanging="360"/>
      </w:pPr>
      <w:rPr>
        <w:rFonts w:ascii="Symbol" w:hAnsi="Symbol" w:hint="default"/>
      </w:rPr>
    </w:lvl>
    <w:lvl w:ilvl="1" w:tplc="040E0003" w:tentative="1">
      <w:start w:val="1"/>
      <w:numFmt w:val="bullet"/>
      <w:lvlText w:val="o"/>
      <w:lvlJc w:val="left"/>
      <w:pPr>
        <w:ind w:left="2291" w:hanging="360"/>
      </w:pPr>
      <w:rPr>
        <w:rFonts w:ascii="Courier New" w:hAnsi="Courier New" w:cs="Courier New" w:hint="default"/>
      </w:rPr>
    </w:lvl>
    <w:lvl w:ilvl="2" w:tplc="040E0005" w:tentative="1">
      <w:start w:val="1"/>
      <w:numFmt w:val="bullet"/>
      <w:lvlText w:val=""/>
      <w:lvlJc w:val="left"/>
      <w:pPr>
        <w:ind w:left="3011" w:hanging="360"/>
      </w:pPr>
      <w:rPr>
        <w:rFonts w:ascii="Wingdings" w:hAnsi="Wingdings" w:hint="default"/>
      </w:rPr>
    </w:lvl>
    <w:lvl w:ilvl="3" w:tplc="040E0001" w:tentative="1">
      <w:start w:val="1"/>
      <w:numFmt w:val="bullet"/>
      <w:lvlText w:val=""/>
      <w:lvlJc w:val="left"/>
      <w:pPr>
        <w:ind w:left="3731" w:hanging="360"/>
      </w:pPr>
      <w:rPr>
        <w:rFonts w:ascii="Symbol" w:hAnsi="Symbol" w:hint="default"/>
      </w:rPr>
    </w:lvl>
    <w:lvl w:ilvl="4" w:tplc="040E0003" w:tentative="1">
      <w:start w:val="1"/>
      <w:numFmt w:val="bullet"/>
      <w:lvlText w:val="o"/>
      <w:lvlJc w:val="left"/>
      <w:pPr>
        <w:ind w:left="4451" w:hanging="360"/>
      </w:pPr>
      <w:rPr>
        <w:rFonts w:ascii="Courier New" w:hAnsi="Courier New" w:cs="Courier New" w:hint="default"/>
      </w:rPr>
    </w:lvl>
    <w:lvl w:ilvl="5" w:tplc="040E0005" w:tentative="1">
      <w:start w:val="1"/>
      <w:numFmt w:val="bullet"/>
      <w:lvlText w:val=""/>
      <w:lvlJc w:val="left"/>
      <w:pPr>
        <w:ind w:left="5171" w:hanging="360"/>
      </w:pPr>
      <w:rPr>
        <w:rFonts w:ascii="Wingdings" w:hAnsi="Wingdings" w:hint="default"/>
      </w:rPr>
    </w:lvl>
    <w:lvl w:ilvl="6" w:tplc="040E0001" w:tentative="1">
      <w:start w:val="1"/>
      <w:numFmt w:val="bullet"/>
      <w:lvlText w:val=""/>
      <w:lvlJc w:val="left"/>
      <w:pPr>
        <w:ind w:left="5891" w:hanging="360"/>
      </w:pPr>
      <w:rPr>
        <w:rFonts w:ascii="Symbol" w:hAnsi="Symbol" w:hint="default"/>
      </w:rPr>
    </w:lvl>
    <w:lvl w:ilvl="7" w:tplc="040E0003" w:tentative="1">
      <w:start w:val="1"/>
      <w:numFmt w:val="bullet"/>
      <w:lvlText w:val="o"/>
      <w:lvlJc w:val="left"/>
      <w:pPr>
        <w:ind w:left="6611" w:hanging="360"/>
      </w:pPr>
      <w:rPr>
        <w:rFonts w:ascii="Courier New" w:hAnsi="Courier New" w:cs="Courier New" w:hint="default"/>
      </w:rPr>
    </w:lvl>
    <w:lvl w:ilvl="8" w:tplc="040E0005" w:tentative="1">
      <w:start w:val="1"/>
      <w:numFmt w:val="bullet"/>
      <w:lvlText w:val=""/>
      <w:lvlJc w:val="left"/>
      <w:pPr>
        <w:ind w:left="7331" w:hanging="360"/>
      </w:pPr>
      <w:rPr>
        <w:rFonts w:ascii="Wingdings" w:hAnsi="Wingdings" w:hint="default"/>
      </w:rPr>
    </w:lvl>
  </w:abstractNum>
  <w:abstractNum w:abstractNumId="24" w15:restartNumberingAfterBreak="0">
    <w:nsid w:val="43C04D60"/>
    <w:multiLevelType w:val="hybridMultilevel"/>
    <w:tmpl w:val="5D68F914"/>
    <w:lvl w:ilvl="0" w:tplc="986CDA16">
      <w:numFmt w:val="bullet"/>
      <w:lvlText w:val="–"/>
      <w:lvlJc w:val="left"/>
      <w:pPr>
        <w:ind w:left="1571" w:hanging="360"/>
      </w:pPr>
      <w:rPr>
        <w:rFonts w:ascii="Times New Roman" w:eastAsia="Times New Roman" w:hAnsi="Times New Roman" w:hint="default"/>
      </w:rPr>
    </w:lvl>
    <w:lvl w:ilvl="1" w:tplc="040E0003" w:tentative="1">
      <w:start w:val="1"/>
      <w:numFmt w:val="bullet"/>
      <w:lvlText w:val="o"/>
      <w:lvlJc w:val="left"/>
      <w:pPr>
        <w:ind w:left="2291" w:hanging="360"/>
      </w:pPr>
      <w:rPr>
        <w:rFonts w:ascii="Courier New" w:hAnsi="Courier New" w:hint="default"/>
      </w:rPr>
    </w:lvl>
    <w:lvl w:ilvl="2" w:tplc="040E0005" w:tentative="1">
      <w:start w:val="1"/>
      <w:numFmt w:val="bullet"/>
      <w:lvlText w:val=""/>
      <w:lvlJc w:val="left"/>
      <w:pPr>
        <w:ind w:left="3011" w:hanging="360"/>
      </w:pPr>
      <w:rPr>
        <w:rFonts w:ascii="Wingdings" w:hAnsi="Wingdings" w:hint="default"/>
      </w:rPr>
    </w:lvl>
    <w:lvl w:ilvl="3" w:tplc="040E0001" w:tentative="1">
      <w:start w:val="1"/>
      <w:numFmt w:val="bullet"/>
      <w:lvlText w:val=""/>
      <w:lvlJc w:val="left"/>
      <w:pPr>
        <w:ind w:left="3731" w:hanging="360"/>
      </w:pPr>
      <w:rPr>
        <w:rFonts w:ascii="Symbol" w:hAnsi="Symbol" w:hint="default"/>
      </w:rPr>
    </w:lvl>
    <w:lvl w:ilvl="4" w:tplc="040E0003" w:tentative="1">
      <w:start w:val="1"/>
      <w:numFmt w:val="bullet"/>
      <w:lvlText w:val="o"/>
      <w:lvlJc w:val="left"/>
      <w:pPr>
        <w:ind w:left="4451" w:hanging="360"/>
      </w:pPr>
      <w:rPr>
        <w:rFonts w:ascii="Courier New" w:hAnsi="Courier New" w:hint="default"/>
      </w:rPr>
    </w:lvl>
    <w:lvl w:ilvl="5" w:tplc="040E0005" w:tentative="1">
      <w:start w:val="1"/>
      <w:numFmt w:val="bullet"/>
      <w:lvlText w:val=""/>
      <w:lvlJc w:val="left"/>
      <w:pPr>
        <w:ind w:left="5171" w:hanging="360"/>
      </w:pPr>
      <w:rPr>
        <w:rFonts w:ascii="Wingdings" w:hAnsi="Wingdings" w:hint="default"/>
      </w:rPr>
    </w:lvl>
    <w:lvl w:ilvl="6" w:tplc="040E0001" w:tentative="1">
      <w:start w:val="1"/>
      <w:numFmt w:val="bullet"/>
      <w:lvlText w:val=""/>
      <w:lvlJc w:val="left"/>
      <w:pPr>
        <w:ind w:left="5891" w:hanging="360"/>
      </w:pPr>
      <w:rPr>
        <w:rFonts w:ascii="Symbol" w:hAnsi="Symbol" w:hint="default"/>
      </w:rPr>
    </w:lvl>
    <w:lvl w:ilvl="7" w:tplc="040E0003" w:tentative="1">
      <w:start w:val="1"/>
      <w:numFmt w:val="bullet"/>
      <w:lvlText w:val="o"/>
      <w:lvlJc w:val="left"/>
      <w:pPr>
        <w:ind w:left="6611" w:hanging="360"/>
      </w:pPr>
      <w:rPr>
        <w:rFonts w:ascii="Courier New" w:hAnsi="Courier New" w:hint="default"/>
      </w:rPr>
    </w:lvl>
    <w:lvl w:ilvl="8" w:tplc="040E0005" w:tentative="1">
      <w:start w:val="1"/>
      <w:numFmt w:val="bullet"/>
      <w:lvlText w:val=""/>
      <w:lvlJc w:val="left"/>
      <w:pPr>
        <w:ind w:left="7331" w:hanging="360"/>
      </w:pPr>
      <w:rPr>
        <w:rFonts w:ascii="Wingdings" w:hAnsi="Wingdings" w:hint="default"/>
      </w:rPr>
    </w:lvl>
  </w:abstractNum>
  <w:abstractNum w:abstractNumId="25" w15:restartNumberingAfterBreak="0">
    <w:nsid w:val="4730396B"/>
    <w:multiLevelType w:val="hybridMultilevel"/>
    <w:tmpl w:val="F16EC962"/>
    <w:lvl w:ilvl="0" w:tplc="3F540B60">
      <w:start w:val="1"/>
      <w:numFmt w:val="decimal"/>
      <w:lvlText w:val="%1."/>
      <w:lvlJc w:val="left"/>
      <w:pPr>
        <w:tabs>
          <w:tab w:val="num" w:pos="1080"/>
        </w:tabs>
        <w:ind w:left="1080" w:hanging="360"/>
      </w:pPr>
      <w:rPr>
        <w:rFonts w:ascii="Times New Roman" w:hAnsi="Times New Roman" w:cs="Times New Roman" w:hint="default"/>
        <w:b w:val="0"/>
        <w:sz w:val="24"/>
        <w:szCs w:val="24"/>
      </w:rPr>
    </w:lvl>
    <w:lvl w:ilvl="1" w:tplc="040E0019" w:tentative="1">
      <w:start w:val="1"/>
      <w:numFmt w:val="lowerLetter"/>
      <w:lvlText w:val="%2."/>
      <w:lvlJc w:val="left"/>
      <w:pPr>
        <w:tabs>
          <w:tab w:val="num" w:pos="1800"/>
        </w:tabs>
        <w:ind w:left="1800" w:hanging="360"/>
      </w:pPr>
    </w:lvl>
    <w:lvl w:ilvl="2" w:tplc="040E001B" w:tentative="1">
      <w:start w:val="1"/>
      <w:numFmt w:val="lowerRoman"/>
      <w:lvlText w:val="%3."/>
      <w:lvlJc w:val="right"/>
      <w:pPr>
        <w:tabs>
          <w:tab w:val="num" w:pos="2520"/>
        </w:tabs>
        <w:ind w:left="2520" w:hanging="180"/>
      </w:pPr>
    </w:lvl>
    <w:lvl w:ilvl="3" w:tplc="040E000F" w:tentative="1">
      <w:start w:val="1"/>
      <w:numFmt w:val="decimal"/>
      <w:lvlText w:val="%4."/>
      <w:lvlJc w:val="left"/>
      <w:pPr>
        <w:tabs>
          <w:tab w:val="num" w:pos="3240"/>
        </w:tabs>
        <w:ind w:left="3240" w:hanging="360"/>
      </w:pPr>
    </w:lvl>
    <w:lvl w:ilvl="4" w:tplc="040E0019" w:tentative="1">
      <w:start w:val="1"/>
      <w:numFmt w:val="lowerLetter"/>
      <w:lvlText w:val="%5."/>
      <w:lvlJc w:val="left"/>
      <w:pPr>
        <w:tabs>
          <w:tab w:val="num" w:pos="3960"/>
        </w:tabs>
        <w:ind w:left="3960" w:hanging="360"/>
      </w:pPr>
    </w:lvl>
    <w:lvl w:ilvl="5" w:tplc="040E001B" w:tentative="1">
      <w:start w:val="1"/>
      <w:numFmt w:val="lowerRoman"/>
      <w:lvlText w:val="%6."/>
      <w:lvlJc w:val="right"/>
      <w:pPr>
        <w:tabs>
          <w:tab w:val="num" w:pos="4680"/>
        </w:tabs>
        <w:ind w:left="4680" w:hanging="180"/>
      </w:pPr>
    </w:lvl>
    <w:lvl w:ilvl="6" w:tplc="040E000F" w:tentative="1">
      <w:start w:val="1"/>
      <w:numFmt w:val="decimal"/>
      <w:lvlText w:val="%7."/>
      <w:lvlJc w:val="left"/>
      <w:pPr>
        <w:tabs>
          <w:tab w:val="num" w:pos="5400"/>
        </w:tabs>
        <w:ind w:left="5400" w:hanging="360"/>
      </w:pPr>
    </w:lvl>
    <w:lvl w:ilvl="7" w:tplc="040E0019" w:tentative="1">
      <w:start w:val="1"/>
      <w:numFmt w:val="lowerLetter"/>
      <w:lvlText w:val="%8."/>
      <w:lvlJc w:val="left"/>
      <w:pPr>
        <w:tabs>
          <w:tab w:val="num" w:pos="6120"/>
        </w:tabs>
        <w:ind w:left="6120" w:hanging="360"/>
      </w:pPr>
    </w:lvl>
    <w:lvl w:ilvl="8" w:tplc="040E001B" w:tentative="1">
      <w:start w:val="1"/>
      <w:numFmt w:val="lowerRoman"/>
      <w:lvlText w:val="%9."/>
      <w:lvlJc w:val="right"/>
      <w:pPr>
        <w:tabs>
          <w:tab w:val="num" w:pos="6840"/>
        </w:tabs>
        <w:ind w:left="6840" w:hanging="180"/>
      </w:pPr>
    </w:lvl>
  </w:abstractNum>
  <w:abstractNum w:abstractNumId="26" w15:restartNumberingAfterBreak="0">
    <w:nsid w:val="4F182413"/>
    <w:multiLevelType w:val="hybridMultilevel"/>
    <w:tmpl w:val="6C72B874"/>
    <w:lvl w:ilvl="0" w:tplc="CEA41AC6">
      <w:start w:val="1"/>
      <w:numFmt w:val="decimal"/>
      <w:lvlText w:val="%1."/>
      <w:lvlJc w:val="left"/>
      <w:pPr>
        <w:tabs>
          <w:tab w:val="num" w:pos="1080"/>
        </w:tabs>
        <w:ind w:left="1080" w:hanging="360"/>
      </w:pPr>
      <w:rPr>
        <w:rFonts w:ascii="Times New Roman" w:hAnsi="Times New Roman" w:cs="Times New Roman" w:hint="default"/>
        <w:sz w:val="24"/>
        <w:szCs w:val="24"/>
      </w:rPr>
    </w:lvl>
    <w:lvl w:ilvl="1" w:tplc="040E0019" w:tentative="1">
      <w:start w:val="1"/>
      <w:numFmt w:val="lowerLetter"/>
      <w:lvlText w:val="%2."/>
      <w:lvlJc w:val="left"/>
      <w:pPr>
        <w:tabs>
          <w:tab w:val="num" w:pos="1800"/>
        </w:tabs>
        <w:ind w:left="1800" w:hanging="360"/>
      </w:pPr>
    </w:lvl>
    <w:lvl w:ilvl="2" w:tplc="040E001B" w:tentative="1">
      <w:start w:val="1"/>
      <w:numFmt w:val="lowerRoman"/>
      <w:lvlText w:val="%3."/>
      <w:lvlJc w:val="right"/>
      <w:pPr>
        <w:tabs>
          <w:tab w:val="num" w:pos="2520"/>
        </w:tabs>
        <w:ind w:left="2520" w:hanging="180"/>
      </w:pPr>
    </w:lvl>
    <w:lvl w:ilvl="3" w:tplc="040E000F" w:tentative="1">
      <w:start w:val="1"/>
      <w:numFmt w:val="decimal"/>
      <w:lvlText w:val="%4."/>
      <w:lvlJc w:val="left"/>
      <w:pPr>
        <w:tabs>
          <w:tab w:val="num" w:pos="3240"/>
        </w:tabs>
        <w:ind w:left="3240" w:hanging="360"/>
      </w:pPr>
    </w:lvl>
    <w:lvl w:ilvl="4" w:tplc="040E0019" w:tentative="1">
      <w:start w:val="1"/>
      <w:numFmt w:val="lowerLetter"/>
      <w:lvlText w:val="%5."/>
      <w:lvlJc w:val="left"/>
      <w:pPr>
        <w:tabs>
          <w:tab w:val="num" w:pos="3960"/>
        </w:tabs>
        <w:ind w:left="3960" w:hanging="360"/>
      </w:pPr>
    </w:lvl>
    <w:lvl w:ilvl="5" w:tplc="040E001B" w:tentative="1">
      <w:start w:val="1"/>
      <w:numFmt w:val="lowerRoman"/>
      <w:lvlText w:val="%6."/>
      <w:lvlJc w:val="right"/>
      <w:pPr>
        <w:tabs>
          <w:tab w:val="num" w:pos="4680"/>
        </w:tabs>
        <w:ind w:left="4680" w:hanging="180"/>
      </w:pPr>
    </w:lvl>
    <w:lvl w:ilvl="6" w:tplc="040E000F" w:tentative="1">
      <w:start w:val="1"/>
      <w:numFmt w:val="decimal"/>
      <w:lvlText w:val="%7."/>
      <w:lvlJc w:val="left"/>
      <w:pPr>
        <w:tabs>
          <w:tab w:val="num" w:pos="5400"/>
        </w:tabs>
        <w:ind w:left="5400" w:hanging="360"/>
      </w:pPr>
    </w:lvl>
    <w:lvl w:ilvl="7" w:tplc="040E0019" w:tentative="1">
      <w:start w:val="1"/>
      <w:numFmt w:val="lowerLetter"/>
      <w:lvlText w:val="%8."/>
      <w:lvlJc w:val="left"/>
      <w:pPr>
        <w:tabs>
          <w:tab w:val="num" w:pos="6120"/>
        </w:tabs>
        <w:ind w:left="6120" w:hanging="360"/>
      </w:pPr>
    </w:lvl>
    <w:lvl w:ilvl="8" w:tplc="040E001B" w:tentative="1">
      <w:start w:val="1"/>
      <w:numFmt w:val="lowerRoman"/>
      <w:lvlText w:val="%9."/>
      <w:lvlJc w:val="right"/>
      <w:pPr>
        <w:tabs>
          <w:tab w:val="num" w:pos="6840"/>
        </w:tabs>
        <w:ind w:left="6840" w:hanging="180"/>
      </w:pPr>
    </w:lvl>
  </w:abstractNum>
  <w:abstractNum w:abstractNumId="27" w15:restartNumberingAfterBreak="0">
    <w:nsid w:val="50E06F20"/>
    <w:multiLevelType w:val="hybridMultilevel"/>
    <w:tmpl w:val="02CC936E"/>
    <w:lvl w:ilvl="0" w:tplc="040E0001">
      <w:start w:val="1"/>
      <w:numFmt w:val="bullet"/>
      <w:lvlText w:val=""/>
      <w:lvlJc w:val="left"/>
      <w:pPr>
        <w:ind w:left="1713" w:hanging="360"/>
      </w:pPr>
      <w:rPr>
        <w:rFonts w:ascii="Symbol" w:hAnsi="Symbol" w:hint="default"/>
      </w:rPr>
    </w:lvl>
    <w:lvl w:ilvl="1" w:tplc="040E0003" w:tentative="1">
      <w:start w:val="1"/>
      <w:numFmt w:val="bullet"/>
      <w:lvlText w:val="o"/>
      <w:lvlJc w:val="left"/>
      <w:pPr>
        <w:ind w:left="2433" w:hanging="360"/>
      </w:pPr>
      <w:rPr>
        <w:rFonts w:ascii="Courier New" w:hAnsi="Courier New" w:cs="Courier New" w:hint="default"/>
      </w:rPr>
    </w:lvl>
    <w:lvl w:ilvl="2" w:tplc="040E0005" w:tentative="1">
      <w:start w:val="1"/>
      <w:numFmt w:val="bullet"/>
      <w:lvlText w:val=""/>
      <w:lvlJc w:val="left"/>
      <w:pPr>
        <w:ind w:left="3153" w:hanging="360"/>
      </w:pPr>
      <w:rPr>
        <w:rFonts w:ascii="Wingdings" w:hAnsi="Wingdings" w:hint="default"/>
      </w:rPr>
    </w:lvl>
    <w:lvl w:ilvl="3" w:tplc="040E0001" w:tentative="1">
      <w:start w:val="1"/>
      <w:numFmt w:val="bullet"/>
      <w:lvlText w:val=""/>
      <w:lvlJc w:val="left"/>
      <w:pPr>
        <w:ind w:left="3873" w:hanging="360"/>
      </w:pPr>
      <w:rPr>
        <w:rFonts w:ascii="Symbol" w:hAnsi="Symbol" w:hint="default"/>
      </w:rPr>
    </w:lvl>
    <w:lvl w:ilvl="4" w:tplc="040E0003" w:tentative="1">
      <w:start w:val="1"/>
      <w:numFmt w:val="bullet"/>
      <w:lvlText w:val="o"/>
      <w:lvlJc w:val="left"/>
      <w:pPr>
        <w:ind w:left="4593" w:hanging="360"/>
      </w:pPr>
      <w:rPr>
        <w:rFonts w:ascii="Courier New" w:hAnsi="Courier New" w:cs="Courier New" w:hint="default"/>
      </w:rPr>
    </w:lvl>
    <w:lvl w:ilvl="5" w:tplc="040E0005" w:tentative="1">
      <w:start w:val="1"/>
      <w:numFmt w:val="bullet"/>
      <w:lvlText w:val=""/>
      <w:lvlJc w:val="left"/>
      <w:pPr>
        <w:ind w:left="5313" w:hanging="360"/>
      </w:pPr>
      <w:rPr>
        <w:rFonts w:ascii="Wingdings" w:hAnsi="Wingdings" w:hint="default"/>
      </w:rPr>
    </w:lvl>
    <w:lvl w:ilvl="6" w:tplc="040E0001" w:tentative="1">
      <w:start w:val="1"/>
      <w:numFmt w:val="bullet"/>
      <w:lvlText w:val=""/>
      <w:lvlJc w:val="left"/>
      <w:pPr>
        <w:ind w:left="6033" w:hanging="360"/>
      </w:pPr>
      <w:rPr>
        <w:rFonts w:ascii="Symbol" w:hAnsi="Symbol" w:hint="default"/>
      </w:rPr>
    </w:lvl>
    <w:lvl w:ilvl="7" w:tplc="040E0003" w:tentative="1">
      <w:start w:val="1"/>
      <w:numFmt w:val="bullet"/>
      <w:lvlText w:val="o"/>
      <w:lvlJc w:val="left"/>
      <w:pPr>
        <w:ind w:left="6753" w:hanging="360"/>
      </w:pPr>
      <w:rPr>
        <w:rFonts w:ascii="Courier New" w:hAnsi="Courier New" w:cs="Courier New" w:hint="default"/>
      </w:rPr>
    </w:lvl>
    <w:lvl w:ilvl="8" w:tplc="040E0005" w:tentative="1">
      <w:start w:val="1"/>
      <w:numFmt w:val="bullet"/>
      <w:lvlText w:val=""/>
      <w:lvlJc w:val="left"/>
      <w:pPr>
        <w:ind w:left="7473" w:hanging="360"/>
      </w:pPr>
      <w:rPr>
        <w:rFonts w:ascii="Wingdings" w:hAnsi="Wingdings" w:hint="default"/>
      </w:rPr>
    </w:lvl>
  </w:abstractNum>
  <w:abstractNum w:abstractNumId="28" w15:restartNumberingAfterBreak="0">
    <w:nsid w:val="50E47EA3"/>
    <w:multiLevelType w:val="multilevel"/>
    <w:tmpl w:val="2BA270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526A02E6"/>
    <w:multiLevelType w:val="hybridMultilevel"/>
    <w:tmpl w:val="C844752C"/>
    <w:lvl w:ilvl="0" w:tplc="040E000F">
      <w:start w:val="1"/>
      <w:numFmt w:val="decimal"/>
      <w:lvlText w:val="%1."/>
      <w:lvlJc w:val="left"/>
      <w:pPr>
        <w:ind w:left="1080" w:hanging="360"/>
      </w:p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30" w15:restartNumberingAfterBreak="0">
    <w:nsid w:val="527C2725"/>
    <w:multiLevelType w:val="hybridMultilevel"/>
    <w:tmpl w:val="B0BED512"/>
    <w:lvl w:ilvl="0" w:tplc="986CDA16">
      <w:numFmt w:val="bullet"/>
      <w:lvlText w:val="–"/>
      <w:lvlJc w:val="left"/>
      <w:pPr>
        <w:ind w:left="2138" w:hanging="360"/>
      </w:pPr>
      <w:rPr>
        <w:rFonts w:ascii="Times New Roman" w:eastAsia="Times New Roman" w:hAnsi="Times New Roman" w:hint="default"/>
      </w:rPr>
    </w:lvl>
    <w:lvl w:ilvl="1" w:tplc="040E0003">
      <w:start w:val="1"/>
      <w:numFmt w:val="bullet"/>
      <w:lvlText w:val="o"/>
      <w:lvlJc w:val="left"/>
      <w:pPr>
        <w:ind w:left="2858" w:hanging="360"/>
      </w:pPr>
      <w:rPr>
        <w:rFonts w:ascii="Courier New" w:hAnsi="Courier New" w:cs="Courier New" w:hint="default"/>
      </w:rPr>
    </w:lvl>
    <w:lvl w:ilvl="2" w:tplc="040E0005">
      <w:start w:val="1"/>
      <w:numFmt w:val="bullet"/>
      <w:lvlText w:val=""/>
      <w:lvlJc w:val="left"/>
      <w:pPr>
        <w:ind w:left="3578" w:hanging="360"/>
      </w:pPr>
      <w:rPr>
        <w:rFonts w:ascii="Wingdings" w:hAnsi="Wingdings" w:cs="Wingdings" w:hint="default"/>
      </w:rPr>
    </w:lvl>
    <w:lvl w:ilvl="3" w:tplc="040E0001">
      <w:start w:val="1"/>
      <w:numFmt w:val="bullet"/>
      <w:lvlText w:val=""/>
      <w:lvlJc w:val="left"/>
      <w:pPr>
        <w:ind w:left="4298" w:hanging="360"/>
      </w:pPr>
      <w:rPr>
        <w:rFonts w:ascii="Symbol" w:hAnsi="Symbol" w:cs="Symbol" w:hint="default"/>
      </w:rPr>
    </w:lvl>
    <w:lvl w:ilvl="4" w:tplc="040E0003">
      <w:start w:val="1"/>
      <w:numFmt w:val="bullet"/>
      <w:lvlText w:val="o"/>
      <w:lvlJc w:val="left"/>
      <w:pPr>
        <w:ind w:left="5018" w:hanging="360"/>
      </w:pPr>
      <w:rPr>
        <w:rFonts w:ascii="Courier New" w:hAnsi="Courier New" w:cs="Courier New" w:hint="default"/>
      </w:rPr>
    </w:lvl>
    <w:lvl w:ilvl="5" w:tplc="040E0005">
      <w:start w:val="1"/>
      <w:numFmt w:val="bullet"/>
      <w:lvlText w:val=""/>
      <w:lvlJc w:val="left"/>
      <w:pPr>
        <w:ind w:left="5738" w:hanging="360"/>
      </w:pPr>
      <w:rPr>
        <w:rFonts w:ascii="Wingdings" w:hAnsi="Wingdings" w:cs="Wingdings" w:hint="default"/>
      </w:rPr>
    </w:lvl>
    <w:lvl w:ilvl="6" w:tplc="040E0001">
      <w:start w:val="1"/>
      <w:numFmt w:val="bullet"/>
      <w:lvlText w:val=""/>
      <w:lvlJc w:val="left"/>
      <w:pPr>
        <w:ind w:left="6458" w:hanging="360"/>
      </w:pPr>
      <w:rPr>
        <w:rFonts w:ascii="Symbol" w:hAnsi="Symbol" w:cs="Symbol" w:hint="default"/>
      </w:rPr>
    </w:lvl>
    <w:lvl w:ilvl="7" w:tplc="040E0003">
      <w:start w:val="1"/>
      <w:numFmt w:val="bullet"/>
      <w:lvlText w:val="o"/>
      <w:lvlJc w:val="left"/>
      <w:pPr>
        <w:ind w:left="7178" w:hanging="360"/>
      </w:pPr>
      <w:rPr>
        <w:rFonts w:ascii="Courier New" w:hAnsi="Courier New" w:cs="Courier New" w:hint="default"/>
      </w:rPr>
    </w:lvl>
    <w:lvl w:ilvl="8" w:tplc="040E0005">
      <w:start w:val="1"/>
      <w:numFmt w:val="bullet"/>
      <w:lvlText w:val=""/>
      <w:lvlJc w:val="left"/>
      <w:pPr>
        <w:ind w:left="7898" w:hanging="360"/>
      </w:pPr>
      <w:rPr>
        <w:rFonts w:ascii="Wingdings" w:hAnsi="Wingdings" w:cs="Wingdings" w:hint="default"/>
      </w:rPr>
    </w:lvl>
  </w:abstractNum>
  <w:abstractNum w:abstractNumId="31" w15:restartNumberingAfterBreak="0">
    <w:nsid w:val="533567FA"/>
    <w:multiLevelType w:val="hybridMultilevel"/>
    <w:tmpl w:val="4524C6B6"/>
    <w:lvl w:ilvl="0" w:tplc="CAE2C9B2">
      <w:start w:val="1"/>
      <w:numFmt w:val="bullet"/>
      <w:lvlText w:val="-"/>
      <w:lvlJc w:val="left"/>
      <w:pPr>
        <w:ind w:left="720" w:hanging="360"/>
      </w:pPr>
      <w:rPr>
        <w:rFonts w:ascii="Calibri" w:eastAsia="Times New Roman" w:hAnsi="Calibri" w:hint="default"/>
      </w:rPr>
    </w:lvl>
    <w:lvl w:ilvl="1" w:tplc="4F76CD24">
      <w:start w:val="1"/>
      <w:numFmt w:val="decimal"/>
      <w:lvlText w:val="%2."/>
      <w:lvlJc w:val="left"/>
      <w:pPr>
        <w:tabs>
          <w:tab w:val="num" w:pos="1440"/>
        </w:tabs>
        <w:ind w:left="1440" w:hanging="360"/>
      </w:pPr>
      <w:rPr>
        <w:rFonts w:cs="Times New Roman"/>
      </w:rPr>
    </w:lvl>
    <w:lvl w:ilvl="2" w:tplc="899EDFE0">
      <w:start w:val="1"/>
      <w:numFmt w:val="decimal"/>
      <w:lvlText w:val="%3."/>
      <w:lvlJc w:val="left"/>
      <w:pPr>
        <w:tabs>
          <w:tab w:val="num" w:pos="2160"/>
        </w:tabs>
        <w:ind w:left="2160" w:hanging="360"/>
      </w:pPr>
      <w:rPr>
        <w:rFonts w:cs="Times New Roman"/>
      </w:rPr>
    </w:lvl>
    <w:lvl w:ilvl="3" w:tplc="26F6F8AC">
      <w:start w:val="1"/>
      <w:numFmt w:val="decimal"/>
      <w:lvlText w:val="%4."/>
      <w:lvlJc w:val="left"/>
      <w:pPr>
        <w:tabs>
          <w:tab w:val="num" w:pos="2880"/>
        </w:tabs>
        <w:ind w:left="2880" w:hanging="360"/>
      </w:pPr>
      <w:rPr>
        <w:rFonts w:cs="Times New Roman"/>
      </w:rPr>
    </w:lvl>
    <w:lvl w:ilvl="4" w:tplc="8850EBF8">
      <w:start w:val="1"/>
      <w:numFmt w:val="decimal"/>
      <w:lvlText w:val="%5."/>
      <w:lvlJc w:val="left"/>
      <w:pPr>
        <w:tabs>
          <w:tab w:val="num" w:pos="3600"/>
        </w:tabs>
        <w:ind w:left="3600" w:hanging="360"/>
      </w:pPr>
      <w:rPr>
        <w:rFonts w:cs="Times New Roman"/>
      </w:rPr>
    </w:lvl>
    <w:lvl w:ilvl="5" w:tplc="326013B2">
      <w:start w:val="1"/>
      <w:numFmt w:val="decimal"/>
      <w:lvlText w:val="%6."/>
      <w:lvlJc w:val="left"/>
      <w:pPr>
        <w:tabs>
          <w:tab w:val="num" w:pos="4320"/>
        </w:tabs>
        <w:ind w:left="4320" w:hanging="360"/>
      </w:pPr>
      <w:rPr>
        <w:rFonts w:cs="Times New Roman"/>
      </w:rPr>
    </w:lvl>
    <w:lvl w:ilvl="6" w:tplc="1C228FA6">
      <w:start w:val="1"/>
      <w:numFmt w:val="decimal"/>
      <w:lvlText w:val="%7."/>
      <w:lvlJc w:val="left"/>
      <w:pPr>
        <w:tabs>
          <w:tab w:val="num" w:pos="5040"/>
        </w:tabs>
        <w:ind w:left="5040" w:hanging="360"/>
      </w:pPr>
      <w:rPr>
        <w:rFonts w:cs="Times New Roman"/>
      </w:rPr>
    </w:lvl>
    <w:lvl w:ilvl="7" w:tplc="5D3431BE">
      <w:start w:val="1"/>
      <w:numFmt w:val="decimal"/>
      <w:lvlText w:val="%8."/>
      <w:lvlJc w:val="left"/>
      <w:pPr>
        <w:tabs>
          <w:tab w:val="num" w:pos="5760"/>
        </w:tabs>
        <w:ind w:left="5760" w:hanging="360"/>
      </w:pPr>
      <w:rPr>
        <w:rFonts w:cs="Times New Roman"/>
      </w:rPr>
    </w:lvl>
    <w:lvl w:ilvl="8" w:tplc="D2AA68F6">
      <w:start w:val="1"/>
      <w:numFmt w:val="decimal"/>
      <w:lvlText w:val="%9."/>
      <w:lvlJc w:val="left"/>
      <w:pPr>
        <w:tabs>
          <w:tab w:val="num" w:pos="6480"/>
        </w:tabs>
        <w:ind w:left="6480" w:hanging="360"/>
      </w:pPr>
      <w:rPr>
        <w:rFonts w:cs="Times New Roman"/>
      </w:rPr>
    </w:lvl>
  </w:abstractNum>
  <w:abstractNum w:abstractNumId="32" w15:restartNumberingAfterBreak="0">
    <w:nsid w:val="54214D37"/>
    <w:multiLevelType w:val="hybridMultilevel"/>
    <w:tmpl w:val="731A2DF8"/>
    <w:lvl w:ilvl="0" w:tplc="A6AEF4AE">
      <w:numFmt w:val="bullet"/>
      <w:lvlText w:val="-"/>
      <w:lvlJc w:val="left"/>
      <w:pPr>
        <w:ind w:left="1211" w:hanging="360"/>
      </w:pPr>
      <w:rPr>
        <w:rFonts w:ascii="Times New Roman" w:eastAsiaTheme="minorHAnsi" w:hAnsi="Times New Roman" w:cs="Times New Roman" w:hint="default"/>
      </w:rPr>
    </w:lvl>
    <w:lvl w:ilvl="1" w:tplc="040E0003" w:tentative="1">
      <w:start w:val="1"/>
      <w:numFmt w:val="bullet"/>
      <w:lvlText w:val="o"/>
      <w:lvlJc w:val="left"/>
      <w:pPr>
        <w:ind w:left="1931" w:hanging="360"/>
      </w:pPr>
      <w:rPr>
        <w:rFonts w:ascii="Courier New" w:hAnsi="Courier New" w:cs="Courier New" w:hint="default"/>
      </w:rPr>
    </w:lvl>
    <w:lvl w:ilvl="2" w:tplc="040E0005" w:tentative="1">
      <w:start w:val="1"/>
      <w:numFmt w:val="bullet"/>
      <w:lvlText w:val=""/>
      <w:lvlJc w:val="left"/>
      <w:pPr>
        <w:ind w:left="2651" w:hanging="360"/>
      </w:pPr>
      <w:rPr>
        <w:rFonts w:ascii="Wingdings" w:hAnsi="Wingdings" w:hint="default"/>
      </w:rPr>
    </w:lvl>
    <w:lvl w:ilvl="3" w:tplc="040E0001" w:tentative="1">
      <w:start w:val="1"/>
      <w:numFmt w:val="bullet"/>
      <w:lvlText w:val=""/>
      <w:lvlJc w:val="left"/>
      <w:pPr>
        <w:ind w:left="3371" w:hanging="360"/>
      </w:pPr>
      <w:rPr>
        <w:rFonts w:ascii="Symbol" w:hAnsi="Symbol" w:hint="default"/>
      </w:rPr>
    </w:lvl>
    <w:lvl w:ilvl="4" w:tplc="040E0003" w:tentative="1">
      <w:start w:val="1"/>
      <w:numFmt w:val="bullet"/>
      <w:lvlText w:val="o"/>
      <w:lvlJc w:val="left"/>
      <w:pPr>
        <w:ind w:left="4091" w:hanging="360"/>
      </w:pPr>
      <w:rPr>
        <w:rFonts w:ascii="Courier New" w:hAnsi="Courier New" w:cs="Courier New" w:hint="default"/>
      </w:rPr>
    </w:lvl>
    <w:lvl w:ilvl="5" w:tplc="040E0005" w:tentative="1">
      <w:start w:val="1"/>
      <w:numFmt w:val="bullet"/>
      <w:lvlText w:val=""/>
      <w:lvlJc w:val="left"/>
      <w:pPr>
        <w:ind w:left="4811" w:hanging="360"/>
      </w:pPr>
      <w:rPr>
        <w:rFonts w:ascii="Wingdings" w:hAnsi="Wingdings" w:hint="default"/>
      </w:rPr>
    </w:lvl>
    <w:lvl w:ilvl="6" w:tplc="040E0001" w:tentative="1">
      <w:start w:val="1"/>
      <w:numFmt w:val="bullet"/>
      <w:lvlText w:val=""/>
      <w:lvlJc w:val="left"/>
      <w:pPr>
        <w:ind w:left="5531" w:hanging="360"/>
      </w:pPr>
      <w:rPr>
        <w:rFonts w:ascii="Symbol" w:hAnsi="Symbol" w:hint="default"/>
      </w:rPr>
    </w:lvl>
    <w:lvl w:ilvl="7" w:tplc="040E0003" w:tentative="1">
      <w:start w:val="1"/>
      <w:numFmt w:val="bullet"/>
      <w:lvlText w:val="o"/>
      <w:lvlJc w:val="left"/>
      <w:pPr>
        <w:ind w:left="6251" w:hanging="360"/>
      </w:pPr>
      <w:rPr>
        <w:rFonts w:ascii="Courier New" w:hAnsi="Courier New" w:cs="Courier New" w:hint="default"/>
      </w:rPr>
    </w:lvl>
    <w:lvl w:ilvl="8" w:tplc="040E0005" w:tentative="1">
      <w:start w:val="1"/>
      <w:numFmt w:val="bullet"/>
      <w:lvlText w:val=""/>
      <w:lvlJc w:val="left"/>
      <w:pPr>
        <w:ind w:left="6971" w:hanging="360"/>
      </w:pPr>
      <w:rPr>
        <w:rFonts w:ascii="Wingdings" w:hAnsi="Wingdings" w:hint="default"/>
      </w:rPr>
    </w:lvl>
  </w:abstractNum>
  <w:abstractNum w:abstractNumId="33" w15:restartNumberingAfterBreak="0">
    <w:nsid w:val="5B5926FD"/>
    <w:multiLevelType w:val="hybridMultilevel"/>
    <w:tmpl w:val="ACF26C64"/>
    <w:lvl w:ilvl="0" w:tplc="A12EDFEE">
      <w:start w:val="1"/>
      <w:numFmt w:val="decimal"/>
      <w:lvlText w:val="%1."/>
      <w:lvlJc w:val="left"/>
      <w:pPr>
        <w:tabs>
          <w:tab w:val="num" w:pos="1080"/>
        </w:tabs>
        <w:ind w:left="1080" w:hanging="360"/>
      </w:pPr>
      <w:rPr>
        <w:rFonts w:ascii="Times New Roman" w:hAnsi="Times New Roman" w:cs="Times New Roman" w:hint="default"/>
        <w:sz w:val="24"/>
        <w:szCs w:val="24"/>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4" w15:restartNumberingAfterBreak="0">
    <w:nsid w:val="616D4EF6"/>
    <w:multiLevelType w:val="hybridMultilevel"/>
    <w:tmpl w:val="21807B40"/>
    <w:lvl w:ilvl="0" w:tplc="A12EDFEE">
      <w:start w:val="1"/>
      <w:numFmt w:val="decimal"/>
      <w:lvlText w:val="%1."/>
      <w:lvlJc w:val="left"/>
      <w:pPr>
        <w:tabs>
          <w:tab w:val="num" w:pos="1080"/>
        </w:tabs>
        <w:ind w:left="1080" w:hanging="360"/>
      </w:pPr>
      <w:rPr>
        <w:rFonts w:ascii="Times New Roman" w:hAnsi="Times New Roman" w:cs="Times New Roman" w:hint="default"/>
        <w:sz w:val="24"/>
        <w:szCs w:val="24"/>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5" w15:restartNumberingAfterBreak="0">
    <w:nsid w:val="61C1076F"/>
    <w:multiLevelType w:val="hybridMultilevel"/>
    <w:tmpl w:val="ACF26C64"/>
    <w:lvl w:ilvl="0" w:tplc="A12EDFEE">
      <w:start w:val="1"/>
      <w:numFmt w:val="decimal"/>
      <w:lvlText w:val="%1."/>
      <w:lvlJc w:val="left"/>
      <w:pPr>
        <w:tabs>
          <w:tab w:val="num" w:pos="1080"/>
        </w:tabs>
        <w:ind w:left="1080" w:hanging="360"/>
      </w:pPr>
      <w:rPr>
        <w:rFonts w:ascii="Times New Roman" w:hAnsi="Times New Roman" w:cs="Times New Roman" w:hint="default"/>
        <w:sz w:val="24"/>
        <w:szCs w:val="24"/>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6" w15:restartNumberingAfterBreak="0">
    <w:nsid w:val="67161333"/>
    <w:multiLevelType w:val="hybridMultilevel"/>
    <w:tmpl w:val="6EB22F90"/>
    <w:lvl w:ilvl="0" w:tplc="040E0001">
      <w:start w:val="1"/>
      <w:numFmt w:val="bullet"/>
      <w:lvlText w:val=""/>
      <w:lvlJc w:val="left"/>
      <w:pPr>
        <w:ind w:left="1713" w:hanging="360"/>
      </w:pPr>
      <w:rPr>
        <w:rFonts w:ascii="Symbol" w:hAnsi="Symbol" w:hint="default"/>
      </w:rPr>
    </w:lvl>
    <w:lvl w:ilvl="1" w:tplc="040E0003" w:tentative="1">
      <w:start w:val="1"/>
      <w:numFmt w:val="bullet"/>
      <w:lvlText w:val="o"/>
      <w:lvlJc w:val="left"/>
      <w:pPr>
        <w:ind w:left="2433" w:hanging="360"/>
      </w:pPr>
      <w:rPr>
        <w:rFonts w:ascii="Courier New" w:hAnsi="Courier New" w:cs="Courier New" w:hint="default"/>
      </w:rPr>
    </w:lvl>
    <w:lvl w:ilvl="2" w:tplc="040E0005" w:tentative="1">
      <w:start w:val="1"/>
      <w:numFmt w:val="bullet"/>
      <w:lvlText w:val=""/>
      <w:lvlJc w:val="left"/>
      <w:pPr>
        <w:ind w:left="3153" w:hanging="360"/>
      </w:pPr>
      <w:rPr>
        <w:rFonts w:ascii="Wingdings" w:hAnsi="Wingdings" w:hint="default"/>
      </w:rPr>
    </w:lvl>
    <w:lvl w:ilvl="3" w:tplc="040E0001" w:tentative="1">
      <w:start w:val="1"/>
      <w:numFmt w:val="bullet"/>
      <w:lvlText w:val=""/>
      <w:lvlJc w:val="left"/>
      <w:pPr>
        <w:ind w:left="3873" w:hanging="360"/>
      </w:pPr>
      <w:rPr>
        <w:rFonts w:ascii="Symbol" w:hAnsi="Symbol" w:hint="default"/>
      </w:rPr>
    </w:lvl>
    <w:lvl w:ilvl="4" w:tplc="040E0003" w:tentative="1">
      <w:start w:val="1"/>
      <w:numFmt w:val="bullet"/>
      <w:lvlText w:val="o"/>
      <w:lvlJc w:val="left"/>
      <w:pPr>
        <w:ind w:left="4593" w:hanging="360"/>
      </w:pPr>
      <w:rPr>
        <w:rFonts w:ascii="Courier New" w:hAnsi="Courier New" w:cs="Courier New" w:hint="default"/>
      </w:rPr>
    </w:lvl>
    <w:lvl w:ilvl="5" w:tplc="040E0005" w:tentative="1">
      <w:start w:val="1"/>
      <w:numFmt w:val="bullet"/>
      <w:lvlText w:val=""/>
      <w:lvlJc w:val="left"/>
      <w:pPr>
        <w:ind w:left="5313" w:hanging="360"/>
      </w:pPr>
      <w:rPr>
        <w:rFonts w:ascii="Wingdings" w:hAnsi="Wingdings" w:hint="default"/>
      </w:rPr>
    </w:lvl>
    <w:lvl w:ilvl="6" w:tplc="040E0001" w:tentative="1">
      <w:start w:val="1"/>
      <w:numFmt w:val="bullet"/>
      <w:lvlText w:val=""/>
      <w:lvlJc w:val="left"/>
      <w:pPr>
        <w:ind w:left="6033" w:hanging="360"/>
      </w:pPr>
      <w:rPr>
        <w:rFonts w:ascii="Symbol" w:hAnsi="Symbol" w:hint="default"/>
      </w:rPr>
    </w:lvl>
    <w:lvl w:ilvl="7" w:tplc="040E0003" w:tentative="1">
      <w:start w:val="1"/>
      <w:numFmt w:val="bullet"/>
      <w:lvlText w:val="o"/>
      <w:lvlJc w:val="left"/>
      <w:pPr>
        <w:ind w:left="6753" w:hanging="360"/>
      </w:pPr>
      <w:rPr>
        <w:rFonts w:ascii="Courier New" w:hAnsi="Courier New" w:cs="Courier New" w:hint="default"/>
      </w:rPr>
    </w:lvl>
    <w:lvl w:ilvl="8" w:tplc="040E0005" w:tentative="1">
      <w:start w:val="1"/>
      <w:numFmt w:val="bullet"/>
      <w:lvlText w:val=""/>
      <w:lvlJc w:val="left"/>
      <w:pPr>
        <w:ind w:left="7473" w:hanging="360"/>
      </w:pPr>
      <w:rPr>
        <w:rFonts w:ascii="Wingdings" w:hAnsi="Wingdings" w:hint="default"/>
      </w:rPr>
    </w:lvl>
  </w:abstractNum>
  <w:abstractNum w:abstractNumId="37" w15:restartNumberingAfterBreak="0">
    <w:nsid w:val="69CE3FE8"/>
    <w:multiLevelType w:val="hybridMultilevel"/>
    <w:tmpl w:val="C7301FB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8" w15:restartNumberingAfterBreak="0">
    <w:nsid w:val="6B544318"/>
    <w:multiLevelType w:val="hybridMultilevel"/>
    <w:tmpl w:val="49861838"/>
    <w:lvl w:ilvl="0" w:tplc="040E000F">
      <w:start w:val="1"/>
      <w:numFmt w:val="bullet"/>
      <w:lvlText w:val="-"/>
      <w:lvlJc w:val="left"/>
      <w:pPr>
        <w:ind w:left="720" w:hanging="360"/>
      </w:pPr>
      <w:rPr>
        <w:rFonts w:ascii="Calibri" w:eastAsia="Times New Roman" w:hAnsi="Calibri" w:hint="default"/>
      </w:rPr>
    </w:lvl>
    <w:lvl w:ilvl="1" w:tplc="040E0019">
      <w:start w:val="1"/>
      <w:numFmt w:val="decimal"/>
      <w:lvlText w:val="%2."/>
      <w:lvlJc w:val="left"/>
      <w:pPr>
        <w:tabs>
          <w:tab w:val="num" w:pos="1440"/>
        </w:tabs>
        <w:ind w:left="1440" w:hanging="360"/>
      </w:pPr>
      <w:rPr>
        <w:rFonts w:cs="Times New Roman"/>
      </w:rPr>
    </w:lvl>
    <w:lvl w:ilvl="2" w:tplc="040E001B">
      <w:start w:val="1"/>
      <w:numFmt w:val="decimal"/>
      <w:lvlText w:val="%3."/>
      <w:lvlJc w:val="left"/>
      <w:pPr>
        <w:tabs>
          <w:tab w:val="num" w:pos="2160"/>
        </w:tabs>
        <w:ind w:left="2160" w:hanging="360"/>
      </w:pPr>
      <w:rPr>
        <w:rFonts w:cs="Times New Roman"/>
      </w:rPr>
    </w:lvl>
    <w:lvl w:ilvl="3" w:tplc="040E000F">
      <w:start w:val="1"/>
      <w:numFmt w:val="decimal"/>
      <w:lvlText w:val="%4."/>
      <w:lvlJc w:val="left"/>
      <w:pPr>
        <w:tabs>
          <w:tab w:val="num" w:pos="2880"/>
        </w:tabs>
        <w:ind w:left="2880" w:hanging="360"/>
      </w:pPr>
      <w:rPr>
        <w:rFonts w:cs="Times New Roman"/>
      </w:rPr>
    </w:lvl>
    <w:lvl w:ilvl="4" w:tplc="040E0019">
      <w:start w:val="1"/>
      <w:numFmt w:val="decimal"/>
      <w:lvlText w:val="%5."/>
      <w:lvlJc w:val="left"/>
      <w:pPr>
        <w:tabs>
          <w:tab w:val="num" w:pos="3600"/>
        </w:tabs>
        <w:ind w:left="3600" w:hanging="360"/>
      </w:pPr>
      <w:rPr>
        <w:rFonts w:cs="Times New Roman"/>
      </w:rPr>
    </w:lvl>
    <w:lvl w:ilvl="5" w:tplc="040E001B">
      <w:start w:val="1"/>
      <w:numFmt w:val="decimal"/>
      <w:lvlText w:val="%6."/>
      <w:lvlJc w:val="left"/>
      <w:pPr>
        <w:tabs>
          <w:tab w:val="num" w:pos="4320"/>
        </w:tabs>
        <w:ind w:left="4320" w:hanging="360"/>
      </w:pPr>
      <w:rPr>
        <w:rFonts w:cs="Times New Roman"/>
      </w:rPr>
    </w:lvl>
    <w:lvl w:ilvl="6" w:tplc="040E000F">
      <w:start w:val="1"/>
      <w:numFmt w:val="decimal"/>
      <w:lvlText w:val="%7."/>
      <w:lvlJc w:val="left"/>
      <w:pPr>
        <w:tabs>
          <w:tab w:val="num" w:pos="5040"/>
        </w:tabs>
        <w:ind w:left="5040" w:hanging="360"/>
      </w:pPr>
      <w:rPr>
        <w:rFonts w:cs="Times New Roman"/>
      </w:rPr>
    </w:lvl>
    <w:lvl w:ilvl="7" w:tplc="040E0019">
      <w:start w:val="1"/>
      <w:numFmt w:val="decimal"/>
      <w:lvlText w:val="%8."/>
      <w:lvlJc w:val="left"/>
      <w:pPr>
        <w:tabs>
          <w:tab w:val="num" w:pos="5760"/>
        </w:tabs>
        <w:ind w:left="5760" w:hanging="360"/>
      </w:pPr>
      <w:rPr>
        <w:rFonts w:cs="Times New Roman"/>
      </w:rPr>
    </w:lvl>
    <w:lvl w:ilvl="8" w:tplc="040E001B">
      <w:start w:val="1"/>
      <w:numFmt w:val="decimal"/>
      <w:lvlText w:val="%9."/>
      <w:lvlJc w:val="left"/>
      <w:pPr>
        <w:tabs>
          <w:tab w:val="num" w:pos="6480"/>
        </w:tabs>
        <w:ind w:left="6480" w:hanging="360"/>
      </w:pPr>
      <w:rPr>
        <w:rFonts w:cs="Times New Roman"/>
      </w:rPr>
    </w:lvl>
  </w:abstractNum>
  <w:abstractNum w:abstractNumId="39" w15:restartNumberingAfterBreak="0">
    <w:nsid w:val="6CA961ED"/>
    <w:multiLevelType w:val="multilevel"/>
    <w:tmpl w:val="194271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15:restartNumberingAfterBreak="0">
    <w:nsid w:val="747165BC"/>
    <w:multiLevelType w:val="multilevel"/>
    <w:tmpl w:val="E7CAB34E"/>
    <w:lvl w:ilvl="0">
      <w:start w:val="1"/>
      <w:numFmt w:val="decimal"/>
      <w:pStyle w:val="B0"/>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b/>
        <w:i w:val="0"/>
        <w:color w:val="auto"/>
      </w:rPr>
    </w:lvl>
    <w:lvl w:ilvl="2">
      <w:start w:val="1"/>
      <w:numFmt w:val="decimal"/>
      <w:pStyle w:val="BB2"/>
      <w:lvlText w:val="%1.%2.%3."/>
      <w:lvlJc w:val="left"/>
      <w:pPr>
        <w:tabs>
          <w:tab w:val="num" w:pos="1713"/>
        </w:tabs>
        <w:ind w:left="1497" w:hanging="504"/>
      </w:pPr>
      <w:rPr>
        <w:rFonts w:cs="Times New Roman"/>
        <w:b w:val="0"/>
        <w:bCs w:val="0"/>
        <w:i w:val="0"/>
        <w:iCs w:val="0"/>
        <w:caps w:val="0"/>
        <w:smallCaps w:val="0"/>
        <w:strike w:val="0"/>
        <w:dstrike w:val="0"/>
        <w:vanish w:val="0"/>
        <w:spacing w:val="0"/>
        <w:kern w:val="0"/>
        <w:position w:val="0"/>
        <w:u w:val="none"/>
        <w:effect w:val="none"/>
        <w:vertAlign w:val="baseline"/>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1" w15:restartNumberingAfterBreak="0">
    <w:nsid w:val="78E53536"/>
    <w:multiLevelType w:val="hybridMultilevel"/>
    <w:tmpl w:val="B76E8562"/>
    <w:lvl w:ilvl="0" w:tplc="6E88F474">
      <w:start w:val="2"/>
      <w:numFmt w:val="bullet"/>
      <w:lvlText w:val="-"/>
      <w:lvlJc w:val="left"/>
      <w:pPr>
        <w:ind w:left="360" w:hanging="360"/>
      </w:pPr>
      <w:rPr>
        <w:rFonts w:ascii="Times New Roman" w:eastAsiaTheme="minorHAnsi" w:hAnsi="Times New Roman" w:cs="Times New Roman" w:hint="default"/>
      </w:rPr>
    </w:lvl>
    <w:lvl w:ilvl="1" w:tplc="040E0003">
      <w:start w:val="1"/>
      <w:numFmt w:val="bullet"/>
      <w:lvlText w:val="o"/>
      <w:lvlJc w:val="left"/>
      <w:pPr>
        <w:ind w:left="1080" w:hanging="360"/>
      </w:pPr>
      <w:rPr>
        <w:rFonts w:ascii="Courier New" w:hAnsi="Courier New" w:cs="Courier New" w:hint="default"/>
      </w:rPr>
    </w:lvl>
    <w:lvl w:ilvl="2" w:tplc="040E0005">
      <w:start w:val="1"/>
      <w:numFmt w:val="bullet"/>
      <w:lvlText w:val=""/>
      <w:lvlJc w:val="left"/>
      <w:pPr>
        <w:ind w:left="1800" w:hanging="360"/>
      </w:pPr>
      <w:rPr>
        <w:rFonts w:ascii="Wingdings" w:hAnsi="Wingdings" w:hint="default"/>
      </w:rPr>
    </w:lvl>
    <w:lvl w:ilvl="3" w:tplc="040E0001">
      <w:start w:val="1"/>
      <w:numFmt w:val="bullet"/>
      <w:lvlText w:val=""/>
      <w:lvlJc w:val="left"/>
      <w:pPr>
        <w:ind w:left="2520" w:hanging="360"/>
      </w:pPr>
      <w:rPr>
        <w:rFonts w:ascii="Symbol" w:hAnsi="Symbol" w:hint="default"/>
      </w:rPr>
    </w:lvl>
    <w:lvl w:ilvl="4" w:tplc="040E0003">
      <w:start w:val="1"/>
      <w:numFmt w:val="bullet"/>
      <w:lvlText w:val="o"/>
      <w:lvlJc w:val="left"/>
      <w:pPr>
        <w:ind w:left="3240" w:hanging="360"/>
      </w:pPr>
      <w:rPr>
        <w:rFonts w:ascii="Courier New" w:hAnsi="Courier New" w:cs="Courier New" w:hint="default"/>
      </w:rPr>
    </w:lvl>
    <w:lvl w:ilvl="5" w:tplc="040E0005">
      <w:start w:val="1"/>
      <w:numFmt w:val="bullet"/>
      <w:lvlText w:val=""/>
      <w:lvlJc w:val="left"/>
      <w:pPr>
        <w:ind w:left="3960" w:hanging="360"/>
      </w:pPr>
      <w:rPr>
        <w:rFonts w:ascii="Wingdings" w:hAnsi="Wingdings" w:hint="default"/>
      </w:rPr>
    </w:lvl>
    <w:lvl w:ilvl="6" w:tplc="040E0001">
      <w:start w:val="1"/>
      <w:numFmt w:val="bullet"/>
      <w:lvlText w:val=""/>
      <w:lvlJc w:val="left"/>
      <w:pPr>
        <w:ind w:left="4680" w:hanging="360"/>
      </w:pPr>
      <w:rPr>
        <w:rFonts w:ascii="Symbol" w:hAnsi="Symbol" w:hint="default"/>
      </w:rPr>
    </w:lvl>
    <w:lvl w:ilvl="7" w:tplc="040E0003">
      <w:start w:val="1"/>
      <w:numFmt w:val="bullet"/>
      <w:lvlText w:val="o"/>
      <w:lvlJc w:val="left"/>
      <w:pPr>
        <w:ind w:left="5400" w:hanging="360"/>
      </w:pPr>
      <w:rPr>
        <w:rFonts w:ascii="Courier New" w:hAnsi="Courier New" w:cs="Courier New" w:hint="default"/>
      </w:rPr>
    </w:lvl>
    <w:lvl w:ilvl="8" w:tplc="040E0005">
      <w:start w:val="1"/>
      <w:numFmt w:val="bullet"/>
      <w:lvlText w:val=""/>
      <w:lvlJc w:val="left"/>
      <w:pPr>
        <w:ind w:left="6120" w:hanging="360"/>
      </w:pPr>
      <w:rPr>
        <w:rFonts w:ascii="Wingdings" w:hAnsi="Wingdings" w:hint="default"/>
      </w:rPr>
    </w:lvl>
  </w:abstractNum>
  <w:abstractNum w:abstractNumId="42" w15:restartNumberingAfterBreak="0">
    <w:nsid w:val="7CE36F64"/>
    <w:multiLevelType w:val="hybridMultilevel"/>
    <w:tmpl w:val="C670514A"/>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43" w15:restartNumberingAfterBreak="0">
    <w:nsid w:val="7D8067A6"/>
    <w:multiLevelType w:val="multilevel"/>
    <w:tmpl w:val="153E70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0"/>
  </w:num>
  <w:num w:numId="2">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0"/>
  </w:num>
  <w:num w:numId="5">
    <w:abstractNumId w:val="8"/>
  </w:num>
  <w:num w:numId="6">
    <w:abstractNumId w:val="11"/>
  </w:num>
  <w:num w:numId="7">
    <w:abstractNumId w:val="23"/>
  </w:num>
  <w:num w:numId="8">
    <w:abstractNumId w:val="20"/>
  </w:num>
  <w:num w:numId="9">
    <w:abstractNumId w:val="17"/>
  </w:num>
  <w:num w:numId="10">
    <w:abstractNumId w:val="37"/>
  </w:num>
  <w:num w:numId="11">
    <w:abstractNumId w:val="5"/>
  </w:num>
  <w:num w:numId="12">
    <w:abstractNumId w:val="7"/>
  </w:num>
  <w:num w:numId="13">
    <w:abstractNumId w:val="13"/>
  </w:num>
  <w:num w:numId="14">
    <w:abstractNumId w:val="19"/>
  </w:num>
  <w:num w:numId="15">
    <w:abstractNumId w:val="27"/>
  </w:num>
  <w:num w:numId="16">
    <w:abstractNumId w:val="36"/>
  </w:num>
  <w:num w:numId="17">
    <w:abstractNumId w:val="24"/>
  </w:num>
  <w:num w:numId="18">
    <w:abstractNumId w:val="26"/>
  </w:num>
  <w:num w:numId="19">
    <w:abstractNumId w:val="2"/>
  </w:num>
  <w:num w:numId="20">
    <w:abstractNumId w:val="25"/>
  </w:num>
  <w:num w:numId="21">
    <w:abstractNumId w:val="22"/>
  </w:num>
  <w:num w:numId="22">
    <w:abstractNumId w:val="33"/>
  </w:num>
  <w:num w:numId="23">
    <w:abstractNumId w:val="6"/>
  </w:num>
  <w:num w:numId="24">
    <w:abstractNumId w:val="18"/>
  </w:num>
  <w:num w:numId="25">
    <w:abstractNumId w:val="42"/>
  </w:num>
  <w:num w:numId="26">
    <w:abstractNumId w:val="29"/>
  </w:num>
  <w:num w:numId="27">
    <w:abstractNumId w:val="3"/>
  </w:num>
  <w:num w:numId="28">
    <w:abstractNumId w:val="14"/>
  </w:num>
  <w:num w:numId="29">
    <w:abstractNumId w:val="35"/>
  </w:num>
  <w:num w:numId="30">
    <w:abstractNumId w:val="34"/>
  </w:num>
  <w:num w:numId="31">
    <w:abstractNumId w:val="32"/>
  </w:num>
  <w:num w:numId="32">
    <w:abstractNumId w:val="41"/>
  </w:num>
  <w:num w:numId="33">
    <w:abstractNumId w:val="1"/>
  </w:num>
  <w:num w:numId="34">
    <w:abstractNumId w:val="9"/>
  </w:num>
  <w:num w:numId="35">
    <w:abstractNumId w:val="28"/>
  </w:num>
  <w:num w:numId="36">
    <w:abstractNumId w:val="12"/>
  </w:num>
  <w:num w:numId="37">
    <w:abstractNumId w:val="0"/>
  </w:num>
  <w:num w:numId="38">
    <w:abstractNumId w:val="43"/>
  </w:num>
  <w:num w:numId="39">
    <w:abstractNumId w:val="16"/>
  </w:num>
  <w:num w:numId="40">
    <w:abstractNumId w:val="39"/>
  </w:num>
  <w:num w:numId="41">
    <w:abstractNumId w:val="10"/>
  </w:num>
  <w:num w:numId="42">
    <w:abstractNumId w:val="21"/>
  </w:num>
  <w:num w:numId="43">
    <w:abstractNumId w:val="4"/>
  </w:num>
  <w:num w:numId="4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6276"/>
    <w:rsid w:val="000309A9"/>
    <w:rsid w:val="00040253"/>
    <w:rsid w:val="00053246"/>
    <w:rsid w:val="00083725"/>
    <w:rsid w:val="000C1379"/>
    <w:rsid w:val="000F1D08"/>
    <w:rsid w:val="00110B2A"/>
    <w:rsid w:val="001136F8"/>
    <w:rsid w:val="00114BCF"/>
    <w:rsid w:val="0012538E"/>
    <w:rsid w:val="00136519"/>
    <w:rsid w:val="00142BF3"/>
    <w:rsid w:val="001A3C60"/>
    <w:rsid w:val="001C46AE"/>
    <w:rsid w:val="001C4CBF"/>
    <w:rsid w:val="001D67BA"/>
    <w:rsid w:val="001F2CEE"/>
    <w:rsid w:val="001F53CF"/>
    <w:rsid w:val="002760BE"/>
    <w:rsid w:val="002C7336"/>
    <w:rsid w:val="002F0A2C"/>
    <w:rsid w:val="002F14AD"/>
    <w:rsid w:val="00302FF3"/>
    <w:rsid w:val="00317942"/>
    <w:rsid w:val="00333A66"/>
    <w:rsid w:val="00364971"/>
    <w:rsid w:val="003C01F4"/>
    <w:rsid w:val="003E3F58"/>
    <w:rsid w:val="003E433C"/>
    <w:rsid w:val="00427791"/>
    <w:rsid w:val="00431C90"/>
    <w:rsid w:val="00437455"/>
    <w:rsid w:val="00441F72"/>
    <w:rsid w:val="004828FB"/>
    <w:rsid w:val="004A1304"/>
    <w:rsid w:val="004B1F74"/>
    <w:rsid w:val="0051429B"/>
    <w:rsid w:val="00520213"/>
    <w:rsid w:val="00545F87"/>
    <w:rsid w:val="00553CBF"/>
    <w:rsid w:val="005723D0"/>
    <w:rsid w:val="00572529"/>
    <w:rsid w:val="0059644F"/>
    <w:rsid w:val="00622865"/>
    <w:rsid w:val="00636762"/>
    <w:rsid w:val="00643C78"/>
    <w:rsid w:val="006553E9"/>
    <w:rsid w:val="00681D12"/>
    <w:rsid w:val="006966D0"/>
    <w:rsid w:val="006A5034"/>
    <w:rsid w:val="006B2DB4"/>
    <w:rsid w:val="006D1108"/>
    <w:rsid w:val="006D7C25"/>
    <w:rsid w:val="00726281"/>
    <w:rsid w:val="00726A71"/>
    <w:rsid w:val="00742D52"/>
    <w:rsid w:val="007515A2"/>
    <w:rsid w:val="00752CF9"/>
    <w:rsid w:val="00773605"/>
    <w:rsid w:val="007B7D1C"/>
    <w:rsid w:val="007D288E"/>
    <w:rsid w:val="00813198"/>
    <w:rsid w:val="00826276"/>
    <w:rsid w:val="008279BC"/>
    <w:rsid w:val="0086757E"/>
    <w:rsid w:val="0087582D"/>
    <w:rsid w:val="008E09FD"/>
    <w:rsid w:val="008E4C66"/>
    <w:rsid w:val="008F71F3"/>
    <w:rsid w:val="00903251"/>
    <w:rsid w:val="009054B1"/>
    <w:rsid w:val="00911CAB"/>
    <w:rsid w:val="00923D1F"/>
    <w:rsid w:val="00945085"/>
    <w:rsid w:val="00955A2F"/>
    <w:rsid w:val="00997C00"/>
    <w:rsid w:val="009C14BA"/>
    <w:rsid w:val="009D5DCF"/>
    <w:rsid w:val="009E5F2C"/>
    <w:rsid w:val="00A001D6"/>
    <w:rsid w:val="00A41BEF"/>
    <w:rsid w:val="00A45DA3"/>
    <w:rsid w:val="00A925E2"/>
    <w:rsid w:val="00AC5420"/>
    <w:rsid w:val="00AC79F0"/>
    <w:rsid w:val="00B047E2"/>
    <w:rsid w:val="00B17A76"/>
    <w:rsid w:val="00B75234"/>
    <w:rsid w:val="00BA5B47"/>
    <w:rsid w:val="00BD7232"/>
    <w:rsid w:val="00C22D31"/>
    <w:rsid w:val="00C414EE"/>
    <w:rsid w:val="00C66FC7"/>
    <w:rsid w:val="00C7204F"/>
    <w:rsid w:val="00CE1001"/>
    <w:rsid w:val="00CE23ED"/>
    <w:rsid w:val="00D17931"/>
    <w:rsid w:val="00D30B3B"/>
    <w:rsid w:val="00D47991"/>
    <w:rsid w:val="00D507F7"/>
    <w:rsid w:val="00D54542"/>
    <w:rsid w:val="00D871B7"/>
    <w:rsid w:val="00D94A1A"/>
    <w:rsid w:val="00DB590A"/>
    <w:rsid w:val="00E446AC"/>
    <w:rsid w:val="00E660E3"/>
    <w:rsid w:val="00E87BFE"/>
    <w:rsid w:val="00ED760A"/>
    <w:rsid w:val="00EF1B74"/>
    <w:rsid w:val="00F320C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CA8E1"/>
  <w15:chartTrackingRefBased/>
  <w15:docId w15:val="{26797685-5390-468B-9031-182B874D4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zh-CN" w:bidi="hi-I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826276"/>
    <w:pPr>
      <w:spacing w:after="0" w:line="240" w:lineRule="auto"/>
    </w:pPr>
    <w:rPr>
      <w:rFonts w:ascii="Calibri" w:eastAsia="Calibri" w:hAnsi="Calibri" w:cs="Times New Roman"/>
      <w:lang w:eastAsia="en-US" w:bidi="ar-SA"/>
    </w:rPr>
  </w:style>
  <w:style w:type="paragraph" w:styleId="Cmsor1">
    <w:name w:val="heading 1"/>
    <w:basedOn w:val="Norml"/>
    <w:next w:val="Norml"/>
    <w:link w:val="Cmsor1Char"/>
    <w:uiPriority w:val="9"/>
    <w:qFormat/>
    <w:rsid w:val="00826276"/>
    <w:pPr>
      <w:keepNext/>
      <w:keepLines/>
      <w:numPr>
        <w:numId w:val="33"/>
      </w:numPr>
      <w:spacing w:before="240"/>
      <w:outlineLvl w:val="0"/>
    </w:pPr>
    <w:rPr>
      <w:rFonts w:asciiTheme="majorHAnsi" w:eastAsiaTheme="majorEastAsia" w:hAnsiTheme="majorHAnsi" w:cstheme="majorBidi"/>
      <w:color w:val="2E74B5" w:themeColor="accent1" w:themeShade="BF"/>
      <w:sz w:val="32"/>
      <w:szCs w:val="32"/>
    </w:rPr>
  </w:style>
  <w:style w:type="paragraph" w:styleId="Cmsor2">
    <w:name w:val="heading 2"/>
    <w:basedOn w:val="Norml"/>
    <w:next w:val="Norml"/>
    <w:link w:val="Cmsor2Char"/>
    <w:uiPriority w:val="9"/>
    <w:unhideWhenUsed/>
    <w:qFormat/>
    <w:rsid w:val="00826276"/>
    <w:pPr>
      <w:keepNext/>
      <w:keepLines/>
      <w:numPr>
        <w:ilvl w:val="1"/>
        <w:numId w:val="33"/>
      </w:numPr>
      <w:spacing w:before="40"/>
      <w:outlineLvl w:val="1"/>
    </w:pPr>
    <w:rPr>
      <w:rFonts w:asciiTheme="majorHAnsi" w:eastAsiaTheme="majorEastAsia" w:hAnsiTheme="majorHAnsi" w:cstheme="majorBidi"/>
      <w:color w:val="2E74B5" w:themeColor="accent1" w:themeShade="BF"/>
      <w:sz w:val="26"/>
      <w:szCs w:val="26"/>
    </w:rPr>
  </w:style>
  <w:style w:type="paragraph" w:styleId="Cmsor3">
    <w:name w:val="heading 3"/>
    <w:basedOn w:val="Norml"/>
    <w:next w:val="Norml"/>
    <w:link w:val="Cmsor3Char"/>
    <w:uiPriority w:val="9"/>
    <w:unhideWhenUsed/>
    <w:qFormat/>
    <w:rsid w:val="00E660E3"/>
    <w:pPr>
      <w:keepNext/>
      <w:keepLines/>
      <w:numPr>
        <w:ilvl w:val="2"/>
        <w:numId w:val="33"/>
      </w:numPr>
      <w:spacing w:before="40"/>
      <w:outlineLvl w:val="2"/>
    </w:pPr>
    <w:rPr>
      <w:rFonts w:asciiTheme="majorHAnsi" w:eastAsiaTheme="majorEastAsia" w:hAnsiTheme="majorHAnsi" w:cstheme="majorBidi"/>
      <w:color w:val="1F4D78" w:themeColor="accent1" w:themeShade="7F"/>
      <w:sz w:val="24"/>
      <w:szCs w:val="24"/>
    </w:rPr>
  </w:style>
  <w:style w:type="paragraph" w:styleId="Cmsor4">
    <w:name w:val="heading 4"/>
    <w:basedOn w:val="Norml"/>
    <w:next w:val="Norml"/>
    <w:link w:val="Cmsor4Char"/>
    <w:uiPriority w:val="9"/>
    <w:unhideWhenUsed/>
    <w:qFormat/>
    <w:rsid w:val="00636762"/>
    <w:pPr>
      <w:keepNext/>
      <w:keepLines/>
      <w:numPr>
        <w:ilvl w:val="3"/>
        <w:numId w:val="33"/>
      </w:numPr>
      <w:spacing w:before="40"/>
      <w:outlineLvl w:val="3"/>
    </w:pPr>
    <w:rPr>
      <w:rFonts w:asciiTheme="majorHAnsi" w:eastAsiaTheme="majorEastAsia" w:hAnsiTheme="majorHAnsi" w:cstheme="majorBidi"/>
      <w:i/>
      <w:iCs/>
      <w:color w:val="2E74B5" w:themeColor="accent1" w:themeShade="BF"/>
    </w:rPr>
  </w:style>
  <w:style w:type="paragraph" w:styleId="Cmsor5">
    <w:name w:val="heading 5"/>
    <w:basedOn w:val="Norml"/>
    <w:next w:val="Norml"/>
    <w:link w:val="Cmsor5Char"/>
    <w:uiPriority w:val="9"/>
    <w:unhideWhenUsed/>
    <w:qFormat/>
    <w:rsid w:val="00636762"/>
    <w:pPr>
      <w:keepNext/>
      <w:keepLines/>
      <w:numPr>
        <w:ilvl w:val="4"/>
        <w:numId w:val="33"/>
      </w:numPr>
      <w:spacing w:before="40"/>
      <w:outlineLvl w:val="4"/>
    </w:pPr>
    <w:rPr>
      <w:rFonts w:asciiTheme="majorHAnsi" w:eastAsiaTheme="majorEastAsia" w:hAnsiTheme="majorHAnsi" w:cstheme="majorBidi"/>
      <w:color w:val="2E74B5" w:themeColor="accent1" w:themeShade="BF"/>
    </w:rPr>
  </w:style>
  <w:style w:type="paragraph" w:styleId="Cmsor6">
    <w:name w:val="heading 6"/>
    <w:basedOn w:val="Norml"/>
    <w:next w:val="Norml"/>
    <w:link w:val="Cmsor6Char"/>
    <w:uiPriority w:val="9"/>
    <w:semiHidden/>
    <w:unhideWhenUsed/>
    <w:qFormat/>
    <w:rsid w:val="00636762"/>
    <w:pPr>
      <w:keepNext/>
      <w:keepLines/>
      <w:numPr>
        <w:ilvl w:val="5"/>
        <w:numId w:val="33"/>
      </w:numPr>
      <w:spacing w:before="40"/>
      <w:outlineLvl w:val="5"/>
    </w:pPr>
    <w:rPr>
      <w:rFonts w:asciiTheme="majorHAnsi" w:eastAsiaTheme="majorEastAsia" w:hAnsiTheme="majorHAnsi" w:cstheme="majorBidi"/>
      <w:color w:val="1F4D78" w:themeColor="accent1" w:themeShade="7F"/>
    </w:rPr>
  </w:style>
  <w:style w:type="paragraph" w:styleId="Cmsor7">
    <w:name w:val="heading 7"/>
    <w:basedOn w:val="Norml"/>
    <w:next w:val="Norml"/>
    <w:link w:val="Cmsor7Char"/>
    <w:uiPriority w:val="9"/>
    <w:semiHidden/>
    <w:unhideWhenUsed/>
    <w:qFormat/>
    <w:rsid w:val="00636762"/>
    <w:pPr>
      <w:keepNext/>
      <w:keepLines/>
      <w:numPr>
        <w:ilvl w:val="6"/>
        <w:numId w:val="33"/>
      </w:numPr>
      <w:spacing w:before="40"/>
      <w:outlineLvl w:val="6"/>
    </w:pPr>
    <w:rPr>
      <w:rFonts w:asciiTheme="majorHAnsi" w:eastAsiaTheme="majorEastAsia" w:hAnsiTheme="majorHAnsi" w:cstheme="majorBidi"/>
      <w:i/>
      <w:iCs/>
      <w:color w:val="1F4D78" w:themeColor="accent1" w:themeShade="7F"/>
    </w:rPr>
  </w:style>
  <w:style w:type="paragraph" w:styleId="Cmsor8">
    <w:name w:val="heading 8"/>
    <w:basedOn w:val="Norml"/>
    <w:next w:val="Norml"/>
    <w:link w:val="Cmsor8Char"/>
    <w:uiPriority w:val="9"/>
    <w:semiHidden/>
    <w:unhideWhenUsed/>
    <w:qFormat/>
    <w:rsid w:val="00636762"/>
    <w:pPr>
      <w:keepNext/>
      <w:keepLines/>
      <w:numPr>
        <w:ilvl w:val="7"/>
        <w:numId w:val="33"/>
      </w:numPr>
      <w:spacing w:before="40"/>
      <w:outlineLvl w:val="7"/>
    </w:pPr>
    <w:rPr>
      <w:rFonts w:asciiTheme="majorHAnsi" w:eastAsiaTheme="majorEastAsia" w:hAnsiTheme="majorHAnsi" w:cstheme="majorBidi"/>
      <w:color w:val="272727" w:themeColor="text1" w:themeTint="D8"/>
      <w:sz w:val="21"/>
      <w:szCs w:val="21"/>
    </w:rPr>
  </w:style>
  <w:style w:type="paragraph" w:styleId="Cmsor9">
    <w:name w:val="heading 9"/>
    <w:basedOn w:val="Norml"/>
    <w:next w:val="Norml"/>
    <w:link w:val="Cmsor9Char"/>
    <w:uiPriority w:val="9"/>
    <w:semiHidden/>
    <w:unhideWhenUsed/>
    <w:qFormat/>
    <w:rsid w:val="00636762"/>
    <w:pPr>
      <w:keepNext/>
      <w:keepLines/>
      <w:numPr>
        <w:ilvl w:val="8"/>
        <w:numId w:val="3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826276"/>
    <w:rPr>
      <w:rFonts w:asciiTheme="majorHAnsi" w:eastAsiaTheme="majorEastAsia" w:hAnsiTheme="majorHAnsi" w:cstheme="majorBidi"/>
      <w:color w:val="2E74B5" w:themeColor="accent1" w:themeShade="BF"/>
      <w:sz w:val="32"/>
      <w:szCs w:val="32"/>
      <w:lang w:eastAsia="en-US" w:bidi="ar-SA"/>
    </w:rPr>
  </w:style>
  <w:style w:type="character" w:customStyle="1" w:styleId="Cmsor2Char">
    <w:name w:val="Címsor 2 Char"/>
    <w:basedOn w:val="Bekezdsalapbettpusa"/>
    <w:link w:val="Cmsor2"/>
    <w:uiPriority w:val="9"/>
    <w:rsid w:val="00826276"/>
    <w:rPr>
      <w:rFonts w:asciiTheme="majorHAnsi" w:eastAsiaTheme="majorEastAsia" w:hAnsiTheme="majorHAnsi" w:cstheme="majorBidi"/>
      <w:color w:val="2E74B5" w:themeColor="accent1" w:themeShade="BF"/>
      <w:sz w:val="26"/>
      <w:szCs w:val="26"/>
      <w:lang w:eastAsia="en-US" w:bidi="ar-SA"/>
    </w:rPr>
  </w:style>
  <w:style w:type="character" w:customStyle="1" w:styleId="Cmsor3Char">
    <w:name w:val="Címsor 3 Char"/>
    <w:basedOn w:val="Bekezdsalapbettpusa"/>
    <w:link w:val="Cmsor3"/>
    <w:uiPriority w:val="9"/>
    <w:rsid w:val="00E660E3"/>
    <w:rPr>
      <w:rFonts w:asciiTheme="majorHAnsi" w:eastAsiaTheme="majorEastAsia" w:hAnsiTheme="majorHAnsi" w:cstheme="majorBidi"/>
      <w:color w:val="1F4D78" w:themeColor="accent1" w:themeShade="7F"/>
      <w:sz w:val="24"/>
      <w:szCs w:val="24"/>
      <w:lang w:eastAsia="en-US" w:bidi="ar-SA"/>
    </w:rPr>
  </w:style>
  <w:style w:type="paragraph" w:customStyle="1" w:styleId="B0">
    <w:name w:val="B0"/>
    <w:basedOn w:val="Norml"/>
    <w:rsid w:val="00E660E3"/>
    <w:pPr>
      <w:widowControl w:val="0"/>
      <w:numPr>
        <w:numId w:val="1"/>
      </w:numPr>
      <w:tabs>
        <w:tab w:val="right" w:pos="9214"/>
      </w:tabs>
      <w:suppressAutoHyphens/>
    </w:pPr>
    <w:rPr>
      <w:rFonts w:ascii="Palatino Linotype" w:hAnsi="Palatino Linotype"/>
      <w:b/>
      <w:sz w:val="24"/>
      <w:szCs w:val="24"/>
    </w:rPr>
  </w:style>
  <w:style w:type="paragraph" w:customStyle="1" w:styleId="BB2">
    <w:name w:val="BB2"/>
    <w:basedOn w:val="Norml"/>
    <w:rsid w:val="00E660E3"/>
    <w:pPr>
      <w:numPr>
        <w:ilvl w:val="2"/>
        <w:numId w:val="1"/>
      </w:numPr>
      <w:tabs>
        <w:tab w:val="right" w:pos="9214"/>
      </w:tabs>
    </w:pPr>
    <w:rPr>
      <w:rFonts w:ascii="Palatino Linotype" w:hAnsi="Palatino Linotype"/>
      <w:b/>
      <w:sz w:val="24"/>
      <w:szCs w:val="24"/>
      <w:lang w:eastAsia="hu-HU"/>
    </w:rPr>
  </w:style>
  <w:style w:type="paragraph" w:customStyle="1" w:styleId="BB3">
    <w:name w:val="BB3"/>
    <w:basedOn w:val="BB2"/>
    <w:rsid w:val="00E660E3"/>
    <w:pPr>
      <w:tabs>
        <w:tab w:val="clear" w:pos="1713"/>
        <w:tab w:val="left" w:pos="1440"/>
      </w:tabs>
      <w:ind w:left="1225" w:hanging="505"/>
    </w:pPr>
  </w:style>
  <w:style w:type="paragraph" w:styleId="Listaszerbekezds">
    <w:name w:val="List Paragraph"/>
    <w:basedOn w:val="Norml"/>
    <w:uiPriority w:val="34"/>
    <w:qFormat/>
    <w:rsid w:val="00E660E3"/>
    <w:pPr>
      <w:ind w:left="720"/>
      <w:contextualSpacing/>
    </w:pPr>
  </w:style>
  <w:style w:type="character" w:customStyle="1" w:styleId="lfejChar">
    <w:name w:val="Élőfej Char"/>
    <w:basedOn w:val="Bekezdsalapbettpusa"/>
    <w:link w:val="lfej"/>
    <w:uiPriority w:val="99"/>
    <w:rsid w:val="00E660E3"/>
    <w:rPr>
      <w:rFonts w:ascii="Calibri" w:eastAsia="Calibri" w:hAnsi="Calibri" w:cs="Times New Roman"/>
      <w:lang w:eastAsia="en-US" w:bidi="ar-SA"/>
    </w:rPr>
  </w:style>
  <w:style w:type="paragraph" w:styleId="lfej">
    <w:name w:val="header"/>
    <w:basedOn w:val="Norml"/>
    <w:link w:val="lfejChar"/>
    <w:uiPriority w:val="99"/>
    <w:rsid w:val="00E660E3"/>
    <w:pPr>
      <w:tabs>
        <w:tab w:val="center" w:pos="4536"/>
        <w:tab w:val="right" w:pos="9072"/>
      </w:tabs>
    </w:pPr>
  </w:style>
  <w:style w:type="paragraph" w:styleId="llb">
    <w:name w:val="footer"/>
    <w:basedOn w:val="Norml"/>
    <w:link w:val="llbChar"/>
    <w:uiPriority w:val="99"/>
    <w:rsid w:val="00E660E3"/>
    <w:pPr>
      <w:tabs>
        <w:tab w:val="center" w:pos="4536"/>
        <w:tab w:val="right" w:pos="9072"/>
      </w:tabs>
    </w:pPr>
  </w:style>
  <w:style w:type="character" w:customStyle="1" w:styleId="llbChar">
    <w:name w:val="Élőláb Char"/>
    <w:basedOn w:val="Bekezdsalapbettpusa"/>
    <w:link w:val="llb"/>
    <w:uiPriority w:val="99"/>
    <w:rsid w:val="00E660E3"/>
    <w:rPr>
      <w:rFonts w:ascii="Calibri" w:eastAsia="Calibri" w:hAnsi="Calibri" w:cs="Times New Roman"/>
      <w:lang w:eastAsia="en-US" w:bidi="ar-SA"/>
    </w:rPr>
  </w:style>
  <w:style w:type="paragraph" w:customStyle="1" w:styleId="Default">
    <w:name w:val="Default"/>
    <w:rsid w:val="00E660E3"/>
    <w:pPr>
      <w:autoSpaceDE w:val="0"/>
      <w:autoSpaceDN w:val="0"/>
      <w:adjustRightInd w:val="0"/>
      <w:spacing w:after="0" w:line="240" w:lineRule="auto"/>
    </w:pPr>
    <w:rPr>
      <w:rFonts w:ascii="Verdana" w:eastAsia="Calibri" w:hAnsi="Verdana" w:cs="Verdana"/>
      <w:color w:val="000000"/>
      <w:sz w:val="24"/>
      <w:szCs w:val="24"/>
      <w:lang w:eastAsia="en-US" w:bidi="ar-SA"/>
    </w:rPr>
  </w:style>
  <w:style w:type="paragraph" w:customStyle="1" w:styleId="CM38">
    <w:name w:val="CM38"/>
    <w:basedOn w:val="Norml"/>
    <w:next w:val="Norml"/>
    <w:rsid w:val="00E660E3"/>
    <w:pPr>
      <w:widowControl w:val="0"/>
      <w:autoSpaceDE w:val="0"/>
      <w:autoSpaceDN w:val="0"/>
      <w:adjustRightInd w:val="0"/>
      <w:spacing w:after="325"/>
    </w:pPr>
    <w:rPr>
      <w:rFonts w:ascii="Arial" w:hAnsi="Arial"/>
      <w:sz w:val="24"/>
      <w:szCs w:val="24"/>
      <w:lang w:eastAsia="hu-HU"/>
    </w:rPr>
  </w:style>
  <w:style w:type="paragraph" w:customStyle="1" w:styleId="Listaszerbekezds1">
    <w:name w:val="Listaszerű bekezdés1"/>
    <w:basedOn w:val="Norml"/>
    <w:rsid w:val="00E660E3"/>
    <w:pPr>
      <w:spacing w:after="200" w:line="276" w:lineRule="auto"/>
      <w:ind w:left="708"/>
    </w:pPr>
  </w:style>
  <w:style w:type="paragraph" w:customStyle="1" w:styleId="ListParagraph1">
    <w:name w:val="List Paragraph1"/>
    <w:basedOn w:val="Norml"/>
    <w:rsid w:val="00E660E3"/>
    <w:pPr>
      <w:spacing w:after="200" w:line="276" w:lineRule="auto"/>
      <w:ind w:left="720"/>
    </w:pPr>
  </w:style>
  <w:style w:type="paragraph" w:styleId="Jegyzetszveg">
    <w:name w:val="annotation text"/>
    <w:basedOn w:val="Norml"/>
    <w:link w:val="JegyzetszvegChar"/>
    <w:uiPriority w:val="99"/>
    <w:rsid w:val="00E660E3"/>
    <w:pPr>
      <w:spacing w:after="200"/>
    </w:pPr>
    <w:rPr>
      <w:rFonts w:eastAsia="Times New Roman" w:cs="Calibri"/>
      <w:sz w:val="20"/>
      <w:szCs w:val="20"/>
      <w:lang w:eastAsia="hu-HU"/>
    </w:rPr>
  </w:style>
  <w:style w:type="character" w:customStyle="1" w:styleId="JegyzetszvegChar">
    <w:name w:val="Jegyzetszöveg Char"/>
    <w:basedOn w:val="Bekezdsalapbettpusa"/>
    <w:link w:val="Jegyzetszveg"/>
    <w:uiPriority w:val="99"/>
    <w:rsid w:val="00E660E3"/>
    <w:rPr>
      <w:rFonts w:ascii="Calibri" w:eastAsia="Times New Roman" w:hAnsi="Calibri" w:cs="Calibri"/>
      <w:sz w:val="20"/>
      <w:szCs w:val="20"/>
      <w:lang w:eastAsia="hu-HU" w:bidi="ar-SA"/>
    </w:rPr>
  </w:style>
  <w:style w:type="paragraph" w:styleId="TJ1">
    <w:name w:val="toc 1"/>
    <w:basedOn w:val="Norml"/>
    <w:next w:val="Norml"/>
    <w:autoRedefine/>
    <w:uiPriority w:val="39"/>
    <w:rsid w:val="00E660E3"/>
  </w:style>
  <w:style w:type="paragraph" w:styleId="TJ2">
    <w:name w:val="toc 2"/>
    <w:basedOn w:val="Norml"/>
    <w:next w:val="Norml"/>
    <w:autoRedefine/>
    <w:uiPriority w:val="39"/>
    <w:rsid w:val="00E660E3"/>
    <w:pPr>
      <w:ind w:left="220"/>
    </w:pPr>
  </w:style>
  <w:style w:type="character" w:styleId="Hiperhivatkozs">
    <w:name w:val="Hyperlink"/>
    <w:uiPriority w:val="99"/>
    <w:unhideWhenUsed/>
    <w:rsid w:val="00E660E3"/>
    <w:rPr>
      <w:color w:val="0000FF"/>
      <w:u w:val="single"/>
    </w:rPr>
  </w:style>
  <w:style w:type="numbering" w:customStyle="1" w:styleId="Nemlista1">
    <w:name w:val="Nem lista1"/>
    <w:next w:val="Nemlista"/>
    <w:uiPriority w:val="99"/>
    <w:semiHidden/>
    <w:unhideWhenUsed/>
    <w:rsid w:val="00E446AC"/>
  </w:style>
  <w:style w:type="table" w:styleId="Rcsostblzat">
    <w:name w:val="Table Grid"/>
    <w:basedOn w:val="Normltblzat"/>
    <w:uiPriority w:val="39"/>
    <w:rsid w:val="00E446AC"/>
    <w:pPr>
      <w:spacing w:after="0" w:line="240" w:lineRule="auto"/>
    </w:pPr>
    <w:rPr>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B1">
    <w:name w:val="BB1"/>
    <w:basedOn w:val="Norml"/>
    <w:qFormat/>
    <w:rsid w:val="00E446AC"/>
    <w:pPr>
      <w:tabs>
        <w:tab w:val="right" w:pos="8222"/>
        <w:tab w:val="right" w:pos="9214"/>
      </w:tabs>
    </w:pPr>
    <w:rPr>
      <w:rFonts w:ascii="Palatino Linotype" w:eastAsia="Times New Roman" w:hAnsi="Palatino Linotype"/>
      <w:b/>
      <w:sz w:val="24"/>
      <w:szCs w:val="24"/>
      <w:lang w:eastAsia="hu-HU"/>
    </w:rPr>
  </w:style>
  <w:style w:type="paragraph" w:customStyle="1" w:styleId="B3">
    <w:name w:val="B3"/>
    <w:basedOn w:val="Norml"/>
    <w:qFormat/>
    <w:rsid w:val="00E446AC"/>
    <w:pPr>
      <w:tabs>
        <w:tab w:val="num" w:pos="1430"/>
        <w:tab w:val="right" w:pos="9214"/>
      </w:tabs>
      <w:ind w:left="1214" w:hanging="504"/>
    </w:pPr>
    <w:rPr>
      <w:rFonts w:ascii="Palatino Linotype" w:eastAsia="Times New Roman" w:hAnsi="Palatino Linotype"/>
      <w:b/>
      <w:sz w:val="24"/>
      <w:szCs w:val="24"/>
    </w:rPr>
  </w:style>
  <w:style w:type="paragraph" w:customStyle="1" w:styleId="B2">
    <w:name w:val="B2"/>
    <w:basedOn w:val="Norml"/>
    <w:uiPriority w:val="99"/>
    <w:qFormat/>
    <w:rsid w:val="00E446AC"/>
    <w:pPr>
      <w:tabs>
        <w:tab w:val="num" w:pos="972"/>
      </w:tabs>
      <w:ind w:left="972" w:hanging="432"/>
    </w:pPr>
    <w:rPr>
      <w:rFonts w:ascii="Palatino Linotype" w:hAnsi="Palatino Linotype"/>
      <w:b/>
    </w:rPr>
  </w:style>
  <w:style w:type="table" w:customStyle="1" w:styleId="Rcsostblzat1">
    <w:name w:val="Rácsos táblázat1"/>
    <w:basedOn w:val="Normltblzat"/>
    <w:next w:val="Rcsostblzat"/>
    <w:uiPriority w:val="39"/>
    <w:locked/>
    <w:rsid w:val="00E446AC"/>
    <w:pPr>
      <w:spacing w:after="0" w:line="240" w:lineRule="auto"/>
    </w:pPr>
    <w:rPr>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aszerbekezds2">
    <w:name w:val="Listaszerű bekezdés2"/>
    <w:basedOn w:val="Norml"/>
    <w:rsid w:val="00E446AC"/>
    <w:pPr>
      <w:spacing w:after="120"/>
      <w:ind w:left="720"/>
      <w:contextualSpacing/>
      <w:jc w:val="both"/>
    </w:pPr>
    <w:rPr>
      <w:rFonts w:ascii="Times New Roman" w:eastAsia="Times New Roman" w:hAnsi="Times New Roman"/>
      <w:sz w:val="24"/>
    </w:rPr>
  </w:style>
  <w:style w:type="paragraph" w:styleId="Tartalomjegyzkcmsora">
    <w:name w:val="TOC Heading"/>
    <w:basedOn w:val="Cmsor1"/>
    <w:next w:val="Norml"/>
    <w:uiPriority w:val="39"/>
    <w:unhideWhenUsed/>
    <w:qFormat/>
    <w:rsid w:val="00E446AC"/>
    <w:pPr>
      <w:numPr>
        <w:numId w:val="0"/>
      </w:numPr>
      <w:spacing w:line="259" w:lineRule="auto"/>
      <w:outlineLvl w:val="9"/>
    </w:pPr>
    <w:rPr>
      <w:lang w:eastAsia="hu-HU"/>
    </w:rPr>
  </w:style>
  <w:style w:type="paragraph" w:styleId="Buborkszveg">
    <w:name w:val="Balloon Text"/>
    <w:basedOn w:val="Norml"/>
    <w:link w:val="BuborkszvegChar"/>
    <w:uiPriority w:val="99"/>
    <w:semiHidden/>
    <w:unhideWhenUsed/>
    <w:rsid w:val="00E446AC"/>
    <w:rPr>
      <w:rFonts w:ascii="Tahoma" w:eastAsiaTheme="minorHAnsi" w:hAnsi="Tahoma" w:cs="Mangal"/>
      <w:sz w:val="16"/>
      <w:szCs w:val="14"/>
      <w:lang w:eastAsia="zh-CN" w:bidi="hi-IN"/>
    </w:rPr>
  </w:style>
  <w:style w:type="character" w:customStyle="1" w:styleId="BuborkszvegChar">
    <w:name w:val="Buborékszöveg Char"/>
    <w:basedOn w:val="Bekezdsalapbettpusa"/>
    <w:link w:val="Buborkszveg"/>
    <w:uiPriority w:val="99"/>
    <w:semiHidden/>
    <w:rsid w:val="00E446AC"/>
    <w:rPr>
      <w:rFonts w:ascii="Tahoma" w:hAnsi="Tahoma" w:cs="Mangal"/>
      <w:sz w:val="16"/>
      <w:szCs w:val="14"/>
    </w:rPr>
  </w:style>
  <w:style w:type="paragraph" w:styleId="TJ3">
    <w:name w:val="toc 3"/>
    <w:basedOn w:val="Norml"/>
    <w:next w:val="Norml"/>
    <w:autoRedefine/>
    <w:uiPriority w:val="39"/>
    <w:unhideWhenUsed/>
    <w:rsid w:val="00BD7232"/>
    <w:pPr>
      <w:spacing w:after="100"/>
      <w:ind w:left="440"/>
    </w:pPr>
  </w:style>
  <w:style w:type="character" w:customStyle="1" w:styleId="Cmsor4Char">
    <w:name w:val="Címsor 4 Char"/>
    <w:basedOn w:val="Bekezdsalapbettpusa"/>
    <w:link w:val="Cmsor4"/>
    <w:uiPriority w:val="9"/>
    <w:rsid w:val="00636762"/>
    <w:rPr>
      <w:rFonts w:asciiTheme="majorHAnsi" w:eastAsiaTheme="majorEastAsia" w:hAnsiTheme="majorHAnsi" w:cstheme="majorBidi"/>
      <w:i/>
      <w:iCs/>
      <w:color w:val="2E74B5" w:themeColor="accent1" w:themeShade="BF"/>
      <w:lang w:eastAsia="en-US" w:bidi="ar-SA"/>
    </w:rPr>
  </w:style>
  <w:style w:type="character" w:customStyle="1" w:styleId="Cmsor5Char">
    <w:name w:val="Címsor 5 Char"/>
    <w:basedOn w:val="Bekezdsalapbettpusa"/>
    <w:link w:val="Cmsor5"/>
    <w:uiPriority w:val="9"/>
    <w:rsid w:val="00636762"/>
    <w:rPr>
      <w:rFonts w:asciiTheme="majorHAnsi" w:eastAsiaTheme="majorEastAsia" w:hAnsiTheme="majorHAnsi" w:cstheme="majorBidi"/>
      <w:color w:val="2E74B5" w:themeColor="accent1" w:themeShade="BF"/>
      <w:lang w:eastAsia="en-US" w:bidi="ar-SA"/>
    </w:rPr>
  </w:style>
  <w:style w:type="character" w:customStyle="1" w:styleId="Cmsor6Char">
    <w:name w:val="Címsor 6 Char"/>
    <w:basedOn w:val="Bekezdsalapbettpusa"/>
    <w:link w:val="Cmsor6"/>
    <w:uiPriority w:val="9"/>
    <w:semiHidden/>
    <w:rsid w:val="00636762"/>
    <w:rPr>
      <w:rFonts w:asciiTheme="majorHAnsi" w:eastAsiaTheme="majorEastAsia" w:hAnsiTheme="majorHAnsi" w:cstheme="majorBidi"/>
      <w:color w:val="1F4D78" w:themeColor="accent1" w:themeShade="7F"/>
      <w:lang w:eastAsia="en-US" w:bidi="ar-SA"/>
    </w:rPr>
  </w:style>
  <w:style w:type="character" w:customStyle="1" w:styleId="Cmsor7Char">
    <w:name w:val="Címsor 7 Char"/>
    <w:basedOn w:val="Bekezdsalapbettpusa"/>
    <w:link w:val="Cmsor7"/>
    <w:uiPriority w:val="9"/>
    <w:semiHidden/>
    <w:rsid w:val="00636762"/>
    <w:rPr>
      <w:rFonts w:asciiTheme="majorHAnsi" w:eastAsiaTheme="majorEastAsia" w:hAnsiTheme="majorHAnsi" w:cstheme="majorBidi"/>
      <w:i/>
      <w:iCs/>
      <w:color w:val="1F4D78" w:themeColor="accent1" w:themeShade="7F"/>
      <w:lang w:eastAsia="en-US" w:bidi="ar-SA"/>
    </w:rPr>
  </w:style>
  <w:style w:type="character" w:customStyle="1" w:styleId="Cmsor8Char">
    <w:name w:val="Címsor 8 Char"/>
    <w:basedOn w:val="Bekezdsalapbettpusa"/>
    <w:link w:val="Cmsor8"/>
    <w:uiPriority w:val="9"/>
    <w:semiHidden/>
    <w:rsid w:val="00636762"/>
    <w:rPr>
      <w:rFonts w:asciiTheme="majorHAnsi" w:eastAsiaTheme="majorEastAsia" w:hAnsiTheme="majorHAnsi" w:cstheme="majorBidi"/>
      <w:color w:val="272727" w:themeColor="text1" w:themeTint="D8"/>
      <w:sz w:val="21"/>
      <w:szCs w:val="21"/>
      <w:lang w:eastAsia="en-US" w:bidi="ar-SA"/>
    </w:rPr>
  </w:style>
  <w:style w:type="character" w:customStyle="1" w:styleId="Cmsor9Char">
    <w:name w:val="Címsor 9 Char"/>
    <w:basedOn w:val="Bekezdsalapbettpusa"/>
    <w:link w:val="Cmsor9"/>
    <w:uiPriority w:val="9"/>
    <w:semiHidden/>
    <w:rsid w:val="00636762"/>
    <w:rPr>
      <w:rFonts w:asciiTheme="majorHAnsi" w:eastAsiaTheme="majorEastAsia" w:hAnsiTheme="majorHAnsi" w:cstheme="majorBidi"/>
      <w:i/>
      <w:iCs/>
      <w:color w:val="272727" w:themeColor="text1" w:themeTint="D8"/>
      <w:sz w:val="21"/>
      <w:szCs w:val="21"/>
      <w:lang w:eastAsia="en-US" w:bidi="ar-SA"/>
    </w:rPr>
  </w:style>
  <w:style w:type="table" w:customStyle="1" w:styleId="TableNormal">
    <w:name w:val="Table Normal"/>
    <w:rsid w:val="00545F87"/>
    <w:rPr>
      <w:rFonts w:ascii="Calibri" w:eastAsia="Calibri" w:hAnsi="Calibri" w:cs="Calibri"/>
      <w:lang w:eastAsia="hu-HU" w:bidi="ar-SA"/>
    </w:rPr>
    <w:tblPr>
      <w:tblCellMar>
        <w:top w:w="0" w:type="dxa"/>
        <w:left w:w="0" w:type="dxa"/>
        <w:bottom w:w="0" w:type="dxa"/>
        <w:right w:w="0" w:type="dxa"/>
      </w:tblCellMar>
    </w:tblPr>
  </w:style>
  <w:style w:type="paragraph" w:styleId="Cm">
    <w:name w:val="Title"/>
    <w:basedOn w:val="Norml"/>
    <w:next w:val="Norml"/>
    <w:link w:val="CmChar"/>
    <w:uiPriority w:val="10"/>
    <w:qFormat/>
    <w:rsid w:val="00545F87"/>
    <w:pPr>
      <w:keepNext/>
      <w:keepLines/>
      <w:spacing w:before="480" w:after="120" w:line="259" w:lineRule="auto"/>
    </w:pPr>
    <w:rPr>
      <w:rFonts w:cs="Calibri"/>
      <w:b/>
      <w:sz w:val="72"/>
      <w:szCs w:val="72"/>
      <w:lang w:eastAsia="hu-HU"/>
    </w:rPr>
  </w:style>
  <w:style w:type="character" w:customStyle="1" w:styleId="CmChar">
    <w:name w:val="Cím Char"/>
    <w:basedOn w:val="Bekezdsalapbettpusa"/>
    <w:link w:val="Cm"/>
    <w:uiPriority w:val="10"/>
    <w:rsid w:val="00545F87"/>
    <w:rPr>
      <w:rFonts w:ascii="Calibri" w:eastAsia="Calibri" w:hAnsi="Calibri" w:cs="Calibri"/>
      <w:b/>
      <w:sz w:val="72"/>
      <w:szCs w:val="72"/>
      <w:lang w:eastAsia="hu-HU" w:bidi="ar-SA"/>
    </w:rPr>
  </w:style>
  <w:style w:type="paragraph" w:styleId="Alcm">
    <w:name w:val="Subtitle"/>
    <w:basedOn w:val="Norml"/>
    <w:next w:val="Norml"/>
    <w:link w:val="AlcmChar"/>
    <w:rsid w:val="00545F87"/>
    <w:pPr>
      <w:keepNext/>
      <w:keepLines/>
      <w:spacing w:before="360" w:after="80" w:line="259" w:lineRule="auto"/>
    </w:pPr>
    <w:rPr>
      <w:rFonts w:ascii="Georgia" w:eastAsia="Georgia" w:hAnsi="Georgia" w:cs="Georgia"/>
      <w:i/>
      <w:color w:val="666666"/>
      <w:sz w:val="48"/>
      <w:szCs w:val="48"/>
      <w:lang w:eastAsia="hu-HU"/>
    </w:rPr>
  </w:style>
  <w:style w:type="character" w:customStyle="1" w:styleId="AlcmChar">
    <w:name w:val="Alcím Char"/>
    <w:basedOn w:val="Bekezdsalapbettpusa"/>
    <w:link w:val="Alcm"/>
    <w:rsid w:val="00545F87"/>
    <w:rPr>
      <w:rFonts w:ascii="Georgia" w:eastAsia="Georgia" w:hAnsi="Georgia" w:cs="Georgia"/>
      <w:i/>
      <w:color w:val="666666"/>
      <w:sz w:val="48"/>
      <w:szCs w:val="48"/>
      <w:lang w:eastAsia="hu-HU" w:bidi="ar-SA"/>
    </w:rPr>
  </w:style>
  <w:style w:type="paragraph" w:customStyle="1" w:styleId="Norml1">
    <w:name w:val="Normál1"/>
    <w:rsid w:val="004B1F74"/>
    <w:rPr>
      <w:rFonts w:ascii="Calibri" w:eastAsia="Calibri" w:hAnsi="Calibri" w:cs="Calibri"/>
      <w:lang w:eastAsia="hu-HU" w:bidi="ar-SA"/>
    </w:rPr>
  </w:style>
  <w:style w:type="paragraph" w:styleId="TJ4">
    <w:name w:val="toc 4"/>
    <w:basedOn w:val="Norml"/>
    <w:next w:val="Norml"/>
    <w:autoRedefine/>
    <w:uiPriority w:val="39"/>
    <w:unhideWhenUsed/>
    <w:rsid w:val="00DB590A"/>
    <w:pPr>
      <w:tabs>
        <w:tab w:val="left" w:pos="1560"/>
        <w:tab w:val="right" w:leader="dot" w:pos="9062"/>
      </w:tabs>
      <w:spacing w:after="100"/>
      <w:ind w:left="660"/>
    </w:pPr>
  </w:style>
  <w:style w:type="paragraph" w:styleId="TJ5">
    <w:name w:val="toc 5"/>
    <w:basedOn w:val="Norml"/>
    <w:next w:val="Norml"/>
    <w:autoRedefine/>
    <w:uiPriority w:val="39"/>
    <w:unhideWhenUsed/>
    <w:rsid w:val="00431C90"/>
    <w:pPr>
      <w:spacing w:after="100"/>
      <w:ind w:left="880"/>
    </w:pPr>
  </w:style>
  <w:style w:type="table" w:customStyle="1" w:styleId="2">
    <w:name w:val="2"/>
    <w:basedOn w:val="Normltblzat"/>
    <w:rsid w:val="00053246"/>
    <w:rPr>
      <w:rFonts w:ascii="Calibri" w:eastAsia="Calibri" w:hAnsi="Calibri" w:cs="Calibri"/>
      <w:lang w:eastAsia="hu-HU" w:bidi="ar-SA"/>
    </w:rPr>
    <w:tblPr>
      <w:tblStyleRowBandSize w:val="1"/>
      <w:tblStyleColBandSize w:val="1"/>
      <w:tblInd w:w="0" w:type="nil"/>
      <w:tblCellMar>
        <w:left w:w="115" w:type="dxa"/>
        <w:right w:w="115" w:type="dxa"/>
      </w:tblCellMar>
    </w:tblPr>
  </w:style>
  <w:style w:type="table" w:customStyle="1" w:styleId="1">
    <w:name w:val="1"/>
    <w:basedOn w:val="Normltblzat"/>
    <w:rsid w:val="00D871B7"/>
    <w:rPr>
      <w:rFonts w:ascii="Calibri" w:eastAsia="Calibri" w:hAnsi="Calibri" w:cs="Calibri"/>
      <w:lang w:eastAsia="hu-HU" w:bidi="ar-SA"/>
    </w:rPr>
    <w:tblPr>
      <w:tblStyleRowBandSize w:val="1"/>
      <w:tblStyleColBandSize w:val="1"/>
      <w:tblInd w:w="0" w:type="nil"/>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579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emf"/><Relationship Id="rId18" Type="http://schemas.openxmlformats.org/officeDocument/2006/relationships/image" Target="media/image10.emf"/><Relationship Id="rId3" Type="http://schemas.openxmlformats.org/officeDocument/2006/relationships/styles" Target="styles.xml"/><Relationship Id="rId21" Type="http://schemas.openxmlformats.org/officeDocument/2006/relationships/image" Target="media/image13.emf"/><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image" Target="media/image9.emf"/><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8.emf"/><Relationship Id="rId20" Type="http://schemas.openxmlformats.org/officeDocument/2006/relationships/image" Target="media/image12.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emf"/><Relationship Id="rId23" Type="http://schemas.openxmlformats.org/officeDocument/2006/relationships/image" Target="media/image15.emf"/><Relationship Id="rId10" Type="http://schemas.openxmlformats.org/officeDocument/2006/relationships/image" Target="media/image3.emf"/><Relationship Id="rId19" Type="http://schemas.openxmlformats.org/officeDocument/2006/relationships/image" Target="media/image11.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6.emf"/><Relationship Id="rId22" Type="http://schemas.openxmlformats.org/officeDocument/2006/relationships/image" Target="media/image14.emf"/></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07F50E-686E-4D60-A527-E3AFFE58C4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288</TotalTime>
  <Pages>333</Pages>
  <Words>49060</Words>
  <Characters>338517</Characters>
  <Application>Microsoft Office Word</Application>
  <DocSecurity>0</DocSecurity>
  <Lines>2820</Lines>
  <Paragraphs>773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386804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tanar</dc:creator>
  <cp:keywords/>
  <dc:description/>
  <cp:lastModifiedBy>Marianna</cp:lastModifiedBy>
  <cp:revision>19</cp:revision>
  <cp:lastPrinted>2020-10-13T07:57:00Z</cp:lastPrinted>
  <dcterms:created xsi:type="dcterms:W3CDTF">2020-10-13T07:44:00Z</dcterms:created>
  <dcterms:modified xsi:type="dcterms:W3CDTF">2022-11-28T08:56:00Z</dcterms:modified>
</cp:coreProperties>
</file>