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8" w:rsidRPr="00C713C8" w:rsidRDefault="00313DC8" w:rsidP="00EE0D2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 – </w:t>
      </w:r>
      <w:r w:rsidR="00EE0D24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</w:t>
      </w:r>
      <w:r w:rsidR="0033295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4 1013 23 01 Cukrász</w:t>
      </w:r>
    </w:p>
    <w:p w:rsidR="00313DC8" w:rsidRPr="00C713C8" w:rsidRDefault="00313DC8" w:rsidP="00313DC8">
      <w:pPr>
        <w:rPr>
          <w:rFonts w:ascii="Times New Roman" w:hAnsi="Times New Roman" w:cs="Times New Roman"/>
          <w:lang w:eastAsia="zh-CN" w:bidi="hi-IN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701"/>
        <w:gridCol w:w="1483"/>
        <w:gridCol w:w="3258"/>
        <w:gridCol w:w="5041"/>
      </w:tblGrid>
      <w:tr w:rsidR="00C71A2C" w:rsidRPr="00761115" w:rsidTr="00EE0D24">
        <w:trPr>
          <w:tblHeader/>
          <w:jc w:val="center"/>
        </w:trPr>
        <w:tc>
          <w:tcPr>
            <w:tcW w:w="1412" w:type="dxa"/>
            <w:vMerge w:val="restart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CUKRÁSZ</w:t>
            </w:r>
          </w:p>
        </w:tc>
        <w:tc>
          <w:tcPr>
            <w:tcW w:w="1701" w:type="dxa"/>
            <w:vMerge w:val="restart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Tantárgy</w:t>
            </w:r>
          </w:p>
        </w:tc>
        <w:tc>
          <w:tcPr>
            <w:tcW w:w="1483" w:type="dxa"/>
            <w:vMerge w:val="restart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Témakör</w:t>
            </w:r>
          </w:p>
        </w:tc>
        <w:tc>
          <w:tcPr>
            <w:tcW w:w="8299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C71A2C" w:rsidRPr="00761115" w:rsidRDefault="00C71A2C" w:rsidP="0076111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szakképzési évfolyam </w:t>
            </w:r>
          </w:p>
          <w:p w:rsidR="00C71A2C" w:rsidRPr="00761115" w:rsidRDefault="00941C18" w:rsidP="00761115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II. ciklus (21</w:t>
            </w:r>
            <w:r w:rsidR="00C71A2C"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hét)</w:t>
            </w:r>
          </w:p>
        </w:tc>
      </w:tr>
      <w:tr w:rsidR="00C71A2C" w:rsidRPr="00761115" w:rsidTr="00EE0D24">
        <w:trPr>
          <w:tblHeader/>
          <w:jc w:val="center"/>
        </w:trPr>
        <w:tc>
          <w:tcPr>
            <w:tcW w:w="1412" w:type="dxa"/>
            <w:vMerge/>
          </w:tcPr>
          <w:p w:rsidR="00C71A2C" w:rsidRPr="00761115" w:rsidRDefault="00C71A2C" w:rsidP="0076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76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vMerge/>
          </w:tcPr>
          <w:p w:rsidR="00C71A2C" w:rsidRPr="00761115" w:rsidRDefault="00C71A2C" w:rsidP="0076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Távoktatás-konzultáció (tutor)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Kontakt óra</w:t>
            </w:r>
          </w:p>
        </w:tc>
      </w:tr>
      <w:tr w:rsidR="00C71A2C" w:rsidRPr="00761115" w:rsidTr="00EE0D24">
        <w:trPr>
          <w:trHeight w:val="199"/>
          <w:jc w:val="center"/>
        </w:trPr>
        <w:tc>
          <w:tcPr>
            <w:tcW w:w="1412" w:type="dxa"/>
            <w:vMerge w:val="restart"/>
            <w:textDirection w:val="btLr"/>
          </w:tcPr>
          <w:p w:rsidR="00C71A2C" w:rsidRPr="00761115" w:rsidRDefault="00C71A2C" w:rsidP="00761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Szakmai oktatás</w:t>
            </w:r>
          </w:p>
        </w:tc>
        <w:tc>
          <w:tcPr>
            <w:tcW w:w="1701" w:type="dxa"/>
            <w:vMerge w:val="restart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Előkészítés (100%)</w:t>
            </w:r>
          </w:p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5041" w:type="dxa"/>
          </w:tcPr>
          <w:p w:rsidR="00C71A2C" w:rsidRPr="00761115" w:rsidRDefault="00C71A2C" w:rsidP="0076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</w:p>
        </w:tc>
      </w:tr>
      <w:tr w:rsidR="00C71A2C" w:rsidRPr="00761115" w:rsidTr="00EE0D24">
        <w:trPr>
          <w:trHeight w:val="1156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Cukrászati anyagok technológiai szerepe:keleszthetőség, konzerváló hatás, karamellizálódás, fagy- és forráspont változás</w:t>
            </w:r>
          </w:p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Anyagok szakszerű kiválasztása a nyersanyagok technológiai szerepének ismerete alapján, a nyersanyagok hatása a termékkészítésre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Receptek, használati utasítások értelmezése, megadott anyaghányad kiszámítása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Anyagok, munkaeszközök megfelelő előkészítése recept alapján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Anyagok mérése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Munkaanyag-szükséglet meghatározása, rendelések és előrejelzések alapján Munkafolyamatok tervezése, meghatározása és előkészítése, gyártási, gazdaságossági és ergonómiai szempontok alapján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Előkészületi munkák felülvizsgálata minőségi kritériumok alapján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Munkafolyamatok előkészítése: alapanyagok, eszközök, gépek, berendezések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/>
              </w:rPr>
              <w:t>Munkaanyag szükséglet meghatározása a leadott rendelések és a várható forgalom alapján</w:t>
            </w:r>
          </w:p>
        </w:tc>
      </w:tr>
      <w:tr w:rsidR="00C71A2C" w:rsidRPr="00761115" w:rsidTr="00EE0D24">
        <w:trPr>
          <w:trHeight w:val="450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Cukrászati berendezések, gépek ismerete, kezelése, programozása (100%)</w:t>
            </w:r>
          </w:p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 óra</w:t>
            </w:r>
          </w:p>
        </w:tc>
      </w:tr>
      <w:tr w:rsidR="00C71A2C" w:rsidRPr="00761115" w:rsidTr="00EE0D24">
        <w:trPr>
          <w:trHeight w:val="1156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Cukrászati berendezések, gépek és készülékek kezelése</w:t>
            </w: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a) Sütő-, hőközlő-, hűtő-, fagyasztóberendezések működésének ismerete, ápolási és tisztítási műveletek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b) Aprító-, gyúró-, keverő-, habverő- és nyújtógépek, kisebb készülékek működésének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ismerete, ápolása és tisztítása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c) Berendezések, gépek és készülékek előkészítése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d) Berendezések, gépek és készülékek – biztonsági előírásoknak megfelelő – kezelése és a technológiának megfelelő programozása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e) Berendezések, gépek és készülékek hibáinak felismerése és a hibák jelentése</w:t>
            </w: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Cukrász üzem berendezései: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-  bútorzat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-  hőközlő-berendezések (tűzhelyek, zsámolyok, sütők, mikrohullámú melegítő, csokoládémelegítő, temperáló, krémfőző gépek)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-  hő elvonó berendezések (hűtők, mélyhűtő, sokkoló, fagylalt fagyasztó, tároló) működése, alkalmazása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Cukrász üzem gépei: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-  előkészítő műveletek gépei, (mérlegek, szitáló, aprító gépek)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- félkész termékeket előállító és feldolgozógépek (dagasztógép, tésztanyújtó, univerzális konyhagép, hengergép, fondantgép, habfúvó,) összeállítása, működése, alkalmazása</w:t>
            </w:r>
          </w:p>
          <w:p w:rsidR="00C71A2C" w:rsidRPr="00761115" w:rsidRDefault="00C71A2C" w:rsidP="00CF4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Munkaeszközök csoportosítása, előkészítése, alkalmazása, ápolása, tisztítása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115">
              <w:rPr>
                <w:rFonts w:ascii="Times New Roman" w:hAnsi="Times New Roman" w:cs="Times New Roman"/>
              </w:rPr>
              <w:t>Biztonsági előírások betartása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C71A2C" w:rsidRPr="00761115" w:rsidTr="00EE0D24">
        <w:trPr>
          <w:trHeight w:val="475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Cukrászati termékek készítése (100%)*</w:t>
            </w:r>
          </w:p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84 óra</w:t>
            </w: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84 óra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C71A2C" w:rsidRPr="00761115" w:rsidTr="00EE0D24">
        <w:trPr>
          <w:trHeight w:val="907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Krémek, töltelékek jellemzése, csoportosítása, alapanyagainak kiválasztása, recept szerinti felhasználása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Tészták töltelékek jellemzése, csoportosítása, alapanyagainak kiválasztása, recept szerinti felhasználása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Kikészített sütemények készítésének követelményei, fajtái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Krémes készítmények előállítása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Édes-</w:t>
            </w:r>
            <w:r>
              <w:rPr>
                <w:rFonts w:ascii="Times New Roman" w:hAnsi="Times New Roman"/>
              </w:rPr>
              <w:t>teasütemények, mézesek megismerése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Felvertek és hagyomány</w:t>
            </w:r>
            <w:r>
              <w:rPr>
                <w:rFonts w:ascii="Times New Roman" w:hAnsi="Times New Roman"/>
              </w:rPr>
              <w:t>os cukrászati termékek megismerése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Tésztá</w:t>
            </w:r>
            <w:r>
              <w:rPr>
                <w:rFonts w:ascii="Times New Roman" w:hAnsi="Times New Roman"/>
              </w:rPr>
              <w:t>k és sós teasütemények megismerése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Nemzetközi</w:t>
            </w:r>
            <w:r>
              <w:rPr>
                <w:rFonts w:ascii="Times New Roman" w:hAnsi="Times New Roman"/>
              </w:rPr>
              <w:t xml:space="preserve"> cukrászati termékek megismerése</w:t>
            </w:r>
          </w:p>
          <w:p w:rsidR="00C71A2C" w:rsidRPr="00EE0D24" w:rsidRDefault="00C71A2C" w:rsidP="00EE0D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Különleges táplálkozási igény szer</w:t>
            </w:r>
            <w:r>
              <w:rPr>
                <w:rFonts w:ascii="Times New Roman" w:hAnsi="Times New Roman"/>
              </w:rPr>
              <w:t>int készülő sütemények megismerése</w:t>
            </w:r>
          </w:p>
        </w:tc>
        <w:tc>
          <w:tcPr>
            <w:tcW w:w="5041" w:type="dxa"/>
          </w:tcPr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Krémek, töltelékek 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Tészták töltelékek 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Kikészített sütemények 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Krémes készítmények 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Édes-teasütemények, mézesek készítése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Felvertek és hagyományos cukrászati termékek készítése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Tészták és sós teasütemények készítése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Nemzetközi cukrászati termékek előállítása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Különleges táplálkozási igény szerint készülő sütemények készítése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1A2C" w:rsidRPr="00761115" w:rsidTr="00EE0D24">
        <w:trPr>
          <w:trHeight w:val="375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Cukrászati termékek befejezése, díszítése (100%)*</w:t>
            </w:r>
          </w:p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C71A2C" w:rsidRPr="00761115" w:rsidTr="00EE0D24">
        <w:trPr>
          <w:trHeight w:val="1156"/>
          <w:jc w:val="center"/>
        </w:trPr>
        <w:tc>
          <w:tcPr>
            <w:tcW w:w="1412" w:type="dxa"/>
            <w:vMerge/>
          </w:tcPr>
          <w:p w:rsidR="00C71A2C" w:rsidRPr="00761115" w:rsidRDefault="00C71A2C" w:rsidP="00CF47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Díszítési technikák megismerése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 Uzsonnasütemények hintése, lekenése, felrakása gyümölccsel, bevonás 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Különböző fajta apró</w:t>
            </w:r>
            <w:r>
              <w:rPr>
                <w:rFonts w:ascii="Times New Roman" w:hAnsi="Times New Roman"/>
              </w:rPr>
              <w:t>sütemények bevonása és díszítési lehetőségei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 Krémes termékek, bevonása szeletelése, szórása, Hagyományos torták, szeletetek, tekercsek bevonása, díszítése, szeletelése</w:t>
            </w:r>
            <w:r w:rsidRPr="00761115">
              <w:rPr>
                <w:rFonts w:ascii="Times New Roman" w:hAnsi="Times New Roman"/>
              </w:rPr>
              <w:br/>
              <w:t xml:space="preserve">Minyonok vágása, bevonása és fecskendezése </w:t>
            </w: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Díszítőelemek készítése </w:t>
            </w: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Nemzetközi cukrászati termékek díszítése, egészben vagy szeletelés után</w:t>
            </w: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Hidegcukrászati termékek, díszítése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Cukrászati termékek tálalásának lehetőségei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Munkarajz készítése tortákról és formákról az anyagok, színek és formák </w:t>
            </w:r>
            <w:r w:rsidR="00EE0D24" w:rsidRPr="00761115">
              <w:rPr>
                <w:rFonts w:ascii="Times New Roman" w:hAnsi="Times New Roman"/>
              </w:rPr>
              <w:t>harmonizálásának</w:t>
            </w:r>
            <w:r w:rsidRPr="00761115">
              <w:rPr>
                <w:rFonts w:ascii="Times New Roman" w:hAnsi="Times New Roman"/>
              </w:rPr>
              <w:t xml:space="preserve"> figyelembevételével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Virágminták és írásjelek tervezése, rajzolása, fecskendezése</w:t>
            </w:r>
          </w:p>
          <w:p w:rsidR="00C71A2C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Díszítési technikák alkalmazása, bevonás, szórás, felrakás, gyümölcs és egyéb díszítő-elemekkel</w:t>
            </w:r>
            <w:r w:rsidRPr="00761115">
              <w:rPr>
                <w:rFonts w:ascii="Times New Roman" w:hAnsi="Times New Roman"/>
              </w:rPr>
              <w:br/>
              <w:t>Uzsonnasütemények hintése, lekenése baracklekvárral, felrakása gyümölccsel, zselé-zés, bevonás fondánnal, csokoládéval</w:t>
            </w:r>
            <w:r w:rsidRPr="00761115">
              <w:rPr>
                <w:rFonts w:ascii="Times New Roman" w:hAnsi="Times New Roman"/>
              </w:rPr>
              <w:br/>
              <w:t>Különböző fajta aprósütemények bevonása és díszítése csokoládéval</w:t>
            </w:r>
            <w:r w:rsidRPr="00761115">
              <w:rPr>
                <w:rFonts w:ascii="Times New Roman" w:hAnsi="Times New Roman"/>
              </w:rPr>
              <w:br/>
              <w:t>Krémes termékek, bevonása fondánnal, szeletelése, szórása, forrázott tésztából készült termékek mártása dobos cukorba, fondánba, tejszínhabbal)</w:t>
            </w:r>
            <w:r w:rsidRPr="00761115">
              <w:rPr>
                <w:rFonts w:ascii="Times New Roman" w:hAnsi="Times New Roman"/>
              </w:rPr>
              <w:br/>
              <w:t>Hagyományos torták, szeletetek, tekercsek bevonása dobos cukorral, fondánnal, cso-koládéval, zselével, saját krémmel, tejszínhabbal, díszítés egészben vagy szeletelés után</w:t>
            </w:r>
            <w:r w:rsidRPr="00761115">
              <w:rPr>
                <w:rFonts w:ascii="Times New Roman" w:hAnsi="Times New Roman"/>
              </w:rPr>
              <w:br/>
              <w:t>Minyonok vágása, bevonása és fecskendezése fondánnal</w:t>
            </w:r>
          </w:p>
          <w:p w:rsidR="00C71A2C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Díszítőelemek: csokoládé-díszek, meringue-díszek készítése svájci habbal, olasz habbal, mikrós szivacspiskóták készítése</w:t>
            </w:r>
            <w:r w:rsidRPr="00761115">
              <w:rPr>
                <w:rFonts w:ascii="Times New Roman" w:hAnsi="Times New Roman"/>
              </w:rPr>
              <w:br/>
              <w:t>Nemzetközi cukrászati termékek díszítése, egészben vagy szeletelés után</w:t>
            </w:r>
            <w:r w:rsidRPr="00761115">
              <w:rPr>
                <w:rFonts w:ascii="Times New Roman" w:hAnsi="Times New Roman"/>
              </w:rPr>
              <w:br/>
              <w:t>Hidegcukrászati termékek, fagylaltkelyhek, parfék díszítése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Csokoládévirágok készítése, plasztik csokoládé formázása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Marcipánfigurák modellezése, virágok készítése, színezése és díszítése, előre megadott vagy saját készítésű tervek alapján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Cukor főzése, isomalt olvasztása, öntése és formázása, húzása, fújása</w:t>
            </w:r>
          </w:p>
          <w:p w:rsidR="00C71A2C" w:rsidRPr="00761115" w:rsidRDefault="00C71A2C" w:rsidP="00CF4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 xml:space="preserve">Ünnepi, egyedi formájú torták készítése </w:t>
            </w:r>
          </w:p>
          <w:p w:rsidR="00C71A2C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Díszmunkák tálalása</w:t>
            </w:r>
          </w:p>
          <w:p w:rsidR="00C71A2C" w:rsidRPr="00761115" w:rsidRDefault="00C71A2C" w:rsidP="00CF4796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/>
              </w:rPr>
              <w:t>Cukrászati termékek tálalása</w:t>
            </w:r>
          </w:p>
        </w:tc>
      </w:tr>
      <w:tr w:rsidR="00C71A2C" w:rsidRPr="00761115" w:rsidTr="00EE0D24">
        <w:trPr>
          <w:trHeight w:val="375"/>
          <w:jc w:val="center"/>
        </w:trPr>
        <w:tc>
          <w:tcPr>
            <w:tcW w:w="1412" w:type="dxa"/>
            <w:vMerge/>
            <w:textDirection w:val="btLr"/>
          </w:tcPr>
          <w:p w:rsidR="00C71A2C" w:rsidRPr="00761115" w:rsidRDefault="00C71A2C" w:rsidP="00CF4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Anyaggazdálkodás-adminisztráció-elszámoltatás (70%)</w:t>
            </w:r>
          </w:p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F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5041" w:type="dxa"/>
          </w:tcPr>
          <w:p w:rsidR="00C71A2C" w:rsidRPr="00761115" w:rsidRDefault="00C71A2C" w:rsidP="00CF4796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84 óra</w:t>
            </w:r>
          </w:p>
        </w:tc>
      </w:tr>
      <w:tr w:rsidR="00C71A2C" w:rsidRPr="00761115" w:rsidTr="00EE0D24">
        <w:trPr>
          <w:trHeight w:val="375"/>
          <w:jc w:val="center"/>
        </w:trPr>
        <w:tc>
          <w:tcPr>
            <w:tcW w:w="1412" w:type="dxa"/>
            <w:vMerge/>
            <w:textDirection w:val="btLr"/>
          </w:tcPr>
          <w:p w:rsidR="00C71A2C" w:rsidRPr="00761115" w:rsidRDefault="00C71A2C" w:rsidP="00C71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Anyaggazdálkodás</w:t>
            </w: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Megismeri a tanuló a gyakorlatban: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Az árukészlet ellenőrzése a raktárban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A termékkészítéshez szükséges nyersanyagok és használati tárgyak mennyiségénekmeghatározása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A megrendelőlap és a beérkezett áru szállítólevelének összehasonlítása, az eltérések jelentése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A beérkezett áru minőségének, eltarthatóságának és frissességének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Áruraktározás a rend, a gazdaságosság és a biztonság figyelembevételével. Az élelmiszerek típusának megfelelő raktározás és folyamatos ellenőrzés. A romlott áru elkülönítése és elszállítása.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Árufelhasználás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Áruszükséglet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lang w:eastAsia="zh-CN" w:bidi="hi-IN"/>
              </w:rPr>
              <w:t>Raktárgazdálkodási számítógépes programok megismerése</w:t>
            </w: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a) Az árukészlet ellenőrzése a raktárban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b) A termékkészítéshez szükséges nyersanyagok és használati tárgyak mennyiségének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meghatározása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c) A megrendelőlap és a beérkezett áru szállítólevelének összehasonlítása, az eltérések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jelentése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d) A beérkezett áru minőségének, eltarthatóságának és frissességének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e) Áruraktározás a rend, a gazdaságosság és a biztonság figyelembevételével. Az élelmi-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szerek típusának megfelelő raktározás és folyamatos ellenőrzés. A romlott áru elkülönítése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és elszállítása.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f) Árufelhasználás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g) Áruszükséglet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h) Raktárgazdálkodási számítógépes programok megismerése</w:t>
            </w:r>
          </w:p>
        </w:tc>
      </w:tr>
      <w:tr w:rsidR="00C71A2C" w:rsidRPr="00761115" w:rsidTr="00EE0D24">
        <w:trPr>
          <w:trHeight w:val="375"/>
          <w:jc w:val="center"/>
        </w:trPr>
        <w:tc>
          <w:tcPr>
            <w:tcW w:w="1412" w:type="dxa"/>
            <w:vMerge/>
            <w:textDirection w:val="btLr"/>
          </w:tcPr>
          <w:p w:rsidR="00C71A2C" w:rsidRPr="00761115" w:rsidRDefault="00C71A2C" w:rsidP="00C71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Cukrászati termékek kalkulációja</w:t>
            </w: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a) Cukrászati termékek tömegének kiszámítása a receptek és veszteségek figyelembevételével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b) Cukrászati félkész termékek nyersanyag-értékének kiszámítása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c) Cukrászati kész termékek eladási árának kiszámítása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d) Kalkulációt végző számítógépes program megismerése</w:t>
            </w:r>
          </w:p>
        </w:tc>
      </w:tr>
      <w:tr w:rsidR="00C71A2C" w:rsidRPr="00761115" w:rsidTr="00EE0D24">
        <w:trPr>
          <w:trHeight w:val="375"/>
          <w:jc w:val="center"/>
        </w:trPr>
        <w:tc>
          <w:tcPr>
            <w:tcW w:w="1412" w:type="dxa"/>
            <w:vMerge/>
            <w:textDirection w:val="btLr"/>
          </w:tcPr>
          <w:p w:rsidR="00C71A2C" w:rsidRPr="00761115" w:rsidRDefault="00C71A2C" w:rsidP="00C71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61115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Elszámoltatás</w:t>
            </w: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a) Bevételek és kiadások feltüntetése a pénztárkönyvben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b) Cukrászüzem és raktár leltározása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c) A tényleges anyagfelhasználás, nyitókészlet, zárókészlet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d) Megengedett anyagfelhasználás megállapítása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e) Leltáreredmény megállapítása</w:t>
            </w:r>
          </w:p>
        </w:tc>
      </w:tr>
      <w:tr w:rsidR="00C71A2C" w:rsidRPr="00761115" w:rsidTr="00EE0D24">
        <w:trPr>
          <w:trHeight w:val="288"/>
          <w:jc w:val="center"/>
        </w:trPr>
        <w:tc>
          <w:tcPr>
            <w:tcW w:w="1412" w:type="dxa"/>
            <w:vMerge/>
          </w:tcPr>
          <w:p w:rsidR="00C71A2C" w:rsidRPr="00761115" w:rsidRDefault="00C71A2C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Cukrász ismeret</w:t>
            </w:r>
          </w:p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C71A2C" w:rsidRPr="00761115" w:rsidTr="00EE0D24">
        <w:trPr>
          <w:trHeight w:val="408"/>
          <w:jc w:val="center"/>
        </w:trPr>
        <w:tc>
          <w:tcPr>
            <w:tcW w:w="1412" w:type="dxa"/>
            <w:vMerge/>
          </w:tcPr>
          <w:p w:rsidR="00C71A2C" w:rsidRPr="00761115" w:rsidRDefault="00C71A2C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Cukrászati termékcsoportok jellemzése,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Kikészített sütemények általános jellemzői, csoportosítása, készítésük műveletei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Teasütemények jellemzése, készítése,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Bonbonok jellemzése, készítése,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Tányér-desszertek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Hidegcukrászati készítmények fajtái, előállítása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Hagyományőrző magyar cukrászati termékek jellemzése, eredeti receptúra megismerése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Nemzetközi cukrászati termékek</w:t>
            </w:r>
          </w:p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/>
              </w:rPr>
              <w:t>Különleges táplálkozási igények figyelembevételével készülő cukrászati termékek</w:t>
            </w: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Cukrászati termékcsoportok jellemzése,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Kikészített sütemények általános jellemzői, csoportosítása, készítésük műveletei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Teasütemények jellemzése, készítése,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Bonbonok jellemzése, készítése, csoportosítása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Tányér-desszertek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Hidegcukrászati készítmények fajtái, előállítása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Hagyományőrző magyar cukrászati termékek jellemzése, eredeti receptúra megismerése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115">
              <w:rPr>
                <w:rFonts w:ascii="Times New Roman" w:hAnsi="Times New Roman"/>
              </w:rPr>
              <w:t>Nemzetközi cukrászati termékek</w:t>
            </w:r>
          </w:p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/>
              </w:rPr>
              <w:t>Különleges táplálkozási igények figyelembevételével készülő cukrászati termékek</w:t>
            </w:r>
          </w:p>
        </w:tc>
      </w:tr>
      <w:tr w:rsidR="00EE0D24" w:rsidRPr="00761115" w:rsidTr="00EE0D24">
        <w:trPr>
          <w:trHeight w:val="416"/>
          <w:jc w:val="center"/>
        </w:trPr>
        <w:tc>
          <w:tcPr>
            <w:tcW w:w="1412" w:type="dxa"/>
            <w:vMerge/>
          </w:tcPr>
          <w:p w:rsidR="00EE0D24" w:rsidRPr="00761115" w:rsidRDefault="00EE0D24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EE0D24" w:rsidRPr="00761115" w:rsidRDefault="00EE0D24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Szakmai idegen nyelv*</w:t>
            </w:r>
          </w:p>
          <w:p w:rsidR="00EE0D24" w:rsidRPr="00761115" w:rsidRDefault="00EE0D24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0D24" w:rsidRPr="00761115" w:rsidRDefault="00EE0D24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EE0D24" w:rsidRPr="00761115" w:rsidRDefault="00EE0D24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5041" w:type="dxa"/>
          </w:tcPr>
          <w:p w:rsidR="00EE0D24" w:rsidRPr="00761115" w:rsidRDefault="00EE0D24" w:rsidP="00C71A2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 óra</w:t>
            </w:r>
          </w:p>
        </w:tc>
      </w:tr>
      <w:tr w:rsidR="00EE0D24" w:rsidRPr="00761115" w:rsidTr="005E6119">
        <w:trPr>
          <w:trHeight w:val="833"/>
          <w:jc w:val="center"/>
        </w:trPr>
        <w:tc>
          <w:tcPr>
            <w:tcW w:w="1412" w:type="dxa"/>
            <w:vMerge/>
          </w:tcPr>
          <w:p w:rsidR="00EE0D24" w:rsidRPr="00761115" w:rsidRDefault="00EE0D24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EE0D24" w:rsidRPr="00761115" w:rsidRDefault="00EE0D24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Cukrász technológiák</w:t>
            </w:r>
          </w:p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Munkafo</w:t>
            </w:r>
            <w:bookmarkStart w:id="1" w:name="_GoBack"/>
            <w:bookmarkEnd w:id="1"/>
            <w:r w:rsidRPr="00761115">
              <w:rPr>
                <w:sz w:val="22"/>
                <w:szCs w:val="22"/>
              </w:rPr>
              <w:t>lyamatokat szakmai idegen nyelven értelmez</w:t>
            </w:r>
          </w:p>
        </w:tc>
      </w:tr>
      <w:tr w:rsidR="00EE0D24" w:rsidRPr="00761115" w:rsidTr="005E6119">
        <w:trPr>
          <w:trHeight w:val="1328"/>
          <w:jc w:val="center"/>
        </w:trPr>
        <w:tc>
          <w:tcPr>
            <w:tcW w:w="1412" w:type="dxa"/>
          </w:tcPr>
          <w:p w:rsidR="00EE0D24" w:rsidRPr="00761115" w:rsidRDefault="00EE0D24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EE0D24" w:rsidRPr="00761115" w:rsidRDefault="00EE0D24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Cukrászati alapanyagok</w:t>
            </w:r>
          </w:p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Idegen nyelvű kommunikáció, olvasás, írás, fordítás</w:t>
            </w:r>
          </w:p>
        </w:tc>
      </w:tr>
      <w:tr w:rsidR="00EE0D24" w:rsidRPr="00761115" w:rsidTr="005E6119">
        <w:trPr>
          <w:trHeight w:val="1328"/>
          <w:jc w:val="center"/>
        </w:trPr>
        <w:tc>
          <w:tcPr>
            <w:tcW w:w="1412" w:type="dxa"/>
          </w:tcPr>
          <w:p w:rsidR="00EE0D24" w:rsidRPr="00761115" w:rsidRDefault="00EE0D24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EE0D24" w:rsidRPr="00761115" w:rsidRDefault="00EE0D24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Receptek fordítása idegen nyelvről magyarra, magyarról idegen nyelvre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24" w:rsidRPr="00761115" w:rsidRDefault="00EE0D24" w:rsidP="00C71A2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1115">
              <w:rPr>
                <w:sz w:val="22"/>
                <w:szCs w:val="22"/>
              </w:rPr>
              <w:t>Idegen nyelven kommunikál munkahelyzetekben</w:t>
            </w:r>
            <w:r>
              <w:rPr>
                <w:sz w:val="22"/>
                <w:szCs w:val="22"/>
              </w:rPr>
              <w:t xml:space="preserve"> </w:t>
            </w:r>
            <w:r w:rsidRPr="00761115">
              <w:rPr>
                <w:sz w:val="22"/>
                <w:szCs w:val="22"/>
              </w:rPr>
              <w:t>szakmai hallott idegen nyelvű szöveg megértése</w:t>
            </w:r>
          </w:p>
        </w:tc>
      </w:tr>
      <w:tr w:rsidR="00C71A2C" w:rsidRPr="00761115" w:rsidTr="00EE0D24">
        <w:trPr>
          <w:trHeight w:val="192"/>
          <w:jc w:val="center"/>
        </w:trPr>
        <w:tc>
          <w:tcPr>
            <w:tcW w:w="1412" w:type="dxa"/>
            <w:vMerge w:val="restart"/>
            <w:textDirection w:val="btLr"/>
          </w:tcPr>
          <w:p w:rsidR="00C71A2C" w:rsidRPr="00761115" w:rsidRDefault="00C71A2C" w:rsidP="00C71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>Szakmai oktatás</w:t>
            </w:r>
          </w:p>
          <w:p w:rsidR="00C71A2C" w:rsidRPr="00761115" w:rsidRDefault="00C71A2C" w:rsidP="00C71A2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 w:val="restart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5">
              <w:rPr>
                <w:rFonts w:ascii="Times New Roman" w:hAnsi="Times New Roman" w:cs="Times New Roman"/>
                <w:b/>
              </w:rPr>
              <w:t>Portfólió készítés*</w:t>
            </w:r>
          </w:p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b/>
                <w:lang w:eastAsia="zh-CN" w:bidi="hi-IN"/>
              </w:rPr>
              <w:t xml:space="preserve">- </w:t>
            </w:r>
          </w:p>
        </w:tc>
        <w:tc>
          <w:tcPr>
            <w:tcW w:w="5041" w:type="dxa"/>
          </w:tcPr>
          <w:p w:rsidR="00C71A2C" w:rsidRPr="00761115" w:rsidRDefault="00C71A2C" w:rsidP="00C71A2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C71A2C" w:rsidRPr="00761115" w:rsidTr="00EE0D24">
        <w:trPr>
          <w:trHeight w:val="1156"/>
          <w:jc w:val="center"/>
        </w:trPr>
        <w:tc>
          <w:tcPr>
            <w:tcW w:w="1412" w:type="dxa"/>
            <w:vMerge/>
          </w:tcPr>
          <w:p w:rsidR="00C71A2C" w:rsidRPr="00761115" w:rsidRDefault="00C71A2C" w:rsidP="00C71A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71A2C" w:rsidRPr="00761115" w:rsidRDefault="00C71A2C" w:rsidP="00C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Portfólió fogalmának, fontosságának megismerése, fontosabb szempontrendszerek ismertetése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Ételkészítési termékcsoport egyéni feladatmegoldásai, szakmai észrevételek</w:t>
            </w:r>
          </w:p>
          <w:p w:rsidR="00C71A2C" w:rsidRPr="00761115" w:rsidRDefault="00C71A2C" w:rsidP="00C71A2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A tanuló által készített termékek bemutatása, képekkel, szöveggel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Legalább 2 cukrászati termékcsoport egyéni feladatmegoldásait, szakmai észrevételeit, a tanuló által készített termékek bemutatása.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Beszámoló a munkahelyi rendezvényekről, versenyekről, kiállításokról - fényképekkel, szakmai leírással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Szakmai fejlődés lehetőségeinek bemutatása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Önéletrajz, önreflexió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Jövőkép</w:t>
            </w:r>
          </w:p>
          <w:p w:rsidR="00C71A2C" w:rsidRPr="00761115" w:rsidRDefault="00C71A2C" w:rsidP="00C71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1115">
              <w:rPr>
                <w:rFonts w:ascii="Times New Roman" w:hAnsi="Times New Roman" w:cs="Times New Roman"/>
                <w:lang w:eastAsia="zh-CN" w:bidi="hi-IN"/>
              </w:rPr>
              <w:t>Saját tanulási folyamat bemutatása</w:t>
            </w:r>
          </w:p>
        </w:tc>
      </w:tr>
    </w:tbl>
    <w:p w:rsidR="00CD7A78" w:rsidRDefault="00CD7A78"/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8D" w:rsidRDefault="001A2A8D" w:rsidP="00D955E9">
      <w:pPr>
        <w:spacing w:after="0" w:line="240" w:lineRule="auto"/>
      </w:pPr>
      <w:r>
        <w:separator/>
      </w:r>
    </w:p>
  </w:endnote>
  <w:endnote w:type="continuationSeparator" w:id="0">
    <w:p w:rsidR="001A2A8D" w:rsidRDefault="001A2A8D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8D" w:rsidRDefault="001A2A8D" w:rsidP="00D955E9">
      <w:pPr>
        <w:spacing w:after="0" w:line="240" w:lineRule="auto"/>
      </w:pPr>
      <w:r>
        <w:separator/>
      </w:r>
    </w:p>
  </w:footnote>
  <w:footnote w:type="continuationSeparator" w:id="0">
    <w:p w:rsidR="001A2A8D" w:rsidRDefault="001A2A8D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190694"/>
    <w:rsid w:val="001A2A8D"/>
    <w:rsid w:val="001A79A1"/>
    <w:rsid w:val="001F38D8"/>
    <w:rsid w:val="00313DC8"/>
    <w:rsid w:val="00332959"/>
    <w:rsid w:val="00464358"/>
    <w:rsid w:val="004E6B48"/>
    <w:rsid w:val="00500EE4"/>
    <w:rsid w:val="00650BFF"/>
    <w:rsid w:val="00703161"/>
    <w:rsid w:val="00761115"/>
    <w:rsid w:val="008B02EA"/>
    <w:rsid w:val="00941C18"/>
    <w:rsid w:val="00972C17"/>
    <w:rsid w:val="00A07C42"/>
    <w:rsid w:val="00B572F0"/>
    <w:rsid w:val="00C71A2C"/>
    <w:rsid w:val="00CD7A78"/>
    <w:rsid w:val="00CF4796"/>
    <w:rsid w:val="00D37848"/>
    <w:rsid w:val="00D560A3"/>
    <w:rsid w:val="00D7082B"/>
    <w:rsid w:val="00D955E9"/>
    <w:rsid w:val="00EE0D24"/>
    <w:rsid w:val="00F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C0A5"/>
  <w15:chartTrackingRefBased/>
  <w15:docId w15:val="{2895F5B0-E86D-4942-B161-7FBDDE5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  <w:style w:type="paragraph" w:styleId="NormlWeb">
    <w:name w:val="Normal (Web)"/>
    <w:basedOn w:val="Norml"/>
    <w:uiPriority w:val="99"/>
    <w:unhideWhenUsed/>
    <w:rsid w:val="004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1164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Marianna</cp:lastModifiedBy>
  <cp:revision>4</cp:revision>
  <dcterms:created xsi:type="dcterms:W3CDTF">2023-10-03T20:38:00Z</dcterms:created>
  <dcterms:modified xsi:type="dcterms:W3CDTF">2023-10-04T06:08:00Z</dcterms:modified>
</cp:coreProperties>
</file>