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3AEB3" w14:textId="77777777" w:rsidR="009F2B2C" w:rsidRDefault="009F2B2C" w:rsidP="00B1786E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Érettségi témakörök </w:t>
      </w:r>
    </w:p>
    <w:p w14:paraId="17E1C220" w14:textId="57207D26" w:rsidR="001C4DA5" w:rsidRDefault="008647E3" w:rsidP="00053B6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</w:t>
      </w:r>
      <w:r w:rsidR="008F5153">
        <w:rPr>
          <w:rFonts w:ascii="Times New Roman" w:hAnsi="Times New Roman"/>
          <w:b/>
          <w:sz w:val="32"/>
          <w:szCs w:val="32"/>
        </w:rPr>
        <w:t>6</w:t>
      </w:r>
      <w:bookmarkStart w:id="0" w:name="_GoBack"/>
      <w:bookmarkEnd w:id="0"/>
    </w:p>
    <w:p w14:paraId="4AE108D6" w14:textId="77777777" w:rsidR="00053B6A" w:rsidRDefault="009F2B2C" w:rsidP="00682A10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Földrajz</w:t>
      </w:r>
    </w:p>
    <w:p w14:paraId="361CD0F6" w14:textId="77777777" w:rsidR="009F2B2C" w:rsidRDefault="009F2B2C" w:rsidP="000852F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Természetföldrajz:</w:t>
      </w:r>
    </w:p>
    <w:p w14:paraId="0A893155" w14:textId="77777777" w:rsidR="00053B6A" w:rsidRPr="00BC22A9" w:rsidRDefault="00053B6A" w:rsidP="00053B6A">
      <w:pPr>
        <w:pStyle w:val="Listaszerbekezds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Tájékozódás a földrajzi térben</w:t>
      </w:r>
    </w:p>
    <w:p w14:paraId="4C3633B0" w14:textId="77777777" w:rsidR="00053B6A" w:rsidRPr="00053B6A" w:rsidRDefault="00053B6A" w:rsidP="00053B6A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földrajzi fokhálózat</w:t>
      </w:r>
    </w:p>
    <w:p w14:paraId="5669CE6A" w14:textId="77777777" w:rsidR="009F2B2C" w:rsidRPr="00BC22A9" w:rsidRDefault="00053B6A" w:rsidP="00F13DC2">
      <w:pPr>
        <w:pStyle w:val="Listaszerbekezds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Tájékozódás a kozmikus térben és az időben</w:t>
      </w:r>
    </w:p>
    <w:p w14:paraId="34208C6E" w14:textId="77777777" w:rsidR="00582D99" w:rsidRDefault="00582D99" w:rsidP="00582D99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Naprendszer égitestei, a nagybolygók csoportosítása</w:t>
      </w:r>
    </w:p>
    <w:p w14:paraId="5FB81C38" w14:textId="77777777" w:rsidR="009F2B2C" w:rsidRDefault="00582D99" w:rsidP="00F13DC2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Föld alakja,</w:t>
      </w:r>
      <w:r w:rsidR="009F2B2C" w:rsidRPr="00177AC4">
        <w:rPr>
          <w:rFonts w:ascii="Times New Roman" w:hAnsi="Times New Roman"/>
          <w:sz w:val="24"/>
          <w:szCs w:val="24"/>
        </w:rPr>
        <w:t xml:space="preserve"> mozgásai</w:t>
      </w:r>
      <w:r w:rsidR="00053B6A">
        <w:rPr>
          <w:rFonts w:ascii="Times New Roman" w:hAnsi="Times New Roman"/>
          <w:sz w:val="24"/>
          <w:szCs w:val="24"/>
        </w:rPr>
        <w:t xml:space="preserve"> és annak következményei</w:t>
      </w:r>
    </w:p>
    <w:p w14:paraId="351F7C64" w14:textId="77777777" w:rsidR="009F2B2C" w:rsidRPr="00BC22A9" w:rsidRDefault="00582D99" w:rsidP="00582D99">
      <w:pPr>
        <w:pStyle w:val="Listaszerbekezds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A geoszférák földrajza</w:t>
      </w:r>
    </w:p>
    <w:p w14:paraId="13F3DF53" w14:textId="77777777" w:rsidR="009F2B2C" w:rsidRPr="00177AC4" w:rsidRDefault="00FC16B9" w:rsidP="002B1CF3">
      <w:pPr>
        <w:pStyle w:val="Listaszerbekezds"/>
        <w:ind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</w:t>
      </w:r>
      <w:r w:rsidR="009F2B2C" w:rsidRPr="00177AC4">
        <w:rPr>
          <w:rFonts w:ascii="Times New Roman" w:hAnsi="Times New Roman"/>
          <w:sz w:val="24"/>
          <w:szCs w:val="24"/>
        </w:rPr>
        <w:t xml:space="preserve">öld </w:t>
      </w:r>
      <w:r w:rsidR="00582D99">
        <w:rPr>
          <w:rFonts w:ascii="Times New Roman" w:hAnsi="Times New Roman"/>
          <w:sz w:val="24"/>
          <w:szCs w:val="24"/>
        </w:rPr>
        <w:t xml:space="preserve">belső </w:t>
      </w:r>
      <w:r w:rsidR="009F2B2C" w:rsidRPr="00177AC4">
        <w:rPr>
          <w:rFonts w:ascii="Times New Roman" w:hAnsi="Times New Roman"/>
          <w:sz w:val="24"/>
          <w:szCs w:val="24"/>
        </w:rPr>
        <w:t>szerkezete és fizikai jellemzői</w:t>
      </w:r>
    </w:p>
    <w:p w14:paraId="0DCB2236" w14:textId="77777777" w:rsidR="009F2B2C" w:rsidRPr="00582D99" w:rsidRDefault="00582D99" w:rsidP="00582D99">
      <w:pPr>
        <w:pStyle w:val="Listaszerbekezds"/>
        <w:ind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Föld nagyszerkezeti egységei</w:t>
      </w:r>
    </w:p>
    <w:p w14:paraId="44EC27CA" w14:textId="77777777" w:rsidR="009F2B2C" w:rsidRPr="00177AC4" w:rsidRDefault="009F2B2C" w:rsidP="002B1CF3">
      <w:pPr>
        <w:pStyle w:val="Listaszerbekezds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ab/>
        <w:t>A levegő felmelegedése</w:t>
      </w:r>
    </w:p>
    <w:p w14:paraId="32BF56BC" w14:textId="77777777" w:rsidR="009F2B2C" w:rsidRPr="00582D99" w:rsidRDefault="009F2B2C" w:rsidP="00582D99">
      <w:pPr>
        <w:pStyle w:val="Listaszerbekezds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ab/>
        <w:t>A légnyomás és a szél - ciklonok és anticiklonok</w:t>
      </w:r>
    </w:p>
    <w:p w14:paraId="716F48C7" w14:textId="77777777" w:rsidR="009F2B2C" w:rsidRPr="00177AC4" w:rsidRDefault="009F2B2C" w:rsidP="002B1CF3">
      <w:pPr>
        <w:pStyle w:val="Listaszerbekezds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ab/>
        <w:t>A világtenger – a tengervíz mozgásai</w:t>
      </w:r>
    </w:p>
    <w:p w14:paraId="5547FC5E" w14:textId="77777777" w:rsidR="009F2B2C" w:rsidRPr="00177AC4" w:rsidRDefault="009F2B2C" w:rsidP="002B1CF3">
      <w:pPr>
        <w:pStyle w:val="Listaszerbekezds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ab/>
        <w:t>A felszíni vizek és felszínalakító hatásuk – a folyóvizek</w:t>
      </w:r>
    </w:p>
    <w:p w14:paraId="45A98893" w14:textId="77777777" w:rsidR="00F36F7D" w:rsidRPr="00BC22A9" w:rsidRDefault="00582D99" w:rsidP="00F36F7D">
      <w:pPr>
        <w:pStyle w:val="Listaszerbekezds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A geoszférák kölcsönhatásai és a f</w:t>
      </w:r>
      <w:r w:rsidR="009F2B2C" w:rsidRPr="00BC22A9">
        <w:rPr>
          <w:rFonts w:ascii="Times New Roman" w:hAnsi="Times New Roman"/>
          <w:i/>
          <w:sz w:val="24"/>
          <w:szCs w:val="24"/>
        </w:rPr>
        <w:t>öldrajzi övezetesség</w:t>
      </w:r>
    </w:p>
    <w:p w14:paraId="13E954DC" w14:textId="77777777" w:rsidR="00F36F7D" w:rsidRPr="00F36F7D" w:rsidRDefault="00F36F7D" w:rsidP="00F36F7D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külső erők felszínformáló tevékenysége</w:t>
      </w:r>
    </w:p>
    <w:p w14:paraId="79692D26" w14:textId="77777777" w:rsidR="009F2B2C" w:rsidRPr="00177AC4" w:rsidRDefault="009F2B2C" w:rsidP="0022691D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szoláris és a valódi éghajlati övezetek</w:t>
      </w:r>
    </w:p>
    <w:p w14:paraId="52F5F19B" w14:textId="77777777" w:rsidR="009F2B2C" w:rsidRPr="00177AC4" w:rsidRDefault="009F2B2C" w:rsidP="0022691D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forró övezet</w:t>
      </w:r>
    </w:p>
    <w:p w14:paraId="4042A93D" w14:textId="77777777" w:rsidR="009F2B2C" w:rsidRPr="00177AC4" w:rsidRDefault="009F2B2C" w:rsidP="0022691D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valódi mérsékelt öv</w:t>
      </w:r>
    </w:p>
    <w:p w14:paraId="58637282" w14:textId="77777777" w:rsidR="009F2B2C" w:rsidRPr="00177AC4" w:rsidRDefault="009F2B2C" w:rsidP="0022691D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függőleges övezetesség</w:t>
      </w:r>
    </w:p>
    <w:p w14:paraId="7A2CCDE6" w14:textId="77777777" w:rsidR="009F2B2C" w:rsidRPr="00BC22A9" w:rsidRDefault="00F36F7D" w:rsidP="000852F7">
      <w:pPr>
        <w:pStyle w:val="Listaszerbekezds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Magyarország</w:t>
      </w:r>
      <w:r w:rsidR="009F2B2C" w:rsidRPr="00BC22A9">
        <w:rPr>
          <w:rFonts w:ascii="Times New Roman" w:hAnsi="Times New Roman"/>
          <w:i/>
          <w:sz w:val="24"/>
          <w:szCs w:val="24"/>
        </w:rPr>
        <w:t xml:space="preserve"> földrajza</w:t>
      </w:r>
      <w:r w:rsidRPr="00BC22A9">
        <w:rPr>
          <w:rFonts w:ascii="Times New Roman" w:hAnsi="Times New Roman"/>
          <w:i/>
          <w:sz w:val="24"/>
          <w:szCs w:val="24"/>
        </w:rPr>
        <w:t xml:space="preserve"> – helyünk a Kárpát-medencében és Európában</w:t>
      </w:r>
    </w:p>
    <w:p w14:paraId="23E3E73E" w14:textId="77777777" w:rsidR="009F2B2C" w:rsidRPr="00177AC4" w:rsidRDefault="009F2B2C" w:rsidP="000852F7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Magyarország földtani adottságai</w:t>
      </w:r>
    </w:p>
    <w:p w14:paraId="792B0492" w14:textId="77777777" w:rsidR="009F2B2C" w:rsidRPr="00177AC4" w:rsidRDefault="009F2B2C" w:rsidP="000852F7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Hazánk éghajlata</w:t>
      </w:r>
    </w:p>
    <w:p w14:paraId="025B4716" w14:textId="77777777" w:rsidR="009F2B2C" w:rsidRPr="00177AC4" w:rsidRDefault="009F2B2C" w:rsidP="000852F7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Hazánk vízrajza</w:t>
      </w:r>
    </w:p>
    <w:p w14:paraId="02C2B5CB" w14:textId="77777777" w:rsidR="00F36F7D" w:rsidRDefault="009F2B2C" w:rsidP="00F36F7D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Hazánk nagytájainak eltérő természeti adottságai – Északi-középhegység</w:t>
      </w:r>
    </w:p>
    <w:p w14:paraId="02C4D2F7" w14:textId="77777777" w:rsidR="0089729A" w:rsidRPr="00BC22A9" w:rsidRDefault="0089729A" w:rsidP="0089729A">
      <w:pPr>
        <w:pStyle w:val="Listaszerbekezds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Európa földrajza</w:t>
      </w:r>
    </w:p>
    <w:p w14:paraId="53DE0A44" w14:textId="77777777" w:rsidR="0089729A" w:rsidRPr="0089729A" w:rsidRDefault="0089729A" w:rsidP="0089729A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Európa nagytájai, szerkezeti egységei</w:t>
      </w:r>
    </w:p>
    <w:p w14:paraId="083CC24B" w14:textId="77777777" w:rsidR="00F36F7D" w:rsidRPr="00BC22A9" w:rsidRDefault="00F36F7D" w:rsidP="00F36F7D">
      <w:pPr>
        <w:pStyle w:val="Listaszerbekezds"/>
        <w:numPr>
          <w:ilvl w:val="0"/>
          <w:numId w:val="1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Az Európán kívüli kontinensek földrajza</w:t>
      </w:r>
    </w:p>
    <w:p w14:paraId="1DF65D9D" w14:textId="77777777" w:rsidR="00F36F7D" w:rsidRPr="0089729A" w:rsidRDefault="00F36F7D" w:rsidP="0089729A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kontinensek általános természetföldrajzi képe – Észak-Amerika</w:t>
      </w:r>
    </w:p>
    <w:p w14:paraId="0F720384" w14:textId="77777777" w:rsidR="009F2B2C" w:rsidRPr="00177AC4" w:rsidRDefault="009F2B2C" w:rsidP="000852F7">
      <w:pPr>
        <w:rPr>
          <w:rFonts w:ascii="Times New Roman" w:hAnsi="Times New Roman"/>
          <w:b/>
          <w:sz w:val="24"/>
          <w:szCs w:val="24"/>
        </w:rPr>
      </w:pPr>
      <w:r w:rsidRPr="00177AC4">
        <w:rPr>
          <w:rFonts w:ascii="Times New Roman" w:hAnsi="Times New Roman"/>
          <w:b/>
          <w:sz w:val="24"/>
          <w:szCs w:val="24"/>
        </w:rPr>
        <w:t>Társadalomföldrajz:</w:t>
      </w:r>
    </w:p>
    <w:p w14:paraId="23FD8A44" w14:textId="77777777" w:rsidR="009F2B2C" w:rsidRPr="00BC22A9" w:rsidRDefault="0089729A" w:rsidP="000852F7">
      <w:pPr>
        <w:pStyle w:val="Listaszerbekezds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Átalakuló települések, eltérő demográfiai problémák a 21. században</w:t>
      </w:r>
    </w:p>
    <w:p w14:paraId="50AE05BB" w14:textId="77777777" w:rsidR="009F2B2C" w:rsidRPr="00177AC4" w:rsidRDefault="009F2B2C" w:rsidP="00781D86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népesség területi eloszlása</w:t>
      </w:r>
    </w:p>
    <w:p w14:paraId="3F1EA529" w14:textId="77777777" w:rsidR="009F2B2C" w:rsidRPr="00682A10" w:rsidRDefault="009F2B2C" w:rsidP="00682A10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települések földrajzi jellemzői</w:t>
      </w:r>
    </w:p>
    <w:p w14:paraId="15B2E1A6" w14:textId="77777777" w:rsidR="009F2B2C" w:rsidRPr="00BC22A9" w:rsidRDefault="00682A10" w:rsidP="004E308E">
      <w:pPr>
        <w:pStyle w:val="Listaszerbekezds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A nemzetgazdaságtól a globális világgazdaságig</w:t>
      </w:r>
    </w:p>
    <w:p w14:paraId="0A876949" w14:textId="77777777" w:rsidR="009F2B2C" w:rsidRPr="00177AC4" w:rsidRDefault="009F2B2C" w:rsidP="004E308E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világgazdaság általános jellemzése – A gazdasági fejlettség</w:t>
      </w:r>
      <w:r w:rsidR="00D049D6">
        <w:rPr>
          <w:rFonts w:ascii="Times New Roman" w:hAnsi="Times New Roman"/>
          <w:sz w:val="24"/>
          <w:szCs w:val="24"/>
        </w:rPr>
        <w:t xml:space="preserve"> mutatói</w:t>
      </w:r>
      <w:r w:rsidRPr="00177AC4">
        <w:rPr>
          <w:rFonts w:ascii="Times New Roman" w:hAnsi="Times New Roman"/>
          <w:sz w:val="24"/>
          <w:szCs w:val="24"/>
        </w:rPr>
        <w:t xml:space="preserve"> és területi különbségei</w:t>
      </w:r>
    </w:p>
    <w:p w14:paraId="07DED00B" w14:textId="77777777" w:rsidR="009F2B2C" w:rsidRPr="00D049D6" w:rsidRDefault="009F2B2C" w:rsidP="00D049D6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világgazdaság működése és folyamatai</w:t>
      </w:r>
      <w:r w:rsidR="0034273A">
        <w:rPr>
          <w:rFonts w:ascii="Times New Roman" w:hAnsi="Times New Roman"/>
          <w:sz w:val="24"/>
          <w:szCs w:val="24"/>
        </w:rPr>
        <w:t>-a pénz</w:t>
      </w:r>
      <w:r w:rsidR="00BC22A9">
        <w:rPr>
          <w:rFonts w:ascii="Times New Roman" w:hAnsi="Times New Roman"/>
          <w:sz w:val="24"/>
          <w:szCs w:val="24"/>
        </w:rPr>
        <w:t xml:space="preserve"> szerepe a világgazdaságban</w:t>
      </w:r>
    </w:p>
    <w:p w14:paraId="09DFE428" w14:textId="77777777" w:rsidR="009F2B2C" w:rsidRPr="00BC22A9" w:rsidRDefault="005A01F1" w:rsidP="00BC22A9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Gazd</w:t>
      </w:r>
      <w:r w:rsidR="0034273A">
        <w:rPr>
          <w:rFonts w:ascii="Times New Roman" w:hAnsi="Times New Roman"/>
          <w:sz w:val="24"/>
          <w:szCs w:val="24"/>
        </w:rPr>
        <w:t>asági integrációk</w:t>
      </w:r>
    </w:p>
    <w:p w14:paraId="6D4081CF" w14:textId="77777777" w:rsidR="009F2B2C" w:rsidRPr="00BC22A9" w:rsidRDefault="009F2B2C" w:rsidP="004E308E">
      <w:pPr>
        <w:pStyle w:val="Listaszerbekezds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Magyarország földrajza</w:t>
      </w:r>
    </w:p>
    <w:p w14:paraId="5EC0D3A4" w14:textId="77777777" w:rsidR="009F2B2C" w:rsidRPr="00177AC4" w:rsidRDefault="009F2B2C" w:rsidP="004E308E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Magyarország településföldrajzi jellemzői</w:t>
      </w:r>
    </w:p>
    <w:p w14:paraId="268414B8" w14:textId="77777777" w:rsidR="009F2B2C" w:rsidRPr="00177AC4" w:rsidRDefault="009F2B2C" w:rsidP="004E308E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Magyarország népesedési folyamatai</w:t>
      </w:r>
    </w:p>
    <w:p w14:paraId="341B9E07" w14:textId="77777777" w:rsidR="009F2B2C" w:rsidRPr="00A66A81" w:rsidRDefault="00A66A81" w:rsidP="00A66A81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Magyarország régiói – a Központi régió</w:t>
      </w:r>
    </w:p>
    <w:p w14:paraId="228A3B73" w14:textId="77777777" w:rsidR="009F2B2C" w:rsidRPr="00A66A81" w:rsidRDefault="009F2B2C" w:rsidP="00A66A81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Hazánk idegenforgalma</w:t>
      </w:r>
    </w:p>
    <w:p w14:paraId="2C177A81" w14:textId="77777777" w:rsidR="00A66A81" w:rsidRPr="00BC22A9" w:rsidRDefault="00A66A81" w:rsidP="00A66A81">
      <w:pPr>
        <w:pStyle w:val="Listaszerbekezds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Európa földrajza</w:t>
      </w:r>
    </w:p>
    <w:p w14:paraId="1BC36488" w14:textId="77777777" w:rsidR="00A66A81" w:rsidRPr="00A66A81" w:rsidRDefault="00A66A81" w:rsidP="00A66A81">
      <w:pPr>
        <w:pStyle w:val="Listaszerbekezds"/>
        <w:ind w:firstLine="696"/>
        <w:rPr>
          <w:rFonts w:ascii="Times New Roman" w:hAnsi="Times New Roman"/>
          <w:sz w:val="24"/>
          <w:szCs w:val="24"/>
        </w:rPr>
      </w:pPr>
      <w:r w:rsidRPr="00A66A81">
        <w:rPr>
          <w:rFonts w:ascii="Times New Roman" w:hAnsi="Times New Roman"/>
          <w:sz w:val="24"/>
          <w:szCs w:val="24"/>
        </w:rPr>
        <w:t>Az Európai Unió földrajzi vonatkozásai</w:t>
      </w:r>
    </w:p>
    <w:p w14:paraId="31F47BB1" w14:textId="77777777" w:rsidR="00A66A81" w:rsidRPr="00177AC4" w:rsidRDefault="00A66A81" w:rsidP="00A66A81">
      <w:pPr>
        <w:pStyle w:val="Listaszerbekezds"/>
        <w:ind w:firstLine="69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Közép-Európa – Németország</w:t>
      </w:r>
    </w:p>
    <w:p w14:paraId="0B39F751" w14:textId="77777777" w:rsidR="00A66A81" w:rsidRDefault="00A66A81" w:rsidP="00A66A81">
      <w:pPr>
        <w:pStyle w:val="Listaszerbekezds"/>
        <w:ind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Regionális különbségek – Olaszország</w:t>
      </w:r>
    </w:p>
    <w:p w14:paraId="49D192E0" w14:textId="77777777" w:rsidR="00A66A81" w:rsidRDefault="00A66A81" w:rsidP="00A66A81">
      <w:pPr>
        <w:pStyle w:val="Listaszerbekezds"/>
        <w:ind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Fejlett gazdaságú országok – Észak-Európa</w:t>
      </w:r>
    </w:p>
    <w:p w14:paraId="07FC7AEA" w14:textId="77777777" w:rsidR="00A66A81" w:rsidRPr="00BC22A9" w:rsidRDefault="00A66A81" w:rsidP="00A66A81">
      <w:pPr>
        <w:pStyle w:val="Listaszerbekezds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Az Európán kívüli kontinensek földrajza</w:t>
      </w:r>
    </w:p>
    <w:p w14:paraId="7C0406D2" w14:textId="77777777" w:rsidR="00D049D6" w:rsidRPr="00A66A81" w:rsidRDefault="00D049D6" w:rsidP="00A66A81">
      <w:pPr>
        <w:pStyle w:val="Listaszerbekezds"/>
        <w:ind w:firstLine="696"/>
        <w:rPr>
          <w:rFonts w:ascii="Times New Roman" w:hAnsi="Times New Roman"/>
          <w:sz w:val="24"/>
          <w:szCs w:val="24"/>
        </w:rPr>
      </w:pPr>
      <w:r w:rsidRPr="00A66A81">
        <w:rPr>
          <w:rFonts w:ascii="Times New Roman" w:hAnsi="Times New Roman"/>
          <w:sz w:val="24"/>
          <w:szCs w:val="24"/>
        </w:rPr>
        <w:t>Az Amerikai Egyesült Államok</w:t>
      </w:r>
    </w:p>
    <w:p w14:paraId="41869FC0" w14:textId="77777777" w:rsidR="00D049D6" w:rsidRDefault="00D049D6" w:rsidP="00D049D6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Ázsia- Kína</w:t>
      </w:r>
    </w:p>
    <w:p w14:paraId="64AB4D28" w14:textId="77777777" w:rsidR="00A66A81" w:rsidRDefault="00A66A81" w:rsidP="00D049D6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Afrika általános földrajzi jellemzői</w:t>
      </w:r>
    </w:p>
    <w:p w14:paraId="1ABBF184" w14:textId="77777777" w:rsidR="00A66A81" w:rsidRPr="00BC22A9" w:rsidRDefault="00A66A81" w:rsidP="00A66A81">
      <w:pPr>
        <w:pStyle w:val="Listaszerbekezds"/>
        <w:numPr>
          <w:ilvl w:val="0"/>
          <w:numId w:val="2"/>
        </w:numPr>
        <w:rPr>
          <w:rFonts w:ascii="Times New Roman" w:hAnsi="Times New Roman"/>
          <w:i/>
          <w:sz w:val="24"/>
          <w:szCs w:val="24"/>
        </w:rPr>
      </w:pPr>
      <w:r w:rsidRPr="00BC22A9">
        <w:rPr>
          <w:rFonts w:ascii="Times New Roman" w:hAnsi="Times New Roman"/>
          <w:i/>
          <w:sz w:val="24"/>
          <w:szCs w:val="24"/>
        </w:rPr>
        <w:t>Helyi problémák, globális kihívások, a fenntartható jövő dilemmája</w:t>
      </w:r>
    </w:p>
    <w:p w14:paraId="372D23B4" w14:textId="77777777" w:rsidR="00A66A81" w:rsidRPr="00177AC4" w:rsidRDefault="00A66A81" w:rsidP="00A66A81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népességrobbanás, társadalmi-gazdasági és környezeti következményei</w:t>
      </w:r>
    </w:p>
    <w:p w14:paraId="59BF868F" w14:textId="77777777" w:rsidR="00A66A81" w:rsidRDefault="00BC22A9" w:rsidP="00A66A81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Globális környezeti problémák - klímaváltozás</w:t>
      </w:r>
    </w:p>
    <w:p w14:paraId="2399F172" w14:textId="77777777" w:rsidR="00A66A81" w:rsidRDefault="00A66A81" w:rsidP="00A66A81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élelmiszertermelés és fogyasztás területi eltérései</w:t>
      </w:r>
    </w:p>
    <w:p w14:paraId="63D05F8E" w14:textId="77777777" w:rsidR="00A66A81" w:rsidRDefault="00A66A81" w:rsidP="00A66A81">
      <w:pPr>
        <w:pStyle w:val="Listaszerbekezds"/>
        <w:ind w:left="1416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>A világ energiagazdasága</w:t>
      </w:r>
      <w:r>
        <w:rPr>
          <w:rFonts w:ascii="Times New Roman" w:hAnsi="Times New Roman"/>
          <w:sz w:val="24"/>
          <w:szCs w:val="24"/>
        </w:rPr>
        <w:t xml:space="preserve"> nyersanyag-és energiaválság</w:t>
      </w:r>
    </w:p>
    <w:p w14:paraId="4BEEACD1" w14:textId="77777777" w:rsidR="00A66A81" w:rsidRPr="00A66A81" w:rsidRDefault="00A66A81" w:rsidP="00A66A81">
      <w:pPr>
        <w:rPr>
          <w:rFonts w:ascii="Times New Roman" w:hAnsi="Times New Roman"/>
          <w:sz w:val="24"/>
          <w:szCs w:val="24"/>
        </w:rPr>
      </w:pPr>
    </w:p>
    <w:p w14:paraId="1E68ACCA" w14:textId="77777777" w:rsidR="009F2B2C" w:rsidRPr="00177AC4" w:rsidRDefault="009F2B2C" w:rsidP="002B1CF3">
      <w:pPr>
        <w:pStyle w:val="Listaszerbekezds"/>
        <w:rPr>
          <w:rFonts w:ascii="Times New Roman" w:hAnsi="Times New Roman"/>
          <w:sz w:val="24"/>
          <w:szCs w:val="24"/>
        </w:rPr>
      </w:pPr>
      <w:r w:rsidRPr="00177AC4">
        <w:rPr>
          <w:rFonts w:ascii="Times New Roman" w:hAnsi="Times New Roman"/>
          <w:sz w:val="24"/>
          <w:szCs w:val="24"/>
        </w:rPr>
        <w:tab/>
      </w:r>
    </w:p>
    <w:sectPr w:rsidR="009F2B2C" w:rsidRPr="00177AC4" w:rsidSect="00676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70DCF"/>
    <w:multiLevelType w:val="hybridMultilevel"/>
    <w:tmpl w:val="CB5AB1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53242F2"/>
    <w:multiLevelType w:val="hybridMultilevel"/>
    <w:tmpl w:val="E1E6DC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86E"/>
    <w:rsid w:val="00053B6A"/>
    <w:rsid w:val="000852F7"/>
    <w:rsid w:val="000C37A6"/>
    <w:rsid w:val="000D181E"/>
    <w:rsid w:val="000F48BA"/>
    <w:rsid w:val="0017248A"/>
    <w:rsid w:val="00177AC4"/>
    <w:rsid w:val="001C4DA5"/>
    <w:rsid w:val="001D7955"/>
    <w:rsid w:val="0022691D"/>
    <w:rsid w:val="00250695"/>
    <w:rsid w:val="002B1CF3"/>
    <w:rsid w:val="0034273A"/>
    <w:rsid w:val="003F2FCA"/>
    <w:rsid w:val="00433B5E"/>
    <w:rsid w:val="00445757"/>
    <w:rsid w:val="004B1674"/>
    <w:rsid w:val="004E308E"/>
    <w:rsid w:val="0050498B"/>
    <w:rsid w:val="00582D99"/>
    <w:rsid w:val="005A01F1"/>
    <w:rsid w:val="0066597F"/>
    <w:rsid w:val="0067636D"/>
    <w:rsid w:val="00682A10"/>
    <w:rsid w:val="00690921"/>
    <w:rsid w:val="00697E1B"/>
    <w:rsid w:val="007341AA"/>
    <w:rsid w:val="00781D86"/>
    <w:rsid w:val="00801B97"/>
    <w:rsid w:val="008647E3"/>
    <w:rsid w:val="00865A91"/>
    <w:rsid w:val="0089729A"/>
    <w:rsid w:val="008F0667"/>
    <w:rsid w:val="008F5153"/>
    <w:rsid w:val="00974E1A"/>
    <w:rsid w:val="009C4B02"/>
    <w:rsid w:val="009F2B2C"/>
    <w:rsid w:val="00A66A81"/>
    <w:rsid w:val="00B1786E"/>
    <w:rsid w:val="00BC22A9"/>
    <w:rsid w:val="00C34E84"/>
    <w:rsid w:val="00C6693B"/>
    <w:rsid w:val="00C71B71"/>
    <w:rsid w:val="00CC1135"/>
    <w:rsid w:val="00D049D6"/>
    <w:rsid w:val="00D946B0"/>
    <w:rsid w:val="00DD294F"/>
    <w:rsid w:val="00E25C5B"/>
    <w:rsid w:val="00E47F1C"/>
    <w:rsid w:val="00E822EB"/>
    <w:rsid w:val="00EB1CB5"/>
    <w:rsid w:val="00EE3F2C"/>
    <w:rsid w:val="00F13DC2"/>
    <w:rsid w:val="00F33FBE"/>
    <w:rsid w:val="00F36F7D"/>
    <w:rsid w:val="00F44348"/>
    <w:rsid w:val="00F44D51"/>
    <w:rsid w:val="00F9549B"/>
    <w:rsid w:val="00FC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5B070"/>
  <w15:docId w15:val="{22FA4BDB-9C79-4BC7-AE3E-5D7496AC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7636D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F13DC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B1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B1C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KIVISZ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Forintos Veronika</dc:creator>
  <cp:keywords/>
  <dc:description/>
  <cp:lastModifiedBy>Betti</cp:lastModifiedBy>
  <cp:revision>3</cp:revision>
  <cp:lastPrinted>2026-10-12T09:46:00Z</cp:lastPrinted>
  <dcterms:created xsi:type="dcterms:W3CDTF">2026-10-12T09:35:00Z</dcterms:created>
  <dcterms:modified xsi:type="dcterms:W3CDTF">2026-10-12T09:50:00Z</dcterms:modified>
</cp:coreProperties>
</file>